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61C2480" w14:textId="77777777" w:rsidR="00C64D38" w:rsidRDefault="00C64D38" w:rsidP="004A6010">
      <w:pPr>
        <w:spacing w:line="360" w:lineRule="auto"/>
        <w:jc w:val="both"/>
      </w:pPr>
      <w:r>
        <w:t>Why nutrient cycling in lakes is important globally (lakes as integrators of the landscape, lakes as hotspots of carbon cycling, small lakes disproportionately active in carbon cycle, lakes as sentinels of change)</w:t>
      </w:r>
    </w:p>
    <w:p w14:paraId="60B12C13" w14:textId="77777777" w:rsidR="00C64D38" w:rsidRDefault="00C64D38" w:rsidP="004A6010">
      <w:pPr>
        <w:spacing w:line="360" w:lineRule="auto"/>
        <w:jc w:val="both"/>
      </w:pPr>
      <w:r>
        <w:t>Description of study sites</w:t>
      </w:r>
    </w:p>
    <w:p w14:paraId="07F4AC1F" w14:textId="77777777" w:rsidR="00C64D38" w:rsidRDefault="00C64D38" w:rsidP="004A6010">
      <w:pPr>
        <w:spacing w:line="360" w:lineRule="auto"/>
        <w:jc w:val="both"/>
      </w:pPr>
      <w:r>
        <w:t>How can metagenomic/genome analysis shed light on ecosystems?</w:t>
      </w:r>
    </w:p>
    <w:p w14:paraId="507BE539" w14:textId="77777777" w:rsidR="00C64D38" w:rsidRDefault="00C64D38" w:rsidP="004A6010">
      <w:pPr>
        <w:spacing w:line="360" w:lineRule="auto"/>
        <w:jc w:val="both"/>
      </w:pPr>
      <w:r>
        <w:t>Review other papers that have used this dataset (and why this paper is novel)</w:t>
      </w:r>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w:t>
      </w:r>
      <w:r>
        <w:lastRenderedPageBreak/>
        <w:t xml:space="preserve">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77777777" w:rsidR="00C64D38" w:rsidRDefault="00C64D38" w:rsidP="004A6010">
      <w:pPr>
        <w:spacing w:line="360" w:lineRule="auto"/>
        <w:jc w:val="both"/>
      </w:pPr>
      <w:r>
        <w:t xml:space="preserve">&lt;Fig 2b </w:t>
      </w:r>
      <w:proofErr w:type="spellStart"/>
      <w:r>
        <w:t>Barchart</w:t>
      </w:r>
      <w:proofErr w:type="spellEnd"/>
      <w:r>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(B).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proofErr w:type="gramStart"/>
      <w:r w:rsidR="00DB0C6F">
        <w:t>the majority of</w:t>
      </w:r>
      <w:proofErr w:type="gramEnd"/>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lastRenderedPageBreak/>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112FC3F2" w14:textId="18A1A523" w:rsidR="005E5B8D"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We hypothesized that we would observe differences in carbon degradation pathways between lakes due to their contrasting landscapes and their unique primary producers.</w:t>
      </w:r>
    </w:p>
    <w:p w14:paraId="13F6DC07" w14:textId="5324DC86" w:rsidR="00222B88" w:rsidRDefault="0020406E" w:rsidP="00BF3B0E">
      <w:pPr>
        <w:spacing w:line="360" w:lineRule="auto"/>
        <w:ind w:firstLine="720"/>
        <w:jc w:val="both"/>
        <w:rPr>
          <w:rFonts w:cs="Times New Roman"/>
          <w:szCs w:val="24"/>
        </w:rPr>
      </w:pPr>
      <w:r>
        <w:rPr>
          <w:rFonts w:cs="Times New Roman"/>
          <w:szCs w:val="24"/>
        </w:rPr>
        <w:t>One</w:t>
      </w:r>
      <w:r w:rsidR="00222B88">
        <w:rPr>
          <w:rFonts w:cs="Times New Roman"/>
          <w:szCs w:val="24"/>
        </w:rPr>
        <w:t xml:space="preserve"> type of a</w:t>
      </w:r>
      <w:r>
        <w:rPr>
          <w:rFonts w:cs="Times New Roman"/>
          <w:szCs w:val="24"/>
        </w:rPr>
        <w:t>utochthonous carbon</w:t>
      </w:r>
      <w:r w:rsidR="00777F2B">
        <w:rPr>
          <w:rFonts w:cs="Times New Roman"/>
          <w:szCs w:val="24"/>
        </w:rPr>
        <w:t xml:space="preserve"> degradation</w:t>
      </w:r>
      <w:r>
        <w:rPr>
          <w:rFonts w:cs="Times New Roman"/>
          <w:szCs w:val="24"/>
        </w:rPr>
        <w:t xml:space="preserve"> is</w:t>
      </w:r>
      <w:r w:rsidR="00222B88">
        <w:rPr>
          <w:rFonts w:cs="Times New Roman"/>
          <w:szCs w:val="24"/>
        </w:rPr>
        <w:t xml:space="preserve"> </w:t>
      </w:r>
      <w:r w:rsidR="00777F2B">
        <w:rPr>
          <w:rFonts w:cs="Times New Roman"/>
          <w:szCs w:val="24"/>
        </w:rPr>
        <w:t xml:space="preserve">methylotrophy, the ability to grow solely on </w:t>
      </w:r>
      <w:r w:rsidR="00222B88">
        <w:rPr>
          <w:rFonts w:cs="Times New Roman"/>
          <w:szCs w:val="24"/>
        </w:rPr>
        <w:t xml:space="preserve">one carbon compounds such as methane, methanol, formaldehyde, or methylamines. Multiple MAGs classified as well-studied methylotrophs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lakes </w:t>
      </w:r>
      <w:r w:rsidR="00222B88">
        <w:rPr>
          <w:rFonts w:cs="Times New Roman"/>
          <w:szCs w:val="24"/>
        </w:rPr>
        <w:fldChar w:fldCharType="begin" w:fldLock="1"/>
      </w:r>
      <w:r w:rsidR="00222B88">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222B88">
        <w:rPr>
          <w:rFonts w:cs="Times New Roman"/>
          <w:szCs w:val="24"/>
        </w:rPr>
        <w:fldChar w:fldCharType="separate"/>
      </w:r>
      <w:r w:rsidR="00222B88" w:rsidRPr="00FD7934">
        <w:rPr>
          <w:rFonts w:cs="Times New Roman"/>
          <w:noProof/>
          <w:szCs w:val="24"/>
        </w:rPr>
        <w:t>(Kalyuzhnaya et al. 2012; Salcher et al. 2015)</w:t>
      </w:r>
      <w:r w:rsidR="00222B88">
        <w:rPr>
          <w:rFonts w:cs="Times New Roman"/>
          <w:szCs w:val="24"/>
        </w:rPr>
        <w:fldChar w:fldCharType="end"/>
      </w:r>
      <w:r w:rsidR="00222B88">
        <w:rPr>
          <w:rFonts w:cs="Times New Roman"/>
          <w:szCs w:val="24"/>
        </w:rPr>
        <w:t xml:space="preserve"> (Figure 3). Lake Mendota additionally had MAGs containing potential methylotrophs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77F2B">
        <w:rPr>
          <w:rFonts w:cs="Times New Roman"/>
          <w:szCs w:val="24"/>
        </w:rPr>
        <w:t xml:space="preserve">The methylotrophs </w:t>
      </w:r>
      <w:proofErr w:type="spellStart"/>
      <w:r w:rsidR="00777F2B">
        <w:rPr>
          <w:rFonts w:cs="Times New Roman"/>
          <w:szCs w:val="24"/>
        </w:rPr>
        <w:t>Methylobacter</w:t>
      </w:r>
      <w:proofErr w:type="spellEnd"/>
      <w:r w:rsidR="00777F2B">
        <w:rPr>
          <w:rFonts w:cs="Times New Roman"/>
          <w:szCs w:val="24"/>
        </w:rPr>
        <w:t xml:space="preserve"> and </w:t>
      </w:r>
      <w:proofErr w:type="spellStart"/>
      <w:r w:rsidR="00777F2B">
        <w:rPr>
          <w:rFonts w:cs="Times New Roman"/>
          <w:szCs w:val="24"/>
        </w:rPr>
        <w:t>Methylotenera</w:t>
      </w:r>
      <w:proofErr w:type="spellEnd"/>
      <w:r w:rsidR="00777F2B">
        <w:rPr>
          <w:rFonts w:cs="Times New Roman"/>
          <w:szCs w:val="24"/>
        </w:rPr>
        <w:t xml:space="preserve"> have been observed to exchange carbon cooperatively, perhaps outcompeting other community members via denitrification </w:t>
      </w:r>
      <w:r w:rsidR="00777F2B">
        <w:rPr>
          <w:rFonts w:cs="Times New Roman"/>
          <w:szCs w:val="24"/>
        </w:rPr>
        <w:fldChar w:fldCharType="begin" w:fldLock="1"/>
      </w:r>
      <w:r w:rsidR="00777F2B">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77F2B">
        <w:rPr>
          <w:rFonts w:cs="Times New Roman"/>
          <w:szCs w:val="24"/>
        </w:rPr>
        <w:fldChar w:fldCharType="separate"/>
      </w:r>
      <w:r w:rsidR="00777F2B" w:rsidRPr="00777F2B">
        <w:rPr>
          <w:rFonts w:cs="Times New Roman"/>
          <w:noProof/>
          <w:szCs w:val="24"/>
        </w:rPr>
        <w:t>(Beck et al. 2013)</w:t>
      </w:r>
      <w:r w:rsidR="00777F2B">
        <w:rPr>
          <w:rFonts w:cs="Times New Roman"/>
          <w:szCs w:val="24"/>
        </w:rPr>
        <w:fldChar w:fldCharType="end"/>
      </w:r>
      <w:r w:rsidR="00777F2B">
        <w:rPr>
          <w:rFonts w:cs="Times New Roman"/>
          <w:szCs w:val="24"/>
        </w:rPr>
        <w:t>. This, along with evidence from our MAGs suggesting involvement in sulfur cycling, points to an ecological role for methylotrophs such as these at the intersection of multiple nutrient cycles.</w:t>
      </w:r>
    </w:p>
    <w:p w14:paraId="0E0F87DC" w14:textId="0F30F173" w:rsidR="00222B88" w:rsidRDefault="00982A50" w:rsidP="00BF3B0E">
      <w:pPr>
        <w:spacing w:line="360" w:lineRule="auto"/>
        <w:ind w:firstLine="720"/>
        <w:jc w:val="both"/>
      </w:pPr>
      <w:r>
        <w:rPr>
          <w:rFonts w:cs="Times New Roman"/>
          <w:szCs w:val="24"/>
        </w:rPr>
        <w:t xml:space="preserve">Biopolymers in freshwater can be allochthonous or autochthonous in origin. </w:t>
      </w:r>
      <w:r w:rsidR="00BF3B0E">
        <w:rPr>
          <w:rFonts w:cs="Times New Roman"/>
          <w:szCs w:val="24"/>
        </w:rPr>
        <w:t xml:space="preserve">Two common biopolymers, cellulose and chitin, are produce on land and in the water column, respectively. </w:t>
      </w:r>
      <w:r w:rsidR="004F1920">
        <w:rPr>
          <w:rFonts w:cs="Times New Roman"/>
          <w:szCs w:val="24"/>
        </w:rPr>
        <w:t xml:space="preserve">In both lakes, Bacteroidetes and </w:t>
      </w:r>
      <w:proofErr w:type="spellStart"/>
      <w:r w:rsidR="004F1920">
        <w:rPr>
          <w:rFonts w:cs="Times New Roman"/>
          <w:szCs w:val="24"/>
        </w:rPr>
        <w:t>Verrucomicrobia</w:t>
      </w:r>
      <w:proofErr w:type="spellEnd"/>
      <w:r w:rsidR="004F1920">
        <w:rPr>
          <w:rFonts w:cs="Times New Roman"/>
          <w:szCs w:val="24"/>
        </w:rPr>
        <w:t xml:space="preserve"> MAGs contained genes encoding cellulases, </w:t>
      </w:r>
      <w:proofErr w:type="spellStart"/>
      <w:r w:rsidR="004F1920">
        <w:rPr>
          <w:rFonts w:cs="Times New Roman"/>
          <w:szCs w:val="24"/>
        </w:rPr>
        <w:t>chitinases</w:t>
      </w:r>
      <w:proofErr w:type="spellEnd"/>
      <w:r w:rsidR="004F1920">
        <w:rPr>
          <w:rFonts w:cs="Times New Roman"/>
          <w:szCs w:val="24"/>
        </w:rPr>
        <w:t xml:space="preserve">, and glucoside </w:t>
      </w:r>
      <w:proofErr w:type="spellStart"/>
      <w:r w:rsidR="004F1920">
        <w:rPr>
          <w:rFonts w:cs="Times New Roman"/>
          <w:szCs w:val="24"/>
        </w:rPr>
        <w:t>hydralases</w:t>
      </w:r>
      <w:proofErr w:type="spellEnd"/>
      <w:r w:rsidR="004F1920">
        <w:rPr>
          <w:rFonts w:cs="Times New Roman"/>
          <w:szCs w:val="24"/>
        </w:rPr>
        <w:t xml:space="preserve">, without appearing to specialize in autochthonous or allochthonous carbon. Glucoside </w:t>
      </w:r>
      <w:proofErr w:type="spellStart"/>
      <w:r w:rsidR="004F1920">
        <w:rPr>
          <w:rFonts w:cs="Times New Roman"/>
          <w:szCs w:val="24"/>
        </w:rPr>
        <w:t>hydralase</w:t>
      </w:r>
      <w:proofErr w:type="spellEnd"/>
      <w:r w:rsidR="004F1920">
        <w:rPr>
          <w:rFonts w:cs="Times New Roman"/>
          <w:szCs w:val="24"/>
        </w:rPr>
        <w:t xml:space="preserve"> – encoding genes were also identified in Planctomycetes in Lake Mendota and in </w:t>
      </w:r>
      <w:proofErr w:type="spellStart"/>
      <w:r w:rsidR="004F1920">
        <w:rPr>
          <w:rFonts w:cs="Times New Roman"/>
          <w:szCs w:val="24"/>
        </w:rPr>
        <w:t>Burkholderiales</w:t>
      </w:r>
      <w:proofErr w:type="spellEnd"/>
      <w:r w:rsidR="004F1920">
        <w:rPr>
          <w:rFonts w:cs="Times New Roman"/>
          <w:szCs w:val="24"/>
        </w:rPr>
        <w:t xml:space="preserve">, Actinobacteria, and </w:t>
      </w:r>
      <w:proofErr w:type="spellStart"/>
      <w:r w:rsidR="004F1920">
        <w:rPr>
          <w:rFonts w:cs="Times New Roman"/>
          <w:szCs w:val="24"/>
        </w:rPr>
        <w:t>Methylococcales</w:t>
      </w:r>
      <w:proofErr w:type="spellEnd"/>
      <w:r w:rsidR="004F1920">
        <w:rPr>
          <w:rFonts w:cs="Times New Roman"/>
          <w:szCs w:val="24"/>
        </w:rPr>
        <w:t xml:space="preserve"> in Trout Bog. Genes relating to the degradation of cellobiose and </w:t>
      </w:r>
      <w:proofErr w:type="spellStart"/>
      <w:r w:rsidR="004F1920">
        <w:rPr>
          <w:rFonts w:cs="Times New Roman"/>
          <w:szCs w:val="24"/>
        </w:rPr>
        <w:t>chitobiose</w:t>
      </w:r>
      <w:proofErr w:type="spellEnd"/>
      <w:r w:rsidR="004F1920">
        <w:rPr>
          <w:rFonts w:cs="Times New Roman"/>
          <w:szCs w:val="24"/>
        </w:rPr>
        <w:t xml:space="preserve">, breakdown products of </w:t>
      </w:r>
      <w:r w:rsidR="004F1920">
        <w:rPr>
          <w:rFonts w:cs="Times New Roman"/>
          <w:szCs w:val="24"/>
        </w:rPr>
        <w:lastRenderedPageBreak/>
        <w:t>cellulose and chitin, were common in many taxa from both lakes.</w:t>
      </w:r>
      <w:r w:rsidR="00D33E54">
        <w:rPr>
          <w:rFonts w:cs="Times New Roman"/>
          <w:szCs w:val="24"/>
        </w:rPr>
        <w:t xml:space="preserve"> Degradation of phenol and salicylate, two aromatic compounds derived from terrestrial carbon sources, were potentially identified in MAGs of </w:t>
      </w:r>
      <w:proofErr w:type="spellStart"/>
      <w:r w:rsidR="00D33E54">
        <w:rPr>
          <w:rFonts w:cs="Times New Roman"/>
          <w:szCs w:val="24"/>
        </w:rPr>
        <w:t>Burkholderiales</w:t>
      </w:r>
      <w:proofErr w:type="spellEnd"/>
      <w:r w:rsidR="00D33E54">
        <w:rPr>
          <w:rFonts w:cs="Times New Roman"/>
          <w:szCs w:val="24"/>
        </w:rPr>
        <w:t xml:space="preserve"> in both lakes.</w:t>
      </w:r>
    </w:p>
    <w:p w14:paraId="06FBF6CE" w14:textId="25974D95" w:rsidR="00982A50" w:rsidRDefault="00982A50" w:rsidP="00BF3B0E">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w:t>
      </w:r>
      <w:r w:rsidR="004F1920">
        <w:t xml:space="preserve"> They can also be derived from the breakdown of biopolymers; leaky extracellular degradation of biopolymers may result in these sugars being made available to community members without the ability to break</w:t>
      </w:r>
      <w:r w:rsidR="00632A77">
        <w:t xml:space="preserve"> </w:t>
      </w:r>
      <w:r w:rsidR="004F1920">
        <w:t>down biopolymers. Degradation of additional sugars involved in galactose me</w:t>
      </w:r>
      <w:r w:rsidR="00777F2B">
        <w:t xml:space="preserve">tabolism (sucrose, </w:t>
      </w:r>
      <w:proofErr w:type="spellStart"/>
      <w:r w:rsidR="00777F2B">
        <w:t>stachyose</w:t>
      </w:r>
      <w:proofErr w:type="spellEnd"/>
      <w:r w:rsidR="00777F2B">
        <w:t>, r</w:t>
      </w:r>
      <w:r w:rsidR="004F1920">
        <w:t xml:space="preserve">affinose, </w:t>
      </w:r>
      <w:proofErr w:type="spellStart"/>
      <w:r w:rsidR="004F1920">
        <w:t>trehalose</w:t>
      </w:r>
      <w:proofErr w:type="spellEnd"/>
      <w:r w:rsidR="004F1920">
        <w:t xml:space="preserve">, lactose, and </w:t>
      </w:r>
      <w:proofErr w:type="spellStart"/>
      <w:r w:rsidR="004F1920">
        <w:t>melibiose</w:t>
      </w:r>
      <w:proofErr w:type="spellEnd"/>
      <w:r w:rsidR="004F1920">
        <w:t xml:space="preserve">) were identified in MAGs classified as Bacteroidetes, </w:t>
      </w:r>
      <w:proofErr w:type="spellStart"/>
      <w:r w:rsidR="004F1920">
        <w:t>Verrucomicrobia</w:t>
      </w:r>
      <w:proofErr w:type="spellEnd"/>
      <w:r w:rsidR="004F1920">
        <w:t xml:space="preserve">, and Actinobacteria </w:t>
      </w:r>
      <w:r w:rsidR="00632A77">
        <w:t>from</w:t>
      </w:r>
      <w:r w:rsidR="004F1920">
        <w:t xml:space="preserve"> Trout Bog, but not </w:t>
      </w:r>
      <w:r w:rsidR="00632A77">
        <w:t xml:space="preserve">from </w:t>
      </w:r>
      <w:r w:rsidR="004F1920">
        <w:t>Lake Mendota.</w:t>
      </w: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5">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cycling between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6">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w:t>
      </w:r>
      <w:bookmarkStart w:id="0" w:name="_GoBack"/>
      <w:bookmarkEnd w:id="0"/>
      <w:r>
        <w:t>en Cycling</w:t>
      </w:r>
    </w:p>
    <w:p w14:paraId="0D057C22" w14:textId="70797FBC"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different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w:t>
      </w:r>
      <w:r>
        <w:rPr>
          <w:rFonts w:cs="Times New Roman"/>
          <w:szCs w:val="24"/>
        </w:rPr>
        <w:lastRenderedPageBreak/>
        <w:t xml:space="preserve">genes, and they were in phylogenetically diverse populations. 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 xml:space="preserve">This difference was not as pronounced in Trout Bog.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p>
    <w:p w14:paraId="48E4B719" w14:textId="6788787A"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the importance of polyamines as nitrogen sources for bacteria has been established in coastal marine systems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96680">
        <w:rPr>
          <w:rFonts w:cs="Times New Roman"/>
          <w:szCs w:val="24"/>
        </w:rPr>
        <w:t>, these compounds have been less studied in freshwater.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and the concentrations of these nitrogen compounds may be a factor structure freshwater bacterial communities</w:t>
      </w:r>
      <w:r w:rsidR="00687196">
        <w:rPr>
          <w:rFonts w:cs="Times New Roman"/>
          <w:szCs w:val="24"/>
        </w:rPr>
        <w:t>.</w:t>
      </w:r>
      <w:r w:rsidR="00096680">
        <w:rPr>
          <w:rFonts w:cs="Times New Roman"/>
          <w:szCs w:val="24"/>
        </w:rPr>
        <w:t xml:space="preserve"> </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7">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F26AFE" w:rsidP="004A6010">
      <w:pPr>
        <w:tabs>
          <w:tab w:val="left" w:pos="1395"/>
        </w:tabs>
        <w:spacing w:line="360" w:lineRule="auto"/>
        <w:jc w:val="both"/>
      </w:pPr>
    </w:p>
    <w:p w14:paraId="44EEAD1C" w14:textId="19EF3F09" w:rsidR="00C64D38" w:rsidRPr="00687196" w:rsidRDefault="00687196" w:rsidP="004A6010">
      <w:pPr>
        <w:spacing w:line="360" w:lineRule="auto"/>
        <w:jc w:val="both"/>
      </w:pPr>
      <w:r>
        <w:rPr>
          <w:b/>
        </w:rPr>
        <w:lastRenderedPageBreak/>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frequently than nitrate reductases in both lakes, but this difference was more pronounced in Lake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8">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lastRenderedPageBreak/>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were not available for either lake, we did not predict any differences in sulfur cycling between lakes</w:t>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9">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lastRenderedPageBreak/>
        <w:t>Unusual microbes</w:t>
      </w:r>
    </w:p>
    <w:p w14:paraId="6736F7D4" w14:textId="7A1B7CF5"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t xml:space="preserve"> was recovered from Trout Bog. While this genome is only 44% complete, we can propose that 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0">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79648A18" w14:textId="60A73098"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C9067D">
        <w:rPr>
          <w:rFonts w:cs="Times New Roman"/>
          <w:noProof/>
          <w:szCs w:val="24"/>
        </w:rPr>
        <w:t xml:space="preserve">Beck, David a.C. et al. 2013. “A Metagenomic Insight into Freshwater Methane-Utilizing Communities and Evidence for Cooperation between the Methylococcaceae and the Methylophilaceae.” </w:t>
      </w:r>
      <w:r w:rsidRPr="00C9067D">
        <w:rPr>
          <w:rFonts w:cs="Times New Roman"/>
          <w:i/>
          <w:iCs/>
          <w:noProof/>
          <w:szCs w:val="24"/>
        </w:rPr>
        <w:t>PeerJ</w:t>
      </w:r>
      <w:r w:rsidRPr="00C9067D">
        <w:rPr>
          <w:rFonts w:cs="Times New Roman"/>
          <w:noProof/>
          <w:szCs w:val="24"/>
        </w:rPr>
        <w:t xml:space="preserve"> 1: e23. http://www.pubmedcentral.nih.gov/articlerender.fcgi?artid=3628875&amp;tool=pmcentrez&amp;rendertype=abstract.</w:t>
      </w:r>
    </w:p>
    <w:p w14:paraId="2112A51E"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Bendall, Matthew L et al. 2016. “Genome-Wide Selective Sweeps and Gene-Specific Sweeps in Natural Bacterial Populations.” </w:t>
      </w:r>
      <w:r w:rsidRPr="00C9067D">
        <w:rPr>
          <w:rFonts w:cs="Times New Roman"/>
          <w:i/>
          <w:iCs/>
          <w:noProof/>
          <w:szCs w:val="24"/>
        </w:rPr>
        <w:t>ISME journal</w:t>
      </w:r>
      <w:r w:rsidRPr="00C9067D">
        <w:rPr>
          <w:rFonts w:cs="Times New Roman"/>
          <w:noProof/>
          <w:szCs w:val="24"/>
        </w:rPr>
        <w:t xml:space="preserve"> 10: 1589–1601. http://dx.doi.org/10.1038/ismej.2015.241.</w:t>
      </w:r>
    </w:p>
    <w:p w14:paraId="6355470A"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Chistoserdova, Ludmila, Marina G. Kalyuzhnaya, and Mary E. Lidstrom. 2009. “The Expanding World of Methylotrophic Metabolism.” </w:t>
      </w:r>
      <w:r w:rsidRPr="00C9067D">
        <w:rPr>
          <w:rFonts w:cs="Times New Roman"/>
          <w:i/>
          <w:iCs/>
          <w:noProof/>
          <w:szCs w:val="24"/>
        </w:rPr>
        <w:t>Annual review of microbiology</w:t>
      </w:r>
      <w:r w:rsidRPr="00C9067D">
        <w:rPr>
          <w:rFonts w:cs="Times New Roman"/>
          <w:noProof/>
          <w:szCs w:val="24"/>
        </w:rPr>
        <w:t xml:space="preserve"> 63: 477–99.</w:t>
      </w:r>
    </w:p>
    <w:p w14:paraId="59932DF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Descy, Jean-Pierre et al. 2000. “PIGMENT RATIOS AND PHYTOPLANKTON ASSESSMENT IN NORTHERN WISCONSIN LAKES.” </w:t>
      </w:r>
      <w:r w:rsidRPr="00C9067D">
        <w:rPr>
          <w:rFonts w:cs="Times New Roman"/>
          <w:i/>
          <w:iCs/>
          <w:noProof/>
          <w:szCs w:val="24"/>
        </w:rPr>
        <w:t>Journal of Phycology</w:t>
      </w:r>
      <w:r w:rsidRPr="00C9067D">
        <w:rPr>
          <w:rFonts w:cs="Times New Roman"/>
          <w:noProof/>
          <w:szCs w:val="24"/>
        </w:rPr>
        <w:t xml:space="preserve"> 36: 274–86.</w:t>
      </w:r>
    </w:p>
    <w:p w14:paraId="7E581733"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Giroldo, Danilo, Armando Augusto, and Henriques Vieira. 2005. “Polymeric and Free Sugars Released by Three Phytoplanktonic Species from a Freshwater Tropical Eutrophic Reservoir.” </w:t>
      </w:r>
      <w:r w:rsidRPr="00C9067D">
        <w:rPr>
          <w:rFonts w:cs="Times New Roman"/>
          <w:i/>
          <w:iCs/>
          <w:noProof/>
          <w:szCs w:val="24"/>
        </w:rPr>
        <w:t>Journal of Plankton Research</w:t>
      </w:r>
      <w:r w:rsidRPr="00C9067D">
        <w:rPr>
          <w:rFonts w:cs="Times New Roman"/>
          <w:noProof/>
          <w:szCs w:val="24"/>
        </w:rPr>
        <w:t xml:space="preserve"> 27(7): 695–705.</w:t>
      </w:r>
    </w:p>
    <w:p w14:paraId="147F0CFF"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Hall, Michael W et al. 2017. “Ananke : Temporal Clustering Reveals Ecological Dynamics of Microbial Communities.” </w:t>
      </w:r>
      <w:r w:rsidRPr="00C9067D">
        <w:rPr>
          <w:rFonts w:cs="Times New Roman"/>
          <w:i/>
          <w:iCs/>
          <w:noProof/>
          <w:szCs w:val="24"/>
        </w:rPr>
        <w:t>PeerJ</w:t>
      </w:r>
      <w:r w:rsidRPr="00C9067D">
        <w:rPr>
          <w:rFonts w:cs="Times New Roman"/>
          <w:noProof/>
          <w:szCs w:val="24"/>
        </w:rPr>
        <w:t xml:space="preserve"> 5(e3812): 1–19.</w:t>
      </w:r>
    </w:p>
    <w:p w14:paraId="692243B6"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Hurley, James P, and David E Armstrong. 1990. “Fluxes and Transformations of Aquatic Pigments in Lake Mendota , Wisconsin.” </w:t>
      </w:r>
      <w:r w:rsidRPr="00C9067D">
        <w:rPr>
          <w:rFonts w:cs="Times New Roman"/>
          <w:i/>
          <w:iCs/>
          <w:noProof/>
          <w:szCs w:val="24"/>
        </w:rPr>
        <w:t>Limnology and Oceanography</w:t>
      </w:r>
      <w:r w:rsidRPr="00C9067D">
        <w:rPr>
          <w:rFonts w:cs="Times New Roman"/>
          <w:noProof/>
          <w:szCs w:val="24"/>
        </w:rPr>
        <w:t xml:space="preserve"> 35(2): 384–98.</w:t>
      </w:r>
    </w:p>
    <w:p w14:paraId="628C9C5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Igarashi, Kazuei, and Keiko Kashiwagi. 1999. “Polyamine Transport in Bacteria and Yeast.” </w:t>
      </w:r>
      <w:r w:rsidRPr="00C9067D">
        <w:rPr>
          <w:rFonts w:cs="Times New Roman"/>
          <w:i/>
          <w:iCs/>
          <w:noProof/>
          <w:szCs w:val="24"/>
        </w:rPr>
        <w:t>Biochem. J.</w:t>
      </w:r>
      <w:r w:rsidRPr="00C9067D">
        <w:rPr>
          <w:rFonts w:cs="Times New Roman"/>
          <w:noProof/>
          <w:szCs w:val="24"/>
        </w:rPr>
        <w:t xml:space="preserve"> 344: 633–42.</w:t>
      </w:r>
    </w:p>
    <w:p w14:paraId="4756C624"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Juttner, F, and T Matuschek. 1977. “The Release of Low Molecular Weight Compounds by the Phytoplankton in an Eutrophic Lake.” </w:t>
      </w:r>
      <w:r w:rsidRPr="00C9067D">
        <w:rPr>
          <w:rFonts w:cs="Times New Roman"/>
          <w:i/>
          <w:iCs/>
          <w:noProof/>
          <w:szCs w:val="24"/>
        </w:rPr>
        <w:t>Water</w:t>
      </w:r>
      <w:r w:rsidRPr="00C9067D">
        <w:rPr>
          <w:rFonts w:cs="Times New Roman"/>
          <w:noProof/>
          <w:szCs w:val="24"/>
        </w:rPr>
        <w:t xml:space="preserve"> 12: 251–55.</w:t>
      </w:r>
    </w:p>
    <w:p w14:paraId="66FC3BA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Kalyuzhnaya, Marina G et al. 2012. “Novel Methylotrophic Isolates from Lake Sediment, Description of Methylotenera Versatilis Sp. Nov. and Emended Description of the Genus Methylotenera.” </w:t>
      </w:r>
      <w:r w:rsidRPr="00C9067D">
        <w:rPr>
          <w:rFonts w:cs="Times New Roman"/>
          <w:i/>
          <w:iCs/>
          <w:noProof/>
          <w:szCs w:val="24"/>
        </w:rPr>
        <w:t>International journal of systematic and evolutionary microbiology</w:t>
      </w:r>
      <w:r w:rsidRPr="00C9067D">
        <w:rPr>
          <w:rFonts w:cs="Times New Roman"/>
          <w:noProof/>
          <w:szCs w:val="24"/>
        </w:rPr>
        <w:t xml:space="preserve"> 62(Pt 1): 106–11. http://www.ncbi.nlm.nih.gov/pubmed/21335496.</w:t>
      </w:r>
    </w:p>
    <w:p w14:paraId="758A4B90"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067D">
        <w:rPr>
          <w:rFonts w:cs="Times New Roman"/>
          <w:i/>
          <w:iCs/>
          <w:noProof/>
          <w:szCs w:val="24"/>
        </w:rPr>
        <w:t>European Journal of Biochemistry</w:t>
      </w:r>
      <w:r w:rsidRPr="00C9067D">
        <w:rPr>
          <w:rFonts w:cs="Times New Roman"/>
          <w:noProof/>
          <w:szCs w:val="24"/>
        </w:rPr>
        <w:t xml:space="preserve"> 269(7): 1926–31.</w:t>
      </w:r>
    </w:p>
    <w:p w14:paraId="5581CCD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067D">
        <w:rPr>
          <w:rFonts w:cs="Times New Roman"/>
          <w:i/>
          <w:iCs/>
          <w:noProof/>
          <w:szCs w:val="24"/>
        </w:rPr>
        <w:t>Aquatic Microbial Ecology</w:t>
      </w:r>
      <w:r w:rsidRPr="00C9067D">
        <w:rPr>
          <w:rFonts w:cs="Times New Roman"/>
          <w:noProof/>
          <w:szCs w:val="24"/>
        </w:rPr>
        <w:t xml:space="preserve"> 68: 267–72.</w:t>
      </w:r>
    </w:p>
    <w:p w14:paraId="6F9C6C4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Linz, Alexandra M. et al. 2017. “Bacterial Community Composition and Dynamics Spanning Five Years in Freshwater Bog Lakes.” </w:t>
      </w:r>
      <w:r w:rsidRPr="00C9067D">
        <w:rPr>
          <w:rFonts w:cs="Times New Roman"/>
          <w:i/>
          <w:iCs/>
          <w:noProof/>
          <w:szCs w:val="24"/>
        </w:rPr>
        <w:t>mSphere</w:t>
      </w:r>
      <w:r w:rsidRPr="00C9067D">
        <w:rPr>
          <w:rFonts w:cs="Times New Roman"/>
          <w:noProof/>
          <w:szCs w:val="24"/>
        </w:rPr>
        <w:t xml:space="preserve"> 2(3): 1–15.</w:t>
      </w:r>
    </w:p>
    <w:p w14:paraId="5EF302FC"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Martinez-Garcia, Manuel et al. 2012. “High-Throughput Single-Cell Sequencing Identifies Photoheterotrophs and Chemoautotrophs in Freshwater Bacterioplankton.” </w:t>
      </w:r>
      <w:r w:rsidRPr="00C9067D">
        <w:rPr>
          <w:rFonts w:cs="Times New Roman"/>
          <w:i/>
          <w:iCs/>
          <w:noProof/>
          <w:szCs w:val="24"/>
        </w:rPr>
        <w:t xml:space="preserve">The ISME </w:t>
      </w:r>
      <w:r w:rsidRPr="00C9067D">
        <w:rPr>
          <w:rFonts w:cs="Times New Roman"/>
          <w:i/>
          <w:iCs/>
          <w:noProof/>
          <w:szCs w:val="24"/>
        </w:rPr>
        <w:lastRenderedPageBreak/>
        <w:t>Journal</w:t>
      </w:r>
      <w:r w:rsidRPr="00C9067D">
        <w:rPr>
          <w:rFonts w:cs="Times New Roman"/>
          <w:noProof/>
          <w:szCs w:val="24"/>
        </w:rPr>
        <w:t xml:space="preserve"> 6(1): 113–23. http://dx.doi.org/10.1038/ismej.2011.84.</w:t>
      </w:r>
    </w:p>
    <w:p w14:paraId="2BC66F11"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Mou, Xiaozhen et al. 2011. “Metatranscriptomic Signature of Exogenous Polyamine Utilization by Coastal Bacterioplankton.” 3: 798–806.</w:t>
      </w:r>
    </w:p>
    <w:p w14:paraId="769F99C4"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Parks, Donovan H et al. 2015. “CheckM: Assessing the Quality of Microbial Genomes Recovered from Isolates, Single Cells, and Metagenomes.” </w:t>
      </w:r>
      <w:r w:rsidRPr="00C9067D">
        <w:rPr>
          <w:rFonts w:cs="Times New Roman"/>
          <w:i/>
          <w:iCs/>
          <w:noProof/>
          <w:szCs w:val="24"/>
        </w:rPr>
        <w:t>Genome Research</w:t>
      </w:r>
      <w:r w:rsidRPr="00C9067D">
        <w:rPr>
          <w:rFonts w:cs="Times New Roman"/>
          <w:noProof/>
          <w:szCs w:val="24"/>
        </w:rPr>
        <w:t xml:space="preserve"> 25(7).</w:t>
      </w:r>
    </w:p>
    <w:p w14:paraId="63DAF60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067D">
        <w:rPr>
          <w:rFonts w:cs="Times New Roman"/>
          <w:i/>
          <w:iCs/>
          <w:noProof/>
          <w:szCs w:val="24"/>
        </w:rPr>
        <w:t>The ISME Journal</w:t>
      </w:r>
      <w:r w:rsidRPr="00C9067D">
        <w:rPr>
          <w:rFonts w:cs="Times New Roman"/>
          <w:noProof/>
          <w:szCs w:val="24"/>
        </w:rPr>
        <w:t>: 1–12. http://www.nature.com/doifinder/10.1038/ismej.2015.55.</w:t>
      </w:r>
    </w:p>
    <w:p w14:paraId="621E48AE"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Salcher, Michaela M, Thomas Posch, and Jakob Pernthaler. 2013. “In Situ Substrate Preferences of Abundant Bacterioplankton Populations in a Prealpine Freshwater Lake.” </w:t>
      </w:r>
      <w:r w:rsidRPr="00C9067D">
        <w:rPr>
          <w:rFonts w:cs="Times New Roman"/>
          <w:i/>
          <w:iCs/>
          <w:noProof/>
          <w:szCs w:val="24"/>
        </w:rPr>
        <w:t>Isme J</w:t>
      </w:r>
      <w:r w:rsidRPr="00C9067D">
        <w:rPr>
          <w:rFonts w:cs="Times New Roman"/>
          <w:noProof/>
          <w:szCs w:val="24"/>
        </w:rPr>
        <w:t xml:space="preserve"> 7(5): 896–907. http://dx.doi.org/10.1038/ismej.2012.162 (November 15, 2013).</w:t>
      </w:r>
    </w:p>
    <w:p w14:paraId="3ED733FF" w14:textId="77777777" w:rsidR="00C9067D" w:rsidRPr="00C9067D" w:rsidRDefault="00C9067D" w:rsidP="00C9067D">
      <w:pPr>
        <w:widowControl w:val="0"/>
        <w:autoSpaceDE w:val="0"/>
        <w:autoSpaceDN w:val="0"/>
        <w:adjustRightInd w:val="0"/>
        <w:spacing w:line="240" w:lineRule="auto"/>
        <w:ind w:left="480" w:hanging="480"/>
        <w:rPr>
          <w:rFonts w:cs="Times New Roman"/>
          <w:noProof/>
        </w:rPr>
      </w:pPr>
      <w:r w:rsidRPr="00C9067D">
        <w:rPr>
          <w:rFonts w:cs="Times New Roman"/>
          <w:noProof/>
          <w:szCs w:val="24"/>
        </w:rPr>
        <w:t xml:space="preserve">Tang, Kuo Hsiang, and Robert E. Blankenship. 2010. “Both Forward and Reverse TCA Cycles Operate in Green Sulfur Bacteria.” </w:t>
      </w:r>
      <w:r w:rsidRPr="00C9067D">
        <w:rPr>
          <w:rFonts w:cs="Times New Roman"/>
          <w:i/>
          <w:iCs/>
          <w:noProof/>
          <w:szCs w:val="24"/>
        </w:rPr>
        <w:t>Journal of Biological Chemistry</w:t>
      </w:r>
      <w:r w:rsidRPr="00C9067D">
        <w:rPr>
          <w:rFonts w:cs="Times New Roman"/>
          <w:noProof/>
          <w:szCs w:val="24"/>
        </w:rPr>
        <w:t xml:space="preserve"> 285(46): 35848–54.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96680"/>
    <w:rsid w:val="000B240E"/>
    <w:rsid w:val="00194180"/>
    <w:rsid w:val="0020406E"/>
    <w:rsid w:val="00222B88"/>
    <w:rsid w:val="002F5E38"/>
    <w:rsid w:val="003318E6"/>
    <w:rsid w:val="00364AC2"/>
    <w:rsid w:val="0041614F"/>
    <w:rsid w:val="004A6010"/>
    <w:rsid w:val="004B510D"/>
    <w:rsid w:val="004F1920"/>
    <w:rsid w:val="00501404"/>
    <w:rsid w:val="00576C40"/>
    <w:rsid w:val="005E5B8D"/>
    <w:rsid w:val="00632A77"/>
    <w:rsid w:val="00662055"/>
    <w:rsid w:val="006711EE"/>
    <w:rsid w:val="00687196"/>
    <w:rsid w:val="00732488"/>
    <w:rsid w:val="00777F2B"/>
    <w:rsid w:val="007B5D3B"/>
    <w:rsid w:val="00982A50"/>
    <w:rsid w:val="00AE05E6"/>
    <w:rsid w:val="00AE3753"/>
    <w:rsid w:val="00B05CCB"/>
    <w:rsid w:val="00B214AE"/>
    <w:rsid w:val="00B54DAC"/>
    <w:rsid w:val="00BE484D"/>
    <w:rsid w:val="00BF3B0E"/>
    <w:rsid w:val="00C12FD2"/>
    <w:rsid w:val="00C4283D"/>
    <w:rsid w:val="00C54FFE"/>
    <w:rsid w:val="00C64D38"/>
    <w:rsid w:val="00C67198"/>
    <w:rsid w:val="00C9067D"/>
    <w:rsid w:val="00D00FD2"/>
    <w:rsid w:val="00D11FC2"/>
    <w:rsid w:val="00D33E54"/>
    <w:rsid w:val="00D407BC"/>
    <w:rsid w:val="00DB0C6F"/>
    <w:rsid w:val="00DB50A6"/>
    <w:rsid w:val="00DF5B3C"/>
    <w:rsid w:val="00E8160D"/>
    <w:rsid w:val="00F067D9"/>
    <w:rsid w:val="00F17423"/>
    <w:rsid w:val="00F26AFE"/>
    <w:rsid w:val="00F37CA0"/>
    <w:rsid w:val="00F513F6"/>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2CBC-F58E-40EF-9F54-4A1E9C5A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14</Pages>
  <Words>8722</Words>
  <Characters>49716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cp:revision>
  <dcterms:created xsi:type="dcterms:W3CDTF">2017-10-13T18:20:00Z</dcterms:created>
  <dcterms:modified xsi:type="dcterms:W3CDTF">2017-10-25T18:40:00Z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