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3D" w:rsidRDefault="00815570" w:rsidP="00815570">
      <w:pPr>
        <w:pStyle w:val="ListParagraph"/>
        <w:numPr>
          <w:ilvl w:val="0"/>
          <w:numId w:val="2"/>
        </w:numPr>
      </w:pPr>
      <w:r>
        <w:t xml:space="preserve">Linearize the pFN18a plasmid with </w:t>
      </w:r>
      <w:proofErr w:type="spellStart"/>
      <w:r>
        <w:t>BamHI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5570" w:rsidTr="005835AC">
        <w:tc>
          <w:tcPr>
            <w:tcW w:w="3116" w:type="dxa"/>
          </w:tcPr>
          <w:p w:rsidR="00815570" w:rsidRDefault="00815570">
            <w:r>
              <w:t>H2O</w:t>
            </w:r>
          </w:p>
        </w:tc>
        <w:tc>
          <w:tcPr>
            <w:tcW w:w="3117" w:type="dxa"/>
          </w:tcPr>
          <w:p w:rsidR="00815570" w:rsidRDefault="00815570">
            <w:r>
              <w:t xml:space="preserve">7.8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>
            <w:r>
              <w:t>Buffer E (10x)</w:t>
            </w:r>
          </w:p>
        </w:tc>
        <w:tc>
          <w:tcPr>
            <w:tcW w:w="3117" w:type="dxa"/>
          </w:tcPr>
          <w:p w:rsidR="00815570" w:rsidRDefault="00815570">
            <w:r>
              <w:t xml:space="preserve">2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>
            <w:r>
              <w:t xml:space="preserve">BSA (10 </w:t>
            </w:r>
            <w:proofErr w:type="spellStart"/>
            <w:r>
              <w:t>ug</w:t>
            </w:r>
            <w:proofErr w:type="spellEnd"/>
            <w:r>
              <w:t>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815570" w:rsidRDefault="00815570">
            <w:r>
              <w:t xml:space="preserve">0.2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>
            <w:r>
              <w:t>Plasmid (100 ng/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815570" w:rsidRDefault="00815570">
            <w:r>
              <w:t xml:space="preserve">10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>
            <w:proofErr w:type="spellStart"/>
            <w:r>
              <w:t>BamHI</w:t>
            </w:r>
            <w:proofErr w:type="spellEnd"/>
          </w:p>
        </w:tc>
        <w:tc>
          <w:tcPr>
            <w:tcW w:w="3117" w:type="dxa"/>
          </w:tcPr>
          <w:p w:rsidR="00815570" w:rsidRDefault="00815570">
            <w:r>
              <w:t xml:space="preserve">1 </w:t>
            </w:r>
            <w:proofErr w:type="spellStart"/>
            <w:r>
              <w:t>uL</w:t>
            </w:r>
            <w:proofErr w:type="spellEnd"/>
          </w:p>
        </w:tc>
      </w:tr>
    </w:tbl>
    <w:p w:rsidR="005835AC" w:rsidRDefault="005835AC"/>
    <w:p w:rsidR="005835AC" w:rsidRDefault="00815570" w:rsidP="00815570">
      <w:pPr>
        <w:ind w:firstLine="360"/>
      </w:pPr>
      <w:r>
        <w:t>Incubate at 37*C for 1 hour, then inactivate at 65*C for 15 minutes</w:t>
      </w:r>
    </w:p>
    <w:p w:rsidR="00815570" w:rsidRDefault="00815570" w:rsidP="00815570">
      <w:pPr>
        <w:ind w:firstLine="360"/>
      </w:pPr>
    </w:p>
    <w:p w:rsidR="005835AC" w:rsidRDefault="00815570" w:rsidP="00815570">
      <w:pPr>
        <w:pStyle w:val="ListParagraph"/>
        <w:numPr>
          <w:ilvl w:val="0"/>
          <w:numId w:val="2"/>
        </w:numPr>
      </w:pPr>
      <w:r>
        <w:t>Purify with a phenol/chloroform extraction</w:t>
      </w:r>
    </w:p>
    <w:p w:rsidR="005835AC" w:rsidRDefault="00815570" w:rsidP="005835AC">
      <w:pPr>
        <w:pStyle w:val="ListParagraph"/>
        <w:numPr>
          <w:ilvl w:val="0"/>
          <w:numId w:val="1"/>
        </w:numPr>
      </w:pPr>
      <w:r>
        <w:t>Add phenol/chloroform mix, pH = 8 for DNA</w:t>
      </w:r>
    </w:p>
    <w:p w:rsidR="00815570" w:rsidRDefault="00815570" w:rsidP="005835AC">
      <w:pPr>
        <w:pStyle w:val="ListParagraph"/>
        <w:numPr>
          <w:ilvl w:val="0"/>
          <w:numId w:val="1"/>
        </w:numPr>
      </w:pPr>
      <w:r>
        <w:t>Save the aqueous (top) layer</w:t>
      </w:r>
    </w:p>
    <w:p w:rsidR="00815570" w:rsidRDefault="00815570" w:rsidP="005835AC">
      <w:pPr>
        <w:pStyle w:val="ListParagraph"/>
        <w:numPr>
          <w:ilvl w:val="0"/>
          <w:numId w:val="1"/>
        </w:numPr>
      </w:pPr>
      <w:r>
        <w:t>Add</w:t>
      </w:r>
      <w:r w:rsidR="00DD3D07">
        <w:t xml:space="preserve"> 1mL of cold 100% e</w:t>
      </w:r>
      <w:r>
        <w:t>thanol</w:t>
      </w:r>
      <w:r w:rsidR="00DD3D07">
        <w:t xml:space="preserve"> and 40 </w:t>
      </w:r>
      <w:proofErr w:type="spellStart"/>
      <w:r w:rsidR="00DD3D07">
        <w:t>uL</w:t>
      </w:r>
      <w:proofErr w:type="spellEnd"/>
      <w:r w:rsidR="00DD3D07">
        <w:t xml:space="preserve"> of 3M </w:t>
      </w:r>
      <w:proofErr w:type="spellStart"/>
      <w:r w:rsidR="00DD3D07">
        <w:t>NaAc</w:t>
      </w:r>
      <w:proofErr w:type="spellEnd"/>
      <w:r w:rsidR="00DD3D07">
        <w:t>, pH 5.2</w:t>
      </w:r>
    </w:p>
    <w:p w:rsidR="005835AC" w:rsidRDefault="005835AC" w:rsidP="005835AC">
      <w:pPr>
        <w:pStyle w:val="ListParagraph"/>
        <w:numPr>
          <w:ilvl w:val="0"/>
          <w:numId w:val="1"/>
        </w:numPr>
      </w:pPr>
      <w:r>
        <w:t>Precipitate</w:t>
      </w:r>
      <w:r w:rsidR="00815570">
        <w:t xml:space="preserve"> for</w:t>
      </w:r>
      <w:r>
        <w:t xml:space="preserve"> 2 hours</w:t>
      </w:r>
      <w:r w:rsidR="00815570">
        <w:t xml:space="preserve"> at</w:t>
      </w:r>
      <w:r>
        <w:t xml:space="preserve"> -80</w:t>
      </w:r>
      <w:r w:rsidR="00815570">
        <w:t>*C</w:t>
      </w:r>
      <w:r>
        <w:t xml:space="preserve">, </w:t>
      </w:r>
      <w:r w:rsidR="00815570">
        <w:t xml:space="preserve">or </w:t>
      </w:r>
      <w:r>
        <w:t>overnight -20</w:t>
      </w:r>
      <w:r w:rsidR="00815570">
        <w:t>*C</w:t>
      </w:r>
    </w:p>
    <w:p w:rsidR="00815570" w:rsidRDefault="00DD3D07" w:rsidP="005835AC">
      <w:pPr>
        <w:pStyle w:val="ListParagraph"/>
        <w:numPr>
          <w:ilvl w:val="0"/>
          <w:numId w:val="1"/>
        </w:numPr>
      </w:pPr>
      <w:r>
        <w:t>Centrifuge at 12500 rpm for 30 minutes at 4C</w:t>
      </w:r>
    </w:p>
    <w:p w:rsidR="00DD3D07" w:rsidRDefault="00DD3D07" w:rsidP="005835AC">
      <w:pPr>
        <w:pStyle w:val="ListParagraph"/>
        <w:numPr>
          <w:ilvl w:val="0"/>
          <w:numId w:val="1"/>
        </w:numPr>
      </w:pPr>
      <w:r>
        <w:t>Add 1mL of cold 70% ethanol</w:t>
      </w:r>
    </w:p>
    <w:p w:rsidR="00DD3D07" w:rsidRDefault="00DD3D07" w:rsidP="005835AC">
      <w:pPr>
        <w:pStyle w:val="ListParagraph"/>
        <w:numPr>
          <w:ilvl w:val="0"/>
          <w:numId w:val="1"/>
        </w:numPr>
      </w:pPr>
      <w:r>
        <w:t>Centrifuge at 12500 rpm for 25 minutes at 4C</w:t>
      </w:r>
    </w:p>
    <w:p w:rsidR="00DD3D07" w:rsidRDefault="00DD3D07" w:rsidP="005835AC">
      <w:pPr>
        <w:pStyle w:val="ListParagraph"/>
        <w:numPr>
          <w:ilvl w:val="0"/>
          <w:numId w:val="1"/>
        </w:numPr>
      </w:pPr>
      <w:r>
        <w:t>Allow pellet to dry on benchtop</w:t>
      </w:r>
    </w:p>
    <w:p w:rsidR="00DD3D07" w:rsidRDefault="00DD3D07" w:rsidP="005835AC">
      <w:pPr>
        <w:pStyle w:val="ListParagraph"/>
        <w:numPr>
          <w:ilvl w:val="0"/>
          <w:numId w:val="1"/>
        </w:numPr>
      </w:pPr>
      <w:proofErr w:type="spellStart"/>
      <w:r>
        <w:t>Resuspend</w:t>
      </w:r>
      <w:proofErr w:type="spellEnd"/>
      <w:r>
        <w:t xml:space="preserve"> in ddH2O</w:t>
      </w:r>
      <w:bookmarkStart w:id="0" w:name="_GoBack"/>
      <w:bookmarkEnd w:id="0"/>
    </w:p>
    <w:p w:rsidR="00815570" w:rsidRDefault="00815570" w:rsidP="00815570">
      <w:pPr>
        <w:pStyle w:val="ListParagraph"/>
      </w:pPr>
    </w:p>
    <w:p w:rsidR="00815570" w:rsidRDefault="00815570" w:rsidP="00815570">
      <w:pPr>
        <w:pStyle w:val="ListParagraph"/>
      </w:pP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>Digest with Mung Bean nuclease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5570" w:rsidTr="005835AC">
        <w:tc>
          <w:tcPr>
            <w:tcW w:w="3116" w:type="dxa"/>
          </w:tcPr>
          <w:p w:rsidR="00815570" w:rsidRDefault="00815570" w:rsidP="005835AC">
            <w:r>
              <w:t>DNA</w:t>
            </w:r>
          </w:p>
        </w:tc>
        <w:tc>
          <w:tcPr>
            <w:tcW w:w="3117" w:type="dxa"/>
          </w:tcPr>
          <w:p w:rsidR="00815570" w:rsidRDefault="00815570" w:rsidP="005835AC">
            <w:r>
              <w:t xml:space="preserve">1 </w:t>
            </w:r>
            <w:proofErr w:type="spellStart"/>
            <w:r>
              <w:t>ug</w:t>
            </w:r>
            <w:proofErr w:type="spellEnd"/>
            <w:r>
              <w:t xml:space="preserve"> (30 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815570" w:rsidTr="005835AC">
        <w:tc>
          <w:tcPr>
            <w:tcW w:w="3116" w:type="dxa"/>
          </w:tcPr>
          <w:p w:rsidR="00815570" w:rsidRDefault="00815570" w:rsidP="005835AC">
            <w:r>
              <w:t>Buffer (10x)</w:t>
            </w:r>
          </w:p>
        </w:tc>
        <w:tc>
          <w:tcPr>
            <w:tcW w:w="3117" w:type="dxa"/>
          </w:tcPr>
          <w:p w:rsidR="00815570" w:rsidRDefault="00815570" w:rsidP="005835AC">
            <w:r>
              <w:t xml:space="preserve">10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 w:rsidP="005835AC">
            <w:r>
              <w:t>Glycerol (100%)</w:t>
            </w:r>
          </w:p>
        </w:tc>
        <w:tc>
          <w:tcPr>
            <w:tcW w:w="3117" w:type="dxa"/>
          </w:tcPr>
          <w:p w:rsidR="00815570" w:rsidRDefault="00815570" w:rsidP="005835AC">
            <w:r>
              <w:t xml:space="preserve">5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 w:rsidP="005835AC">
            <w:r>
              <w:t>H2O</w:t>
            </w:r>
          </w:p>
        </w:tc>
        <w:tc>
          <w:tcPr>
            <w:tcW w:w="3117" w:type="dxa"/>
          </w:tcPr>
          <w:p w:rsidR="00815570" w:rsidRDefault="00815570" w:rsidP="005835AC">
            <w:r>
              <w:t xml:space="preserve">54 </w:t>
            </w:r>
            <w:proofErr w:type="spellStart"/>
            <w:r>
              <w:t>uL</w:t>
            </w:r>
            <w:proofErr w:type="spellEnd"/>
          </w:p>
        </w:tc>
      </w:tr>
      <w:tr w:rsidR="00815570" w:rsidTr="005835AC">
        <w:tc>
          <w:tcPr>
            <w:tcW w:w="3116" w:type="dxa"/>
          </w:tcPr>
          <w:p w:rsidR="00815570" w:rsidRDefault="00815570" w:rsidP="005835AC">
            <w:r>
              <w:t>Mung Bean Nuclease</w:t>
            </w:r>
          </w:p>
        </w:tc>
        <w:tc>
          <w:tcPr>
            <w:tcW w:w="3117" w:type="dxa"/>
          </w:tcPr>
          <w:p w:rsidR="00815570" w:rsidRDefault="00815570" w:rsidP="005835AC">
            <w:r>
              <w:t xml:space="preserve">1 </w:t>
            </w:r>
            <w:proofErr w:type="spellStart"/>
            <w:r>
              <w:t>uL</w:t>
            </w:r>
            <w:proofErr w:type="spellEnd"/>
          </w:p>
        </w:tc>
      </w:tr>
    </w:tbl>
    <w:p w:rsidR="005835AC" w:rsidRDefault="005835AC" w:rsidP="005835AC"/>
    <w:p w:rsidR="00815570" w:rsidRDefault="00815570" w:rsidP="005835AC">
      <w:r>
        <w:t>Incubate at 37*C for 1 hour</w:t>
      </w: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>Repeat phenol chloroform step</w:t>
      </w: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>Confirm complete digestion in a gel</w:t>
      </w: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>Run in vitro transcription kit</w:t>
      </w: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>DNase removal</w:t>
      </w: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 xml:space="preserve">Phenol chloroform </w:t>
      </w:r>
      <w:r w:rsidR="00DD3D07">
        <w:t>- use RNA adjusted pH phenol/chloroform mix instead</w:t>
      </w:r>
    </w:p>
    <w:p w:rsidR="005835AC" w:rsidRDefault="005835AC" w:rsidP="00815570">
      <w:pPr>
        <w:pStyle w:val="ListParagraph"/>
        <w:numPr>
          <w:ilvl w:val="0"/>
          <w:numId w:val="2"/>
        </w:numPr>
      </w:pPr>
      <w:r>
        <w:t>Qubit quantification</w:t>
      </w:r>
      <w:r w:rsidR="00DD3D07">
        <w:t xml:space="preserve"> + run in</w:t>
      </w:r>
      <w:r>
        <w:t xml:space="preserve"> </w:t>
      </w:r>
      <w:r w:rsidR="00F06368">
        <w:t>gel</w:t>
      </w:r>
    </w:p>
    <w:p w:rsidR="005835AC" w:rsidRDefault="005835AC" w:rsidP="005835AC"/>
    <w:p w:rsidR="005835AC" w:rsidRDefault="005835AC" w:rsidP="005835AC"/>
    <w:sectPr w:rsidR="0058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588D"/>
    <w:multiLevelType w:val="hybridMultilevel"/>
    <w:tmpl w:val="FB70BA8C"/>
    <w:lvl w:ilvl="0" w:tplc="EFB47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C0B83"/>
    <w:multiLevelType w:val="hybridMultilevel"/>
    <w:tmpl w:val="DB58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AC"/>
    <w:rsid w:val="005835AC"/>
    <w:rsid w:val="00815570"/>
    <w:rsid w:val="00D9117F"/>
    <w:rsid w:val="00DD3D07"/>
    <w:rsid w:val="00EA63F2"/>
    <w:rsid w:val="00F0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FB33-B644-4340-9C7A-BE8198A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</cp:revision>
  <dcterms:created xsi:type="dcterms:W3CDTF">2016-07-20T18:08:00Z</dcterms:created>
  <dcterms:modified xsi:type="dcterms:W3CDTF">2016-07-20T19:02:00Z</dcterms:modified>
</cp:coreProperties>
</file>