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8FFC2" w14:textId="057D9419" w:rsidR="004B55D4" w:rsidRDefault="004B55D4">
      <w:r>
        <w:t>======================================================================</w:t>
      </w:r>
    </w:p>
    <w:p w14:paraId="49D75FCA" w14:textId="3FD2C0BE" w:rsidR="00D27E3E" w:rsidRDefault="004B55D4">
      <w:r>
        <w:t>Suggested exercise for First Model:</w:t>
      </w:r>
    </w:p>
    <w:p w14:paraId="19B71ECF" w14:textId="77777777" w:rsidR="004B55D4" w:rsidRDefault="004B55D4"/>
    <w:p w14:paraId="235A5574" w14:textId="77777777" w:rsidR="004B55D4" w:rsidRDefault="004B55D4">
      <w:r>
        <w:t xml:space="preserve">Using the model </w:t>
      </w:r>
      <w:proofErr w:type="gramStart"/>
      <w:r>
        <w:t>GK_CCyB_test.baseline.mod,  you</w:t>
      </w:r>
      <w:proofErr w:type="gramEnd"/>
      <w:r>
        <w:t xml:space="preserve"> can alter the parameters on the countercyclical capital buffer,  </w:t>
      </w:r>
    </w:p>
    <w:p w14:paraId="769067ED" w14:textId="0C11D663" w:rsidR="004B55D4" w:rsidRDefault="004B55D4">
      <w:r w:rsidRPr="004B55D4">
        <w:t xml:space="preserve">phi2    = 0.01;           // </w:t>
      </w:r>
      <w:proofErr w:type="spellStart"/>
      <w:r w:rsidRPr="004B55D4">
        <w:t>CCyB</w:t>
      </w:r>
      <w:proofErr w:type="spellEnd"/>
      <w:r w:rsidRPr="004B55D4">
        <w:t xml:space="preserve"> responsiveness (set to 0 to disable </w:t>
      </w:r>
      <w:proofErr w:type="spellStart"/>
      <w:r w:rsidRPr="004B55D4">
        <w:t>CCyB</w:t>
      </w:r>
      <w:proofErr w:type="spellEnd"/>
      <w:r w:rsidRPr="004B55D4">
        <w:t>)</w:t>
      </w:r>
    </w:p>
    <w:p w14:paraId="4E336B26" w14:textId="77777777" w:rsidR="004B55D4" w:rsidRDefault="004B55D4"/>
    <w:p w14:paraId="65E46AF4" w14:textId="2142A315" w:rsidR="004B55D4" w:rsidRDefault="004B55D4">
      <w:r>
        <w:t xml:space="preserve">from its value of .01 to 0 to .05 so see how this affects the dynamics of the model both for impulse responses as well as cyclical adjustment, particular for inflation and investment (funded by banks) as well as the foreign debt dynamics.  </w:t>
      </w:r>
    </w:p>
    <w:p w14:paraId="3B85B5DF" w14:textId="51D6FDC8" w:rsidR="004B55D4" w:rsidRDefault="004B55D4">
      <w:r>
        <w:t xml:space="preserve">Run the coding cells is </w:t>
      </w:r>
      <w:proofErr w:type="spellStart"/>
      <w:r>
        <w:t>GKOpen</w:t>
      </w:r>
      <w:proofErr w:type="spellEnd"/>
      <w:r>
        <w:t xml:space="preserve"> </w:t>
      </w:r>
      <w:proofErr w:type="spellStart"/>
      <w:proofErr w:type="gramStart"/>
      <w:r>
        <w:t>CCyB,ipynb</w:t>
      </w:r>
      <w:proofErr w:type="spellEnd"/>
      <w:proofErr w:type="gramEnd"/>
      <w:r>
        <w:t xml:space="preserve"> to run the model with the alternative parameter values and save the impulse response functions for comparison.</w:t>
      </w:r>
    </w:p>
    <w:p w14:paraId="556BA086" w14:textId="77777777" w:rsidR="004B55D4" w:rsidRDefault="004B55D4">
      <w:pPr>
        <w:pBdr>
          <w:bottom w:val="double" w:sz="6" w:space="1" w:color="auto"/>
        </w:pBdr>
      </w:pPr>
    </w:p>
    <w:p w14:paraId="1D113B95" w14:textId="77777777" w:rsidR="004B55D4" w:rsidRDefault="004B55D4"/>
    <w:p w14:paraId="3EB533AA" w14:textId="7C6E58B5" w:rsidR="004B55D4" w:rsidRDefault="004B55D4">
      <w:r>
        <w:t xml:space="preserve">For the model called by the notebook </w:t>
      </w:r>
      <w:proofErr w:type="spellStart"/>
      <w:r>
        <w:t>SOE_Open_Calvo.ipynb</w:t>
      </w:r>
      <w:proofErr w:type="spellEnd"/>
      <w:r>
        <w:t xml:space="preserve">,   we can experiment with the Calvo parameter for price stickiness.  </w:t>
      </w:r>
    </w:p>
    <w:p w14:paraId="40A63068" w14:textId="77777777" w:rsidR="004B55D4" w:rsidRDefault="004B55D4"/>
    <w:p w14:paraId="70C4C998" w14:textId="1D931D7D" w:rsidR="004B55D4" w:rsidRDefault="004B55D4">
      <w:r>
        <w:t xml:space="preserve">Go to the .mod file, </w:t>
      </w:r>
      <w:r w:rsidRPr="004B55D4">
        <w:t>RBC_McNelis5mc_julia.mod</w:t>
      </w:r>
      <w:r>
        <w:t>, and alter the parameter on line 89, theta:</w:t>
      </w:r>
    </w:p>
    <w:p w14:paraId="1C172041" w14:textId="77777777" w:rsidR="004B55D4" w:rsidRDefault="004B55D4"/>
    <w:p w14:paraId="49F8D7AE" w14:textId="7E8809BB" w:rsidR="004B55D4" w:rsidRDefault="004B55D4">
      <w:r w:rsidRPr="004B55D4">
        <w:t xml:space="preserve">theta = </w:t>
      </w:r>
      <w:proofErr w:type="gramStart"/>
      <w:r w:rsidRPr="004B55D4">
        <w:t>.75;</w:t>
      </w:r>
      <w:proofErr w:type="gramEnd"/>
    </w:p>
    <w:p w14:paraId="0CE71FC3" w14:textId="06ED56DE" w:rsidR="004B55D4" w:rsidRDefault="004B55D4">
      <w:r>
        <w:t xml:space="preserve">change it from a relatively high degree of stickiness to a relatively low degree of stickiness and compare the dynamics of adjustment, particularly the inflation response to changes in oil prices or productivity.  </w:t>
      </w:r>
      <w:proofErr w:type="gramStart"/>
      <w:r>
        <w:t>Again</w:t>
      </w:r>
      <w:proofErr w:type="gramEnd"/>
      <w:r>
        <w:t xml:space="preserve"> run the coding cells in the notebook</w:t>
      </w:r>
    </w:p>
    <w:p w14:paraId="7E201E18" w14:textId="77777777" w:rsidR="004B55D4" w:rsidRDefault="004B55D4">
      <w:pPr>
        <w:pBdr>
          <w:bottom w:val="double" w:sz="6" w:space="1" w:color="auto"/>
        </w:pBdr>
      </w:pPr>
    </w:p>
    <w:p w14:paraId="1FC1A2EE" w14:textId="77777777" w:rsidR="004B55D4" w:rsidRDefault="004B55D4"/>
    <w:p w14:paraId="6D12CE42" w14:textId="7B337347" w:rsidR="004B55D4" w:rsidRDefault="004B55D4">
      <w:r>
        <w:t xml:space="preserve">For the third lecture, I would suggest you look at </w:t>
      </w:r>
      <w:proofErr w:type="spellStart"/>
      <w:r>
        <w:t>atternative</w:t>
      </w:r>
      <w:proofErr w:type="spellEnd"/>
      <w:r>
        <w:t xml:space="preserve"> asset prices to compare the Stochastic volatility </w:t>
      </w:r>
      <w:proofErr w:type="spellStart"/>
      <w:proofErr w:type="gramStart"/>
      <w:r>
        <w:t>prameters</w:t>
      </w:r>
      <w:proofErr w:type="spellEnd"/>
      <w:r>
        <w:t>, or</w:t>
      </w:r>
      <w:proofErr w:type="gramEnd"/>
      <w:r>
        <w:t xml:space="preserve"> look at commodity prices or stock prices instead of exchange rate.  </w:t>
      </w:r>
    </w:p>
    <w:p w14:paraId="40C6FE11" w14:textId="77777777" w:rsidR="00461C31" w:rsidRDefault="00461C31"/>
    <w:p w14:paraId="6D5B203F" w14:textId="77777777" w:rsidR="00461C31" w:rsidRDefault="00461C31" w:rsidP="00461C31">
      <w:r>
        <w:t xml:space="preserve">In the SVJD_Lecture_2025.ipynb I called or downloaded the Euro Dollar daily exchange rate, in the first set of cells: </w:t>
      </w:r>
    </w:p>
    <w:p w14:paraId="4594A5DE" w14:textId="5A708D4D" w:rsidR="00461C31" w:rsidRDefault="00461C31" w:rsidP="00461C31">
      <w:r>
        <w:t>===================================</w:t>
      </w:r>
    </w:p>
    <w:p w14:paraId="44AF9650" w14:textId="5BF0F284" w:rsidR="00461C31" w:rsidRDefault="00461C31" w:rsidP="00461C31">
      <w:r>
        <w:t xml:space="preserve"> i</w:t>
      </w:r>
      <w:r>
        <w:t>mport pandas as pd</w:t>
      </w:r>
    </w:p>
    <w:p w14:paraId="1F2644CB" w14:textId="77777777" w:rsidR="00461C31" w:rsidRDefault="00461C31" w:rsidP="00461C31">
      <w:r>
        <w:t>import requests</w:t>
      </w:r>
    </w:p>
    <w:p w14:paraId="1A29EF66" w14:textId="77777777" w:rsidR="00461C31" w:rsidRDefault="00461C31" w:rsidP="00461C31">
      <w:r>
        <w:t xml:space="preserve">from io import </w:t>
      </w:r>
      <w:proofErr w:type="spellStart"/>
      <w:r>
        <w:t>StringIO</w:t>
      </w:r>
      <w:proofErr w:type="spellEnd"/>
    </w:p>
    <w:p w14:paraId="6D8F0084" w14:textId="77777777" w:rsidR="00461C31" w:rsidRDefault="00461C31" w:rsidP="00461C31">
      <w:r>
        <w:t xml:space="preserve"># URL for EUR/USD daily OHLC from </w:t>
      </w:r>
      <w:proofErr w:type="spellStart"/>
      <w:r>
        <w:t>Stooq</w:t>
      </w:r>
      <w:proofErr w:type="spellEnd"/>
    </w:p>
    <w:p w14:paraId="2213AFF5" w14:textId="77777777" w:rsidR="00461C31" w:rsidRDefault="00461C31" w:rsidP="00461C31">
      <w:proofErr w:type="spellStart"/>
      <w:r>
        <w:t>url</w:t>
      </w:r>
      <w:proofErr w:type="spellEnd"/>
      <w:r>
        <w:t xml:space="preserve"> = "https://stooq.com/q/d/l/?s=</w:t>
      </w:r>
      <w:proofErr w:type="spellStart"/>
      <w:r>
        <w:t>eurusd&amp;i</w:t>
      </w:r>
      <w:proofErr w:type="spellEnd"/>
      <w:r>
        <w:t>=d"</w:t>
      </w:r>
    </w:p>
    <w:p w14:paraId="2D22A199" w14:textId="77777777" w:rsidR="00461C31" w:rsidRDefault="00461C31" w:rsidP="00461C31">
      <w:r>
        <w:t># Download CSV text</w:t>
      </w:r>
    </w:p>
    <w:p w14:paraId="249E32E4" w14:textId="77777777" w:rsidR="00461C31" w:rsidRDefault="00461C31" w:rsidP="00461C31">
      <w:proofErr w:type="spellStart"/>
      <w:r>
        <w:t>csv_text</w:t>
      </w:r>
      <w:proofErr w:type="spellEnd"/>
      <w:r>
        <w:t xml:space="preserve"> = </w:t>
      </w:r>
      <w:proofErr w:type="spellStart"/>
      <w:r>
        <w:t>requests.get</w:t>
      </w:r>
      <w:proofErr w:type="spellEnd"/>
      <w:r>
        <w:t>(</w:t>
      </w:r>
      <w:proofErr w:type="spellStart"/>
      <w:r>
        <w:t>url</w:t>
      </w:r>
      <w:proofErr w:type="spellEnd"/>
      <w:r>
        <w:t>).text</w:t>
      </w:r>
    </w:p>
    <w:p w14:paraId="6413132B" w14:textId="77777777" w:rsidR="00461C31" w:rsidRDefault="00461C31" w:rsidP="00461C31"/>
    <w:p w14:paraId="4AD33741" w14:textId="77777777" w:rsidR="00461C31" w:rsidRDefault="00461C31" w:rsidP="00461C31">
      <w:r>
        <w:t xml:space="preserve"># Load into </w:t>
      </w:r>
      <w:proofErr w:type="spellStart"/>
      <w:r>
        <w:t>DataFrame</w:t>
      </w:r>
      <w:proofErr w:type="spellEnd"/>
    </w:p>
    <w:p w14:paraId="23FBA244" w14:textId="77777777" w:rsidR="00461C31" w:rsidRDefault="00461C31" w:rsidP="00461C31">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spellStart"/>
      <w:proofErr w:type="gramEnd"/>
      <w:r>
        <w:t>StringIO</w:t>
      </w:r>
      <w:proofErr w:type="spellEnd"/>
      <w:r>
        <w:t>(</w:t>
      </w:r>
      <w:proofErr w:type="spellStart"/>
      <w:r>
        <w:t>csv_text</w:t>
      </w:r>
      <w:proofErr w:type="spellEnd"/>
      <w:r>
        <w:t>))</w:t>
      </w:r>
    </w:p>
    <w:p w14:paraId="078CC287" w14:textId="77777777" w:rsidR="00461C31" w:rsidRDefault="00461C31" w:rsidP="00461C31"/>
    <w:p w14:paraId="3E0F74E2" w14:textId="77777777" w:rsidR="00461C31" w:rsidRDefault="00461C31" w:rsidP="00461C31">
      <w:r>
        <w:t># Sort oldest → newest</w:t>
      </w:r>
    </w:p>
    <w:p w14:paraId="7203D2A6" w14:textId="77777777" w:rsidR="00461C31" w:rsidRDefault="00461C31" w:rsidP="00461C31">
      <w:proofErr w:type="spellStart"/>
      <w:r>
        <w:t>df</w:t>
      </w:r>
      <w:proofErr w:type="spellEnd"/>
      <w:r>
        <w:t xml:space="preserve">["Date"] = </w:t>
      </w:r>
      <w:proofErr w:type="spellStart"/>
      <w:r>
        <w:t>pd.to_datetime</w:t>
      </w:r>
      <w:proofErr w:type="spellEnd"/>
      <w:r>
        <w:t>(</w:t>
      </w:r>
      <w:proofErr w:type="spellStart"/>
      <w:r>
        <w:t>df</w:t>
      </w:r>
      <w:proofErr w:type="spellEnd"/>
      <w:r>
        <w:t>["Date"])</w:t>
      </w:r>
    </w:p>
    <w:p w14:paraId="17B50E43" w14:textId="77777777" w:rsidR="00461C31" w:rsidRDefault="00461C31" w:rsidP="00461C31">
      <w:proofErr w:type="spellStart"/>
      <w:r>
        <w:t>df</w:t>
      </w:r>
      <w:proofErr w:type="spellEnd"/>
      <w:r>
        <w:t xml:space="preserve"> = </w:t>
      </w:r>
      <w:proofErr w:type="spellStart"/>
      <w:proofErr w:type="gramStart"/>
      <w:r>
        <w:t>df.sort</w:t>
      </w:r>
      <w:proofErr w:type="gramEnd"/>
      <w:r>
        <w:t>_values</w:t>
      </w:r>
      <w:proofErr w:type="spellEnd"/>
      <w:r>
        <w:t>("Date")</w:t>
      </w:r>
    </w:p>
    <w:p w14:paraId="17F0DFCF" w14:textId="77777777" w:rsidR="00461C31" w:rsidRDefault="00461C31" w:rsidP="00461C31"/>
    <w:p w14:paraId="0EC6B5E9" w14:textId="77777777" w:rsidR="00461C31" w:rsidRDefault="00461C31" w:rsidP="00461C31">
      <w:r>
        <w:t># Filter your required date range</w:t>
      </w:r>
    </w:p>
    <w:p w14:paraId="783D5779" w14:textId="77777777" w:rsidR="00461C31" w:rsidRDefault="00461C31" w:rsidP="00461C31">
      <w:r>
        <w:t>start = "2000-01-01"</w:t>
      </w:r>
    </w:p>
    <w:p w14:paraId="6451C71F" w14:textId="77777777" w:rsidR="00461C31" w:rsidRDefault="00461C31" w:rsidP="00461C31">
      <w:r>
        <w:t>end = "2025-11-15"</w:t>
      </w:r>
    </w:p>
    <w:p w14:paraId="506024AD" w14:textId="3050EE5E" w:rsidR="00461C31" w:rsidRDefault="00461C31" w:rsidP="00461C31">
      <w:pPr>
        <w:pBdr>
          <w:bottom w:val="double" w:sz="6" w:space="1" w:color="auto"/>
        </w:pBdr>
      </w:pPr>
      <w:proofErr w:type="spellStart"/>
      <w:r>
        <w:t>df</w:t>
      </w:r>
      <w:proofErr w:type="spellEnd"/>
      <w:r>
        <w:t xml:space="preserve"> = </w:t>
      </w:r>
      <w:proofErr w:type="spellStart"/>
      <w:r>
        <w:t>df</w:t>
      </w:r>
      <w:proofErr w:type="spellEnd"/>
      <w:r>
        <w:t>[(</w:t>
      </w:r>
      <w:proofErr w:type="spellStart"/>
      <w:r>
        <w:t>df</w:t>
      </w:r>
      <w:proofErr w:type="spellEnd"/>
      <w:r>
        <w:t>["Date"] &gt;= start) &amp; (</w:t>
      </w:r>
      <w:proofErr w:type="spellStart"/>
      <w:r>
        <w:t>df</w:t>
      </w:r>
      <w:proofErr w:type="spellEnd"/>
      <w:r>
        <w:t>["Date"] &lt;= end)]</w:t>
      </w:r>
    </w:p>
    <w:p w14:paraId="26599CD4" w14:textId="636D04F3" w:rsidR="00461C31" w:rsidRDefault="00461C31" w:rsidP="00461C31">
      <w:r>
        <w:t xml:space="preserve">Download and load into the notebook from </w:t>
      </w:r>
      <w:proofErr w:type="spellStart"/>
      <w:r>
        <w:t>stooq</w:t>
      </w:r>
      <w:proofErr w:type="spellEnd"/>
      <w:r>
        <w:t xml:space="preserve"> alternative series for commodity prices or for share prices.  </w:t>
      </w:r>
    </w:p>
    <w:p w14:paraId="59BFAD56" w14:textId="38E9907A" w:rsidR="00461C31" w:rsidRDefault="00461C31" w:rsidP="00461C31">
      <w:r>
        <w:t>Here are some suggestions:</w:t>
      </w:r>
    </w:p>
    <w:p w14:paraId="38DB72FF" w14:textId="52717B40" w:rsidR="00461C31" w:rsidRDefault="00461C31" w:rsidP="00461C31">
      <w:r>
        <w:lastRenderedPageBreak/>
        <w:t xml:space="preserve">Gold:  </w:t>
      </w:r>
    </w:p>
    <w:p w14:paraId="24A47D7F" w14:textId="62ECFE0F" w:rsidR="00461C31" w:rsidRDefault="00461C31" w:rsidP="00461C31">
      <w:proofErr w:type="spellStart"/>
      <w:r w:rsidRPr="00461C31">
        <w:t>url</w:t>
      </w:r>
      <w:proofErr w:type="spellEnd"/>
      <w:r w:rsidRPr="00461C31">
        <w:t xml:space="preserve"> = </w:t>
      </w:r>
      <w:hyperlink r:id="rId5" w:history="1">
        <w:r w:rsidRPr="00D7632B">
          <w:rPr>
            <w:rStyle w:val="Hyperlink"/>
          </w:rPr>
          <w:t>https://stooq.com/q/d/l/?s=xauusd&amp;i=d</w:t>
        </w:r>
      </w:hyperlink>
    </w:p>
    <w:p w14:paraId="1C5D3C1A" w14:textId="43FBEFBC" w:rsidR="00461C31" w:rsidRPr="00461C31" w:rsidRDefault="00461C31" w:rsidP="00461C31">
      <w:pPr>
        <w:pStyle w:val="ListParagraph"/>
        <w:numPr>
          <w:ilvl w:val="0"/>
          <w:numId w:val="1"/>
        </w:numPr>
      </w:pPr>
      <w:r w:rsidRPr="00461C31">
        <w:t xml:space="preserve">Good for </w:t>
      </w:r>
      <w:r w:rsidRPr="00461C31">
        <w:rPr>
          <w:b/>
          <w:bCs/>
        </w:rPr>
        <w:t>fat tails</w:t>
      </w:r>
      <w:r w:rsidRPr="00461C31">
        <w:t>, flight-to-safety spikes, and volatility clustering.</w:t>
      </w:r>
    </w:p>
    <w:p w14:paraId="3FD78058" w14:textId="758AAE2D" w:rsidR="00461C31" w:rsidRDefault="00461C31" w:rsidP="00461C31">
      <w:pPr>
        <w:pStyle w:val="ListParagraph"/>
        <w:numPr>
          <w:ilvl w:val="0"/>
          <w:numId w:val="1"/>
        </w:numPr>
      </w:pPr>
      <w:r w:rsidRPr="00461C31">
        <w:t>Great contrast with EURUSD: more pronounced jumps around crises.</w:t>
      </w:r>
    </w:p>
    <w:p w14:paraId="790FBF56" w14:textId="77777777" w:rsidR="00461C31" w:rsidRPr="00461C31" w:rsidRDefault="00461C31" w:rsidP="00461C31">
      <w:pPr>
        <w:pStyle w:val="ListParagraph"/>
      </w:pPr>
    </w:p>
    <w:p w14:paraId="756C2C49" w14:textId="36EF237F" w:rsidR="00461C31" w:rsidRDefault="00461C31" w:rsidP="00461C31">
      <w:r>
        <w:t xml:space="preserve">Oil: </w:t>
      </w:r>
      <w:proofErr w:type="spellStart"/>
      <w:r>
        <w:t>url</w:t>
      </w:r>
      <w:proofErr w:type="spellEnd"/>
      <w:r>
        <w:t xml:space="preserve"> = "https://stooq.com/q/d/l/?s=</w:t>
      </w:r>
      <w:proofErr w:type="spellStart"/>
      <w:r>
        <w:t>cl.f&amp;i</w:t>
      </w:r>
      <w:proofErr w:type="spellEnd"/>
      <w:r>
        <w:t>=d"</w:t>
      </w:r>
    </w:p>
    <w:p w14:paraId="7FF9BA93" w14:textId="77777777" w:rsidR="00461C31" w:rsidRDefault="00461C31" w:rsidP="00461C31">
      <w:pPr>
        <w:pStyle w:val="ListParagraph"/>
      </w:pPr>
    </w:p>
    <w:p w14:paraId="51EBF4F7" w14:textId="11604644" w:rsidR="00461C31" w:rsidRDefault="00461C31" w:rsidP="00461C31">
      <w:pPr>
        <w:pStyle w:val="ListParagraph"/>
        <w:numPr>
          <w:ilvl w:val="0"/>
          <w:numId w:val="1"/>
        </w:numPr>
      </w:pPr>
      <w:r>
        <w:t>Oil has strong jumps (OPEC announcements, wars, COVID, etc.).</w:t>
      </w:r>
    </w:p>
    <w:p w14:paraId="642178BA" w14:textId="77777777" w:rsidR="00461C31" w:rsidRDefault="00461C31" w:rsidP="00461C31"/>
    <w:p w14:paraId="124CDCD8" w14:textId="5B620BC4" w:rsidR="00461C31" w:rsidRDefault="00461C31" w:rsidP="00461C31">
      <w:pPr>
        <w:pStyle w:val="ListParagraph"/>
        <w:numPr>
          <w:ilvl w:val="0"/>
          <w:numId w:val="1"/>
        </w:numPr>
      </w:pPr>
      <w:r>
        <w:t>SVJD tends to shine here—students should see heavier tails and more jump intensity than for FX.</w:t>
      </w:r>
    </w:p>
    <w:p w14:paraId="609D73A9" w14:textId="77777777" w:rsidR="00461C31" w:rsidRPr="00461C31" w:rsidRDefault="00461C31" w:rsidP="00461C31">
      <w:r w:rsidRPr="00461C31">
        <w:t xml:space="preserve">If you want something </w:t>
      </w:r>
      <w:proofErr w:type="gramStart"/>
      <w:r w:rsidRPr="00461C31">
        <w:t>really wild</w:t>
      </w:r>
      <w:proofErr w:type="gramEnd"/>
      <w:r w:rsidRPr="00461C31">
        <w:t>:</w:t>
      </w:r>
    </w:p>
    <w:p w14:paraId="136AFD27" w14:textId="77777777" w:rsidR="00461C31" w:rsidRPr="00461C31" w:rsidRDefault="00461C31" w:rsidP="00461C31">
      <w:r w:rsidRPr="00461C31">
        <w:rPr>
          <w:b/>
          <w:bCs/>
        </w:rPr>
        <w:t>Symbol:</w:t>
      </w:r>
      <w:r w:rsidRPr="00461C31">
        <w:t xml:space="preserve"> </w:t>
      </w:r>
      <w:proofErr w:type="spellStart"/>
      <w:r w:rsidRPr="00461C31">
        <w:t>btcusd</w:t>
      </w:r>
      <w:proofErr w:type="spellEnd"/>
      <w:r w:rsidRPr="00461C31">
        <w:t xml:space="preserve"> or </w:t>
      </w:r>
      <w:proofErr w:type="spellStart"/>
      <w:r w:rsidRPr="00461C31">
        <w:t>btc.v</w:t>
      </w:r>
      <w:proofErr w:type="spellEnd"/>
      <w:r w:rsidRPr="00461C31">
        <w:t xml:space="preserve"> (Bitcoin in USD) </w:t>
      </w:r>
      <w:hyperlink r:id="rId6" w:tgtFrame="_blank" w:history="1">
        <w:r w:rsidRPr="00461C31">
          <w:rPr>
            <w:rStyle w:val="Hyperlink"/>
          </w:rPr>
          <w:t>Stooq+1</w:t>
        </w:r>
      </w:hyperlink>
    </w:p>
    <w:p w14:paraId="0A7E8F8C" w14:textId="77777777" w:rsidR="00461C31" w:rsidRPr="00461C31" w:rsidRDefault="00461C31" w:rsidP="00461C31">
      <w:proofErr w:type="spellStart"/>
      <w:r w:rsidRPr="00461C31">
        <w:t>url</w:t>
      </w:r>
      <w:proofErr w:type="spellEnd"/>
      <w:r w:rsidRPr="00461C31">
        <w:t xml:space="preserve"> = "https://stooq.com/q/d/l/?s=</w:t>
      </w:r>
      <w:proofErr w:type="spellStart"/>
      <w:r w:rsidRPr="00461C31">
        <w:t>btcusd&amp;i</w:t>
      </w:r>
      <w:proofErr w:type="spellEnd"/>
      <w:r w:rsidRPr="00461C31">
        <w:t>=d"</w:t>
      </w:r>
    </w:p>
    <w:p w14:paraId="3455A130" w14:textId="77777777" w:rsidR="00461C31" w:rsidRPr="00461C31" w:rsidRDefault="00461C31" w:rsidP="00461C31">
      <w:r w:rsidRPr="00461C31">
        <w:t># or</w:t>
      </w:r>
    </w:p>
    <w:p w14:paraId="5415722C" w14:textId="77777777" w:rsidR="00461C31" w:rsidRPr="00461C31" w:rsidRDefault="00461C31" w:rsidP="00461C31">
      <w:proofErr w:type="spellStart"/>
      <w:r w:rsidRPr="00461C31">
        <w:t>url</w:t>
      </w:r>
      <w:proofErr w:type="spellEnd"/>
      <w:r w:rsidRPr="00461C31">
        <w:t xml:space="preserve"> = "https://stooq.com/q/d/l/?s=</w:t>
      </w:r>
      <w:proofErr w:type="spellStart"/>
      <w:r w:rsidRPr="00461C31">
        <w:t>btc.v&amp;i</w:t>
      </w:r>
      <w:proofErr w:type="spellEnd"/>
      <w:r w:rsidRPr="00461C31">
        <w:t>=d"</w:t>
      </w:r>
    </w:p>
    <w:p w14:paraId="55C9E39D" w14:textId="73C1F10F" w:rsidR="00461C31" w:rsidRPr="00461C31" w:rsidRDefault="00461C31" w:rsidP="00461C31">
      <w:pPr>
        <w:pStyle w:val="ListParagraph"/>
        <w:numPr>
          <w:ilvl w:val="0"/>
          <w:numId w:val="1"/>
        </w:numPr>
      </w:pPr>
      <w:r w:rsidRPr="00461C31">
        <w:t>Huge jumps, extreme kurtosis—great stress-test for the model (and for the students).</w:t>
      </w:r>
    </w:p>
    <w:p w14:paraId="3DC605F4" w14:textId="077CF2E1" w:rsidR="00461C31" w:rsidRDefault="00461C31" w:rsidP="00461C31"/>
    <w:sectPr w:rsidR="00461C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07277"/>
    <w:multiLevelType w:val="multilevel"/>
    <w:tmpl w:val="2C3A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0D1C6B"/>
    <w:multiLevelType w:val="hybridMultilevel"/>
    <w:tmpl w:val="7DE413AC"/>
    <w:lvl w:ilvl="0" w:tplc="D0DADCF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7016214">
    <w:abstractNumId w:val="1"/>
  </w:num>
  <w:num w:numId="2" w16cid:durableId="627933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5D4"/>
    <w:rsid w:val="00461C31"/>
    <w:rsid w:val="004B55D4"/>
    <w:rsid w:val="00994E4C"/>
    <w:rsid w:val="00D27E3E"/>
    <w:rsid w:val="00F13A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F43D2"/>
  <w15:chartTrackingRefBased/>
  <w15:docId w15:val="{1A147FB7-03F1-4CA7-821C-71AA34BA8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55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55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55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55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55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55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55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55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55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5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55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55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55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55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55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55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55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55D4"/>
    <w:rPr>
      <w:rFonts w:eastAsiaTheme="majorEastAsia" w:cstheme="majorBidi"/>
      <w:color w:val="272727" w:themeColor="text1" w:themeTint="D8"/>
    </w:rPr>
  </w:style>
  <w:style w:type="paragraph" w:styleId="Title">
    <w:name w:val="Title"/>
    <w:basedOn w:val="Normal"/>
    <w:next w:val="Normal"/>
    <w:link w:val="TitleChar"/>
    <w:uiPriority w:val="10"/>
    <w:qFormat/>
    <w:rsid w:val="004B55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55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55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55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55D4"/>
    <w:pPr>
      <w:spacing w:before="160"/>
      <w:jc w:val="center"/>
    </w:pPr>
    <w:rPr>
      <w:i/>
      <w:iCs/>
      <w:color w:val="404040" w:themeColor="text1" w:themeTint="BF"/>
    </w:rPr>
  </w:style>
  <w:style w:type="character" w:customStyle="1" w:styleId="QuoteChar">
    <w:name w:val="Quote Char"/>
    <w:basedOn w:val="DefaultParagraphFont"/>
    <w:link w:val="Quote"/>
    <w:uiPriority w:val="29"/>
    <w:rsid w:val="004B55D4"/>
    <w:rPr>
      <w:i/>
      <w:iCs/>
      <w:color w:val="404040" w:themeColor="text1" w:themeTint="BF"/>
    </w:rPr>
  </w:style>
  <w:style w:type="paragraph" w:styleId="ListParagraph">
    <w:name w:val="List Paragraph"/>
    <w:basedOn w:val="Normal"/>
    <w:uiPriority w:val="34"/>
    <w:qFormat/>
    <w:rsid w:val="004B55D4"/>
    <w:pPr>
      <w:ind w:left="720"/>
      <w:contextualSpacing/>
    </w:pPr>
  </w:style>
  <w:style w:type="character" w:styleId="IntenseEmphasis">
    <w:name w:val="Intense Emphasis"/>
    <w:basedOn w:val="DefaultParagraphFont"/>
    <w:uiPriority w:val="21"/>
    <w:qFormat/>
    <w:rsid w:val="004B55D4"/>
    <w:rPr>
      <w:i/>
      <w:iCs/>
      <w:color w:val="0F4761" w:themeColor="accent1" w:themeShade="BF"/>
    </w:rPr>
  </w:style>
  <w:style w:type="paragraph" w:styleId="IntenseQuote">
    <w:name w:val="Intense Quote"/>
    <w:basedOn w:val="Normal"/>
    <w:next w:val="Normal"/>
    <w:link w:val="IntenseQuoteChar"/>
    <w:uiPriority w:val="30"/>
    <w:qFormat/>
    <w:rsid w:val="004B55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55D4"/>
    <w:rPr>
      <w:i/>
      <w:iCs/>
      <w:color w:val="0F4761" w:themeColor="accent1" w:themeShade="BF"/>
    </w:rPr>
  </w:style>
  <w:style w:type="character" w:styleId="IntenseReference">
    <w:name w:val="Intense Reference"/>
    <w:basedOn w:val="DefaultParagraphFont"/>
    <w:uiPriority w:val="32"/>
    <w:qFormat/>
    <w:rsid w:val="004B55D4"/>
    <w:rPr>
      <w:b/>
      <w:bCs/>
      <w:smallCaps/>
      <w:color w:val="0F4761" w:themeColor="accent1" w:themeShade="BF"/>
      <w:spacing w:val="5"/>
    </w:rPr>
  </w:style>
  <w:style w:type="character" w:styleId="Hyperlink">
    <w:name w:val="Hyperlink"/>
    <w:basedOn w:val="DefaultParagraphFont"/>
    <w:uiPriority w:val="99"/>
    <w:unhideWhenUsed/>
    <w:rsid w:val="00461C31"/>
    <w:rPr>
      <w:color w:val="467886" w:themeColor="hyperlink"/>
      <w:u w:val="single"/>
    </w:rPr>
  </w:style>
  <w:style w:type="character" w:styleId="UnresolvedMention">
    <w:name w:val="Unresolved Mention"/>
    <w:basedOn w:val="DefaultParagraphFont"/>
    <w:uiPriority w:val="99"/>
    <w:semiHidden/>
    <w:unhideWhenUsed/>
    <w:rsid w:val="00461C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tooq.com/q/?s=btcusd&amp;utm_source=chatgpt.com" TargetMode="External"/><Relationship Id="rId5" Type="http://schemas.openxmlformats.org/officeDocument/2006/relationships/hyperlink" Target="https://stooq.com/q/d/l/?s=xauusd&amp;i=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413</Words>
  <Characters>2541</Characters>
  <Application>Microsoft Office Word</Application>
  <DocSecurity>0</DocSecurity>
  <Lines>97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McNelis</dc:creator>
  <cp:keywords/>
  <dc:description/>
  <cp:lastModifiedBy>Paul McNelis</cp:lastModifiedBy>
  <cp:revision>1</cp:revision>
  <dcterms:created xsi:type="dcterms:W3CDTF">2025-12-28T11:19:00Z</dcterms:created>
  <dcterms:modified xsi:type="dcterms:W3CDTF">2025-12-28T11:39:00Z</dcterms:modified>
</cp:coreProperties>
</file>