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FB405" w14:textId="77777777" w:rsidR="00ED6E78" w:rsidRDefault="00EA26F2">
      <w:pPr>
        <w:spacing w:after="0"/>
        <w:ind w:right="286"/>
        <w:jc w:val="center"/>
      </w:pPr>
      <w:r>
        <w:rPr>
          <w:b/>
          <w:sz w:val="29"/>
        </w:rPr>
        <w:t>FIN-220 Hands-On Machine Learning</w:t>
      </w:r>
    </w:p>
    <w:p w14:paraId="5B1A04B3" w14:textId="77777777" w:rsidR="00ED6E78" w:rsidRDefault="00EA26F2">
      <w:pPr>
        <w:spacing w:after="0"/>
        <w:ind w:right="286"/>
        <w:jc w:val="center"/>
      </w:pPr>
      <w:r>
        <w:rPr>
          <w:b/>
          <w:sz w:val="29"/>
        </w:rPr>
        <w:t>HW 5</w:t>
      </w:r>
    </w:p>
    <w:p w14:paraId="10331B8D" w14:textId="77777777" w:rsidR="00ED6E78" w:rsidRDefault="00EA26F2">
      <w:pPr>
        <w:spacing w:after="846"/>
        <w:ind w:right="286"/>
        <w:jc w:val="center"/>
      </w:pPr>
      <w:r>
        <w:rPr>
          <w:b/>
          <w:sz w:val="29"/>
        </w:rPr>
        <w:t>Due on November 17, 2025</w:t>
      </w:r>
    </w:p>
    <w:p w14:paraId="13B49F81" w14:textId="77777777" w:rsidR="00ED6E78" w:rsidRDefault="00EA26F2">
      <w:pPr>
        <w:numPr>
          <w:ilvl w:val="0"/>
          <w:numId w:val="1"/>
        </w:numPr>
        <w:ind w:hanging="299"/>
      </w:pPr>
      <w:r>
        <w:t>What is the fundamental idea behind support vector machines?</w:t>
      </w:r>
    </w:p>
    <w:p w14:paraId="3D16887B" w14:textId="2D9BEDAD" w:rsidR="00C121C9" w:rsidRDefault="00C121C9" w:rsidP="00C121C9">
      <w:pPr>
        <w:ind w:left="299" w:firstLine="0"/>
      </w:pPr>
      <w:r>
        <w:t>A support vector machine is a machine learning model that works for linear and nonlinear classification, regression, and novelty detection.</w:t>
      </w:r>
    </w:p>
    <w:p w14:paraId="0E41CB63" w14:textId="743AB926" w:rsidR="00C121C9" w:rsidRDefault="00C121C9" w:rsidP="00C121C9">
      <w:pPr>
        <w:ind w:left="299" w:firstLine="0"/>
      </w:pPr>
      <w:r>
        <w:t xml:space="preserve">The fundamental idea is illustrated </w:t>
      </w:r>
      <w:r w:rsidR="00B6300F">
        <w:t xml:space="preserve">in </w:t>
      </w:r>
      <w:r>
        <w:t>using SVM for classification</w:t>
      </w:r>
      <w:r w:rsidR="00173453">
        <w:t>.</w:t>
      </w:r>
      <w:r>
        <w:t xml:space="preserve"> </w:t>
      </w:r>
      <w:r w:rsidR="00173453">
        <w:t>F</w:t>
      </w:r>
      <w:r>
        <w:t xml:space="preserve">ind a model (fit a line) that </w:t>
      </w:r>
      <w:r w:rsidR="00B6300F">
        <w:t xml:space="preserve">best </w:t>
      </w:r>
      <w:r>
        <w:t xml:space="preserve">separates two classes </w:t>
      </w:r>
      <w:r w:rsidR="00B6300F">
        <w:t xml:space="preserve">(observed data </w:t>
      </w:r>
      <w:r w:rsidR="00173453">
        <w:t>on measured</w:t>
      </w:r>
      <w:r w:rsidR="00B6300F">
        <w:t xml:space="preserve"> features) while staying</w:t>
      </w:r>
      <w:r>
        <w:t xml:space="preserve"> as far away from the closest training instance as possible.</w:t>
      </w:r>
    </w:p>
    <w:p w14:paraId="5BEB83A1" w14:textId="22486D8A" w:rsidR="00A10C5C" w:rsidRDefault="00A10C5C" w:rsidP="00C121C9">
      <w:pPr>
        <w:ind w:left="299" w:firstLine="0"/>
      </w:pPr>
      <w:r>
        <w:t xml:space="preserve">Visualize an SMV as fitting the widest possible street between the observed classes </w:t>
      </w:r>
    </w:p>
    <w:p w14:paraId="1357E2F2" w14:textId="77777777" w:rsidR="00ED6E78" w:rsidRDefault="00EA26F2">
      <w:pPr>
        <w:numPr>
          <w:ilvl w:val="0"/>
          <w:numId w:val="1"/>
        </w:numPr>
        <w:ind w:hanging="299"/>
      </w:pPr>
      <w:r>
        <w:t>What is a support vector?</w:t>
      </w:r>
    </w:p>
    <w:p w14:paraId="1143A740" w14:textId="19F22A75" w:rsidR="00A10C5C" w:rsidRDefault="00A10C5C" w:rsidP="00A10C5C">
      <w:pPr>
        <w:ind w:left="299" w:firstLine="0"/>
      </w:pPr>
      <w:r>
        <w:t>Support Vectors are the observed class instances that define the decision boundary</w:t>
      </w:r>
      <w:r w:rsidR="00B6300F">
        <w:t xml:space="preserve"> (the shoulders of the street)</w:t>
      </w:r>
      <w:r>
        <w:t xml:space="preserve">. </w:t>
      </w:r>
      <w:r w:rsidR="00B6300F">
        <w:t xml:space="preserve">Each data instance is represented as a vector of features – thus support vectors. </w:t>
      </w:r>
      <w:r>
        <w:t>If you remove instance</w:t>
      </w:r>
      <w:r w:rsidR="00B6300F">
        <w:t>s</w:t>
      </w:r>
      <w:r>
        <w:t xml:space="preserve"> of observed </w:t>
      </w:r>
      <w:r w:rsidR="00B6300F">
        <w:t>data</w:t>
      </w:r>
      <w:r>
        <w:t xml:space="preserve"> away from the decision boundary the decision boundary would remain the same.</w:t>
      </w:r>
    </w:p>
    <w:p w14:paraId="2DAA118B" w14:textId="77777777" w:rsidR="00ED6E78" w:rsidRDefault="00EA26F2">
      <w:pPr>
        <w:numPr>
          <w:ilvl w:val="0"/>
          <w:numId w:val="1"/>
        </w:numPr>
        <w:ind w:hanging="299"/>
      </w:pPr>
      <w:r>
        <w:t>Why is it important to scale the inputs when using SVMs?</w:t>
      </w:r>
    </w:p>
    <w:p w14:paraId="5B3F012A" w14:textId="2DDC3B88" w:rsidR="00A10C5C" w:rsidRDefault="00A10C5C" w:rsidP="00A10C5C">
      <w:pPr>
        <w:ind w:left="299" w:firstLine="0"/>
      </w:pPr>
      <w:r>
        <w:t xml:space="preserve">SVMs are sensitive to feature scales, and work best when features are put through Scikit-Learn’s </w:t>
      </w:r>
      <w:proofErr w:type="spellStart"/>
      <w:r>
        <w:t>StandardScaler</w:t>
      </w:r>
      <w:proofErr w:type="spellEnd"/>
      <w:r>
        <w:t xml:space="preserve"> </w:t>
      </w:r>
      <w:r w:rsidR="00B6300F">
        <w:t>class’s</w:t>
      </w:r>
      <w:r>
        <w:t xml:space="preserve"> </w:t>
      </w:r>
      <w:proofErr w:type="spellStart"/>
      <w:r>
        <w:t>fit_</w:t>
      </w:r>
      <w:proofErr w:type="gramStart"/>
      <w:r>
        <w:t>transform</w:t>
      </w:r>
      <w:proofErr w:type="spellEnd"/>
      <w:r>
        <w:t>(</w:t>
      </w:r>
      <w:proofErr w:type="gramEnd"/>
      <w:r>
        <w:t>) method on the data</w:t>
      </w:r>
    </w:p>
    <w:p w14:paraId="706FBABD" w14:textId="50026B81" w:rsidR="00ED6E78" w:rsidRDefault="00EA26F2">
      <w:pPr>
        <w:numPr>
          <w:ilvl w:val="0"/>
          <w:numId w:val="1"/>
        </w:numPr>
        <w:ind w:hanging="299"/>
      </w:pPr>
      <w:r>
        <w:t>Can an SVM classifier output a confidence score when it classifies an instance? What</w:t>
      </w:r>
      <w:r w:rsidR="00C121C9">
        <w:t xml:space="preserve"> </w:t>
      </w:r>
      <w:r>
        <w:t xml:space="preserve">about </w:t>
      </w:r>
      <w:proofErr w:type="gramStart"/>
      <w:r>
        <w:t>a probability</w:t>
      </w:r>
      <w:proofErr w:type="gramEnd"/>
      <w:r>
        <w:t>?</w:t>
      </w:r>
    </w:p>
    <w:p w14:paraId="4D6661E1" w14:textId="77777777" w:rsidR="00777829" w:rsidRDefault="00777829" w:rsidP="00777829">
      <w:pPr>
        <w:ind w:left="299" w:firstLine="0"/>
      </w:pPr>
      <w:r>
        <w:t xml:space="preserve">Using; </w:t>
      </w:r>
      <w:r w:rsidRPr="00777829">
        <w:t xml:space="preserve">from </w:t>
      </w:r>
      <w:proofErr w:type="spellStart"/>
      <w:r w:rsidRPr="00777829">
        <w:t>sklearn.svm</w:t>
      </w:r>
      <w:proofErr w:type="spellEnd"/>
      <w:r w:rsidRPr="00777829">
        <w:t xml:space="preserve"> import </w:t>
      </w:r>
      <w:proofErr w:type="spellStart"/>
      <w:r w:rsidRPr="00777829">
        <w:t>LinearSVC</w:t>
      </w:r>
      <w:proofErr w:type="spellEnd"/>
      <w:r>
        <w:t xml:space="preserve">, </w:t>
      </w:r>
    </w:p>
    <w:p w14:paraId="1D7EE1DB" w14:textId="64D7DA80" w:rsidR="00777829" w:rsidRDefault="00777829" w:rsidP="00777829">
      <w:pPr>
        <w:ind w:left="299" w:firstLine="0"/>
      </w:pPr>
      <w:r>
        <w:t xml:space="preserve">Configuring the </w:t>
      </w:r>
      <w:proofErr w:type="spellStart"/>
      <w:r>
        <w:t>svm</w:t>
      </w:r>
      <w:proofErr w:type="spellEnd"/>
      <w:r>
        <w:t xml:space="preserve"> with </w:t>
      </w:r>
      <w:proofErr w:type="gramStart"/>
      <w:r>
        <w:t xml:space="preserve">the </w:t>
      </w:r>
      <w:proofErr w:type="spellStart"/>
      <w:r>
        <w:t>LinearSVC</w:t>
      </w:r>
      <w:proofErr w:type="spellEnd"/>
      <w:proofErr w:type="gramEnd"/>
      <w:r>
        <w:t xml:space="preserve"> - </w:t>
      </w:r>
    </w:p>
    <w:p w14:paraId="5FE1428F" w14:textId="77777777" w:rsidR="00777829" w:rsidRPr="00777829" w:rsidRDefault="00777829" w:rsidP="00777829">
      <w:pPr>
        <w:ind w:left="299" w:firstLine="0"/>
      </w:pPr>
      <w:proofErr w:type="spellStart"/>
      <w:r w:rsidRPr="00777829">
        <w:t>svm_clf</w:t>
      </w:r>
      <w:proofErr w:type="spellEnd"/>
      <w:r w:rsidRPr="00777829">
        <w:t xml:space="preserve"> = </w:t>
      </w:r>
      <w:proofErr w:type="spellStart"/>
      <w:r w:rsidRPr="00777829">
        <w:t>make_</w:t>
      </w:r>
      <w:proofErr w:type="gramStart"/>
      <w:r w:rsidRPr="00777829">
        <w:t>pipeline</w:t>
      </w:r>
      <w:proofErr w:type="spellEnd"/>
      <w:r w:rsidRPr="00777829">
        <w:t>(</w:t>
      </w:r>
      <w:proofErr w:type="spellStart"/>
      <w:r w:rsidRPr="00777829">
        <w:t>StandardScaler</w:t>
      </w:r>
      <w:proofErr w:type="spellEnd"/>
      <w:r w:rsidRPr="00777829">
        <w:t>(</w:t>
      </w:r>
      <w:proofErr w:type="gramEnd"/>
      <w:r w:rsidRPr="00777829">
        <w:t>),</w:t>
      </w:r>
    </w:p>
    <w:p w14:paraId="5FC364B4" w14:textId="77777777" w:rsidR="00777829" w:rsidRPr="00777829" w:rsidRDefault="00777829" w:rsidP="00777829">
      <w:pPr>
        <w:ind w:left="299" w:firstLine="0"/>
      </w:pPr>
      <w:r w:rsidRPr="00777829">
        <w:t xml:space="preserve">                        </w:t>
      </w:r>
      <w:proofErr w:type="spellStart"/>
      <w:proofErr w:type="gramStart"/>
      <w:r w:rsidRPr="00777829">
        <w:t>LinearSVC</w:t>
      </w:r>
      <w:proofErr w:type="spellEnd"/>
      <w:r w:rsidRPr="00777829">
        <w:t>(</w:t>
      </w:r>
      <w:proofErr w:type="gramEnd"/>
      <w:r w:rsidRPr="00777829">
        <w:t xml:space="preserve">C=1, dual=True, </w:t>
      </w:r>
      <w:proofErr w:type="spellStart"/>
      <w:r w:rsidRPr="00777829">
        <w:t>random_state</w:t>
      </w:r>
      <w:proofErr w:type="spellEnd"/>
      <w:r w:rsidRPr="00777829">
        <w:t>=42))</w:t>
      </w:r>
    </w:p>
    <w:p w14:paraId="32BBA18C" w14:textId="6BC5C762" w:rsidR="00777829" w:rsidRPr="00777829" w:rsidRDefault="00777829" w:rsidP="00777829">
      <w:pPr>
        <w:ind w:left="299" w:firstLine="0"/>
      </w:pPr>
      <w:r>
        <w:t xml:space="preserve">and fitting a model - </w:t>
      </w:r>
      <w:proofErr w:type="spellStart"/>
      <w:proofErr w:type="gramStart"/>
      <w:r w:rsidRPr="00777829">
        <w:t>svm_clf.fit</w:t>
      </w:r>
      <w:proofErr w:type="spellEnd"/>
      <w:r w:rsidRPr="00777829">
        <w:t>(</w:t>
      </w:r>
      <w:proofErr w:type="gramEnd"/>
      <w:r w:rsidRPr="00777829">
        <w:t>X, y)</w:t>
      </w:r>
    </w:p>
    <w:p w14:paraId="1726C391" w14:textId="725A1AE5" w:rsidR="00777829" w:rsidRPr="00777829" w:rsidRDefault="00777829" w:rsidP="00777829">
      <w:pPr>
        <w:ind w:left="299" w:firstLine="0"/>
      </w:pPr>
      <w:proofErr w:type="gramStart"/>
      <w:r>
        <w:t>the</w:t>
      </w:r>
      <w:proofErr w:type="gramEnd"/>
      <w:r>
        <w:t xml:space="preserve"> calling: </w:t>
      </w:r>
      <w:proofErr w:type="spellStart"/>
      <w:r w:rsidRPr="00777829">
        <w:t>svm_</w:t>
      </w:r>
      <w:proofErr w:type="gramStart"/>
      <w:r w:rsidRPr="00777829">
        <w:t>clf.predict</w:t>
      </w:r>
      <w:proofErr w:type="spellEnd"/>
      <w:proofErr w:type="gramEnd"/>
      <w:r w:rsidRPr="00777829">
        <w:t>(</w:t>
      </w:r>
      <w:proofErr w:type="spellStart"/>
      <w:r w:rsidRPr="00777829">
        <w:t>X_new</w:t>
      </w:r>
      <w:proofErr w:type="spellEnd"/>
      <w:r w:rsidRPr="00777829">
        <w:t>)</w:t>
      </w:r>
      <w:r>
        <w:t xml:space="preserve"> on some vector (</w:t>
      </w:r>
      <w:proofErr w:type="spellStart"/>
      <w:r>
        <w:t>X_new</w:t>
      </w:r>
      <w:proofErr w:type="spellEnd"/>
      <w:r>
        <w:t xml:space="preserve">) of observation will return an array of Boolean </w:t>
      </w:r>
      <w:r w:rsidR="00956B1B">
        <w:t>value indicating membership in the fitted y class.</w:t>
      </w:r>
    </w:p>
    <w:p w14:paraId="26CFE6AE" w14:textId="7F1940F2" w:rsidR="00777829" w:rsidRDefault="00777829" w:rsidP="00777829">
      <w:pPr>
        <w:ind w:left="299" w:firstLine="0"/>
      </w:pPr>
    </w:p>
    <w:p w14:paraId="10ECD621" w14:textId="050C7B17" w:rsidR="00777829" w:rsidRPr="00777829" w:rsidRDefault="00123594" w:rsidP="00777829">
      <w:pPr>
        <w:ind w:left="299" w:firstLine="0"/>
      </w:pPr>
      <w:r>
        <w:lastRenderedPageBreak/>
        <w:t>Y</w:t>
      </w:r>
      <w:r w:rsidR="00777829">
        <w:t xml:space="preserve">ou can then call: </w:t>
      </w:r>
      <w:proofErr w:type="spellStart"/>
      <w:r w:rsidR="00777829" w:rsidRPr="00777829">
        <w:t>svm_</w:t>
      </w:r>
      <w:proofErr w:type="gramStart"/>
      <w:r w:rsidR="00777829" w:rsidRPr="00777829">
        <w:t>clf.decision</w:t>
      </w:r>
      <w:proofErr w:type="gramEnd"/>
      <w:r w:rsidR="00777829" w:rsidRPr="00777829">
        <w:t>_function</w:t>
      </w:r>
      <w:proofErr w:type="spellEnd"/>
      <w:r w:rsidR="00777829" w:rsidRPr="00777829">
        <w:t>(</w:t>
      </w:r>
      <w:proofErr w:type="spellStart"/>
      <w:r w:rsidR="00777829" w:rsidRPr="00777829">
        <w:t>X_new</w:t>
      </w:r>
      <w:proofErr w:type="spellEnd"/>
      <w:r w:rsidR="00777829" w:rsidRPr="00777829">
        <w:t>)</w:t>
      </w:r>
      <w:r w:rsidR="00777829">
        <w:t xml:space="preserve"> which returns a signed distance from the model fit.</w:t>
      </w:r>
      <w:r w:rsidR="00956B1B">
        <w:t xml:space="preserve"> </w:t>
      </w:r>
      <w:r w:rsidR="00D0647F">
        <w:t xml:space="preserve">Note: </w:t>
      </w:r>
      <w:r w:rsidR="00956B1B">
        <w:t>This is not scaled in standard deviation units</w:t>
      </w:r>
      <w:r w:rsidR="00D0647F">
        <w:t xml:space="preserve"> – not directly interpretable as probability</w:t>
      </w:r>
      <w:r w:rsidR="00F1103C">
        <w:t xml:space="preserve"> “confidence interval” but </w:t>
      </w:r>
      <w:r w:rsidR="00CA0BA1">
        <w:t>give you a confidence score if you understand the data</w:t>
      </w:r>
      <w:r w:rsidR="00956B1B">
        <w:t>.</w:t>
      </w:r>
    </w:p>
    <w:p w14:paraId="607748F0" w14:textId="295EC912" w:rsidR="00777829" w:rsidRPr="00777829" w:rsidRDefault="00956B1B" w:rsidP="00777829">
      <w:pPr>
        <w:ind w:left="299" w:firstLine="0"/>
      </w:pPr>
      <w:r>
        <w:t xml:space="preserve">Support Vector Machines do not </w:t>
      </w:r>
      <w:r w:rsidR="00620297">
        <w:t xml:space="preserve">naturally </w:t>
      </w:r>
      <w:r>
        <w:t xml:space="preserve">output probabilities. For probability estimates you need additional calculations with a cross-validation procedure. </w:t>
      </w:r>
    </w:p>
    <w:p w14:paraId="4B4A53E7" w14:textId="77777777" w:rsidR="00620297" w:rsidRDefault="00620297" w:rsidP="00B6300F">
      <w:pPr>
        <w:ind w:left="299" w:firstLine="0"/>
      </w:pPr>
      <w:proofErr w:type="spellStart"/>
      <w:r w:rsidRPr="00620297">
        <w:t>svm_clf</w:t>
      </w:r>
      <w:proofErr w:type="spellEnd"/>
      <w:r w:rsidRPr="00620297">
        <w:t xml:space="preserve"> = </w:t>
      </w:r>
      <w:proofErr w:type="gramStart"/>
      <w:r w:rsidRPr="00620297">
        <w:t>SVC(</w:t>
      </w:r>
      <w:proofErr w:type="gramEnd"/>
      <w:r w:rsidRPr="00620297">
        <w:t xml:space="preserve">probability=True) </w:t>
      </w:r>
    </w:p>
    <w:p w14:paraId="7274B5F9" w14:textId="77777777" w:rsidR="00620297" w:rsidRDefault="00620297" w:rsidP="00B6300F">
      <w:pPr>
        <w:ind w:left="299" w:firstLine="0"/>
      </w:pPr>
      <w:proofErr w:type="spellStart"/>
      <w:proofErr w:type="gramStart"/>
      <w:r w:rsidRPr="00620297">
        <w:t>svm_clf.fit</w:t>
      </w:r>
      <w:proofErr w:type="spellEnd"/>
      <w:r w:rsidRPr="00620297">
        <w:t>(</w:t>
      </w:r>
      <w:proofErr w:type="spellStart"/>
      <w:proofErr w:type="gramEnd"/>
      <w:r w:rsidRPr="00620297">
        <w:t>X_train</w:t>
      </w:r>
      <w:proofErr w:type="spellEnd"/>
      <w:r w:rsidRPr="00620297">
        <w:t xml:space="preserve">, </w:t>
      </w:r>
      <w:proofErr w:type="spellStart"/>
      <w:r w:rsidRPr="00620297">
        <w:t>y_train</w:t>
      </w:r>
      <w:proofErr w:type="spellEnd"/>
      <w:r w:rsidRPr="00620297">
        <w:t xml:space="preserve">) </w:t>
      </w:r>
    </w:p>
    <w:p w14:paraId="022984D7" w14:textId="77777777" w:rsidR="00620297" w:rsidRDefault="00620297" w:rsidP="00B6300F">
      <w:pPr>
        <w:ind w:left="299" w:firstLine="0"/>
      </w:pPr>
      <w:r w:rsidRPr="00620297">
        <w:rPr>
          <w:i/>
          <w:iCs/>
        </w:rPr>
        <w:t># Now you can get probability estimates</w:t>
      </w:r>
      <w:r w:rsidRPr="00620297">
        <w:t xml:space="preserve"> </w:t>
      </w:r>
    </w:p>
    <w:p w14:paraId="027B2F0A" w14:textId="0275F44B" w:rsidR="00B6300F" w:rsidRDefault="00620297" w:rsidP="00B6300F">
      <w:pPr>
        <w:ind w:left="299" w:firstLine="0"/>
      </w:pPr>
      <w:proofErr w:type="spellStart"/>
      <w:r w:rsidRPr="00620297">
        <w:t>svm_</w:t>
      </w:r>
      <w:proofErr w:type="gramStart"/>
      <w:r w:rsidRPr="00620297">
        <w:t>clf.predict</w:t>
      </w:r>
      <w:proofErr w:type="gramEnd"/>
      <w:r w:rsidRPr="00620297">
        <w:t>_proba</w:t>
      </w:r>
      <w:proofErr w:type="spellEnd"/>
      <w:r w:rsidRPr="00620297">
        <w:t>(</w:t>
      </w:r>
      <w:proofErr w:type="spellStart"/>
      <w:r w:rsidRPr="00620297">
        <w:t>X_</w:t>
      </w:r>
      <w:proofErr w:type="gramStart"/>
      <w:r w:rsidRPr="00620297">
        <w:t>test</w:t>
      </w:r>
      <w:proofErr w:type="spellEnd"/>
      <w:r w:rsidRPr="00620297">
        <w:t xml:space="preserve">) </w:t>
      </w:r>
      <w:r w:rsidRPr="00620297">
        <w:rPr>
          <w:i/>
          <w:iCs/>
        </w:rPr>
        <w:t>#</w:t>
      </w:r>
      <w:proofErr w:type="gramEnd"/>
      <w:r w:rsidRPr="00620297">
        <w:rPr>
          <w:i/>
          <w:iCs/>
        </w:rPr>
        <w:t xml:space="preserve"> Returns probability for each class</w:t>
      </w:r>
    </w:p>
    <w:p w14:paraId="095BDC2D" w14:textId="07E3052A" w:rsidR="00ED6E78" w:rsidRDefault="00EA26F2">
      <w:pPr>
        <w:numPr>
          <w:ilvl w:val="0"/>
          <w:numId w:val="1"/>
        </w:numPr>
        <w:spacing w:after="216"/>
        <w:ind w:hanging="299"/>
      </w:pPr>
      <w:r>
        <w:t>Say you’ve trained an SVM classifier with an RBF kernel, but it seems to underfit the</w:t>
      </w:r>
      <w:r w:rsidR="00C121C9">
        <w:t xml:space="preserve"> </w:t>
      </w:r>
      <w:r>
        <w:t xml:space="preserve">training set. Should you increase or decrease </w:t>
      </w:r>
      <w:r>
        <w:rPr>
          <w:i/>
        </w:rPr>
        <w:t>γ</w:t>
      </w:r>
      <w:r>
        <w:t xml:space="preserve">? What about </w:t>
      </w:r>
      <w:r>
        <w:rPr>
          <w:i/>
        </w:rPr>
        <w:t>C</w:t>
      </w:r>
      <w:r>
        <w:t>?</w:t>
      </w:r>
    </w:p>
    <w:p w14:paraId="439EF9DC" w14:textId="3F7722EB" w:rsidR="00620297" w:rsidRDefault="00620297" w:rsidP="00620297">
      <w:pPr>
        <w:spacing w:after="216"/>
        <w:ind w:left="299" w:firstLine="0"/>
      </w:pPr>
      <w:r>
        <w:t xml:space="preserve">The Radial Basis Function kernel aka the Gaussian </w:t>
      </w:r>
      <w:r w:rsidR="0088355F">
        <w:t>kernel</w:t>
      </w:r>
      <w:r>
        <w:t xml:space="preserve"> measures the similarity between t</w:t>
      </w:r>
      <w:r w:rsidR="0088355F">
        <w:t>w</w:t>
      </w:r>
      <w:r>
        <w:t>o data point</w:t>
      </w:r>
      <w:r w:rsidR="0088355F">
        <w:t>s</w:t>
      </w:r>
      <w:r>
        <w:t xml:space="preserve"> base</w:t>
      </w:r>
      <w:r w:rsidR="0088355F">
        <w:t>d</w:t>
      </w:r>
      <w:r>
        <w:t xml:space="preserve"> on their Euclidean distance -</w:t>
      </w:r>
    </w:p>
    <w:p w14:paraId="7BFE4D4D" w14:textId="2D0F6B95" w:rsidR="00620297" w:rsidRDefault="00620297" w:rsidP="00620297">
      <w:pPr>
        <w:spacing w:after="216"/>
        <w:ind w:left="299" w:firstLine="0"/>
      </w:pPr>
      <w:r>
        <w:t xml:space="preserve">square </w:t>
      </w:r>
      <w:proofErr w:type="gramStart"/>
      <w:r>
        <w:t>root(( x</w:t>
      </w:r>
      <w:proofErr w:type="gramEnd"/>
      <w:r>
        <w:t>2-x</w:t>
      </w:r>
      <w:proofErr w:type="gramStart"/>
      <w:r>
        <w:t>1)^</w:t>
      </w:r>
      <w:proofErr w:type="gramEnd"/>
      <w:r>
        <w:t>2 + (y2-y</w:t>
      </w:r>
      <w:proofErr w:type="gramStart"/>
      <w:r>
        <w:t>1)^</w:t>
      </w:r>
      <w:proofErr w:type="gramEnd"/>
      <w:r>
        <w:t>2)</w:t>
      </w:r>
    </w:p>
    <w:p w14:paraId="6A5F8681" w14:textId="601C53E7" w:rsidR="00620297" w:rsidRDefault="00620297" w:rsidP="00620297">
      <w:pPr>
        <w:spacing w:after="216"/>
        <w:ind w:left="299" w:firstLine="0"/>
      </w:pPr>
      <w:r>
        <w:t>or in higher dimensions:</w:t>
      </w:r>
    </w:p>
    <w:p w14:paraId="0B123C6E" w14:textId="329D8342" w:rsidR="00620297" w:rsidRPr="00620297" w:rsidRDefault="00620297" w:rsidP="00620297">
      <w:pPr>
        <w:spacing w:after="216"/>
        <w:ind w:left="299" w:firstLine="0"/>
      </w:pPr>
      <w:r w:rsidRPr="00620297">
        <w:rPr>
          <w:noProof/>
        </w:rPr>
        <w:drawing>
          <wp:inline distT="0" distB="0" distL="0" distR="0" wp14:anchorId="1955C924" wp14:editId="61DE9240">
            <wp:extent cx="9525" cy="9525"/>
            <wp:effectExtent l="0" t="0" r="0" b="0"/>
            <wp:docPr id="1103514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4ECF9" w14:textId="6899B818" w:rsidR="00620297" w:rsidRPr="00620297" w:rsidRDefault="00620297" w:rsidP="00620297">
      <w:pPr>
        <w:spacing w:after="216"/>
        <w:ind w:left="299" w:firstLine="0"/>
      </w:pPr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53992A05" w14:textId="5FAA0A0C" w:rsidR="00620297" w:rsidRDefault="0088355F" w:rsidP="00620297">
      <w:pPr>
        <w:spacing w:after="216"/>
        <w:ind w:left="299" w:firstLine="0"/>
      </w:pPr>
      <w:r>
        <w:t>Underfitting means the model is too simple, the bias is high – there is more information in the data.</w:t>
      </w:r>
    </w:p>
    <w:p w14:paraId="3CF66443" w14:textId="609B0C6C" w:rsidR="0088355F" w:rsidRDefault="0088355F" w:rsidP="00620297">
      <w:pPr>
        <w:spacing w:after="216"/>
        <w:ind w:left="299" w:firstLine="0"/>
      </w:pPr>
      <w:r w:rsidRPr="0088355F">
        <w:rPr>
          <w:b/>
          <w:bCs/>
        </w:rPr>
        <w:t xml:space="preserve">You should increase </w:t>
      </w:r>
      <w:r w:rsidRPr="0088355F">
        <w:rPr>
          <w:b/>
          <w:bCs/>
          <w:i/>
        </w:rPr>
        <w:t>γ</w:t>
      </w:r>
      <w:r w:rsidRPr="0088355F">
        <w:rPr>
          <w:b/>
          <w:bCs/>
        </w:rPr>
        <w:t>.</w:t>
      </w:r>
      <w:r>
        <w:t xml:space="preserve"> It will make the boundary more wiggly, more complex, each training observation should have narrower influence on the boundary.</w:t>
      </w:r>
    </w:p>
    <w:p w14:paraId="48B3ABA8" w14:textId="6C7EE044" w:rsidR="0088355F" w:rsidRDefault="0088355F" w:rsidP="00620297">
      <w:pPr>
        <w:spacing w:after="216"/>
        <w:ind w:left="299" w:firstLine="0"/>
      </w:pPr>
      <w:r w:rsidRPr="0088355F">
        <w:rPr>
          <w:b/>
          <w:bCs/>
        </w:rPr>
        <w:t>You should increase C.</w:t>
      </w:r>
      <w:r>
        <w:t xml:space="preserve"> </w:t>
      </w:r>
      <w:r w:rsidR="00D0647F">
        <w:t>Higher C will create narrower margins, penalizing errors more heavily.</w:t>
      </w:r>
    </w:p>
    <w:p w14:paraId="20B00BD9" w14:textId="77777777" w:rsidR="00AF327A" w:rsidRDefault="00AF327A">
      <w:pPr>
        <w:spacing w:after="160" w:line="278" w:lineRule="auto"/>
        <w:ind w:left="0" w:firstLine="0"/>
      </w:pPr>
      <w:r>
        <w:br w:type="page"/>
      </w:r>
    </w:p>
    <w:p w14:paraId="4ACFFD38" w14:textId="38B55CA6" w:rsidR="00D0647F" w:rsidRPr="00D0647F" w:rsidRDefault="00D0647F" w:rsidP="00620297">
      <w:pPr>
        <w:spacing w:after="216"/>
        <w:ind w:left="299" w:firstLine="0"/>
      </w:pPr>
      <w:r>
        <w:lastRenderedPageBreak/>
        <w:t>Move from the upper left to the lower right</w:t>
      </w:r>
    </w:p>
    <w:p w14:paraId="3875D9A1" w14:textId="349A60CF" w:rsidR="00D0647F" w:rsidRDefault="00D0647F" w:rsidP="00620297">
      <w:pPr>
        <w:spacing w:after="216"/>
        <w:ind w:left="299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80A62A" wp14:editId="1FAE0180">
                <wp:simplePos x="0" y="0"/>
                <wp:positionH relativeFrom="margin">
                  <wp:align>center</wp:align>
                </wp:positionH>
                <wp:positionV relativeFrom="paragraph">
                  <wp:posOffset>1400174</wp:posOffset>
                </wp:positionV>
                <wp:extent cx="2638425" cy="704850"/>
                <wp:effectExtent l="0" t="495300" r="0" b="476250"/>
                <wp:wrapNone/>
                <wp:docPr id="1847020371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4035">
                          <a:off x="0" y="0"/>
                          <a:ext cx="2638425" cy="7048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21E55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0;margin-top:110.25pt;width:207.75pt;height:55.5pt;rotation:2036023fd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" adj="18715" fillcolor="#156082 [3204]" strokecolor="#030e13 [484]" strokeweight="1.5pt">
                <w10:wrap anchorx="margin"/>
              </v:shape>
            </w:pict>
          </mc:Fallback>
        </mc:AlternateContent>
      </w:r>
      <w:r w:rsidRPr="00D0647F">
        <w:rPr>
          <w:noProof/>
        </w:rPr>
        <w:drawing>
          <wp:inline distT="0" distB="0" distL="0" distR="0" wp14:anchorId="7AC71410" wp14:editId="1EFD3F69">
            <wp:extent cx="5761990" cy="3800475"/>
            <wp:effectExtent l="0" t="0" r="0" b="9525"/>
            <wp:docPr id="436124224" name="Picture 1" descr="A collage of graphs showing a number of gamm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24224" name="Picture 1" descr="A collage of graphs showing a number of gamma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5309" w14:textId="0AE1DC95" w:rsidR="00ED6E78" w:rsidRDefault="00EA26F2">
      <w:pPr>
        <w:numPr>
          <w:ilvl w:val="0"/>
          <w:numId w:val="1"/>
        </w:numPr>
        <w:ind w:hanging="299"/>
      </w:pPr>
      <w:r>
        <w:t xml:space="preserve">What does it mean for a model to be </w:t>
      </w:r>
      <w:r w:rsidR="00D0647F" w:rsidRPr="00D0647F">
        <w:rPr>
          <w:b/>
          <w:bCs/>
        </w:rPr>
        <w:t>ε-insensitive</w:t>
      </w:r>
      <w:r>
        <w:t>?</w:t>
      </w:r>
    </w:p>
    <w:p w14:paraId="4A2FA7EC" w14:textId="05009A94" w:rsidR="00D0647F" w:rsidRDefault="00D0647F" w:rsidP="00D0647F">
      <w:pPr>
        <w:ind w:left="299" w:firstLine="0"/>
      </w:pPr>
      <w:r>
        <w:t>We are talking about SMV regression</w:t>
      </w:r>
      <w:r w:rsidR="00AE66D4">
        <w:t xml:space="preserve"> – Scikit-Learn’s </w:t>
      </w:r>
      <w:proofErr w:type="spellStart"/>
      <w:r w:rsidR="00AE66D4">
        <w:t>LinearSVR</w:t>
      </w:r>
      <w:proofErr w:type="spellEnd"/>
    </w:p>
    <w:p w14:paraId="100DE823" w14:textId="77777777" w:rsidR="00AE66D4" w:rsidRPr="00AE66D4" w:rsidRDefault="00AE66D4" w:rsidP="00AE66D4">
      <w:pPr>
        <w:ind w:left="299" w:firstLine="0"/>
      </w:pPr>
      <w:proofErr w:type="spellStart"/>
      <w:r w:rsidRPr="00AE66D4">
        <w:t>svm_reg</w:t>
      </w:r>
      <w:proofErr w:type="spellEnd"/>
      <w:r w:rsidRPr="00AE66D4">
        <w:t xml:space="preserve"> = </w:t>
      </w:r>
      <w:proofErr w:type="spellStart"/>
      <w:r w:rsidRPr="00AE66D4">
        <w:t>make_</w:t>
      </w:r>
      <w:proofErr w:type="gramStart"/>
      <w:r w:rsidRPr="00AE66D4">
        <w:t>pipeline</w:t>
      </w:r>
      <w:proofErr w:type="spellEnd"/>
      <w:r w:rsidRPr="00AE66D4">
        <w:t>(</w:t>
      </w:r>
      <w:proofErr w:type="spellStart"/>
      <w:r w:rsidRPr="00AE66D4">
        <w:t>StandardScaler</w:t>
      </w:r>
      <w:proofErr w:type="spellEnd"/>
      <w:r w:rsidRPr="00AE66D4">
        <w:t>(</w:t>
      </w:r>
      <w:proofErr w:type="gramEnd"/>
      <w:r w:rsidRPr="00AE66D4">
        <w:t>),</w:t>
      </w:r>
    </w:p>
    <w:p w14:paraId="008F3001" w14:textId="77777777" w:rsidR="00AE66D4" w:rsidRDefault="00AE66D4" w:rsidP="00AE66D4">
      <w:pPr>
        <w:ind w:left="299" w:firstLine="0"/>
      </w:pPr>
      <w:r w:rsidRPr="00AE66D4">
        <w:t xml:space="preserve">                        </w:t>
      </w:r>
      <w:proofErr w:type="spellStart"/>
      <w:proofErr w:type="gramStart"/>
      <w:r w:rsidRPr="00AE66D4">
        <w:t>LinearSVR</w:t>
      </w:r>
      <w:proofErr w:type="spellEnd"/>
      <w:r w:rsidRPr="00AE66D4">
        <w:t>(</w:t>
      </w:r>
      <w:proofErr w:type="gramEnd"/>
      <w:r w:rsidRPr="00AE66D4">
        <w:t xml:space="preserve">epsilon=0.5, dual=True, </w:t>
      </w:r>
      <w:proofErr w:type="spellStart"/>
      <w:r w:rsidRPr="00AE66D4">
        <w:t>random_state</w:t>
      </w:r>
      <w:proofErr w:type="spellEnd"/>
      <w:r w:rsidRPr="00AE66D4">
        <w:t>=42))</w:t>
      </w:r>
    </w:p>
    <w:p w14:paraId="68642DED" w14:textId="591E84F8" w:rsidR="00AE66D4" w:rsidRDefault="00AE66D4" w:rsidP="00AE66D4">
      <w:pPr>
        <w:ind w:left="299" w:firstLine="0"/>
      </w:pPr>
      <w:proofErr w:type="spellStart"/>
      <w:r>
        <w:t>LinearSVR</w:t>
      </w:r>
      <w:proofErr w:type="spellEnd"/>
      <w:r>
        <w:t xml:space="preserve"> ignores errors smaller than epsilon.</w:t>
      </w:r>
    </w:p>
    <w:p w14:paraId="0E0D43A2" w14:textId="26C198DB" w:rsidR="00AE66D4" w:rsidRDefault="00AE66D4" w:rsidP="00AE66D4">
      <w:pPr>
        <w:ind w:left="299" w:firstLine="0"/>
        <w:rPr>
          <w:b/>
          <w:bCs/>
        </w:rPr>
      </w:pPr>
      <w:r>
        <w:t xml:space="preserve">SVM regression tries to fit as many instance as possible within the “street”. If you add more training data on the street it will not affect the model’s predictions. </w:t>
      </w:r>
      <w:proofErr w:type="gramStart"/>
      <w:r>
        <w:t>Thus</w:t>
      </w:r>
      <w:proofErr w:type="gramEnd"/>
      <w:r>
        <w:t xml:space="preserve"> the model is said to be </w:t>
      </w:r>
      <w:r w:rsidRPr="00D0647F">
        <w:rPr>
          <w:b/>
          <w:bCs/>
        </w:rPr>
        <w:t>ε-insensitive</w:t>
      </w:r>
    </w:p>
    <w:p w14:paraId="46203891" w14:textId="77777777" w:rsidR="00C36E8B" w:rsidRDefault="00C36E8B" w:rsidP="00AE66D4">
      <w:pPr>
        <w:ind w:left="299" w:firstLine="0"/>
        <w:rPr>
          <w:b/>
          <w:bCs/>
        </w:rPr>
      </w:pPr>
    </w:p>
    <w:p w14:paraId="0B15E0D4" w14:textId="0A317314" w:rsidR="00C36E8B" w:rsidRDefault="00C36E8B" w:rsidP="00C36E8B">
      <w:pPr>
        <w:numPr>
          <w:ilvl w:val="0"/>
          <w:numId w:val="1"/>
        </w:numPr>
        <w:ind w:hanging="299"/>
      </w:pPr>
      <w:r>
        <w:t>What is the point of using the kernel trick?</w:t>
      </w:r>
    </w:p>
    <w:p w14:paraId="372A2E33" w14:textId="4B8E7B2D" w:rsidR="00C36E8B" w:rsidRDefault="00A9646E" w:rsidP="00C36E8B">
      <w:pPr>
        <w:ind w:left="299" w:firstLine="0"/>
      </w:pPr>
      <w:r>
        <w:t>Many datasets are not linearly separable in the original space.</w:t>
      </w:r>
      <w:r w:rsidR="00611004">
        <w:t xml:space="preserve"> You can manually add </w:t>
      </w:r>
      <w:r w:rsidR="00D33412">
        <w:t>polynomial features and train a linear SVM on the new space, but it is computationally expensive.</w:t>
      </w:r>
      <w:r w:rsidR="009E2D23">
        <w:t xml:space="preserve"> Adding polynomial features explodes the number of features.</w:t>
      </w:r>
    </w:p>
    <w:p w14:paraId="233879F6" w14:textId="36922296" w:rsidR="00762DEB" w:rsidRDefault="0011331B" w:rsidP="00C36E8B">
      <w:pPr>
        <w:ind w:left="299" w:firstLine="0"/>
      </w:pPr>
      <w:r>
        <w:t xml:space="preserve">The kernel trick </w:t>
      </w:r>
      <w:r w:rsidR="00CE352F">
        <w:t xml:space="preserve">achieves the same results without </w:t>
      </w:r>
      <w:r w:rsidR="00E948CA">
        <w:t>computing the transformation</w:t>
      </w:r>
      <w:r w:rsidR="00375297">
        <w:t>.</w:t>
      </w:r>
    </w:p>
    <w:p w14:paraId="59894E0E" w14:textId="77777777" w:rsidR="00C052A8" w:rsidRDefault="00C052A8" w:rsidP="00C052A8">
      <w:pPr>
        <w:spacing w:after="0" w:line="259" w:lineRule="auto"/>
        <w:ind w:left="0" w:right="286" w:firstLine="0"/>
      </w:pPr>
    </w:p>
    <w:sectPr w:rsidR="00C052A8">
      <w:pgSz w:w="12240" w:h="15840"/>
      <w:pgMar w:top="1440" w:right="1440" w:bottom="1440" w:left="17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D1495"/>
    <w:multiLevelType w:val="hybridMultilevel"/>
    <w:tmpl w:val="6212E190"/>
    <w:lvl w:ilvl="0" w:tplc="D288511E">
      <w:start w:val="1"/>
      <w:numFmt w:val="decimal"/>
      <w:lvlText w:val="%1."/>
      <w:lvlJc w:val="left"/>
      <w:pPr>
        <w:ind w:left="2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CA1DC2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9017AA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902070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0EF6D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0C5CC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82BA3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E6DEF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582A5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F9E6A54"/>
    <w:multiLevelType w:val="hybridMultilevel"/>
    <w:tmpl w:val="C49C2B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08786194">
    <w:abstractNumId w:val="0"/>
  </w:num>
  <w:num w:numId="2" w16cid:durableId="1515805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E78"/>
    <w:rsid w:val="0002371A"/>
    <w:rsid w:val="000276B8"/>
    <w:rsid w:val="0011331B"/>
    <w:rsid w:val="00123594"/>
    <w:rsid w:val="00173453"/>
    <w:rsid w:val="00375297"/>
    <w:rsid w:val="004F1C1B"/>
    <w:rsid w:val="005126B9"/>
    <w:rsid w:val="00611004"/>
    <w:rsid w:val="00620297"/>
    <w:rsid w:val="006546FE"/>
    <w:rsid w:val="00751E03"/>
    <w:rsid w:val="00762DEB"/>
    <w:rsid w:val="00777829"/>
    <w:rsid w:val="00807C77"/>
    <w:rsid w:val="0088355F"/>
    <w:rsid w:val="00956B1B"/>
    <w:rsid w:val="009E2D23"/>
    <w:rsid w:val="00A10C5C"/>
    <w:rsid w:val="00A30B29"/>
    <w:rsid w:val="00A9646E"/>
    <w:rsid w:val="00AE66D4"/>
    <w:rsid w:val="00AF327A"/>
    <w:rsid w:val="00B6300F"/>
    <w:rsid w:val="00C052A8"/>
    <w:rsid w:val="00C121C9"/>
    <w:rsid w:val="00C36E8B"/>
    <w:rsid w:val="00CA0BA1"/>
    <w:rsid w:val="00CE352F"/>
    <w:rsid w:val="00D0647F"/>
    <w:rsid w:val="00D33412"/>
    <w:rsid w:val="00E67E2D"/>
    <w:rsid w:val="00E948CA"/>
    <w:rsid w:val="00EA26F2"/>
    <w:rsid w:val="00ED6E78"/>
    <w:rsid w:val="00F1103C"/>
    <w:rsid w:val="00F9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4A29D"/>
  <w15:docId w15:val="{F287FDFE-3932-4122-981B-7483AC81C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9" w:line="265" w:lineRule="auto"/>
      <w:ind w:left="10" w:hanging="10"/>
    </w:pPr>
    <w:rPr>
      <w:rFonts w:ascii="Cambria" w:eastAsia="Cambria" w:hAnsi="Cambria" w:cs="Cambria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1C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2913</TotalTime>
  <Pages>4</Pages>
  <Words>577</Words>
  <Characters>3249</Characters>
  <Application>Microsoft Office Word</Application>
  <DocSecurity>0</DocSecurity>
  <Lines>69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Savage</dc:creator>
  <cp:keywords/>
  <cp:lastModifiedBy>Daniel Savage</cp:lastModifiedBy>
  <cp:revision>25</cp:revision>
  <cp:lastPrinted>2025-11-17T20:55:00Z</cp:lastPrinted>
  <dcterms:created xsi:type="dcterms:W3CDTF">2025-11-17T19:38:00Z</dcterms:created>
  <dcterms:modified xsi:type="dcterms:W3CDTF">2025-11-21T15:14:00Z</dcterms:modified>
</cp:coreProperties>
</file>