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2EFF8" w14:textId="42CDD12C" w:rsidR="00CE46D3" w:rsidRPr="00A64269" w:rsidRDefault="00A64269" w:rsidP="00CE46D3">
      <w:pPr>
        <w:spacing w:line="480" w:lineRule="auto"/>
        <w:rPr>
          <w:rFonts w:ascii="Times New Roman" w:hAnsi="Times New Roman" w:cs="Times New Roman"/>
          <w:b/>
          <w:bCs/>
          <w:sz w:val="48"/>
          <w:szCs w:val="48"/>
        </w:rPr>
      </w:pPr>
      <w:r w:rsidRPr="00A64269">
        <w:rPr>
          <w:rFonts w:ascii="Times New Roman" w:hAnsi="Times New Roman" w:cs="Times New Roman"/>
          <w:b/>
          <w:bCs/>
          <w:sz w:val="48"/>
          <w:szCs w:val="48"/>
        </w:rPr>
        <w:t>AH Provisional Diabetes Death Counts, 2020</w:t>
      </w:r>
    </w:p>
    <w:p w14:paraId="7FDE15D2" w14:textId="32248982" w:rsidR="00CE46D3" w:rsidRDefault="00CE46D3" w:rsidP="00CE46D3">
      <w:pPr>
        <w:jc w:val="center"/>
        <w:rPr>
          <w:rFonts w:ascii="Times New Roman" w:hAnsi="Times New Roman" w:cs="Times New Roman"/>
          <w:b/>
          <w:bCs/>
          <w:sz w:val="24"/>
          <w:szCs w:val="24"/>
        </w:rPr>
      </w:pPr>
      <w:r>
        <w:rPr>
          <w:noProof/>
        </w:rPr>
        <w:drawing>
          <wp:inline distT="0" distB="0" distL="0" distR="0" wp14:anchorId="61E8E138" wp14:editId="4883923C">
            <wp:extent cx="3689498" cy="45953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9091" cy="4607265"/>
                    </a:xfrm>
                    <a:prstGeom prst="rect">
                      <a:avLst/>
                    </a:prstGeom>
                    <a:noFill/>
                    <a:ln>
                      <a:noFill/>
                    </a:ln>
                  </pic:spPr>
                </pic:pic>
              </a:graphicData>
            </a:graphic>
          </wp:inline>
        </w:drawing>
      </w:r>
    </w:p>
    <w:p w14:paraId="3EBC193E" w14:textId="3C175FB2" w:rsidR="00CE46D3" w:rsidRDefault="00CE46D3" w:rsidP="00CE46D3">
      <w:pPr>
        <w:jc w:val="center"/>
        <w:rPr>
          <w:rFonts w:ascii="Times New Roman" w:hAnsi="Times New Roman" w:cs="Times New Roman"/>
          <w:b/>
          <w:bCs/>
          <w:sz w:val="24"/>
          <w:szCs w:val="24"/>
        </w:rPr>
      </w:pPr>
      <w:r>
        <w:rPr>
          <w:rFonts w:ascii="Times New Roman" w:hAnsi="Times New Roman" w:cs="Times New Roman"/>
          <w:b/>
          <w:bCs/>
          <w:sz w:val="24"/>
          <w:szCs w:val="24"/>
        </w:rPr>
        <w:t>Prepared By:</w:t>
      </w:r>
    </w:p>
    <w:p w14:paraId="006C30B4" w14:textId="5195135A" w:rsidR="00CE46D3" w:rsidRDefault="00CE46D3" w:rsidP="00CE46D3">
      <w:pPr>
        <w:jc w:val="center"/>
        <w:rPr>
          <w:rFonts w:ascii="Times New Roman" w:hAnsi="Times New Roman" w:cs="Times New Roman"/>
          <w:b/>
          <w:bCs/>
          <w:sz w:val="24"/>
          <w:szCs w:val="24"/>
        </w:rPr>
      </w:pPr>
      <w:r>
        <w:rPr>
          <w:rFonts w:ascii="Times New Roman" w:hAnsi="Times New Roman" w:cs="Times New Roman"/>
          <w:b/>
          <w:bCs/>
          <w:sz w:val="24"/>
          <w:szCs w:val="24"/>
        </w:rPr>
        <w:t>Michael Campos</w:t>
      </w:r>
    </w:p>
    <w:p w14:paraId="3080571A" w14:textId="3E4788A6" w:rsidR="00CE46D3" w:rsidRDefault="00CE46D3">
      <w:pPr>
        <w:rPr>
          <w:rFonts w:ascii="Times New Roman" w:hAnsi="Times New Roman" w:cs="Times New Roman"/>
          <w:b/>
          <w:bCs/>
          <w:sz w:val="24"/>
          <w:szCs w:val="24"/>
        </w:rPr>
      </w:pPr>
    </w:p>
    <w:p w14:paraId="59521E3F" w14:textId="5A0405A7" w:rsidR="00CE46D3" w:rsidRDefault="00CE46D3" w:rsidP="00CE46D3">
      <w:pPr>
        <w:jc w:val="center"/>
        <w:rPr>
          <w:rFonts w:ascii="Times New Roman" w:hAnsi="Times New Roman" w:cs="Times New Roman"/>
          <w:b/>
          <w:bCs/>
          <w:sz w:val="24"/>
          <w:szCs w:val="24"/>
        </w:rPr>
      </w:pPr>
      <w:r>
        <w:rPr>
          <w:rFonts w:ascii="Times New Roman" w:hAnsi="Times New Roman" w:cs="Times New Roman"/>
          <w:b/>
          <w:bCs/>
          <w:sz w:val="24"/>
          <w:szCs w:val="24"/>
        </w:rPr>
        <w:t>Prepared For:</w:t>
      </w:r>
    </w:p>
    <w:p w14:paraId="6759BE65" w14:textId="78EA03A7" w:rsidR="00CE46D3" w:rsidRDefault="00CE46D3" w:rsidP="00CE46D3">
      <w:pPr>
        <w:jc w:val="center"/>
        <w:rPr>
          <w:rFonts w:ascii="Times New Roman" w:hAnsi="Times New Roman" w:cs="Times New Roman"/>
          <w:b/>
          <w:bCs/>
          <w:sz w:val="24"/>
          <w:szCs w:val="24"/>
        </w:rPr>
      </w:pPr>
    </w:p>
    <w:p w14:paraId="58AAF923" w14:textId="77777777" w:rsidR="00CE46D3" w:rsidRDefault="00CE46D3" w:rsidP="00CE46D3">
      <w:pPr>
        <w:rPr>
          <w:rFonts w:ascii="Times New Roman" w:hAnsi="Times New Roman" w:cs="Times New Roman"/>
          <w:b/>
          <w:bCs/>
          <w:sz w:val="24"/>
          <w:szCs w:val="24"/>
        </w:rPr>
      </w:pPr>
    </w:p>
    <w:p w14:paraId="6BB12511" w14:textId="1B76E6FB" w:rsidR="00CE46D3" w:rsidRDefault="00CE46D3" w:rsidP="00CE46D3">
      <w:pPr>
        <w:jc w:val="center"/>
        <w:rPr>
          <w:rFonts w:ascii="Times New Roman" w:hAnsi="Times New Roman" w:cs="Times New Roman"/>
          <w:b/>
          <w:bCs/>
          <w:sz w:val="24"/>
          <w:szCs w:val="24"/>
        </w:rPr>
      </w:pPr>
      <w:r>
        <w:rPr>
          <w:rFonts w:ascii="Times New Roman" w:hAnsi="Times New Roman" w:cs="Times New Roman"/>
          <w:b/>
          <w:bCs/>
          <w:sz w:val="24"/>
          <w:szCs w:val="24"/>
        </w:rPr>
        <w:t>California State University of Los Angeles</w:t>
      </w:r>
    </w:p>
    <w:p w14:paraId="48B40928" w14:textId="7E7B82C1" w:rsidR="00CE46D3" w:rsidRDefault="00CE46D3" w:rsidP="00CE46D3">
      <w:pPr>
        <w:jc w:val="center"/>
        <w:rPr>
          <w:rFonts w:ascii="Times New Roman" w:hAnsi="Times New Roman" w:cs="Times New Roman"/>
          <w:b/>
          <w:bCs/>
          <w:sz w:val="24"/>
          <w:szCs w:val="24"/>
        </w:rPr>
      </w:pPr>
      <w:r>
        <w:rPr>
          <w:rFonts w:ascii="Times New Roman" w:hAnsi="Times New Roman" w:cs="Times New Roman"/>
          <w:b/>
          <w:bCs/>
          <w:sz w:val="24"/>
          <w:szCs w:val="24"/>
        </w:rPr>
        <w:t>Healthcare Data Analytics CIS – 4210</w:t>
      </w:r>
    </w:p>
    <w:p w14:paraId="25B493F8" w14:textId="765A079C" w:rsidR="00CE46D3" w:rsidRDefault="00CE46D3" w:rsidP="00CE46D3">
      <w:pPr>
        <w:jc w:val="center"/>
        <w:rPr>
          <w:rFonts w:ascii="Times New Roman" w:hAnsi="Times New Roman" w:cs="Times New Roman"/>
          <w:b/>
          <w:bCs/>
          <w:sz w:val="24"/>
          <w:szCs w:val="24"/>
        </w:rPr>
      </w:pPr>
      <w:r>
        <w:rPr>
          <w:rFonts w:ascii="Times New Roman" w:hAnsi="Times New Roman" w:cs="Times New Roman"/>
          <w:b/>
          <w:bCs/>
          <w:sz w:val="24"/>
          <w:szCs w:val="24"/>
        </w:rPr>
        <w:t>Professor Balan</w:t>
      </w:r>
    </w:p>
    <w:p w14:paraId="2E6D7493" w14:textId="17FC25C4" w:rsidR="00524EE5" w:rsidRDefault="00524EE5" w:rsidP="002D34C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Objective of the study:</w:t>
      </w:r>
    </w:p>
    <w:p w14:paraId="160CB1FB" w14:textId="0F969085" w:rsidR="00E800FC" w:rsidRPr="00E800FC" w:rsidRDefault="00E800FC" w:rsidP="00E800FC">
      <w:pPr>
        <w:spacing w:line="480" w:lineRule="auto"/>
        <w:rPr>
          <w:rFonts w:ascii="Times New Roman" w:hAnsi="Times New Roman" w:cs="Times New Roman"/>
          <w:sz w:val="24"/>
          <w:szCs w:val="24"/>
        </w:rPr>
      </w:pPr>
      <w:r w:rsidRPr="00E800FC">
        <w:rPr>
          <w:rFonts w:ascii="Times New Roman" w:hAnsi="Times New Roman" w:cs="Times New Roman"/>
          <w:sz w:val="24"/>
          <w:szCs w:val="24"/>
        </w:rPr>
        <w:t>When looking at the leading cause of death and disability in the united states, it is chronic disease</w:t>
      </w:r>
      <w:r w:rsidR="00ED0676">
        <w:rPr>
          <w:rFonts w:ascii="Times New Roman" w:hAnsi="Times New Roman" w:cs="Times New Roman"/>
          <w:sz w:val="24"/>
          <w:szCs w:val="24"/>
        </w:rPr>
        <w:t>s</w:t>
      </w:r>
      <w:r w:rsidRPr="00E800FC">
        <w:rPr>
          <w:rFonts w:ascii="Times New Roman" w:hAnsi="Times New Roman" w:cs="Times New Roman"/>
          <w:sz w:val="24"/>
          <w:szCs w:val="24"/>
        </w:rPr>
        <w:t>. According to the Centers for Disease Control and Prevention (CDC), chronic disease is defined as "conditions that last one year or more and require ongoing medical attention or limit activities of daily living or both". These conditions are heart disease, cancer, chronic lung disease, stroke, Alzheimer's disease, diabetes, chronic kidney disease. Another fact about the chronic disease from CDC is that six in ten adults have one chronic disease, and four in ten adults have two or more. While chronic diseases are not curable, they can be treated to be controlled or stable.</w:t>
      </w:r>
    </w:p>
    <w:p w14:paraId="35A5C364" w14:textId="5C7D7999" w:rsidR="00E800FC" w:rsidRPr="00E800FC" w:rsidRDefault="00E800FC" w:rsidP="00E800FC">
      <w:pPr>
        <w:spacing w:line="480" w:lineRule="auto"/>
        <w:rPr>
          <w:rFonts w:ascii="Times New Roman" w:hAnsi="Times New Roman" w:cs="Times New Roman"/>
          <w:sz w:val="24"/>
          <w:szCs w:val="24"/>
        </w:rPr>
      </w:pPr>
      <w:r w:rsidRPr="00E800FC">
        <w:rPr>
          <w:rFonts w:ascii="Times New Roman" w:hAnsi="Times New Roman" w:cs="Times New Roman"/>
          <w:sz w:val="24"/>
          <w:szCs w:val="24"/>
        </w:rPr>
        <w:t xml:space="preserve">With COVID-19 being introduced in 2020 and affecting many individuals, it strongly affected individuals with one or more chronic diseases. Before discussing how there is a correlation between COVID-19 and chronic disease, I first need to explain what covid-19 means. According to Cleveland Clinic, Coronavirus disease (COVID-19) is defined as "a family of viruses that can cause respiratory illness in humans".  Now how does COVID-19 strongly affect chronic diseases? Well, for example, diabetes causes high blood pressure, and due to this, it causes damage to the body's blood vessels. When there is damage to the blood vessels, it compromises individual lungs. Because of COVD-19, causing respiratory illness will lead the individual to more complications, leading to death. </w:t>
      </w:r>
    </w:p>
    <w:p w14:paraId="40782BDA" w14:textId="77777777" w:rsidR="00351BD8" w:rsidRDefault="00E800FC" w:rsidP="00E800FC">
      <w:pPr>
        <w:spacing w:line="480" w:lineRule="auto"/>
        <w:rPr>
          <w:rFonts w:ascii="Times New Roman" w:hAnsi="Times New Roman" w:cs="Times New Roman"/>
          <w:sz w:val="24"/>
          <w:szCs w:val="24"/>
        </w:rPr>
      </w:pPr>
      <w:r w:rsidRPr="00E800FC">
        <w:rPr>
          <w:rFonts w:ascii="Times New Roman" w:hAnsi="Times New Roman" w:cs="Times New Roman"/>
          <w:sz w:val="24"/>
          <w:szCs w:val="24"/>
        </w:rPr>
        <w:t xml:space="preserve">Throughout this paper, you will see a data description describing what the data set is all about. For example, what each column means and what the rows contain. There will also be three analysis questions: </w:t>
      </w:r>
    </w:p>
    <w:p w14:paraId="106AC874" w14:textId="6AEA7ADC" w:rsidR="00E800FC" w:rsidRPr="00351BD8" w:rsidRDefault="00E800FC" w:rsidP="00351BD8">
      <w:pPr>
        <w:pStyle w:val="ListParagraph"/>
        <w:numPr>
          <w:ilvl w:val="0"/>
          <w:numId w:val="1"/>
        </w:numPr>
        <w:spacing w:line="480" w:lineRule="auto"/>
        <w:rPr>
          <w:rFonts w:ascii="Times New Roman" w:hAnsi="Times New Roman" w:cs="Times New Roman"/>
          <w:sz w:val="24"/>
          <w:szCs w:val="24"/>
        </w:rPr>
      </w:pPr>
      <w:r w:rsidRPr="00351BD8">
        <w:rPr>
          <w:rFonts w:ascii="Times New Roman" w:hAnsi="Times New Roman" w:cs="Times New Roman"/>
          <w:sz w:val="24"/>
          <w:szCs w:val="24"/>
        </w:rPr>
        <w:lastRenderedPageBreak/>
        <w:t>Which age group has the highest death count having COVID-19 and hypertensive disease while also showing whether it is most common in males or females?</w:t>
      </w:r>
    </w:p>
    <w:p w14:paraId="6B98CCE6" w14:textId="7E406BD6" w:rsidR="00E800FC" w:rsidRDefault="00E800FC" w:rsidP="00351BD8">
      <w:pPr>
        <w:pStyle w:val="ListParagraph"/>
        <w:numPr>
          <w:ilvl w:val="0"/>
          <w:numId w:val="1"/>
        </w:numPr>
        <w:spacing w:line="480" w:lineRule="auto"/>
        <w:rPr>
          <w:rFonts w:ascii="Times New Roman" w:hAnsi="Times New Roman" w:cs="Times New Roman"/>
          <w:sz w:val="24"/>
          <w:szCs w:val="24"/>
        </w:rPr>
      </w:pPr>
      <w:r w:rsidRPr="00351BD8">
        <w:rPr>
          <w:rFonts w:ascii="Times New Roman" w:hAnsi="Times New Roman" w:cs="Times New Roman"/>
          <w:sz w:val="24"/>
          <w:szCs w:val="24"/>
        </w:rPr>
        <w:t>What month has the highest death count for diabetes as an underlying or contributing cause of death?</w:t>
      </w:r>
    </w:p>
    <w:p w14:paraId="0875F691" w14:textId="51F746C4" w:rsidR="00055D55" w:rsidRPr="00351BD8" w:rsidRDefault="00055D55" w:rsidP="00351BD8">
      <w:pPr>
        <w:pStyle w:val="ListParagraph"/>
        <w:numPr>
          <w:ilvl w:val="0"/>
          <w:numId w:val="1"/>
        </w:numPr>
        <w:spacing w:line="480" w:lineRule="auto"/>
        <w:rPr>
          <w:rFonts w:ascii="Times New Roman" w:hAnsi="Times New Roman" w:cs="Times New Roman"/>
          <w:sz w:val="24"/>
          <w:szCs w:val="24"/>
        </w:rPr>
      </w:pPr>
      <w:r w:rsidRPr="00055D55">
        <w:rPr>
          <w:rFonts w:ascii="Times New Roman" w:hAnsi="Times New Roman" w:cs="Times New Roman"/>
          <w:sz w:val="24"/>
          <w:szCs w:val="24"/>
        </w:rPr>
        <w:t>What is the death count for having COVID-19 with Obesity for each age group and sex?</w:t>
      </w:r>
    </w:p>
    <w:p w14:paraId="6F6B71C7" w14:textId="1A09D64E" w:rsidR="00351BD8" w:rsidRDefault="00E800FC" w:rsidP="00E800FC">
      <w:pPr>
        <w:spacing w:line="480" w:lineRule="auto"/>
        <w:rPr>
          <w:rFonts w:ascii="Times New Roman" w:hAnsi="Times New Roman" w:cs="Times New Roman"/>
          <w:b/>
          <w:bCs/>
          <w:sz w:val="24"/>
          <w:szCs w:val="24"/>
        </w:rPr>
      </w:pPr>
      <w:r w:rsidRPr="00E800FC">
        <w:rPr>
          <w:rFonts w:ascii="Times New Roman" w:hAnsi="Times New Roman" w:cs="Times New Roman"/>
          <w:sz w:val="24"/>
          <w:szCs w:val="24"/>
        </w:rPr>
        <w:t xml:space="preserve">For each question of analysis, there will be visualizations to illustrate the relationship of data better. Then a statistical summary will be presented to summarize the observations, trends, patterns </w:t>
      </w:r>
      <w:r w:rsidR="00351BD8" w:rsidRPr="00E800FC">
        <w:rPr>
          <w:rFonts w:ascii="Times New Roman" w:hAnsi="Times New Roman" w:cs="Times New Roman"/>
          <w:sz w:val="24"/>
          <w:szCs w:val="24"/>
        </w:rPr>
        <w:t>made. Finally</w:t>
      </w:r>
      <w:r w:rsidRPr="00E800FC">
        <w:rPr>
          <w:rFonts w:ascii="Times New Roman" w:hAnsi="Times New Roman" w:cs="Times New Roman"/>
          <w:sz w:val="24"/>
          <w:szCs w:val="24"/>
        </w:rPr>
        <w:t xml:space="preserve">, a statistical test will be performed, such as one-way frequency, correlation analysis, and </w:t>
      </w:r>
      <w:r w:rsidR="00284068">
        <w:rPr>
          <w:rFonts w:ascii="Times New Roman" w:hAnsi="Times New Roman" w:cs="Times New Roman"/>
          <w:sz w:val="24"/>
          <w:szCs w:val="24"/>
        </w:rPr>
        <w:t>t-test</w:t>
      </w:r>
      <w:r w:rsidRPr="00E800FC">
        <w:rPr>
          <w:rFonts w:ascii="Times New Roman" w:hAnsi="Times New Roman" w:cs="Times New Roman"/>
          <w:sz w:val="24"/>
          <w:szCs w:val="24"/>
        </w:rPr>
        <w:t>.</w:t>
      </w:r>
      <w:r w:rsidRPr="00E800FC">
        <w:rPr>
          <w:rFonts w:ascii="Times New Roman" w:hAnsi="Times New Roman" w:cs="Times New Roman"/>
          <w:b/>
          <w:bCs/>
          <w:sz w:val="24"/>
          <w:szCs w:val="24"/>
        </w:rPr>
        <w:t xml:space="preserve"> </w:t>
      </w:r>
    </w:p>
    <w:p w14:paraId="652F1B34" w14:textId="4E8E42ED" w:rsidR="00351BD8" w:rsidRPr="00880C34" w:rsidRDefault="0075396E" w:rsidP="00E800FC">
      <w:pPr>
        <w:spacing w:line="480" w:lineRule="auto"/>
        <w:rPr>
          <w:rFonts w:ascii="Times New Roman" w:hAnsi="Times New Roman" w:cs="Times New Roman"/>
          <w:sz w:val="24"/>
          <w:szCs w:val="24"/>
        </w:rPr>
      </w:pPr>
      <w:r w:rsidRPr="0075396E">
        <w:rPr>
          <w:rFonts w:ascii="Times New Roman" w:hAnsi="Times New Roman" w:cs="Times New Roman"/>
          <w:sz w:val="24"/>
          <w:szCs w:val="24"/>
        </w:rPr>
        <w:t>In conclusion, chronic disease is the leading cause of death and disability in the united states. Having both COVID-19 and chronic disease can lead individuals to have complications in their health, leading to death. With the data set "AH Provisional Diabetes Death Counts, 2020," a series of analyses are conducted to visualize the death counts of chronic disease and COVID-19.</w:t>
      </w:r>
    </w:p>
    <w:p w14:paraId="46FDF082" w14:textId="77777777" w:rsidR="00ED0676" w:rsidRDefault="00CE46D3" w:rsidP="002D34CB">
      <w:pPr>
        <w:spacing w:line="480" w:lineRule="auto"/>
        <w:rPr>
          <w:rFonts w:ascii="Times New Roman" w:hAnsi="Times New Roman" w:cs="Times New Roman"/>
          <w:sz w:val="24"/>
          <w:szCs w:val="24"/>
        </w:rPr>
      </w:pPr>
      <w:r w:rsidRPr="002D34CB">
        <w:rPr>
          <w:rFonts w:ascii="Times New Roman" w:hAnsi="Times New Roman" w:cs="Times New Roman"/>
          <w:b/>
          <w:bCs/>
          <w:sz w:val="24"/>
          <w:szCs w:val="24"/>
        </w:rPr>
        <w:t xml:space="preserve">Data Set URL: </w:t>
      </w:r>
      <w:hyperlink r:id="rId7" w:history="1">
        <w:r w:rsidR="00972D32" w:rsidRPr="00972D32">
          <w:rPr>
            <w:rStyle w:val="Hyperlink"/>
            <w:sz w:val="24"/>
            <w:szCs w:val="24"/>
          </w:rPr>
          <w:t>AH Provisional Dia</w:t>
        </w:r>
        <w:r w:rsidR="00972D32" w:rsidRPr="00972D32">
          <w:rPr>
            <w:rStyle w:val="Hyperlink"/>
            <w:sz w:val="24"/>
            <w:szCs w:val="24"/>
          </w:rPr>
          <w:t>b</w:t>
        </w:r>
        <w:r w:rsidR="00972D32" w:rsidRPr="00972D32">
          <w:rPr>
            <w:rStyle w:val="Hyperlink"/>
            <w:sz w:val="24"/>
            <w:szCs w:val="24"/>
          </w:rPr>
          <w:t>etes Death Counts, 2020 - CKAN (data.gov)</w:t>
        </w:r>
      </w:hyperlink>
    </w:p>
    <w:p w14:paraId="33D8B117" w14:textId="2230D8E8" w:rsidR="000136A6" w:rsidRPr="00ED0676" w:rsidRDefault="002D34CB" w:rsidP="002D34CB">
      <w:pPr>
        <w:spacing w:line="480" w:lineRule="auto"/>
        <w:rPr>
          <w:rFonts w:ascii="Times New Roman" w:hAnsi="Times New Roman" w:cs="Times New Roman"/>
          <w:sz w:val="24"/>
          <w:szCs w:val="24"/>
        </w:rPr>
      </w:pPr>
      <w:r w:rsidRPr="002D34CB">
        <w:rPr>
          <w:rFonts w:ascii="Times New Roman" w:hAnsi="Times New Roman" w:cs="Times New Roman"/>
          <w:b/>
          <w:bCs/>
          <w:sz w:val="24"/>
          <w:szCs w:val="24"/>
        </w:rPr>
        <w:lastRenderedPageBreak/>
        <w:t>Data Set Description</w:t>
      </w:r>
      <w:r>
        <w:rPr>
          <w:rFonts w:ascii="Times New Roman" w:hAnsi="Times New Roman" w:cs="Times New Roman"/>
          <w:b/>
          <w:bCs/>
          <w:sz w:val="24"/>
          <w:szCs w:val="24"/>
        </w:rPr>
        <w:t>:</w:t>
      </w:r>
      <w:r w:rsidR="00351BD8" w:rsidRPr="00351BD8">
        <w:rPr>
          <w:rFonts w:ascii="Times New Roman" w:hAnsi="Times New Roman" w:cs="Times New Roman"/>
          <w:b/>
          <w:bCs/>
          <w:noProof/>
          <w:sz w:val="24"/>
          <w:szCs w:val="24"/>
        </w:rPr>
        <w:t xml:space="preserve"> </w:t>
      </w:r>
      <w:r w:rsidR="00351BD8" w:rsidRPr="000136A6">
        <w:rPr>
          <w:rFonts w:ascii="Times New Roman" w:hAnsi="Times New Roman" w:cs="Times New Roman"/>
          <w:b/>
          <w:bCs/>
          <w:noProof/>
          <w:sz w:val="24"/>
          <w:szCs w:val="24"/>
        </w:rPr>
        <w:drawing>
          <wp:inline distT="0" distB="0" distL="0" distR="0" wp14:anchorId="6B27EAE6" wp14:editId="12B79919">
            <wp:extent cx="5943600" cy="500678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06780"/>
                    </a:xfrm>
                    <a:prstGeom prst="rect">
                      <a:avLst/>
                    </a:prstGeom>
                  </pic:spPr>
                </pic:pic>
              </a:graphicData>
            </a:graphic>
          </wp:inline>
        </w:drawing>
      </w:r>
    </w:p>
    <w:p w14:paraId="6B9731DF" w14:textId="4B2B8110" w:rsidR="00A64269" w:rsidRPr="00A64269" w:rsidRDefault="00A64269" w:rsidP="00A64269">
      <w:pPr>
        <w:spacing w:line="480" w:lineRule="auto"/>
        <w:rPr>
          <w:rFonts w:ascii="Times New Roman" w:hAnsi="Times New Roman" w:cs="Times New Roman"/>
          <w:sz w:val="24"/>
          <w:szCs w:val="24"/>
        </w:rPr>
      </w:pPr>
      <w:r w:rsidRPr="00A64269">
        <w:rPr>
          <w:rFonts w:ascii="Times New Roman" w:hAnsi="Times New Roman" w:cs="Times New Roman"/>
          <w:sz w:val="24"/>
          <w:szCs w:val="24"/>
        </w:rPr>
        <w:t>The data set "</w:t>
      </w:r>
      <w:bookmarkStart w:id="0" w:name="_Hlk71761206"/>
      <w:r w:rsidRPr="00A64269">
        <w:rPr>
          <w:rFonts w:ascii="Times New Roman" w:hAnsi="Times New Roman" w:cs="Times New Roman"/>
          <w:sz w:val="24"/>
          <w:szCs w:val="24"/>
        </w:rPr>
        <w:t>AH Provisional Diabetes Death Counts, 2020</w:t>
      </w:r>
      <w:bookmarkEnd w:id="0"/>
      <w:r w:rsidRPr="00A64269">
        <w:rPr>
          <w:rFonts w:ascii="Times New Roman" w:hAnsi="Times New Roman" w:cs="Times New Roman"/>
          <w:sz w:val="24"/>
          <w:szCs w:val="24"/>
        </w:rPr>
        <w:t xml:space="preserve">" provides information about causes of death, sex, age, and the list of months. The data set has 16 columns, and 227 rows, the data types used in this data set are numeric and varchar. When looking at the names of the 16 columns, they are date as of, date of the year, age group, sex, covid19, diabetes.mc, </w:t>
      </w:r>
      <w:proofErr w:type="spellStart"/>
      <w:proofErr w:type="gramStart"/>
      <w:r w:rsidRPr="00A64269">
        <w:rPr>
          <w:rFonts w:ascii="Times New Roman" w:hAnsi="Times New Roman" w:cs="Times New Roman"/>
          <w:sz w:val="24"/>
          <w:szCs w:val="24"/>
        </w:rPr>
        <w:t>diabetes.uc</w:t>
      </w:r>
      <w:proofErr w:type="spellEnd"/>
      <w:proofErr w:type="gramEnd"/>
      <w:r w:rsidRPr="00A64269">
        <w:rPr>
          <w:rFonts w:ascii="Times New Roman" w:hAnsi="Times New Roman" w:cs="Times New Roman"/>
          <w:sz w:val="24"/>
          <w:szCs w:val="24"/>
        </w:rPr>
        <w:t xml:space="preserve">, c19plus diabetes hypertensive diseases, c19plus major cardiovascular diseases, c19plus hypertensive diseases and </w:t>
      </w:r>
      <w:proofErr w:type="spellStart"/>
      <w:r w:rsidRPr="00A64269">
        <w:rPr>
          <w:rFonts w:ascii="Times New Roman" w:hAnsi="Times New Roman" w:cs="Times New Roman"/>
          <w:sz w:val="24"/>
          <w:szCs w:val="24"/>
        </w:rPr>
        <w:t>mcvd</w:t>
      </w:r>
      <w:proofErr w:type="spellEnd"/>
      <w:r w:rsidRPr="00A64269">
        <w:rPr>
          <w:rFonts w:ascii="Times New Roman" w:hAnsi="Times New Roman" w:cs="Times New Roman"/>
          <w:sz w:val="24"/>
          <w:szCs w:val="24"/>
        </w:rPr>
        <w:t xml:space="preserve">, c19plus chronic lower respiratory disease, c19plus  kidney disease, c19plus  chronic liver disease and cirrhosis, and c19plus obesity. Before describing </w:t>
      </w:r>
      <w:proofErr w:type="gramStart"/>
      <w:r w:rsidRPr="00A64269">
        <w:rPr>
          <w:rFonts w:ascii="Times New Roman" w:hAnsi="Times New Roman" w:cs="Times New Roman"/>
          <w:sz w:val="24"/>
          <w:szCs w:val="24"/>
        </w:rPr>
        <w:t>what</w:t>
      </w:r>
      <w:proofErr w:type="gramEnd"/>
      <w:r w:rsidRPr="00A64269">
        <w:rPr>
          <w:rFonts w:ascii="Times New Roman" w:hAnsi="Times New Roman" w:cs="Times New Roman"/>
          <w:sz w:val="24"/>
          <w:szCs w:val="24"/>
        </w:rPr>
        <w:t xml:space="preserve"> </w:t>
      </w:r>
      <w:r w:rsidRPr="00A64269">
        <w:rPr>
          <w:rFonts w:ascii="Times New Roman" w:hAnsi="Times New Roman" w:cs="Times New Roman"/>
          <w:sz w:val="24"/>
          <w:szCs w:val="24"/>
        </w:rPr>
        <w:lastRenderedPageBreak/>
        <w:t xml:space="preserve">each column signifies, c19plus is described as having </w:t>
      </w:r>
      <w:r w:rsidR="0099776B" w:rsidRPr="0099776B">
        <w:rPr>
          <w:rFonts w:ascii="Times New Roman" w:hAnsi="Times New Roman" w:cs="Times New Roman"/>
          <w:sz w:val="24"/>
          <w:szCs w:val="24"/>
        </w:rPr>
        <w:t>COVID-19 as underlying or contributing cause</w:t>
      </w:r>
      <w:r w:rsidR="0003007F">
        <w:rPr>
          <w:rFonts w:ascii="Times New Roman" w:hAnsi="Times New Roman" w:cs="Times New Roman"/>
          <w:sz w:val="24"/>
          <w:szCs w:val="24"/>
        </w:rPr>
        <w:t xml:space="preserve"> of death</w:t>
      </w:r>
      <w:r w:rsidRPr="00A64269">
        <w:rPr>
          <w:rFonts w:ascii="Times New Roman" w:hAnsi="Times New Roman" w:cs="Times New Roman"/>
          <w:sz w:val="24"/>
          <w:szCs w:val="24"/>
        </w:rPr>
        <w:t xml:space="preserve">. </w:t>
      </w:r>
      <w:r w:rsidR="0099776B">
        <w:rPr>
          <w:rFonts w:ascii="Times New Roman" w:hAnsi="Times New Roman" w:cs="Times New Roman"/>
          <w:sz w:val="24"/>
          <w:szCs w:val="24"/>
        </w:rPr>
        <w:t xml:space="preserve">Another thing to notice is that diabetes.mc is </w:t>
      </w:r>
      <w:r w:rsidR="0099776B" w:rsidRPr="0099776B">
        <w:rPr>
          <w:rFonts w:ascii="Times New Roman" w:hAnsi="Times New Roman" w:cs="Times New Roman"/>
          <w:sz w:val="24"/>
          <w:szCs w:val="24"/>
        </w:rPr>
        <w:t xml:space="preserve">diabetes </w:t>
      </w:r>
      <w:bookmarkStart w:id="1" w:name="_Hlk71770891"/>
      <w:r w:rsidR="0099776B" w:rsidRPr="0099776B">
        <w:rPr>
          <w:rFonts w:ascii="Times New Roman" w:hAnsi="Times New Roman" w:cs="Times New Roman"/>
          <w:sz w:val="24"/>
          <w:szCs w:val="24"/>
        </w:rPr>
        <w:t>as underlying or contributing cause</w:t>
      </w:r>
      <w:r w:rsidR="0003007F">
        <w:rPr>
          <w:rFonts w:ascii="Times New Roman" w:hAnsi="Times New Roman" w:cs="Times New Roman"/>
          <w:sz w:val="24"/>
          <w:szCs w:val="24"/>
        </w:rPr>
        <w:t xml:space="preserve"> of death</w:t>
      </w:r>
      <w:r w:rsidR="0099776B">
        <w:rPr>
          <w:rFonts w:ascii="Times New Roman" w:hAnsi="Times New Roman" w:cs="Times New Roman"/>
          <w:sz w:val="24"/>
          <w:szCs w:val="24"/>
        </w:rPr>
        <w:t xml:space="preserve"> </w:t>
      </w:r>
      <w:bookmarkEnd w:id="1"/>
      <w:r w:rsidR="0099776B">
        <w:rPr>
          <w:rFonts w:ascii="Times New Roman" w:hAnsi="Times New Roman" w:cs="Times New Roman"/>
          <w:sz w:val="24"/>
          <w:szCs w:val="24"/>
        </w:rPr>
        <w:t xml:space="preserve">and </w:t>
      </w:r>
      <w:proofErr w:type="spellStart"/>
      <w:proofErr w:type="gramStart"/>
      <w:r w:rsidR="0099776B">
        <w:rPr>
          <w:rFonts w:ascii="Times New Roman" w:hAnsi="Times New Roman" w:cs="Times New Roman"/>
          <w:sz w:val="24"/>
          <w:szCs w:val="24"/>
        </w:rPr>
        <w:t>diabetes.uc</w:t>
      </w:r>
      <w:proofErr w:type="spellEnd"/>
      <w:proofErr w:type="gramEnd"/>
      <w:r w:rsidR="0099776B">
        <w:rPr>
          <w:rFonts w:ascii="Times New Roman" w:hAnsi="Times New Roman" w:cs="Times New Roman"/>
          <w:sz w:val="24"/>
          <w:szCs w:val="24"/>
        </w:rPr>
        <w:t xml:space="preserve"> </w:t>
      </w:r>
      <w:r w:rsidR="0099776B" w:rsidRPr="0099776B">
        <w:rPr>
          <w:rFonts w:ascii="Times New Roman" w:hAnsi="Times New Roman" w:cs="Times New Roman"/>
          <w:sz w:val="24"/>
          <w:szCs w:val="24"/>
        </w:rPr>
        <w:t>diabetes as underlying cause</w:t>
      </w:r>
      <w:r w:rsidR="0003007F">
        <w:rPr>
          <w:rFonts w:ascii="Times New Roman" w:hAnsi="Times New Roman" w:cs="Times New Roman"/>
          <w:sz w:val="24"/>
          <w:szCs w:val="24"/>
        </w:rPr>
        <w:t xml:space="preserve"> of death.</w:t>
      </w:r>
    </w:p>
    <w:p w14:paraId="2ABDF4B8" w14:textId="77777777" w:rsidR="00A64269" w:rsidRDefault="00A64269" w:rsidP="00902CDB">
      <w:pPr>
        <w:spacing w:line="480" w:lineRule="auto"/>
        <w:ind w:firstLine="720"/>
        <w:rPr>
          <w:rFonts w:ascii="Times New Roman" w:hAnsi="Times New Roman" w:cs="Times New Roman"/>
          <w:sz w:val="24"/>
          <w:szCs w:val="24"/>
        </w:rPr>
      </w:pPr>
      <w:r w:rsidRPr="00A64269">
        <w:rPr>
          <w:rFonts w:ascii="Times New Roman" w:hAnsi="Times New Roman" w:cs="Times New Roman"/>
          <w:sz w:val="24"/>
          <w:szCs w:val="24"/>
        </w:rPr>
        <w:t>The first column, "data as of," is tell us when it has last been updated, which is 10/20/2020.  Due to this, all the rows have 10/20/2020 meaning the data set is all up to date. The second column," date of death year," implies when the individual has passed away. In this case, the data set is focusing on the year 2020. This means that the second column rows consist of 2020. The third column, "date of death month" consists of 9 months. This column implies what month was the death of the individual from January to October. The fourth column, "age group," is grouped by ages. These ages are 18 and below, 18 - 29 years, 30 - 39, 40 - 49 years, 50 - 59 years, 50 - 64 years, 60 - 69 years, 65 - 74 years, 70 -79 years, 75 - 84 years, 80+ years, 85+ years, unknown age. The fifth column, " sex," consists of males and females. This will let us know whether the individual who died was male or female. Finally, from column 7 to 16 it provides the provisional death counts of each disease.</w:t>
      </w:r>
    </w:p>
    <w:p w14:paraId="6FCF5D80" w14:textId="77777777" w:rsidR="00902CDB" w:rsidRDefault="002D34CB" w:rsidP="00A64269">
      <w:pPr>
        <w:spacing w:line="480" w:lineRule="auto"/>
        <w:rPr>
          <w:rFonts w:ascii="Times New Roman" w:hAnsi="Times New Roman" w:cs="Times New Roman"/>
          <w:b/>
          <w:bCs/>
          <w:sz w:val="24"/>
          <w:szCs w:val="24"/>
        </w:rPr>
      </w:pPr>
      <w:r>
        <w:rPr>
          <w:rFonts w:ascii="Times New Roman" w:hAnsi="Times New Roman" w:cs="Times New Roman"/>
          <w:b/>
          <w:bCs/>
          <w:sz w:val="24"/>
          <w:szCs w:val="24"/>
        </w:rPr>
        <w:t>Question of Analysis:</w:t>
      </w:r>
    </w:p>
    <w:p w14:paraId="5BC9DC9B" w14:textId="4D76FE79" w:rsidR="00902CDB" w:rsidRDefault="00902CDB" w:rsidP="00A64269">
      <w:pPr>
        <w:spacing w:line="480" w:lineRule="auto"/>
        <w:rPr>
          <w:rFonts w:ascii="Times New Roman" w:hAnsi="Times New Roman" w:cs="Times New Roman"/>
          <w:b/>
          <w:bCs/>
          <w:sz w:val="24"/>
          <w:szCs w:val="24"/>
        </w:rPr>
      </w:pPr>
      <w:r>
        <w:rPr>
          <w:rFonts w:ascii="Times New Roman" w:hAnsi="Times New Roman" w:cs="Times New Roman"/>
          <w:b/>
          <w:bCs/>
          <w:sz w:val="24"/>
          <w:szCs w:val="24"/>
        </w:rPr>
        <w:t>What is the correlation between age group and hypertensive disease?</w:t>
      </w:r>
    </w:p>
    <w:p w14:paraId="2A42DE18" w14:textId="7685440C" w:rsidR="00902CDB" w:rsidRDefault="00B8480D" w:rsidP="00A64269">
      <w:pPr>
        <w:spacing w:line="480" w:lineRule="auto"/>
        <w:rPr>
          <w:rFonts w:ascii="Times New Roman" w:hAnsi="Times New Roman" w:cs="Times New Roman"/>
          <w:b/>
          <w:bCs/>
          <w:sz w:val="24"/>
          <w:szCs w:val="24"/>
        </w:rPr>
      </w:pPr>
      <w:r w:rsidRPr="00B8480D">
        <w:rPr>
          <w:rFonts w:ascii="Times New Roman" w:hAnsi="Times New Roman" w:cs="Times New Roman"/>
          <w:b/>
          <w:bCs/>
          <w:sz w:val="24"/>
          <w:szCs w:val="24"/>
        </w:rPr>
        <w:lastRenderedPageBreak/>
        <w:drawing>
          <wp:inline distT="0" distB="0" distL="0" distR="0" wp14:anchorId="7AB6D4CD" wp14:editId="530EC0B8">
            <wp:extent cx="5925377" cy="447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5377" cy="4477375"/>
                    </a:xfrm>
                    <a:prstGeom prst="rect">
                      <a:avLst/>
                    </a:prstGeom>
                  </pic:spPr>
                </pic:pic>
              </a:graphicData>
            </a:graphic>
          </wp:inline>
        </w:drawing>
      </w:r>
    </w:p>
    <w:p w14:paraId="71907F83" w14:textId="5984FAE5" w:rsidR="003565F3" w:rsidRPr="003565F3" w:rsidRDefault="003565F3" w:rsidP="00A64269">
      <w:pPr>
        <w:spacing w:line="480" w:lineRule="auto"/>
        <w:rPr>
          <w:rFonts w:ascii="Times New Roman" w:hAnsi="Times New Roman" w:cs="Times New Roman"/>
          <w:sz w:val="24"/>
          <w:szCs w:val="24"/>
        </w:rPr>
      </w:pPr>
      <w:r w:rsidRPr="003565F3">
        <w:rPr>
          <w:rFonts w:ascii="Times New Roman" w:hAnsi="Times New Roman" w:cs="Times New Roman"/>
          <w:sz w:val="24"/>
          <w:szCs w:val="24"/>
        </w:rPr>
        <w:t>The chart above shows the different categories of age group measured by death counts by individuals who have COVID-19 and diabetes. One can see that the highest death count in the age group category is 80+ years old, and the lowest death count is 50-59 years old. According to National Institute on Aging (NIH), diabetes is commonly found in older adults due to having poor health. As you can see in the pie chart individuals, start to die at 50 years old. This means that to tackle this issue, individuals diagnosed with pre-diabetes need to start treating it early on to not lead to severe complications in the future.</w:t>
      </w:r>
    </w:p>
    <w:p w14:paraId="2EECF6AF" w14:textId="1190E703" w:rsidR="0003007F" w:rsidRDefault="0003007F" w:rsidP="00A64269">
      <w:pPr>
        <w:spacing w:line="480" w:lineRule="auto"/>
        <w:rPr>
          <w:rFonts w:ascii="Times New Roman" w:hAnsi="Times New Roman" w:cs="Times New Roman"/>
          <w:b/>
          <w:bCs/>
          <w:sz w:val="24"/>
          <w:szCs w:val="24"/>
        </w:rPr>
      </w:pPr>
    </w:p>
    <w:p w14:paraId="3B1552A1" w14:textId="2211C5CF" w:rsidR="00902CDB" w:rsidRDefault="002C4CB3" w:rsidP="00A64269">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What month has the highest death</w:t>
      </w:r>
      <w:r w:rsidR="00FC1328">
        <w:rPr>
          <w:rFonts w:ascii="Times New Roman" w:hAnsi="Times New Roman" w:cs="Times New Roman"/>
          <w:b/>
          <w:bCs/>
          <w:sz w:val="24"/>
          <w:szCs w:val="24"/>
        </w:rPr>
        <w:t xml:space="preserve"> count</w:t>
      </w:r>
      <w:r>
        <w:rPr>
          <w:rFonts w:ascii="Times New Roman" w:hAnsi="Times New Roman" w:cs="Times New Roman"/>
          <w:b/>
          <w:bCs/>
          <w:sz w:val="24"/>
          <w:szCs w:val="24"/>
        </w:rPr>
        <w:t xml:space="preserve"> for diabetes</w:t>
      </w:r>
      <w:r w:rsidR="00FC1328">
        <w:rPr>
          <w:rFonts w:ascii="Times New Roman" w:hAnsi="Times New Roman" w:cs="Times New Roman"/>
          <w:b/>
          <w:bCs/>
          <w:sz w:val="24"/>
          <w:szCs w:val="24"/>
        </w:rPr>
        <w:t xml:space="preserve"> as the only contributor or having both COVID-19 and Diabetes</w:t>
      </w:r>
      <w:r>
        <w:rPr>
          <w:rFonts w:ascii="Times New Roman" w:hAnsi="Times New Roman" w:cs="Times New Roman"/>
          <w:b/>
          <w:bCs/>
          <w:sz w:val="24"/>
          <w:szCs w:val="24"/>
        </w:rPr>
        <w:t>?</w:t>
      </w:r>
    </w:p>
    <w:p w14:paraId="786811A8" w14:textId="1AB4F7A0" w:rsidR="00FC1328" w:rsidRDefault="00FC1328" w:rsidP="00A64269">
      <w:pPr>
        <w:spacing w:line="480" w:lineRule="auto"/>
        <w:rPr>
          <w:rFonts w:ascii="Times New Roman" w:hAnsi="Times New Roman" w:cs="Times New Roman"/>
          <w:b/>
          <w:bCs/>
          <w:sz w:val="24"/>
          <w:szCs w:val="24"/>
        </w:rPr>
      </w:pPr>
      <w:r w:rsidRPr="00FC1328">
        <w:rPr>
          <w:rFonts w:ascii="Times New Roman" w:hAnsi="Times New Roman" w:cs="Times New Roman"/>
          <w:b/>
          <w:bCs/>
          <w:sz w:val="24"/>
          <w:szCs w:val="24"/>
        </w:rPr>
        <w:drawing>
          <wp:inline distT="0" distB="0" distL="0" distR="0" wp14:anchorId="57FFFD8B" wp14:editId="30C76D42">
            <wp:extent cx="5943600" cy="4471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71670"/>
                    </a:xfrm>
                    <a:prstGeom prst="rect">
                      <a:avLst/>
                    </a:prstGeom>
                  </pic:spPr>
                </pic:pic>
              </a:graphicData>
            </a:graphic>
          </wp:inline>
        </w:drawing>
      </w:r>
    </w:p>
    <w:p w14:paraId="2C18F23A" w14:textId="3D4094D0" w:rsidR="00AC202D" w:rsidRDefault="00AC202D" w:rsidP="00A64269">
      <w:pPr>
        <w:spacing w:line="480" w:lineRule="auto"/>
        <w:rPr>
          <w:rFonts w:ascii="Times New Roman" w:hAnsi="Times New Roman" w:cs="Times New Roman"/>
          <w:noProof/>
          <w:sz w:val="24"/>
          <w:szCs w:val="24"/>
        </w:rPr>
      </w:pPr>
      <w:r w:rsidRPr="00AC202D">
        <w:rPr>
          <w:rFonts w:ascii="Times New Roman" w:hAnsi="Times New Roman" w:cs="Times New Roman"/>
          <w:sz w:val="24"/>
          <w:szCs w:val="24"/>
        </w:rPr>
        <w:t>The bar-line chart above shows the death count of diabetes as an underlying cause of death and COVID-19 with diabetes as an underlying cause of death from the first nine months of the year 2020. As you can see, diabetes as an underlying death is somewhat symmetric, meaning that it has been an issue throughout the year. However, when looking at COVID-19 with diabetes as the underlying cause of death, there have been two spikes throughout the year. This also correlates with diabetes as an underlying cause of death on having a huge amount of death counts in April. While there seem to be fewer deaths in the second spike in the second spike by having COVID-19 with diabetes, there is still a great amount of death count for diabetes as the underlying cause.</w:t>
      </w:r>
      <w:r w:rsidRPr="00AC202D">
        <w:rPr>
          <w:rFonts w:ascii="Times New Roman" w:hAnsi="Times New Roman" w:cs="Times New Roman"/>
          <w:noProof/>
          <w:sz w:val="24"/>
          <w:szCs w:val="24"/>
        </w:rPr>
        <w:t xml:space="preserve"> </w:t>
      </w:r>
    </w:p>
    <w:p w14:paraId="7199C654" w14:textId="1871C4D9" w:rsidR="00AC202D" w:rsidRPr="00AC202D" w:rsidRDefault="00AC202D" w:rsidP="00A64269">
      <w:pPr>
        <w:spacing w:line="480" w:lineRule="auto"/>
        <w:rPr>
          <w:rFonts w:ascii="Times New Roman" w:hAnsi="Times New Roman" w:cs="Times New Roman"/>
          <w:b/>
          <w:bCs/>
          <w:noProof/>
          <w:sz w:val="24"/>
          <w:szCs w:val="24"/>
        </w:rPr>
      </w:pPr>
      <w:r>
        <w:rPr>
          <w:rFonts w:ascii="Times New Roman" w:hAnsi="Times New Roman" w:cs="Times New Roman"/>
          <w:b/>
          <w:bCs/>
          <w:noProof/>
          <w:sz w:val="24"/>
          <w:szCs w:val="24"/>
        </w:rPr>
        <w:lastRenderedPageBreak/>
        <w:t>What is the death count for having COVID-19 with Obesity for each age group and sex?</w:t>
      </w:r>
    </w:p>
    <w:p w14:paraId="48CD986A" w14:textId="4E186CA5" w:rsidR="00E03CBF" w:rsidRDefault="00AC202D" w:rsidP="00A64269">
      <w:pPr>
        <w:spacing w:line="480" w:lineRule="auto"/>
        <w:rPr>
          <w:rFonts w:ascii="Times New Roman" w:hAnsi="Times New Roman" w:cs="Times New Roman"/>
          <w:b/>
          <w:bCs/>
          <w:sz w:val="24"/>
          <w:szCs w:val="24"/>
        </w:rPr>
      </w:pPr>
      <w:r w:rsidRPr="00DF1FF2">
        <w:rPr>
          <w:rFonts w:ascii="Times New Roman" w:hAnsi="Times New Roman" w:cs="Times New Roman"/>
          <w:b/>
          <w:bCs/>
          <w:noProof/>
          <w:sz w:val="24"/>
          <w:szCs w:val="24"/>
        </w:rPr>
        <w:drawing>
          <wp:inline distT="0" distB="0" distL="0" distR="0" wp14:anchorId="18BDAC0D" wp14:editId="3F7E2F89">
            <wp:extent cx="5934903" cy="447737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903" cy="4477375"/>
                    </a:xfrm>
                    <a:prstGeom prst="rect">
                      <a:avLst/>
                    </a:prstGeom>
                  </pic:spPr>
                </pic:pic>
              </a:graphicData>
            </a:graphic>
          </wp:inline>
        </w:drawing>
      </w:r>
    </w:p>
    <w:p w14:paraId="1A0CCA03" w14:textId="6043EC85" w:rsidR="00055D55" w:rsidRDefault="00055D55" w:rsidP="00A64269">
      <w:pPr>
        <w:spacing w:line="480" w:lineRule="auto"/>
        <w:rPr>
          <w:rFonts w:ascii="Times New Roman" w:hAnsi="Times New Roman" w:cs="Times New Roman"/>
          <w:sz w:val="24"/>
          <w:szCs w:val="24"/>
        </w:rPr>
      </w:pPr>
      <w:r w:rsidRPr="00055D55">
        <w:rPr>
          <w:rFonts w:ascii="Times New Roman" w:hAnsi="Times New Roman" w:cs="Times New Roman"/>
          <w:sz w:val="24"/>
          <w:szCs w:val="24"/>
        </w:rPr>
        <w:t>The bar chart above shows the death count of COVID-19 with obesity for each age group sex. The purpose of this analysis is to show how COVID-19 affected many individuals to being obese due to being quarantine. As you can see, it greatly affected ages 40-79 from having 680 - 1432 death counts. Another pattern seen in the bar chart is that from ages 18-64, males have a higher death count. While from ages 60-85, females have a higher death count.</w:t>
      </w:r>
    </w:p>
    <w:p w14:paraId="28D58E6C" w14:textId="1ED4079A" w:rsidR="00055D55" w:rsidRPr="00055D55" w:rsidRDefault="00055D55" w:rsidP="00A64269">
      <w:pPr>
        <w:spacing w:line="480" w:lineRule="auto"/>
        <w:rPr>
          <w:rFonts w:ascii="Times New Roman" w:hAnsi="Times New Roman" w:cs="Times New Roman"/>
          <w:b/>
          <w:bCs/>
          <w:sz w:val="24"/>
          <w:szCs w:val="24"/>
        </w:rPr>
      </w:pPr>
      <w:r>
        <w:rPr>
          <w:rFonts w:ascii="Times New Roman" w:hAnsi="Times New Roman" w:cs="Times New Roman"/>
          <w:b/>
          <w:bCs/>
          <w:sz w:val="24"/>
          <w:szCs w:val="24"/>
        </w:rPr>
        <w:t>Statistical Summary</w:t>
      </w:r>
    </w:p>
    <w:p w14:paraId="67032E63" w14:textId="32F44C36" w:rsidR="00E03CBF" w:rsidRDefault="004F7988" w:rsidP="004F7988">
      <w:pPr>
        <w:spacing w:line="480" w:lineRule="auto"/>
        <w:jc w:val="center"/>
        <w:rPr>
          <w:rFonts w:ascii="Times New Roman" w:hAnsi="Times New Roman" w:cs="Times New Roman"/>
          <w:b/>
          <w:bCs/>
          <w:sz w:val="24"/>
          <w:szCs w:val="24"/>
        </w:rPr>
      </w:pPr>
      <w:r w:rsidRPr="004F7988">
        <w:rPr>
          <w:rFonts w:ascii="Times New Roman" w:hAnsi="Times New Roman" w:cs="Times New Roman"/>
          <w:b/>
          <w:bCs/>
          <w:sz w:val="24"/>
          <w:szCs w:val="24"/>
        </w:rPr>
        <w:drawing>
          <wp:inline distT="0" distB="0" distL="0" distR="0" wp14:anchorId="2999B3A1" wp14:editId="088CF3EB">
            <wp:extent cx="3515216" cy="628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5216" cy="628738"/>
                    </a:xfrm>
                    <a:prstGeom prst="rect">
                      <a:avLst/>
                    </a:prstGeom>
                  </pic:spPr>
                </pic:pic>
              </a:graphicData>
            </a:graphic>
          </wp:inline>
        </w:drawing>
      </w:r>
    </w:p>
    <w:p w14:paraId="611C8C2E" w14:textId="72B11394" w:rsidR="004F7988" w:rsidRDefault="004F7988" w:rsidP="004F7988">
      <w:pPr>
        <w:spacing w:line="480" w:lineRule="auto"/>
        <w:rPr>
          <w:rFonts w:ascii="Times New Roman" w:hAnsi="Times New Roman" w:cs="Times New Roman"/>
          <w:sz w:val="24"/>
          <w:szCs w:val="24"/>
        </w:rPr>
      </w:pPr>
      <w:r w:rsidRPr="004F7988">
        <w:rPr>
          <w:rFonts w:ascii="Times New Roman" w:hAnsi="Times New Roman" w:cs="Times New Roman"/>
          <w:sz w:val="24"/>
          <w:szCs w:val="24"/>
        </w:rPr>
        <w:lastRenderedPageBreak/>
        <w:t>The best way to provide a brief description of data is through summary statistics. The table above describes the statistical averages of the column diabetes.mc, which is diabetes as an underlying or contributing cause of death. When looking at the table, the mean is 2306.33, meaning that is the average death count of diabetes. The median for diabetes death count is 2437.50, meaning that the value 2437.50 appears in the middle. The mode for the table is 6.0, meaning that are 6.0 values that appear more often in the table. The maximum of death counts is 7200.00, and the minimum is 0. This shows the highest and lowest death count for diabetes. N is signified as the number of observations, and in this case, there were 226 observations made. Lastly, the standard deviation is 1939.94 indicates that how far the value is. In this case, the standard deviation is close to the mean, indicating a low standard deviation.</w:t>
      </w:r>
    </w:p>
    <w:p w14:paraId="0E4901D9" w14:textId="4CC5BFBE" w:rsidR="004F7988" w:rsidRDefault="00C2216B" w:rsidP="004F7988">
      <w:pPr>
        <w:spacing w:line="480" w:lineRule="auto"/>
        <w:rPr>
          <w:rFonts w:ascii="Times New Roman" w:hAnsi="Times New Roman" w:cs="Times New Roman"/>
          <w:b/>
          <w:bCs/>
          <w:sz w:val="24"/>
          <w:szCs w:val="24"/>
        </w:rPr>
      </w:pPr>
      <w:r>
        <w:rPr>
          <w:rFonts w:ascii="Times New Roman" w:hAnsi="Times New Roman" w:cs="Times New Roman"/>
          <w:b/>
          <w:bCs/>
          <w:sz w:val="24"/>
          <w:szCs w:val="24"/>
        </w:rPr>
        <w:t>Statistical Tests</w:t>
      </w:r>
    </w:p>
    <w:p w14:paraId="5959AD78" w14:textId="5CF391D8" w:rsidR="00C2216B" w:rsidRDefault="00C2216B" w:rsidP="004F7988">
      <w:pPr>
        <w:spacing w:line="480" w:lineRule="auto"/>
        <w:rPr>
          <w:rFonts w:ascii="Times New Roman" w:hAnsi="Times New Roman" w:cs="Times New Roman"/>
          <w:b/>
          <w:bCs/>
          <w:sz w:val="24"/>
          <w:szCs w:val="24"/>
        </w:rPr>
      </w:pPr>
      <w:r>
        <w:rPr>
          <w:rFonts w:ascii="Times New Roman" w:hAnsi="Times New Roman" w:cs="Times New Roman"/>
          <w:b/>
          <w:bCs/>
          <w:sz w:val="24"/>
          <w:szCs w:val="24"/>
        </w:rPr>
        <w:t>One-way frequency</w:t>
      </w:r>
    </w:p>
    <w:p w14:paraId="072EE889" w14:textId="6C207C6C" w:rsidR="00FD6B53" w:rsidRDefault="00FD6B53" w:rsidP="00FD6B53">
      <w:pPr>
        <w:spacing w:line="480" w:lineRule="auto"/>
        <w:jc w:val="center"/>
        <w:rPr>
          <w:rFonts w:ascii="Times New Roman" w:hAnsi="Times New Roman" w:cs="Times New Roman"/>
          <w:b/>
          <w:bCs/>
          <w:sz w:val="24"/>
          <w:szCs w:val="24"/>
        </w:rPr>
      </w:pPr>
      <w:r w:rsidRPr="00FD6B53">
        <w:rPr>
          <w:rFonts w:ascii="Times New Roman" w:hAnsi="Times New Roman" w:cs="Times New Roman"/>
          <w:b/>
          <w:bCs/>
          <w:sz w:val="24"/>
          <w:szCs w:val="24"/>
        </w:rPr>
        <w:drawing>
          <wp:inline distT="0" distB="0" distL="0" distR="0" wp14:anchorId="0C03ACAD" wp14:editId="040413B6">
            <wp:extent cx="3458058" cy="321037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058" cy="3210373"/>
                    </a:xfrm>
                    <a:prstGeom prst="rect">
                      <a:avLst/>
                    </a:prstGeom>
                  </pic:spPr>
                </pic:pic>
              </a:graphicData>
            </a:graphic>
          </wp:inline>
        </w:drawing>
      </w:r>
    </w:p>
    <w:p w14:paraId="4AADFB80" w14:textId="6BEC0824" w:rsidR="00FD6B53" w:rsidRDefault="00FD6B53" w:rsidP="00FD6B53">
      <w:pPr>
        <w:spacing w:line="480" w:lineRule="auto"/>
        <w:jc w:val="center"/>
        <w:rPr>
          <w:rFonts w:ascii="Times New Roman" w:hAnsi="Times New Roman" w:cs="Times New Roman"/>
          <w:b/>
          <w:bCs/>
          <w:sz w:val="24"/>
          <w:szCs w:val="24"/>
        </w:rPr>
      </w:pPr>
      <w:r w:rsidRPr="00FD6B53">
        <w:rPr>
          <w:rFonts w:ascii="Times New Roman" w:hAnsi="Times New Roman" w:cs="Times New Roman"/>
          <w:b/>
          <w:bCs/>
          <w:sz w:val="24"/>
          <w:szCs w:val="24"/>
        </w:rPr>
        <w:lastRenderedPageBreak/>
        <w:drawing>
          <wp:inline distT="0" distB="0" distL="0" distR="0" wp14:anchorId="3922C4D2" wp14:editId="5FCE560C">
            <wp:extent cx="4629150" cy="345801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6818" cy="3463743"/>
                    </a:xfrm>
                    <a:prstGeom prst="rect">
                      <a:avLst/>
                    </a:prstGeom>
                  </pic:spPr>
                </pic:pic>
              </a:graphicData>
            </a:graphic>
          </wp:inline>
        </w:drawing>
      </w:r>
      <w:r w:rsidRPr="00FD6B53">
        <w:rPr>
          <w:rFonts w:ascii="Times New Roman" w:hAnsi="Times New Roman" w:cs="Times New Roman"/>
          <w:b/>
          <w:bCs/>
          <w:sz w:val="24"/>
          <w:szCs w:val="24"/>
        </w:rPr>
        <w:drawing>
          <wp:inline distT="0" distB="0" distL="0" distR="0" wp14:anchorId="33C661E1" wp14:editId="7A8E7483">
            <wp:extent cx="4591050" cy="34506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7302" cy="3455344"/>
                    </a:xfrm>
                    <a:prstGeom prst="rect">
                      <a:avLst/>
                    </a:prstGeom>
                  </pic:spPr>
                </pic:pic>
              </a:graphicData>
            </a:graphic>
          </wp:inline>
        </w:drawing>
      </w:r>
    </w:p>
    <w:p w14:paraId="01AF4AAB" w14:textId="19064ABE" w:rsidR="00FD6B53" w:rsidRDefault="00CC3771" w:rsidP="00FD6B53">
      <w:pPr>
        <w:spacing w:line="480" w:lineRule="auto"/>
        <w:rPr>
          <w:rFonts w:ascii="Times New Roman" w:hAnsi="Times New Roman" w:cs="Times New Roman"/>
          <w:b/>
          <w:bCs/>
          <w:sz w:val="24"/>
          <w:szCs w:val="24"/>
        </w:rPr>
      </w:pPr>
      <w:r w:rsidRPr="00CC3771">
        <w:rPr>
          <w:rFonts w:ascii="Times New Roman" w:hAnsi="Times New Roman" w:cs="Times New Roman"/>
          <w:sz w:val="24"/>
          <w:szCs w:val="24"/>
        </w:rPr>
        <w:t xml:space="preserve">One-way frequency generates frequency based on the data set. In this case, the table above called "The FREQ Procedure" is a one-way frequency based on the age group column from the data set </w:t>
      </w:r>
      <w:r w:rsidRPr="00CC3771">
        <w:rPr>
          <w:rFonts w:ascii="Times New Roman" w:hAnsi="Times New Roman" w:cs="Times New Roman"/>
          <w:sz w:val="24"/>
          <w:szCs w:val="24"/>
        </w:rPr>
        <w:lastRenderedPageBreak/>
        <w:t>"AH Provisional Diabetes Death Counts, 2020". The column age group provides information about the age and it group by roughly ten years apart, for example, 18-29 years, 30-39 years, etc. For each age group, there is a frequency of 18 except "unknown age," which has a frequency of 9. The way frequency is defined is by looking at the number of observations made for each age group. The percentage column shows the percentage of the total amount of observations made in frequency. The cumulative frequency is made up by adding frequency that comes before the frequency you are working with. For example, the age group 18-29 has a frequency of 18; this means that the cumulative frequency is 18 due to not having a frequency before it. In the age group, 30-39, it has a frequency of 18; the cumulative frequency would be 36 because the frequency before this one was 18, so by adding 18+18, you get 36. The cumulative percent column works the same way as the cumulative frequency column; instead of adding the frequency, you add the percent.</w:t>
      </w:r>
    </w:p>
    <w:p w14:paraId="20A6C265" w14:textId="08317FA7" w:rsidR="00C2216B" w:rsidRDefault="00C2216B" w:rsidP="004F7988">
      <w:pPr>
        <w:spacing w:line="480" w:lineRule="auto"/>
        <w:rPr>
          <w:rFonts w:ascii="Times New Roman" w:hAnsi="Times New Roman" w:cs="Times New Roman"/>
          <w:b/>
          <w:bCs/>
          <w:sz w:val="24"/>
          <w:szCs w:val="24"/>
        </w:rPr>
      </w:pPr>
      <w:r>
        <w:rPr>
          <w:rFonts w:ascii="Times New Roman" w:hAnsi="Times New Roman" w:cs="Times New Roman"/>
          <w:b/>
          <w:bCs/>
          <w:sz w:val="24"/>
          <w:szCs w:val="24"/>
        </w:rPr>
        <w:t>Correlation Analysis</w:t>
      </w:r>
    </w:p>
    <w:p w14:paraId="6DFACC35" w14:textId="6289D97A" w:rsidR="007438D5" w:rsidRDefault="007438D5" w:rsidP="007438D5">
      <w:pPr>
        <w:spacing w:line="480" w:lineRule="auto"/>
        <w:jc w:val="center"/>
        <w:rPr>
          <w:rFonts w:ascii="Times New Roman" w:hAnsi="Times New Roman" w:cs="Times New Roman"/>
          <w:b/>
          <w:bCs/>
          <w:sz w:val="24"/>
          <w:szCs w:val="24"/>
        </w:rPr>
      </w:pPr>
      <w:r w:rsidRPr="007438D5">
        <w:rPr>
          <w:rFonts w:ascii="Times New Roman" w:hAnsi="Times New Roman" w:cs="Times New Roman"/>
          <w:b/>
          <w:bCs/>
          <w:sz w:val="24"/>
          <w:szCs w:val="24"/>
        </w:rPr>
        <w:drawing>
          <wp:inline distT="0" distB="0" distL="0" distR="0" wp14:anchorId="1E413289" wp14:editId="463C840A">
            <wp:extent cx="3962953" cy="11050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953" cy="1105054"/>
                    </a:xfrm>
                    <a:prstGeom prst="rect">
                      <a:avLst/>
                    </a:prstGeom>
                  </pic:spPr>
                </pic:pic>
              </a:graphicData>
            </a:graphic>
          </wp:inline>
        </w:drawing>
      </w:r>
    </w:p>
    <w:p w14:paraId="36B9B97A" w14:textId="77777777" w:rsidR="00072FF7" w:rsidRPr="00072FF7" w:rsidRDefault="007438D5" w:rsidP="004F7988">
      <w:pPr>
        <w:spacing w:line="480" w:lineRule="auto"/>
        <w:rPr>
          <w:rFonts w:ascii="Times New Roman" w:hAnsi="Times New Roman" w:cs="Times New Roman"/>
          <w:sz w:val="24"/>
          <w:szCs w:val="24"/>
        </w:rPr>
      </w:pPr>
      <w:r w:rsidRPr="00072FF7">
        <w:rPr>
          <w:rFonts w:ascii="Times New Roman" w:hAnsi="Times New Roman" w:cs="Times New Roman"/>
          <w:sz w:val="24"/>
          <w:szCs w:val="24"/>
        </w:rPr>
        <w:t xml:space="preserve">Correlation analysis provides statistics associations among two variables. In this case, the table above is showing the relation diabetes has with COVID-19. As you can see, there is a correlation of 0.70421, which means a 70 percent correlation between them. The reason being is that diabetes.mc and COVID-19 both have to do with underlying or contributing cause of death. </w:t>
      </w:r>
    </w:p>
    <w:p w14:paraId="20CB048D" w14:textId="2CB00655" w:rsidR="00987509" w:rsidRDefault="00284068" w:rsidP="00A64269">
      <w:pPr>
        <w:spacing w:line="480" w:lineRule="auto"/>
        <w:rPr>
          <w:rFonts w:ascii="Times New Roman" w:hAnsi="Times New Roman" w:cs="Times New Roman"/>
          <w:b/>
          <w:bCs/>
          <w:sz w:val="24"/>
          <w:szCs w:val="24"/>
        </w:rPr>
      </w:pPr>
      <w:r>
        <w:rPr>
          <w:rFonts w:ascii="Times New Roman" w:hAnsi="Times New Roman" w:cs="Times New Roman"/>
          <w:b/>
          <w:bCs/>
          <w:sz w:val="24"/>
          <w:szCs w:val="24"/>
        </w:rPr>
        <w:t>T-Test</w:t>
      </w:r>
    </w:p>
    <w:p w14:paraId="77EFB0C9" w14:textId="23788AC1" w:rsidR="00A27F6C" w:rsidRDefault="00A27F6C" w:rsidP="00A27F6C">
      <w:pPr>
        <w:spacing w:line="480" w:lineRule="auto"/>
        <w:jc w:val="center"/>
        <w:rPr>
          <w:rFonts w:ascii="Times New Roman" w:hAnsi="Times New Roman" w:cs="Times New Roman"/>
          <w:b/>
          <w:bCs/>
          <w:sz w:val="24"/>
          <w:szCs w:val="24"/>
        </w:rPr>
      </w:pPr>
      <w:r w:rsidRPr="00A27F6C">
        <w:rPr>
          <w:rFonts w:ascii="Times New Roman" w:hAnsi="Times New Roman" w:cs="Times New Roman"/>
          <w:b/>
          <w:bCs/>
          <w:sz w:val="24"/>
          <w:szCs w:val="24"/>
        </w:rPr>
        <w:lastRenderedPageBreak/>
        <w:drawing>
          <wp:inline distT="0" distB="0" distL="0" distR="0" wp14:anchorId="0541F5ED" wp14:editId="4E842C0F">
            <wp:extent cx="3772426" cy="35056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426" cy="3505689"/>
                    </a:xfrm>
                    <a:prstGeom prst="rect">
                      <a:avLst/>
                    </a:prstGeom>
                  </pic:spPr>
                </pic:pic>
              </a:graphicData>
            </a:graphic>
          </wp:inline>
        </w:drawing>
      </w:r>
    </w:p>
    <w:p w14:paraId="626FC7A8" w14:textId="7DE3A9DB" w:rsidR="00A27F6C" w:rsidRDefault="00A27F6C" w:rsidP="00A27F6C">
      <w:pPr>
        <w:spacing w:line="480" w:lineRule="auto"/>
        <w:jc w:val="center"/>
        <w:rPr>
          <w:rFonts w:ascii="Times New Roman" w:hAnsi="Times New Roman" w:cs="Times New Roman"/>
          <w:b/>
          <w:bCs/>
          <w:sz w:val="24"/>
          <w:szCs w:val="24"/>
        </w:rPr>
      </w:pPr>
      <w:r w:rsidRPr="00A27F6C">
        <w:rPr>
          <w:rFonts w:ascii="Times New Roman" w:hAnsi="Times New Roman" w:cs="Times New Roman"/>
          <w:b/>
          <w:bCs/>
          <w:sz w:val="24"/>
          <w:szCs w:val="24"/>
        </w:rPr>
        <w:drawing>
          <wp:inline distT="0" distB="0" distL="0" distR="0" wp14:anchorId="020E8DA3" wp14:editId="035C476A">
            <wp:extent cx="4734586" cy="422969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586" cy="4229690"/>
                    </a:xfrm>
                    <a:prstGeom prst="rect">
                      <a:avLst/>
                    </a:prstGeom>
                  </pic:spPr>
                </pic:pic>
              </a:graphicData>
            </a:graphic>
          </wp:inline>
        </w:drawing>
      </w:r>
    </w:p>
    <w:p w14:paraId="21F82801" w14:textId="6D68F48E" w:rsidR="00B05B5C" w:rsidRPr="00B05B5C" w:rsidRDefault="00B05B5C" w:rsidP="00B05B5C">
      <w:pPr>
        <w:spacing w:line="480" w:lineRule="auto"/>
        <w:rPr>
          <w:rFonts w:ascii="Times New Roman" w:hAnsi="Times New Roman" w:cs="Times New Roman"/>
          <w:sz w:val="24"/>
          <w:szCs w:val="24"/>
        </w:rPr>
      </w:pPr>
      <w:r w:rsidRPr="00B05B5C">
        <w:rPr>
          <w:rFonts w:ascii="Times New Roman" w:hAnsi="Times New Roman" w:cs="Times New Roman"/>
          <w:sz w:val="24"/>
          <w:szCs w:val="24"/>
        </w:rPr>
        <w:lastRenderedPageBreak/>
        <w:t xml:space="preserve">A T-test is used to determine an important difference between the one, two, or paired variables. In this case, we are using a two-sample test, meaning two variables will be used. The two variables we are examining are diabetes.mc, and sex. The result shows that </w:t>
      </w:r>
      <w:proofErr w:type="spellStart"/>
      <w:r w:rsidRPr="00B05B5C">
        <w:rPr>
          <w:rFonts w:ascii="Times New Roman" w:hAnsi="Times New Roman" w:cs="Times New Roman"/>
          <w:sz w:val="24"/>
          <w:szCs w:val="24"/>
        </w:rPr>
        <w:t>Pr</w:t>
      </w:r>
      <w:proofErr w:type="spellEnd"/>
      <w:r w:rsidRPr="00B05B5C">
        <w:rPr>
          <w:rFonts w:ascii="Times New Roman" w:hAnsi="Times New Roman" w:cs="Times New Roman"/>
          <w:sz w:val="24"/>
          <w:szCs w:val="24"/>
        </w:rPr>
        <w:t xml:space="preserve"> &gt; |t| is 0.05 for both pooled and Satterthwaite. Due to this, it means that there is a statical significance between the two groups for the null hypothesis and alternative hypothesis because it equals the p-value of 0.05.</w:t>
      </w:r>
    </w:p>
    <w:p w14:paraId="76B4A6B9" w14:textId="77777777" w:rsidR="00055D55" w:rsidRDefault="00055D55" w:rsidP="00A64269">
      <w:pPr>
        <w:spacing w:line="480" w:lineRule="auto"/>
        <w:rPr>
          <w:rFonts w:ascii="Times New Roman" w:hAnsi="Times New Roman" w:cs="Times New Roman"/>
          <w:b/>
          <w:bCs/>
          <w:sz w:val="24"/>
          <w:szCs w:val="24"/>
        </w:rPr>
      </w:pPr>
    </w:p>
    <w:p w14:paraId="1E3BCF68" w14:textId="4ABB2844" w:rsidR="00E03CBF" w:rsidRDefault="00E03CBF" w:rsidP="00A64269">
      <w:pPr>
        <w:spacing w:line="480" w:lineRule="auto"/>
        <w:rPr>
          <w:rFonts w:ascii="Times New Roman" w:hAnsi="Times New Roman" w:cs="Times New Roman"/>
          <w:b/>
          <w:bCs/>
          <w:sz w:val="24"/>
          <w:szCs w:val="24"/>
        </w:rPr>
      </w:pPr>
    </w:p>
    <w:p w14:paraId="7CB112A5" w14:textId="30253E27" w:rsidR="00E03CBF" w:rsidRDefault="00E03CBF" w:rsidP="00A64269">
      <w:pPr>
        <w:spacing w:line="480" w:lineRule="auto"/>
        <w:rPr>
          <w:rFonts w:ascii="Times New Roman" w:hAnsi="Times New Roman" w:cs="Times New Roman"/>
          <w:b/>
          <w:bCs/>
          <w:sz w:val="24"/>
          <w:szCs w:val="24"/>
        </w:rPr>
      </w:pPr>
    </w:p>
    <w:p w14:paraId="1FCE1B89" w14:textId="4103278B" w:rsidR="00E03CBF" w:rsidRDefault="00E03CBF" w:rsidP="00A64269">
      <w:pPr>
        <w:spacing w:line="480" w:lineRule="auto"/>
        <w:rPr>
          <w:rFonts w:ascii="Times New Roman" w:hAnsi="Times New Roman" w:cs="Times New Roman"/>
          <w:b/>
          <w:bCs/>
          <w:sz w:val="24"/>
          <w:szCs w:val="24"/>
        </w:rPr>
      </w:pPr>
    </w:p>
    <w:p w14:paraId="3110D1FE" w14:textId="77777777" w:rsidR="00E03CBF" w:rsidRDefault="00E03CBF" w:rsidP="00A64269">
      <w:pPr>
        <w:spacing w:line="480" w:lineRule="auto"/>
        <w:rPr>
          <w:rFonts w:ascii="Times New Roman" w:hAnsi="Times New Roman" w:cs="Times New Roman"/>
          <w:b/>
          <w:bCs/>
          <w:sz w:val="24"/>
          <w:szCs w:val="24"/>
        </w:rPr>
      </w:pPr>
    </w:p>
    <w:p w14:paraId="1ACF2906" w14:textId="7DB2A465" w:rsidR="002C4CB3" w:rsidRDefault="002C4CB3" w:rsidP="00A64269">
      <w:pPr>
        <w:spacing w:line="480" w:lineRule="auto"/>
        <w:rPr>
          <w:rFonts w:ascii="Times New Roman" w:hAnsi="Times New Roman" w:cs="Times New Roman"/>
          <w:b/>
          <w:bCs/>
          <w:sz w:val="24"/>
          <w:szCs w:val="24"/>
        </w:rPr>
      </w:pPr>
    </w:p>
    <w:p w14:paraId="4959B326" w14:textId="113A8768" w:rsidR="00B05B5C" w:rsidRDefault="00B05B5C" w:rsidP="00A64269">
      <w:pPr>
        <w:spacing w:line="480" w:lineRule="auto"/>
        <w:rPr>
          <w:rFonts w:ascii="Times New Roman" w:hAnsi="Times New Roman" w:cs="Times New Roman"/>
          <w:b/>
          <w:bCs/>
          <w:sz w:val="24"/>
          <w:szCs w:val="24"/>
        </w:rPr>
      </w:pPr>
    </w:p>
    <w:p w14:paraId="0D696904" w14:textId="60F8A791" w:rsidR="00B05B5C" w:rsidRDefault="00B05B5C" w:rsidP="00A64269">
      <w:pPr>
        <w:spacing w:line="480" w:lineRule="auto"/>
        <w:rPr>
          <w:rFonts w:ascii="Times New Roman" w:hAnsi="Times New Roman" w:cs="Times New Roman"/>
          <w:b/>
          <w:bCs/>
          <w:sz w:val="24"/>
          <w:szCs w:val="24"/>
        </w:rPr>
      </w:pPr>
    </w:p>
    <w:p w14:paraId="3E415C70" w14:textId="6C840AB4" w:rsidR="00B05B5C" w:rsidRDefault="00B05B5C" w:rsidP="00A64269">
      <w:pPr>
        <w:spacing w:line="480" w:lineRule="auto"/>
        <w:rPr>
          <w:rFonts w:ascii="Times New Roman" w:hAnsi="Times New Roman" w:cs="Times New Roman"/>
          <w:b/>
          <w:bCs/>
          <w:sz w:val="24"/>
          <w:szCs w:val="24"/>
        </w:rPr>
      </w:pPr>
    </w:p>
    <w:p w14:paraId="209B8950" w14:textId="09EF8786" w:rsidR="00B05B5C" w:rsidRDefault="00B05B5C" w:rsidP="00A64269">
      <w:pPr>
        <w:spacing w:line="480" w:lineRule="auto"/>
        <w:rPr>
          <w:rFonts w:ascii="Times New Roman" w:hAnsi="Times New Roman" w:cs="Times New Roman"/>
          <w:b/>
          <w:bCs/>
          <w:sz w:val="24"/>
          <w:szCs w:val="24"/>
        </w:rPr>
      </w:pPr>
    </w:p>
    <w:p w14:paraId="452EE1C4" w14:textId="35368064" w:rsidR="00B05B5C" w:rsidRDefault="00B05B5C" w:rsidP="00A64269">
      <w:pPr>
        <w:spacing w:line="480" w:lineRule="auto"/>
        <w:rPr>
          <w:rFonts w:ascii="Times New Roman" w:hAnsi="Times New Roman" w:cs="Times New Roman"/>
          <w:b/>
          <w:bCs/>
          <w:sz w:val="24"/>
          <w:szCs w:val="24"/>
        </w:rPr>
      </w:pPr>
    </w:p>
    <w:p w14:paraId="06E84B3C" w14:textId="189AEB2E" w:rsidR="00B05B5C" w:rsidRDefault="00B05B5C" w:rsidP="00A64269">
      <w:pPr>
        <w:spacing w:line="480" w:lineRule="auto"/>
        <w:rPr>
          <w:rFonts w:ascii="Times New Roman" w:hAnsi="Times New Roman" w:cs="Times New Roman"/>
          <w:b/>
          <w:bCs/>
          <w:sz w:val="24"/>
          <w:szCs w:val="24"/>
        </w:rPr>
      </w:pPr>
    </w:p>
    <w:p w14:paraId="0A3D07E6" w14:textId="77777777" w:rsidR="00B05B5C" w:rsidRDefault="00B05B5C" w:rsidP="00A64269">
      <w:pPr>
        <w:spacing w:line="480" w:lineRule="auto"/>
        <w:rPr>
          <w:rFonts w:ascii="Times New Roman" w:hAnsi="Times New Roman" w:cs="Times New Roman"/>
          <w:b/>
          <w:bCs/>
          <w:sz w:val="24"/>
          <w:szCs w:val="24"/>
        </w:rPr>
      </w:pPr>
    </w:p>
    <w:p w14:paraId="430E0E7A" w14:textId="1560AC42" w:rsidR="00B05B5C" w:rsidRPr="00B05B5C" w:rsidRDefault="00B05B5C" w:rsidP="00B05B5C">
      <w:pPr>
        <w:spacing w:line="480" w:lineRule="auto"/>
        <w:jc w:val="center"/>
        <w:rPr>
          <w:b/>
          <w:bCs/>
          <w:u w:val="single"/>
        </w:rPr>
      </w:pPr>
      <w:r w:rsidRPr="00B05B5C">
        <w:rPr>
          <w:b/>
          <w:bCs/>
          <w:u w:val="single"/>
        </w:rPr>
        <w:lastRenderedPageBreak/>
        <w:t>Work Cited</w:t>
      </w:r>
    </w:p>
    <w:p w14:paraId="2BA63775" w14:textId="77777777" w:rsidR="00B05B5C" w:rsidRPr="00B05B5C" w:rsidRDefault="00B05B5C" w:rsidP="00B05B5C">
      <w:pPr>
        <w:spacing w:before="100" w:beforeAutospacing="1" w:after="100" w:afterAutospacing="1" w:line="240" w:lineRule="auto"/>
        <w:ind w:left="567" w:hanging="567"/>
        <w:rPr>
          <w:rFonts w:ascii="Times New Roman" w:eastAsia="Times New Roman" w:hAnsi="Times New Roman" w:cs="Times New Roman"/>
          <w:sz w:val="24"/>
          <w:szCs w:val="24"/>
        </w:rPr>
      </w:pPr>
      <w:r w:rsidRPr="00B05B5C">
        <w:rPr>
          <w:rFonts w:ascii="Times New Roman" w:eastAsia="Times New Roman" w:hAnsi="Times New Roman" w:cs="Times New Roman"/>
          <w:sz w:val="24"/>
          <w:szCs w:val="24"/>
        </w:rPr>
        <w:t xml:space="preserve">“About Chronic Diseases.” </w:t>
      </w:r>
      <w:r w:rsidRPr="00B05B5C">
        <w:rPr>
          <w:rFonts w:ascii="Times New Roman" w:eastAsia="Times New Roman" w:hAnsi="Times New Roman" w:cs="Times New Roman"/>
          <w:i/>
          <w:iCs/>
          <w:sz w:val="24"/>
          <w:szCs w:val="24"/>
        </w:rPr>
        <w:t>Centers for Disease Control and Prevention</w:t>
      </w:r>
      <w:r w:rsidRPr="00B05B5C">
        <w:rPr>
          <w:rFonts w:ascii="Times New Roman" w:eastAsia="Times New Roman" w:hAnsi="Times New Roman" w:cs="Times New Roman"/>
          <w:sz w:val="24"/>
          <w:szCs w:val="24"/>
        </w:rPr>
        <w:t xml:space="preserve">, Centers for Disease Control and Prevention, 28 Apr. 2021, www.cdc.gov/chronicdisease/about/index.htm. </w:t>
      </w:r>
    </w:p>
    <w:p w14:paraId="22AA503C" w14:textId="77777777" w:rsidR="00B05B5C" w:rsidRPr="00B05B5C" w:rsidRDefault="00B05B5C" w:rsidP="00B05B5C">
      <w:pPr>
        <w:spacing w:before="100" w:beforeAutospacing="1" w:after="100" w:afterAutospacing="1" w:line="240" w:lineRule="auto"/>
        <w:ind w:left="567" w:hanging="567"/>
        <w:rPr>
          <w:rFonts w:ascii="Times New Roman" w:eastAsia="Times New Roman" w:hAnsi="Times New Roman" w:cs="Times New Roman"/>
          <w:sz w:val="24"/>
          <w:szCs w:val="24"/>
        </w:rPr>
      </w:pPr>
      <w:r w:rsidRPr="00B05B5C">
        <w:rPr>
          <w:rFonts w:ascii="Times New Roman" w:eastAsia="Times New Roman" w:hAnsi="Times New Roman" w:cs="Times New Roman"/>
          <w:sz w:val="24"/>
          <w:szCs w:val="24"/>
        </w:rPr>
        <w:t xml:space="preserve">“Chronic Diseases in America.” </w:t>
      </w:r>
      <w:r w:rsidRPr="00B05B5C">
        <w:rPr>
          <w:rFonts w:ascii="Times New Roman" w:eastAsia="Times New Roman" w:hAnsi="Times New Roman" w:cs="Times New Roman"/>
          <w:i/>
          <w:iCs/>
          <w:sz w:val="24"/>
          <w:szCs w:val="24"/>
        </w:rPr>
        <w:t>Centers for Disease Control and Prevention</w:t>
      </w:r>
      <w:r w:rsidRPr="00B05B5C">
        <w:rPr>
          <w:rFonts w:ascii="Times New Roman" w:eastAsia="Times New Roman" w:hAnsi="Times New Roman" w:cs="Times New Roman"/>
          <w:sz w:val="24"/>
          <w:szCs w:val="24"/>
        </w:rPr>
        <w:t xml:space="preserve">, Centers for Disease Control and Prevention, 12 Jan. 2021, www.cdc.gov/chronicdisease/resources/infographic/chronic-diseases.htm. </w:t>
      </w:r>
    </w:p>
    <w:p w14:paraId="7AD4C145" w14:textId="77777777" w:rsidR="00B05B5C" w:rsidRPr="00B05B5C" w:rsidRDefault="00B05B5C" w:rsidP="00B05B5C">
      <w:pPr>
        <w:spacing w:before="100" w:beforeAutospacing="1" w:after="100" w:afterAutospacing="1" w:line="240" w:lineRule="auto"/>
        <w:ind w:left="567" w:hanging="567"/>
        <w:rPr>
          <w:rFonts w:ascii="Times New Roman" w:eastAsia="Times New Roman" w:hAnsi="Times New Roman" w:cs="Times New Roman"/>
          <w:sz w:val="24"/>
          <w:szCs w:val="24"/>
        </w:rPr>
      </w:pPr>
      <w:r w:rsidRPr="00B05B5C">
        <w:rPr>
          <w:rFonts w:ascii="Times New Roman" w:eastAsia="Times New Roman" w:hAnsi="Times New Roman" w:cs="Times New Roman"/>
          <w:sz w:val="24"/>
          <w:szCs w:val="24"/>
        </w:rPr>
        <w:t xml:space="preserve">“Diabetes in Older People.” </w:t>
      </w:r>
      <w:r w:rsidRPr="00B05B5C">
        <w:rPr>
          <w:rFonts w:ascii="Times New Roman" w:eastAsia="Times New Roman" w:hAnsi="Times New Roman" w:cs="Times New Roman"/>
          <w:i/>
          <w:iCs/>
          <w:sz w:val="24"/>
          <w:szCs w:val="24"/>
        </w:rPr>
        <w:t>National Institute on Aging</w:t>
      </w:r>
      <w:r w:rsidRPr="00B05B5C">
        <w:rPr>
          <w:rFonts w:ascii="Times New Roman" w:eastAsia="Times New Roman" w:hAnsi="Times New Roman" w:cs="Times New Roman"/>
          <w:sz w:val="24"/>
          <w:szCs w:val="24"/>
        </w:rPr>
        <w:t xml:space="preserve">, U.S. Department of Health and Human Services, www.nia.nih.gov/health/diabetes-older-people. </w:t>
      </w:r>
    </w:p>
    <w:p w14:paraId="4F076C1A" w14:textId="77777777" w:rsidR="00B05B5C" w:rsidRPr="00B05B5C" w:rsidRDefault="00B05B5C" w:rsidP="00B05B5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B05B5C">
        <w:rPr>
          <w:rFonts w:ascii="Times New Roman" w:eastAsia="Times New Roman" w:hAnsi="Times New Roman" w:cs="Times New Roman"/>
          <w:sz w:val="24"/>
          <w:szCs w:val="24"/>
        </w:rPr>
        <w:t>Nania</w:t>
      </w:r>
      <w:proofErr w:type="spellEnd"/>
      <w:r w:rsidRPr="00B05B5C">
        <w:rPr>
          <w:rFonts w:ascii="Times New Roman" w:eastAsia="Times New Roman" w:hAnsi="Times New Roman" w:cs="Times New Roman"/>
          <w:sz w:val="24"/>
          <w:szCs w:val="24"/>
        </w:rPr>
        <w:t xml:space="preserve">, Rachel. “Chronic Conditions and Increased COVID-19 Risks.” </w:t>
      </w:r>
      <w:r w:rsidRPr="00B05B5C">
        <w:rPr>
          <w:rFonts w:ascii="Times New Roman" w:eastAsia="Times New Roman" w:hAnsi="Times New Roman" w:cs="Times New Roman"/>
          <w:i/>
          <w:iCs/>
          <w:sz w:val="24"/>
          <w:szCs w:val="24"/>
        </w:rPr>
        <w:t>AARP</w:t>
      </w:r>
      <w:r w:rsidRPr="00B05B5C">
        <w:rPr>
          <w:rFonts w:ascii="Times New Roman" w:eastAsia="Times New Roman" w:hAnsi="Times New Roman" w:cs="Times New Roman"/>
          <w:sz w:val="24"/>
          <w:szCs w:val="24"/>
        </w:rPr>
        <w:t xml:space="preserve">, 1 Apr. 2020, www.aarp.org/health/conditions-treatments/info-2020/chronic-conditions-coronavirus.html. </w:t>
      </w:r>
    </w:p>
    <w:p w14:paraId="6ACAFAFB" w14:textId="77777777" w:rsidR="00B05B5C" w:rsidRPr="00B05B5C" w:rsidRDefault="00B05B5C" w:rsidP="00B05B5C">
      <w:pPr>
        <w:spacing w:before="100" w:beforeAutospacing="1" w:after="100" w:afterAutospacing="1" w:line="240" w:lineRule="auto"/>
        <w:ind w:left="567" w:hanging="567"/>
        <w:rPr>
          <w:rFonts w:ascii="Times New Roman" w:eastAsia="Times New Roman" w:hAnsi="Times New Roman" w:cs="Times New Roman"/>
          <w:sz w:val="24"/>
          <w:szCs w:val="24"/>
        </w:rPr>
      </w:pPr>
      <w:r w:rsidRPr="00B05B5C">
        <w:rPr>
          <w:rFonts w:ascii="Times New Roman" w:eastAsia="Times New Roman" w:hAnsi="Times New Roman" w:cs="Times New Roman"/>
          <w:sz w:val="24"/>
          <w:szCs w:val="24"/>
        </w:rPr>
        <w:t xml:space="preserve">Team, Healthy Aging. </w:t>
      </w:r>
      <w:r w:rsidRPr="00B05B5C">
        <w:rPr>
          <w:rFonts w:ascii="Times New Roman" w:eastAsia="Times New Roman" w:hAnsi="Times New Roman" w:cs="Times New Roman"/>
          <w:i/>
          <w:iCs/>
          <w:sz w:val="24"/>
          <w:szCs w:val="24"/>
        </w:rPr>
        <w:t>The National Council on Aging</w:t>
      </w:r>
      <w:r w:rsidRPr="00B05B5C">
        <w:rPr>
          <w:rFonts w:ascii="Times New Roman" w:eastAsia="Times New Roman" w:hAnsi="Times New Roman" w:cs="Times New Roman"/>
          <w:sz w:val="24"/>
          <w:szCs w:val="24"/>
        </w:rPr>
        <w:t xml:space="preserve">, 23 Apr. 2021, www.ncoa.org/article/the-top-10-most-common-chronic-conditions-in-older-adults. </w:t>
      </w:r>
    </w:p>
    <w:p w14:paraId="1C0C91A9" w14:textId="77777777" w:rsidR="003565F3" w:rsidRDefault="003565F3" w:rsidP="00351BD8">
      <w:pPr>
        <w:spacing w:line="480" w:lineRule="auto"/>
        <w:rPr>
          <w:rFonts w:ascii="Times New Roman" w:hAnsi="Times New Roman" w:cs="Times New Roman"/>
          <w:b/>
          <w:bCs/>
          <w:sz w:val="24"/>
          <w:szCs w:val="24"/>
        </w:rPr>
      </w:pPr>
    </w:p>
    <w:p w14:paraId="6C2B5075" w14:textId="77777777" w:rsidR="00E70282" w:rsidRDefault="00E70282" w:rsidP="0072393C">
      <w:pPr>
        <w:spacing w:line="480" w:lineRule="auto"/>
        <w:jc w:val="center"/>
        <w:rPr>
          <w:rFonts w:ascii="Times New Roman" w:hAnsi="Times New Roman" w:cs="Times New Roman"/>
          <w:b/>
          <w:bCs/>
          <w:sz w:val="24"/>
          <w:szCs w:val="24"/>
        </w:rPr>
      </w:pPr>
    </w:p>
    <w:p w14:paraId="146A5620" w14:textId="77777777" w:rsidR="00E70282" w:rsidRDefault="00E70282" w:rsidP="0072393C">
      <w:pPr>
        <w:spacing w:line="480" w:lineRule="auto"/>
        <w:jc w:val="center"/>
        <w:rPr>
          <w:rFonts w:ascii="Times New Roman" w:hAnsi="Times New Roman" w:cs="Times New Roman"/>
          <w:b/>
          <w:bCs/>
          <w:sz w:val="24"/>
          <w:szCs w:val="24"/>
        </w:rPr>
      </w:pPr>
    </w:p>
    <w:p w14:paraId="3AF10F40" w14:textId="77777777" w:rsidR="00E70282" w:rsidRDefault="00E70282" w:rsidP="0072393C">
      <w:pPr>
        <w:spacing w:line="480" w:lineRule="auto"/>
        <w:jc w:val="center"/>
        <w:rPr>
          <w:rFonts w:ascii="Times New Roman" w:hAnsi="Times New Roman" w:cs="Times New Roman"/>
          <w:b/>
          <w:bCs/>
          <w:sz w:val="24"/>
          <w:szCs w:val="24"/>
        </w:rPr>
      </w:pPr>
    </w:p>
    <w:p w14:paraId="34C89563" w14:textId="77777777" w:rsidR="00E70282" w:rsidRDefault="00E70282" w:rsidP="0072393C">
      <w:pPr>
        <w:spacing w:line="480" w:lineRule="auto"/>
        <w:jc w:val="center"/>
        <w:rPr>
          <w:rFonts w:ascii="Times New Roman" w:hAnsi="Times New Roman" w:cs="Times New Roman"/>
          <w:b/>
          <w:bCs/>
          <w:sz w:val="24"/>
          <w:szCs w:val="24"/>
        </w:rPr>
      </w:pPr>
    </w:p>
    <w:p w14:paraId="31994386" w14:textId="77777777" w:rsidR="00E70282" w:rsidRDefault="00E70282" w:rsidP="00A64269">
      <w:pPr>
        <w:pStyle w:val="NormalWeb"/>
      </w:pPr>
    </w:p>
    <w:p w14:paraId="47C07D9B" w14:textId="77777777" w:rsidR="006E28B6" w:rsidRPr="002D34CB" w:rsidRDefault="006E28B6" w:rsidP="002D34CB">
      <w:pPr>
        <w:spacing w:line="480" w:lineRule="auto"/>
        <w:rPr>
          <w:rFonts w:ascii="Times New Roman" w:hAnsi="Times New Roman" w:cs="Times New Roman"/>
          <w:b/>
          <w:bCs/>
          <w:sz w:val="24"/>
          <w:szCs w:val="24"/>
        </w:rPr>
      </w:pPr>
    </w:p>
    <w:sectPr w:rsidR="006E28B6" w:rsidRPr="002D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85E03"/>
    <w:multiLevelType w:val="hybridMultilevel"/>
    <w:tmpl w:val="1E0A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D3"/>
    <w:rsid w:val="000136A6"/>
    <w:rsid w:val="0003007F"/>
    <w:rsid w:val="00044727"/>
    <w:rsid w:val="00055D55"/>
    <w:rsid w:val="00072FF7"/>
    <w:rsid w:val="00090FF1"/>
    <w:rsid w:val="001A3F6E"/>
    <w:rsid w:val="001E17CE"/>
    <w:rsid w:val="00284068"/>
    <w:rsid w:val="002C4CB3"/>
    <w:rsid w:val="002D34CB"/>
    <w:rsid w:val="002E4545"/>
    <w:rsid w:val="00351BD8"/>
    <w:rsid w:val="003565F3"/>
    <w:rsid w:val="00372BB2"/>
    <w:rsid w:val="003C16FD"/>
    <w:rsid w:val="003C324E"/>
    <w:rsid w:val="00405656"/>
    <w:rsid w:val="00455E53"/>
    <w:rsid w:val="004D1489"/>
    <w:rsid w:val="004F7988"/>
    <w:rsid w:val="00524EE5"/>
    <w:rsid w:val="0054085F"/>
    <w:rsid w:val="0059531E"/>
    <w:rsid w:val="005A4207"/>
    <w:rsid w:val="005B224D"/>
    <w:rsid w:val="005C6BAC"/>
    <w:rsid w:val="006627BC"/>
    <w:rsid w:val="00673985"/>
    <w:rsid w:val="006A1323"/>
    <w:rsid w:val="006A4E1A"/>
    <w:rsid w:val="006E28B6"/>
    <w:rsid w:val="0072393C"/>
    <w:rsid w:val="007438D5"/>
    <w:rsid w:val="0075396E"/>
    <w:rsid w:val="00831357"/>
    <w:rsid w:val="00880C34"/>
    <w:rsid w:val="00902CDB"/>
    <w:rsid w:val="009360C3"/>
    <w:rsid w:val="00972D32"/>
    <w:rsid w:val="0097311B"/>
    <w:rsid w:val="00987509"/>
    <w:rsid w:val="0099776B"/>
    <w:rsid w:val="009A068A"/>
    <w:rsid w:val="00A27F6C"/>
    <w:rsid w:val="00A64269"/>
    <w:rsid w:val="00AC202D"/>
    <w:rsid w:val="00B05B5C"/>
    <w:rsid w:val="00B8480D"/>
    <w:rsid w:val="00C10EF2"/>
    <w:rsid w:val="00C2216B"/>
    <w:rsid w:val="00CA7868"/>
    <w:rsid w:val="00CC3771"/>
    <w:rsid w:val="00CE46D3"/>
    <w:rsid w:val="00DA080C"/>
    <w:rsid w:val="00DD7B18"/>
    <w:rsid w:val="00DF1FF2"/>
    <w:rsid w:val="00E03CBF"/>
    <w:rsid w:val="00E70282"/>
    <w:rsid w:val="00E800FC"/>
    <w:rsid w:val="00ED0676"/>
    <w:rsid w:val="00F347CC"/>
    <w:rsid w:val="00F96C14"/>
    <w:rsid w:val="00F978B1"/>
    <w:rsid w:val="00FC0EA8"/>
    <w:rsid w:val="00FC1328"/>
    <w:rsid w:val="00FD6B53"/>
    <w:rsid w:val="00FE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5C99F"/>
  <w15:chartTrackingRefBased/>
  <w15:docId w15:val="{4ADB1B29-9886-4EBD-963B-F01876A6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46D3"/>
    <w:rPr>
      <w:color w:val="0000FF"/>
      <w:u w:val="single"/>
    </w:rPr>
  </w:style>
  <w:style w:type="paragraph" w:styleId="NormalWeb">
    <w:name w:val="Normal (Web)"/>
    <w:basedOn w:val="Normal"/>
    <w:uiPriority w:val="99"/>
    <w:semiHidden/>
    <w:unhideWhenUsed/>
    <w:rsid w:val="007239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1BD8"/>
    <w:pPr>
      <w:ind w:left="720"/>
      <w:contextualSpacing/>
    </w:pPr>
  </w:style>
  <w:style w:type="character" w:styleId="FollowedHyperlink">
    <w:name w:val="FollowedHyperlink"/>
    <w:basedOn w:val="DefaultParagraphFont"/>
    <w:uiPriority w:val="99"/>
    <w:semiHidden/>
    <w:unhideWhenUsed/>
    <w:rsid w:val="00B848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5213">
      <w:bodyDiv w:val="1"/>
      <w:marLeft w:val="0"/>
      <w:marRight w:val="0"/>
      <w:marTop w:val="0"/>
      <w:marBottom w:val="0"/>
      <w:divBdr>
        <w:top w:val="none" w:sz="0" w:space="0" w:color="auto"/>
        <w:left w:val="none" w:sz="0" w:space="0" w:color="auto"/>
        <w:bottom w:val="none" w:sz="0" w:space="0" w:color="auto"/>
        <w:right w:val="none" w:sz="0" w:space="0" w:color="auto"/>
      </w:divBdr>
    </w:div>
    <w:div w:id="230577191">
      <w:bodyDiv w:val="1"/>
      <w:marLeft w:val="0"/>
      <w:marRight w:val="0"/>
      <w:marTop w:val="0"/>
      <w:marBottom w:val="0"/>
      <w:divBdr>
        <w:top w:val="none" w:sz="0" w:space="0" w:color="auto"/>
        <w:left w:val="none" w:sz="0" w:space="0" w:color="auto"/>
        <w:bottom w:val="none" w:sz="0" w:space="0" w:color="auto"/>
        <w:right w:val="none" w:sz="0" w:space="0" w:color="auto"/>
      </w:divBdr>
    </w:div>
    <w:div w:id="726800463">
      <w:bodyDiv w:val="1"/>
      <w:marLeft w:val="0"/>
      <w:marRight w:val="0"/>
      <w:marTop w:val="0"/>
      <w:marBottom w:val="0"/>
      <w:divBdr>
        <w:top w:val="none" w:sz="0" w:space="0" w:color="auto"/>
        <w:left w:val="none" w:sz="0" w:space="0" w:color="auto"/>
        <w:bottom w:val="none" w:sz="0" w:space="0" w:color="auto"/>
        <w:right w:val="none" w:sz="0" w:space="0" w:color="auto"/>
      </w:divBdr>
    </w:div>
    <w:div w:id="887692758">
      <w:bodyDiv w:val="1"/>
      <w:marLeft w:val="0"/>
      <w:marRight w:val="0"/>
      <w:marTop w:val="0"/>
      <w:marBottom w:val="0"/>
      <w:divBdr>
        <w:top w:val="none" w:sz="0" w:space="0" w:color="auto"/>
        <w:left w:val="none" w:sz="0" w:space="0" w:color="auto"/>
        <w:bottom w:val="none" w:sz="0" w:space="0" w:color="auto"/>
        <w:right w:val="none" w:sz="0" w:space="0" w:color="auto"/>
      </w:divBdr>
    </w:div>
    <w:div w:id="905535594">
      <w:bodyDiv w:val="1"/>
      <w:marLeft w:val="0"/>
      <w:marRight w:val="0"/>
      <w:marTop w:val="0"/>
      <w:marBottom w:val="0"/>
      <w:divBdr>
        <w:top w:val="none" w:sz="0" w:space="0" w:color="auto"/>
        <w:left w:val="none" w:sz="0" w:space="0" w:color="auto"/>
        <w:bottom w:val="none" w:sz="0" w:space="0" w:color="auto"/>
        <w:right w:val="none" w:sz="0" w:space="0" w:color="auto"/>
      </w:divBdr>
    </w:div>
    <w:div w:id="960914546">
      <w:bodyDiv w:val="1"/>
      <w:marLeft w:val="0"/>
      <w:marRight w:val="0"/>
      <w:marTop w:val="0"/>
      <w:marBottom w:val="0"/>
      <w:divBdr>
        <w:top w:val="none" w:sz="0" w:space="0" w:color="auto"/>
        <w:left w:val="none" w:sz="0" w:space="0" w:color="auto"/>
        <w:bottom w:val="none" w:sz="0" w:space="0" w:color="auto"/>
        <w:right w:val="none" w:sz="0" w:space="0" w:color="auto"/>
      </w:divBdr>
    </w:div>
    <w:div w:id="1031150182">
      <w:bodyDiv w:val="1"/>
      <w:marLeft w:val="0"/>
      <w:marRight w:val="0"/>
      <w:marTop w:val="0"/>
      <w:marBottom w:val="0"/>
      <w:divBdr>
        <w:top w:val="none" w:sz="0" w:space="0" w:color="auto"/>
        <w:left w:val="none" w:sz="0" w:space="0" w:color="auto"/>
        <w:bottom w:val="none" w:sz="0" w:space="0" w:color="auto"/>
        <w:right w:val="none" w:sz="0" w:space="0" w:color="auto"/>
      </w:divBdr>
    </w:div>
    <w:div w:id="1174565667">
      <w:bodyDiv w:val="1"/>
      <w:marLeft w:val="0"/>
      <w:marRight w:val="0"/>
      <w:marTop w:val="0"/>
      <w:marBottom w:val="0"/>
      <w:divBdr>
        <w:top w:val="none" w:sz="0" w:space="0" w:color="auto"/>
        <w:left w:val="none" w:sz="0" w:space="0" w:color="auto"/>
        <w:bottom w:val="none" w:sz="0" w:space="0" w:color="auto"/>
        <w:right w:val="none" w:sz="0" w:space="0" w:color="auto"/>
      </w:divBdr>
    </w:div>
    <w:div w:id="1616129656">
      <w:bodyDiv w:val="1"/>
      <w:marLeft w:val="0"/>
      <w:marRight w:val="0"/>
      <w:marTop w:val="0"/>
      <w:marBottom w:val="0"/>
      <w:divBdr>
        <w:top w:val="none" w:sz="0" w:space="0" w:color="auto"/>
        <w:left w:val="none" w:sz="0" w:space="0" w:color="auto"/>
        <w:bottom w:val="none" w:sz="0" w:space="0" w:color="auto"/>
        <w:right w:val="none" w:sz="0" w:space="0" w:color="auto"/>
      </w:divBdr>
    </w:div>
    <w:div w:id="1774126668">
      <w:bodyDiv w:val="1"/>
      <w:marLeft w:val="0"/>
      <w:marRight w:val="0"/>
      <w:marTop w:val="0"/>
      <w:marBottom w:val="0"/>
      <w:divBdr>
        <w:top w:val="none" w:sz="0" w:space="0" w:color="auto"/>
        <w:left w:val="none" w:sz="0" w:space="0" w:color="auto"/>
        <w:bottom w:val="none" w:sz="0" w:space="0" w:color="auto"/>
        <w:right w:val="none" w:sz="0" w:space="0" w:color="auto"/>
      </w:divBdr>
    </w:div>
    <w:div w:id="185553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hyperlink" Target="https://catalog.data.gov/dataset/ah-provisional-diabetes-death-counts-2020"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B0A2B-37E3-4235-8D42-50CAF185B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Joselyn Campos</dc:creator>
  <cp:keywords/>
  <dc:description/>
  <cp:lastModifiedBy>Joselyn Campos</cp:lastModifiedBy>
  <cp:revision>2</cp:revision>
  <dcterms:created xsi:type="dcterms:W3CDTF">2021-05-15T04:05:00Z</dcterms:created>
  <dcterms:modified xsi:type="dcterms:W3CDTF">2021-05-15T04:05:00Z</dcterms:modified>
</cp:coreProperties>
</file>