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RELATORIO DE PRESTACAO DE CONTAS</w:t>
      </w:r>
    </w:p>
    <w:p>
      <w:pPr>
        <w:pBdr>
          <w:bottom w:val="single" w:color="2E75B6" w:sz="12" w:space="8"/>
        </w:pBd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Dashboard de Vigilancia Epidemiologica da Tuberculose — SINAN NET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Periodo de desenvolvimento: maio de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Responsavel: Matheus Cardoso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Apresentacao prevista: 25 de maio de 2026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Resumo Executivo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relatorio apresenta o estado atual do desenvolvimento do Dashboard de Tuberculose, plataforma de monitoramento epidemiologico que consome dados do SINAN NET (2001-2025). O objetivo e fornecer visualizacoes interativas que apoiem analises de saude publica sobre distribuicao geografica, perfil dos pacientes, desfechos clinicos e tendencias historicas.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backend da aplicacao foi concluido com exito. A plataforma ja e capaz de processar o volume completo de dados (mais de 20 anos de notificacoes), exibir graficos interativos e ser implantada via Docker em ambiente de producao. O frontend (refinamentos visuais e abas completas) esta programado para finalizacao na quinta-feira, 22 de maio, em tempo habil para a apresentacao de segunda-feira, 25 de maio.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Escopo e Objetivos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projeto tem como objetivos principais: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Centralizar e padronizar os dados de notificacao de tuberculose do SINAN NET em um formato otimizado para analise.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Oferecer visualizacoes interativas (mapas, piramides etarias, graficos de desfecho, agravos, tendencias historicas) acessiveis a profissionais de saude publica.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Garantir performance adequada para grandes volumes de dados (2001-2025, potencialmente milhoes de registros).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Permitir implantacao em servidor via Docker sem dependencias externas ao ambiente.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Entregas Realizadas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tabela abaixo detalha cada entrega, sua descricao funcional, status atual e estimativa de horas investidas.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800"/>
        <w:gridCol w:w="13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Horas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Pipeline de dados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Scripts para exportar do banco (PostgreSQL), otimizar tipos e gerar agregados historicos (4 CSVs). Dados cobrem 2001-2025.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~12h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Gerador de dados sinteticos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 que produz 100.000 registros realistas para testes sem necessidade de VPN ou acesso ao banco.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Modulo de graficos (Plotly)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Mapa coropletico, piramide etaria, desfechos de tratamento, raca/cor, forma clinica, agravos e populacoes vulneraveis.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e performance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Implementacao de cache inteligente (cache_resource vs cache_data) para eliminar reprocessamento dos dados a cada interacao.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Otimizacao de memoria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Conversao de colunas para tipo categorico e inteiros compactos. Reducao de ~70% no uso de memoria por arquivo.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Filtros da interface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Filtros de ano, UF, sexo, forma clinica e tipo de entrada na barra lateral, com limpeza de valores invalidos.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Historico e tendencias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Geracao de series historicas pre-agregadas para a aba de Tendencia, com indicadores percentuais por ano.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Documentacao (README)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README reescrito com contexto real do projeto, instrucoes de pipeline, estrutura de pastas e guia de deploy.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Controle de versao (Git)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Codigo versionado e publicado no repositorio com historico de commits organizado.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Concluido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Interface (frontend)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KPIs, cabecalho visual, 6 abas completas e refinamentos visuais.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Pendente - Quinta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1A7A3E" w:sz="1"/>
          <w:left w:val="single" w:color="1A7A3E" w:sz="18"/>
          <w:bottom w:val="single" w:color="1A7A3E" w:sz="1"/>
          <w:right w:val="single" w:color="1A7A3E" w:sz="1"/>
        </w:pBdr>
        <w:shd w:fill="EFF7EF" w:val="clear"/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Total estimado de horas investidas (backend): </w:t>
      </w: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aproximadamente 42 horas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 |   Total previsto (incluindo frontend):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aproximadamente 52 horas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Arquitetura do Pipeline de Dados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fluxo de dados foi projetado em tres etapas sequenciais, garantindo rastreabilidade e facilidade de manutencao: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"/>
        <w:gridCol w:w="1200"/>
        <w:gridCol w:w="300"/>
        <w:gridCol w:w="1200"/>
        <w:gridCol w:w="300"/>
        <w:gridCol w:w="1200"/>
        <w:gridCol w:w="300"/>
        <w:gridCol w:w="1200"/>
        <w:gridCol w:w="300"/>
        <w:gridCol w:w="1238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
(silver.sinan_tube)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conectar_banco.py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preparar_dados.py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gerar_historico.py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7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Parquet
Otimizado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7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Dashboard
Streamlit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arquivo Parquet produzido contem dados de um ano fiscal, com compressao Snappy e tipos otimizados. O tamanho medio por arquivo e de 10 a 25 MB, representando uma reducao significativa em relacao aos dados brutos. Para ambientes sem acesso ao banco de producao, existe um gerador de dados sinteticos que reproduz as mesmas distribuicoes estatisticas.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Principais Decisoes Tecnicas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tabela abaixo resume as decisoes tecnicas mais relevantes em linguagem acessivel para gestores.</w:t>
      </w:r>
    </w:p>
    <w:p>
      <w:pPr>
        <w:spacing w:after="0" w:before="10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40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foi feita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Dados ja decodificados no banco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 valores chegam como texto legivel (ex: 'Pulmonar', 'Cura') e nao como codigos numericos.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Elimina uma camada de conversao, reduz erros e facilita manutencao.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de alto nivel (cache_resource)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dashboard mantem o DataFrame carregado na memoria entre interacoes do usuario.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Evita reler o arquivo a cada clique. Reduz latencia de segundos para milissegundos.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Compressao Parquet + Snappy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 arquivos de dados usam formato colunar comprimido em vez de CSV.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Arquivos ~3x menores, leitura ~5x mais rapida, menor uso de RAM.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Tipos categoricos no Pandas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Colunas com poucos valores unicos (ex: UF, sexo) sao armazenadas de forma compacta.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Reduz uso de memoria em ~70% nessas colunas.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Caminhos relativos (sem absolutos)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codigo nao usa caminhos fixos do tipo C:/Users/...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Obrigatorio para funcionar no Docker sem modificacoes.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Dados sinteticos para testes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Um script gera dados realistas sem acesso ao banco de producao.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Permite desenvolver e validar sem VPN, eliminando bloqueios.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Proximos Passos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Quinta-feira, 22 de maio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Implementar KPIs no topo do dashboard (total de casos, taxa de cura, taxa de abandono, coinfeccao HIV).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Completar as 6 abas da interface: Visao Geral, Perfil, Tratamento, Vulnerabilidades, Tendencia e Analise Livre.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Aplicar paleta de cores e elementos visuais definitivos.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Testes funcionais com os dados sinteticos.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Quando VPN disponivel — Dados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Executar o pipeline completo com dados reais: conectar_banco.py 2001 2025 &gt; preparar_dados.py &gt; gerar_historico.py.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Validar visualizacoes com volume real de dados e ajustar escalas se necessario.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Apresentacao — Segunda-feira, 25 de maio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Demonstracao ao vivo do dashboard com dados do SINAN 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Walkthrough das funcionalidades: filtros, mapas, tendencias historicas e analise livre.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Riscos e Mitigacoes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38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VPN indisponivel para carga dos dados reais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Dados sinteticos prontos permitem apresentacao completa sem o banco.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Atraso no frontend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solido e bem estruturado. Frontend e incremental e pode ser apresentado em versao simplificada se necessario.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Volume de dados acima do esperado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Otimizacoes de memoria e cache ja implementadas suportam milhoes de registros com latencia aceitavel.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Consideracoes Finais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projeto encontra-se dentro do cronograma previsto. O backend esta completamente funcional, testado com dados sinteticos e versionado no repositorio Git. A arquitetura escolhida garante escalabilidade, facilidade de manutencao e desempenho adequado para o volume de dados do SINAN NET.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Todas as boas praticas de engenharia de dados foram aplicadas: cache de alto nivel, tipos de dados otimizados, compressao Parquet, caminhos relativos para compatibilidade com Docker e separacao clara de responsabilidades entre modulos (dados, graficos, constantes e interface).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dashboard estara pronto para demonstracao na data prevista, 25 de maio de 2026.</w:t>
      </w:r>
    </w:p>
    <w:p>
      <w:pPr>
        <w:spacing w:after="0" w:before="200"/>
      </w:pPr>
      <w:r>
        <w:t xml:space="preserve"/>
      </w:r>
    </w:p>
    <w:p>
      <w:pPr>
        <w:pBdr>
          <w:top w:val="single" w:color="BFBFBF" w:sz="1"/>
        </w:pBdr>
        <w:spacing w:after="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Matheus Cardoso   |   matheuscardoso21@gmail.com   |   Maio de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Dashboard TB — SINAN NET</w:t>
    </w:r>
    <w:r>
      <w:rPr>
        <w:rFonts w:ascii="Arial" w:cs="Arial" w:eastAsia="Arial" w:hAnsi="Arial"/>
        <w:color w:val="888888"/>
        <w:sz w:val="18"/>
        <w:szCs w:val="18"/>
      </w:rPr>
      <w:t xml:space="preserve">    |    Relatorio de Prestacao de Contas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2026-05-19T12:35:24.936Z</dcterms:created>
  <dcterms:modified xsi:type="dcterms:W3CDTF">2026-05-19T12:35:24.937Z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