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7A1D8" w14:textId="43353D5B" w:rsidR="00566445" w:rsidRDefault="00BB739C" w:rsidP="00BB739C">
      <w:pPr>
        <w:spacing w:after="0"/>
      </w:pPr>
      <w:r>
        <w:t>Daniel McDonough</w:t>
      </w:r>
    </w:p>
    <w:p w14:paraId="6C7FAFA3" w14:textId="61D78E89" w:rsidR="00BB739C" w:rsidRDefault="00C174D3" w:rsidP="00BB739C">
      <w:pPr>
        <w:spacing w:after="0"/>
      </w:pPr>
      <w:r>
        <w:t>4</w:t>
      </w:r>
      <w:r w:rsidR="00BB739C">
        <w:t>/</w:t>
      </w:r>
      <w:r w:rsidR="005E4842">
        <w:t>1</w:t>
      </w:r>
      <w:r w:rsidR="00AF2E33">
        <w:t>7</w:t>
      </w:r>
      <w:r w:rsidR="00BB739C">
        <w:t>/18</w:t>
      </w:r>
    </w:p>
    <w:p w14:paraId="670A5BCF" w14:textId="7D905189" w:rsidR="00BB739C" w:rsidRDefault="00BB739C" w:rsidP="00BB739C">
      <w:pPr>
        <w:spacing w:after="0"/>
      </w:pPr>
      <w:r>
        <w:t>Cell Bio</w:t>
      </w:r>
    </w:p>
    <w:p w14:paraId="6FC88512" w14:textId="52D02C91" w:rsidR="00BB739C" w:rsidRDefault="00AF2E33" w:rsidP="00BB739C">
      <w:pPr>
        <w:spacing w:after="0"/>
      </w:pPr>
      <w:r>
        <w:t>PLC #6</w:t>
      </w:r>
    </w:p>
    <w:p w14:paraId="00DA3253" w14:textId="4DC949A8" w:rsidR="00BB739C" w:rsidRPr="00BB739C" w:rsidRDefault="00BB739C" w:rsidP="00BB739C"/>
    <w:p w14:paraId="02C532C3" w14:textId="77777777" w:rsidR="000E0CD1" w:rsidRPr="000E0CD1" w:rsidRDefault="00BB739C" w:rsidP="00CC7831">
      <w:r w:rsidRPr="00CC7831">
        <w:t xml:space="preserve">Article: </w:t>
      </w:r>
      <w:hyperlink r:id="rId4" w:history="1">
        <w:r w:rsidR="000E0CD1" w:rsidRPr="000E0CD1">
          <w:rPr>
            <w:rStyle w:val="Hyperlink"/>
          </w:rPr>
          <w:t>https://doi.org/10.1002/cbin.10971</w:t>
        </w:r>
      </w:hyperlink>
    </w:p>
    <w:p w14:paraId="771DD8CC" w14:textId="28218AB2" w:rsidR="00AF2E33" w:rsidRDefault="00AF2E33" w:rsidP="00CC7831">
      <w:r>
        <w:t>Zhou, J.</w:t>
      </w:r>
      <w:r w:rsidRPr="00AF2E33">
        <w:t xml:space="preserve"> Qian</w:t>
      </w:r>
      <w:r>
        <w:t>, CY.</w:t>
      </w:r>
      <w:r w:rsidRPr="00AF2E33">
        <w:t xml:space="preserve"> Tong</w:t>
      </w:r>
      <w:r>
        <w:t>, RQ.</w:t>
      </w:r>
      <w:r w:rsidRPr="00AF2E33">
        <w:t xml:space="preserve"> Wang</w:t>
      </w:r>
      <w:r>
        <w:t>, B. Chen, XL.</w:t>
      </w:r>
      <w:r w:rsidRPr="00AF2E33">
        <w:t xml:space="preserve"> Zhuang</w:t>
      </w:r>
      <w:r>
        <w:t>, YY.</w:t>
      </w:r>
      <w:r w:rsidRPr="00AF2E33">
        <w:t xml:space="preserve"> Xia</w:t>
      </w:r>
      <w:r>
        <w:t>, F.</w:t>
      </w:r>
      <w:r w:rsidRPr="00AF2E33">
        <w:t xml:space="preserve"> He</w:t>
      </w:r>
      <w:r>
        <w:t>, Q.</w:t>
      </w:r>
      <w:r w:rsidRPr="00AF2E33">
        <w:t xml:space="preserve"> </w:t>
      </w:r>
      <w:proofErr w:type="spellStart"/>
      <w:r w:rsidRPr="00AF2E33">
        <w:t>Lv</w:t>
      </w:r>
      <w:proofErr w:type="spellEnd"/>
      <w:r>
        <w:t xml:space="preserve">, JX. </w:t>
      </w:r>
      <w:r w:rsidRPr="00AF2E33">
        <w:t xml:space="preserve">Hypoxia induces apoptosis </w:t>
      </w:r>
      <w:r w:rsidRPr="000E0CD1">
        <w:t>of mouse spermatocyte GC-2 cells through activation of autophagy.</w:t>
      </w:r>
      <w:r w:rsidR="000E0CD1" w:rsidRPr="000E0CD1">
        <w:t xml:space="preserve"> Cell Biology Int. April 16; 42 (4), 152 - 190 (2018).</w:t>
      </w:r>
    </w:p>
    <w:p w14:paraId="1F81E25F" w14:textId="77E9056D" w:rsidR="004B3C50" w:rsidRDefault="00BB739C" w:rsidP="00BC1BB2">
      <w:pPr>
        <w:ind w:firstLine="720"/>
      </w:pPr>
      <w:r>
        <w:t>This article is</w:t>
      </w:r>
      <w:r w:rsidR="005F40B4">
        <w:t xml:space="preserve"> classified as</w:t>
      </w:r>
      <w:r>
        <w:t xml:space="preserve"> a primary research article based </w:t>
      </w:r>
      <w:r w:rsidR="00151619">
        <w:t xml:space="preserve">on the </w:t>
      </w:r>
      <w:r w:rsidR="00330D1C">
        <w:t>unique</w:t>
      </w:r>
      <w:r w:rsidR="00151619">
        <w:t xml:space="preserve"> </w:t>
      </w:r>
      <w:r w:rsidR="00330D1C">
        <w:t>abstract and intro formatted</w:t>
      </w:r>
      <w:r w:rsidR="005F40B4">
        <w:t xml:space="preserve"> such that the abstract is for a quick</w:t>
      </w:r>
      <w:r w:rsidR="00330D1C">
        <w:t xml:space="preserve"> summary of the results</w:t>
      </w:r>
      <w:r w:rsidR="005F40B4">
        <w:t xml:space="preserve"> methods and conclusions.</w:t>
      </w:r>
      <w:r w:rsidR="00BC1BB2">
        <w:t xml:space="preserve"> The</w:t>
      </w:r>
      <w:r w:rsidR="00330D1C">
        <w:t xml:space="preserve"> intro provides background information needed to understand the </w:t>
      </w:r>
      <w:r w:rsidR="005F40B4">
        <w:t xml:space="preserve">intricacies of the thought process and data of the </w:t>
      </w:r>
      <w:r w:rsidR="00330D1C">
        <w:t>article</w:t>
      </w:r>
      <w:r w:rsidR="00151619">
        <w:t>.</w:t>
      </w:r>
      <w:r w:rsidR="00330D1C">
        <w:t xml:space="preserve"> The data </w:t>
      </w:r>
      <w:r w:rsidR="005F40B4">
        <w:t>is</w:t>
      </w:r>
      <w:r w:rsidR="00330D1C">
        <w:t xml:space="preserve"> shown with no interpretation on their methods </w:t>
      </w:r>
      <w:r w:rsidR="005F40B4">
        <w:t>as it is in its own separate section as the “Discussion”.</w:t>
      </w:r>
      <w:r w:rsidR="00BC1BB2">
        <w:t xml:space="preserve"> This article also releases all funding information to disclose any potential outside influence.</w:t>
      </w:r>
    </w:p>
    <w:p w14:paraId="77693DBF" w14:textId="1A31F186" w:rsidR="00BB739C" w:rsidRPr="00BB739C" w:rsidRDefault="00BC1BB2" w:rsidP="00BC1BB2">
      <w:pPr>
        <w:ind w:firstLine="720"/>
      </w:pPr>
      <w:r>
        <w:t xml:space="preserve"> </w:t>
      </w:r>
      <w:r w:rsidR="004B3C50">
        <w:t xml:space="preserve">This week in class we are </w:t>
      </w:r>
      <w:r w:rsidR="008D6403">
        <w:t xml:space="preserve">continuing to discuss Cell </w:t>
      </w:r>
      <w:r>
        <w:t>Cycle</w:t>
      </w:r>
      <w:r w:rsidR="009F1AE0">
        <w:t>,</w:t>
      </w:r>
      <w:r w:rsidR="004B3C50">
        <w:t xml:space="preserve"> </w:t>
      </w:r>
      <w:r w:rsidR="009F1AE0">
        <w:t xml:space="preserve">it </w:t>
      </w:r>
      <w:r w:rsidR="008D6403">
        <w:t xml:space="preserve">is </w:t>
      </w:r>
      <w:r w:rsidR="009F1AE0">
        <w:t xml:space="preserve">fitting that the article examines </w:t>
      </w:r>
      <w:r>
        <w:t xml:space="preserve">apoptosis and cell death and how it is induced by Hypoxia. Hypoxia alters the cell membrane and motility causing </w:t>
      </w:r>
      <w:r w:rsidR="00504621">
        <w:t xml:space="preserve">a signal cascade that eventually causes </w:t>
      </w:r>
      <w:r>
        <w:t>apoptosis</w:t>
      </w:r>
      <w:bookmarkStart w:id="0" w:name="_GoBack"/>
      <w:bookmarkEnd w:id="0"/>
      <w:r>
        <w:t>.</w:t>
      </w:r>
    </w:p>
    <w:sectPr w:rsidR="00BB739C" w:rsidRPr="00BB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9C"/>
    <w:rsid w:val="000326B0"/>
    <w:rsid w:val="000E0CD1"/>
    <w:rsid w:val="00151619"/>
    <w:rsid w:val="00330D1C"/>
    <w:rsid w:val="0047240F"/>
    <w:rsid w:val="004B3C50"/>
    <w:rsid w:val="00504621"/>
    <w:rsid w:val="00566445"/>
    <w:rsid w:val="005E4842"/>
    <w:rsid w:val="005F40B4"/>
    <w:rsid w:val="00672308"/>
    <w:rsid w:val="006C659A"/>
    <w:rsid w:val="00852945"/>
    <w:rsid w:val="008D6403"/>
    <w:rsid w:val="009F1AE0"/>
    <w:rsid w:val="00AF2E33"/>
    <w:rsid w:val="00B24463"/>
    <w:rsid w:val="00B65849"/>
    <w:rsid w:val="00BB739C"/>
    <w:rsid w:val="00BC1BB2"/>
    <w:rsid w:val="00C174D3"/>
    <w:rsid w:val="00CB4FC0"/>
    <w:rsid w:val="00CC7831"/>
    <w:rsid w:val="00F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6D8D"/>
  <w15:chartTrackingRefBased/>
  <w15:docId w15:val="{81361A2B-32D9-42C5-9930-08FBEF2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3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739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16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5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B65849"/>
  </w:style>
  <w:style w:type="character" w:customStyle="1" w:styleId="Heading2Char">
    <w:name w:val="Heading 2 Char"/>
    <w:basedOn w:val="DefaultParagraphFont"/>
    <w:link w:val="Heading2"/>
    <w:uiPriority w:val="9"/>
    <w:semiHidden/>
    <w:rsid w:val="00B65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urrent-selection">
    <w:name w:val="current-selection"/>
    <w:basedOn w:val="DefaultParagraphFont"/>
    <w:rsid w:val="00CC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2/cbin.109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11</cp:revision>
  <dcterms:created xsi:type="dcterms:W3CDTF">2018-03-23T02:44:00Z</dcterms:created>
  <dcterms:modified xsi:type="dcterms:W3CDTF">2018-04-17T19:51:00Z</dcterms:modified>
</cp:coreProperties>
</file>