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8066D" w14:textId="195D0930" w:rsidR="00BD4CDB" w:rsidRDefault="004C2BF5">
      <w:r>
        <w:t>Exam 3</w:t>
      </w:r>
      <w:r w:rsidR="006C6783">
        <w:t xml:space="preserve"> study guide</w:t>
      </w:r>
      <w:r w:rsidR="00BE40A1">
        <w:t xml:space="preserve"> – BB2920-C15</w:t>
      </w:r>
    </w:p>
    <w:p w14:paraId="099B50DA" w14:textId="77777777" w:rsidR="009234DD" w:rsidRDefault="009234DD">
      <w:r>
        <w:t>General notes:</w:t>
      </w:r>
    </w:p>
    <w:p w14:paraId="26797917" w14:textId="1CE40BB5" w:rsidR="00B3271C" w:rsidRDefault="009234DD">
      <w:r>
        <w:t xml:space="preserve">While I would not consider this final exam to be fully comprehensive, you will need to draw upon information that you have learned throughout the course. The questions will focus on the last third of the material, but you may need to draw upon important information such as types/effects of certain mutations, </w:t>
      </w:r>
      <w:r w:rsidR="0009184C">
        <w:t xml:space="preserve">transcription and translation, </w:t>
      </w:r>
      <w:r w:rsidR="004C2BF5">
        <w:t xml:space="preserve">and </w:t>
      </w:r>
      <w:r>
        <w:t>basic principles o</w:t>
      </w:r>
      <w:r w:rsidR="004C2BF5">
        <w:t xml:space="preserve">f </w:t>
      </w:r>
      <w:proofErr w:type="spellStart"/>
      <w:r w:rsidR="004C2BF5">
        <w:t>Mendelian</w:t>
      </w:r>
      <w:proofErr w:type="spellEnd"/>
      <w:r w:rsidR="004C2BF5">
        <w:t xml:space="preserve"> inheritance</w:t>
      </w:r>
      <w:r w:rsidR="0009184C">
        <w:t>, mitosis and meiosis</w:t>
      </w:r>
      <w:r w:rsidR="004C2BF5">
        <w:t xml:space="preserve"> (all of our genetics vocabulary is not going away!)</w:t>
      </w:r>
      <w:r w:rsidR="00B3271C">
        <w:t xml:space="preserve"> </w:t>
      </w:r>
    </w:p>
    <w:p w14:paraId="1D271C2F" w14:textId="0AF49326" w:rsidR="00B3271C" w:rsidRDefault="00B3271C">
      <w:r>
        <w:t>W</w:t>
      </w:r>
      <w:r w:rsidR="004C2BF5">
        <w:t>hat exactly do I mean by that? For e</w:t>
      </w:r>
      <w:r w:rsidR="009234DD">
        <w:t xml:space="preserve">xample, </w:t>
      </w:r>
      <w:r w:rsidR="0009184C">
        <w:t xml:space="preserve">what might be the affect of a deletion that incorporates the </w:t>
      </w:r>
      <w:r w:rsidR="0009184C" w:rsidRPr="0009184C">
        <w:rPr>
          <w:i/>
        </w:rPr>
        <w:t>GAL1</w:t>
      </w:r>
      <w:r w:rsidR="0009184C">
        <w:t xml:space="preserve"> promoter</w:t>
      </w:r>
      <w:r w:rsidR="004C2BF5">
        <w:t xml:space="preserve"> in the activation</w:t>
      </w:r>
      <w:r w:rsidR="0009184C">
        <w:t xml:space="preserve"> </w:t>
      </w:r>
      <w:r w:rsidR="0009184C" w:rsidRPr="0009184C">
        <w:rPr>
          <w:i/>
        </w:rPr>
        <w:t>GAL</w:t>
      </w:r>
      <w:r w:rsidR="0009184C">
        <w:t xml:space="preserve"> gene transcription</w:t>
      </w:r>
      <w:r w:rsidR="009234DD">
        <w:t>?</w:t>
      </w:r>
      <w:r w:rsidR="0009184C">
        <w:t xml:space="preserve"> What would be the effect of a promoter deletion in the </w:t>
      </w:r>
      <w:proofErr w:type="spellStart"/>
      <w:r w:rsidR="0009184C" w:rsidRPr="0009184C">
        <w:rPr>
          <w:i/>
        </w:rPr>
        <w:t>lacI</w:t>
      </w:r>
      <w:proofErr w:type="spellEnd"/>
      <w:r w:rsidR="0009184C">
        <w:t xml:space="preserve"> gene?  How aneuploidy could arise during meiosis</w:t>
      </w:r>
      <w:r w:rsidR="00A02DB2">
        <w:t xml:space="preserve"> </w:t>
      </w:r>
      <w:bookmarkStart w:id="0" w:name="_GoBack"/>
      <w:bookmarkEnd w:id="0"/>
      <w:r w:rsidR="0009184C">
        <w:t>II?</w:t>
      </w:r>
      <w:r w:rsidR="009234DD">
        <w:t xml:space="preserve"> </w:t>
      </w:r>
    </w:p>
    <w:p w14:paraId="4877D6DA" w14:textId="3A1D23D6" w:rsidR="00BA0DB6" w:rsidRDefault="004C2BF5">
      <w:r>
        <w:t>Y</w:t>
      </w:r>
      <w:r w:rsidR="009234DD">
        <w:t xml:space="preserve">ou will need </w:t>
      </w:r>
      <w:r w:rsidR="0009184C">
        <w:t xml:space="preserve">a calculator, and I will </w:t>
      </w:r>
      <w:r w:rsidR="009234DD">
        <w:t>ask a question that will require the use</w:t>
      </w:r>
      <w:r w:rsidR="0009184C">
        <w:t xml:space="preserve"> of the Hardy-Weinberg equation (which will be difficult to solve without a calculator)</w:t>
      </w:r>
    </w:p>
    <w:p w14:paraId="0F6C90A4" w14:textId="77777777" w:rsidR="00010B82" w:rsidRDefault="00010B82" w:rsidP="00010B82">
      <w:r>
        <w:t>Chapter 11 - gene regulation in bacteria</w:t>
      </w:r>
    </w:p>
    <w:p w14:paraId="52F5AFDB" w14:textId="77777777" w:rsidR="009234DD" w:rsidRDefault="00010B82" w:rsidP="00010B82">
      <w:pPr>
        <w:pStyle w:val="ListParagraph"/>
        <w:numPr>
          <w:ilvl w:val="0"/>
          <w:numId w:val="1"/>
        </w:numPr>
      </w:pPr>
      <w:r>
        <w:t>positive and negative regulation of the lac operon</w:t>
      </w:r>
      <w:r w:rsidR="009234DD">
        <w:t xml:space="preserve"> </w:t>
      </w:r>
    </w:p>
    <w:p w14:paraId="36683AF4" w14:textId="77777777" w:rsidR="00010B82" w:rsidRDefault="009234DD" w:rsidP="00010B82">
      <w:pPr>
        <w:pStyle w:val="ListParagraph"/>
        <w:numPr>
          <w:ilvl w:val="0"/>
          <w:numId w:val="1"/>
        </w:numPr>
      </w:pPr>
      <w:proofErr w:type="spellStart"/>
      <w:r>
        <w:t>cis</w:t>
      </w:r>
      <w:proofErr w:type="spellEnd"/>
      <w:r>
        <w:t>- vs. trans- regulatory events</w:t>
      </w:r>
    </w:p>
    <w:p w14:paraId="57AA66AD" w14:textId="6F554C79" w:rsidR="00010B82" w:rsidRDefault="00010B82" w:rsidP="00010B82">
      <w:pPr>
        <w:pStyle w:val="ListParagraph"/>
        <w:numPr>
          <w:ilvl w:val="0"/>
          <w:numId w:val="1"/>
        </w:numPr>
      </w:pPr>
      <w:proofErr w:type="gramStart"/>
      <w:r>
        <w:t>location</w:t>
      </w:r>
      <w:proofErr w:type="gramEnd"/>
      <w:r>
        <w:t xml:space="preserve"> and function of the major players involved</w:t>
      </w:r>
      <w:r w:rsidR="009234DD">
        <w:t xml:space="preserve"> (P, O, Z, Y, I, lactose, </w:t>
      </w:r>
      <w:r w:rsidR="0009184C">
        <w:t xml:space="preserve">glucose, </w:t>
      </w:r>
      <w:proofErr w:type="spellStart"/>
      <w:r w:rsidR="009234DD">
        <w:t>cAMP</w:t>
      </w:r>
      <w:proofErr w:type="spellEnd"/>
      <w:r w:rsidR="009234DD">
        <w:t>, CAP)</w:t>
      </w:r>
    </w:p>
    <w:p w14:paraId="3F31D1FD" w14:textId="77777777" w:rsidR="00010B82" w:rsidRDefault="00010B82" w:rsidP="00010B82">
      <w:pPr>
        <w:pStyle w:val="ListParagraph"/>
        <w:numPr>
          <w:ilvl w:val="0"/>
          <w:numId w:val="1"/>
        </w:numPr>
      </w:pPr>
      <w:r>
        <w:t xml:space="preserve"> gene expression from this operon under various conditions (+ glucose, +lactose, + glucose and lactose)</w:t>
      </w:r>
    </w:p>
    <w:p w14:paraId="7551BA43" w14:textId="77777777" w:rsidR="009234DD" w:rsidRDefault="009234DD" w:rsidP="00010B82">
      <w:pPr>
        <w:pStyle w:val="ListParagraph"/>
        <w:numPr>
          <w:ilvl w:val="0"/>
          <w:numId w:val="1"/>
        </w:numPr>
      </w:pPr>
      <w:r>
        <w:t>understand the consequences of mutations in the various parts of the operon</w:t>
      </w:r>
    </w:p>
    <w:p w14:paraId="46581873" w14:textId="77777777" w:rsidR="004C2BF5" w:rsidRDefault="004C2BF5" w:rsidP="004C2BF5">
      <w:pPr>
        <w:pStyle w:val="ListParagraph"/>
      </w:pPr>
    </w:p>
    <w:p w14:paraId="5B6396FF" w14:textId="77777777" w:rsidR="009234DD" w:rsidRDefault="009234DD" w:rsidP="009234DD">
      <w:r>
        <w:t>Chapter 12 - gene regulation in eukaryotes</w:t>
      </w:r>
    </w:p>
    <w:p w14:paraId="16A49BD1" w14:textId="77777777" w:rsidR="009234DD" w:rsidRDefault="009234DD" w:rsidP="009234DD">
      <w:pPr>
        <w:pStyle w:val="ListParagraph"/>
        <w:numPr>
          <w:ilvl w:val="0"/>
          <w:numId w:val="1"/>
        </w:numPr>
      </w:pPr>
      <w:r>
        <w:t xml:space="preserve">the GAL-UAS system, how it works under various conditions (glucose or </w:t>
      </w:r>
      <w:proofErr w:type="spellStart"/>
      <w:r>
        <w:t>galactose</w:t>
      </w:r>
      <w:proofErr w:type="spellEnd"/>
      <w:r>
        <w:t xml:space="preserve">), </w:t>
      </w:r>
      <w:proofErr w:type="spellStart"/>
      <w:r>
        <w:t>cis</w:t>
      </w:r>
      <w:proofErr w:type="spellEnd"/>
      <w:r>
        <w:t>- and trans- regulatory events, consequences of mutations in various parts of the system</w:t>
      </w:r>
    </w:p>
    <w:p w14:paraId="43FA58F9" w14:textId="773CB76A" w:rsidR="009234DD" w:rsidRDefault="009234DD" w:rsidP="009234DD">
      <w:pPr>
        <w:pStyle w:val="ListParagraph"/>
        <w:numPr>
          <w:ilvl w:val="0"/>
          <w:numId w:val="1"/>
        </w:numPr>
      </w:pPr>
      <w:proofErr w:type="gramStart"/>
      <w:r>
        <w:t>you</w:t>
      </w:r>
      <w:proofErr w:type="gramEnd"/>
      <w:r>
        <w:t xml:space="preserve"> should know the function of all of the regulatory players (Gal4, Gal80, Gal3) but you do </w:t>
      </w:r>
      <w:r w:rsidRPr="009234DD">
        <w:rPr>
          <w:b/>
          <w:u w:val="single"/>
        </w:rPr>
        <w:t xml:space="preserve">not </w:t>
      </w:r>
      <w:r>
        <w:t xml:space="preserve">need to memorize the </w:t>
      </w:r>
      <w:r w:rsidR="00AE1D5B">
        <w:t xml:space="preserve">specific </w:t>
      </w:r>
      <w:r>
        <w:t xml:space="preserve">functions of the </w:t>
      </w:r>
      <w:r w:rsidRPr="009234DD">
        <w:rPr>
          <w:i/>
        </w:rPr>
        <w:t>GAL1 GAL2 GAL7</w:t>
      </w:r>
      <w:r>
        <w:t xml:space="preserve"> and </w:t>
      </w:r>
      <w:r w:rsidRPr="009234DD">
        <w:rPr>
          <w:i/>
        </w:rPr>
        <w:t>GAL10</w:t>
      </w:r>
      <w:r>
        <w:t xml:space="preserve"> gene products in the </w:t>
      </w:r>
      <w:r w:rsidR="0009184C">
        <w:t xml:space="preserve">pathway of </w:t>
      </w:r>
      <w:proofErr w:type="spellStart"/>
      <w:r>
        <w:t>galactose</w:t>
      </w:r>
      <w:proofErr w:type="spellEnd"/>
      <w:r w:rsidR="0009184C">
        <w:t xml:space="preserve"> metabolism</w:t>
      </w:r>
    </w:p>
    <w:p w14:paraId="2B89FC3A" w14:textId="679E1602" w:rsidR="009A5B16" w:rsidRDefault="009A5B16" w:rsidP="009234DD">
      <w:pPr>
        <w:pStyle w:val="ListParagraph"/>
        <w:numPr>
          <w:ilvl w:val="0"/>
          <w:numId w:val="1"/>
        </w:numPr>
      </w:pPr>
      <w:r>
        <w:t xml:space="preserve">Tetracycline regulatory system, both </w:t>
      </w:r>
      <w:proofErr w:type="spellStart"/>
      <w:r>
        <w:t>tet</w:t>
      </w:r>
      <w:proofErr w:type="spellEnd"/>
      <w:r>
        <w:t xml:space="preserve">-off and </w:t>
      </w:r>
      <w:proofErr w:type="spellStart"/>
      <w:r>
        <w:t>tet</w:t>
      </w:r>
      <w:proofErr w:type="spellEnd"/>
      <w:r>
        <w:t xml:space="preserve">-on, but in particular how it was used for the journal club article. </w:t>
      </w:r>
    </w:p>
    <w:p w14:paraId="76341D33" w14:textId="77777777" w:rsidR="009234DD" w:rsidRDefault="009234DD" w:rsidP="009234DD">
      <w:r w:rsidRPr="00B3271C">
        <w:rPr>
          <w:i/>
          <w:u w:val="single"/>
        </w:rPr>
        <w:t>Be prepared to draw comparisons and note differences between bacterial and eukaryotic gene regulation</w:t>
      </w:r>
      <w:r>
        <w:t>.</w:t>
      </w:r>
    </w:p>
    <w:p w14:paraId="3CAED52F" w14:textId="77777777" w:rsidR="004C2BF5" w:rsidRDefault="004C2BF5" w:rsidP="009234DD"/>
    <w:p w14:paraId="48511813" w14:textId="6A3B4C59" w:rsidR="009234DD" w:rsidRDefault="00B3271C" w:rsidP="009234DD">
      <w:r>
        <w:t xml:space="preserve">Chapter 17: </w:t>
      </w:r>
      <w:r w:rsidR="004C2BF5">
        <w:t>Chromosomal Changes and Gene Dosage</w:t>
      </w:r>
    </w:p>
    <w:p w14:paraId="6A157621" w14:textId="77777777" w:rsidR="00B3271C" w:rsidRDefault="00B3271C" w:rsidP="00B3271C">
      <w:pPr>
        <w:pStyle w:val="ListParagraph"/>
        <w:numPr>
          <w:ilvl w:val="0"/>
          <w:numId w:val="1"/>
        </w:numPr>
      </w:pPr>
      <w:r>
        <w:t xml:space="preserve">aneuploidy vs. </w:t>
      </w:r>
      <w:proofErr w:type="spellStart"/>
      <w:r>
        <w:t>euploidy</w:t>
      </w:r>
      <w:proofErr w:type="spellEnd"/>
    </w:p>
    <w:p w14:paraId="5461B909" w14:textId="77777777" w:rsidR="00B3271C" w:rsidRDefault="00B3271C" w:rsidP="00B3271C">
      <w:pPr>
        <w:pStyle w:val="ListParagraph"/>
        <w:numPr>
          <w:ilvl w:val="0"/>
          <w:numId w:val="1"/>
        </w:numPr>
      </w:pPr>
      <w:r>
        <w:t>how aneuploidy can arise via nondisjunction during meiosis (yes, this will require you to review the material on meiosis)</w:t>
      </w:r>
    </w:p>
    <w:p w14:paraId="3BA8412C" w14:textId="214FBB19" w:rsidR="004C2BF5" w:rsidRDefault="004C2BF5" w:rsidP="00B3271C">
      <w:pPr>
        <w:pStyle w:val="ListParagraph"/>
        <w:numPr>
          <w:ilvl w:val="0"/>
          <w:numId w:val="1"/>
        </w:numPr>
      </w:pPr>
      <w:r>
        <w:t>Dosage Compensation for sex chromosomes in worms, flies, and humans, and why this is necessary (each method of equalizing X chromosome genes is a little bit different!)</w:t>
      </w:r>
    </w:p>
    <w:p w14:paraId="7BE66021" w14:textId="70DDE359" w:rsidR="00B3271C" w:rsidRDefault="004C2BF5" w:rsidP="00B3271C">
      <w:pPr>
        <w:pStyle w:val="ListParagraph"/>
        <w:numPr>
          <w:ilvl w:val="0"/>
          <w:numId w:val="1"/>
        </w:numPr>
      </w:pPr>
      <w:r>
        <w:t>Mechanism of X chromosome inactivation in</w:t>
      </w:r>
      <w:r w:rsidR="0009184C">
        <w:t xml:space="preserve"> humans (the nature/function of the </w:t>
      </w:r>
      <w:proofErr w:type="spellStart"/>
      <w:r w:rsidR="0009184C">
        <w:t>Xist</w:t>
      </w:r>
      <w:proofErr w:type="spellEnd"/>
      <w:r w:rsidR="0009184C">
        <w:t xml:space="preserve"> RNA)</w:t>
      </w:r>
    </w:p>
    <w:p w14:paraId="5002C5E7" w14:textId="098B6AE4" w:rsidR="009234DD" w:rsidRDefault="00B3271C" w:rsidP="009234DD">
      <w:r>
        <w:lastRenderedPageBreak/>
        <w:t>Journal Club</w:t>
      </w:r>
    </w:p>
    <w:p w14:paraId="156F08C3" w14:textId="54D28D1D" w:rsidR="00B3271C" w:rsidRDefault="00B3271C" w:rsidP="00B3271C">
      <w:pPr>
        <w:pStyle w:val="ListParagraph"/>
        <w:numPr>
          <w:ilvl w:val="0"/>
          <w:numId w:val="1"/>
        </w:numPr>
      </w:pPr>
      <w:r>
        <w:t xml:space="preserve">I will </w:t>
      </w:r>
      <w:r w:rsidRPr="00B3271C">
        <w:rPr>
          <w:b/>
          <w:i/>
        </w:rPr>
        <w:t>not</w:t>
      </w:r>
      <w:r>
        <w:t xml:space="preserve"> a</w:t>
      </w:r>
      <w:r w:rsidR="00F10C42">
        <w:t>sk a specific question about an item of</w:t>
      </w:r>
      <w:r>
        <w:t xml:space="preserve"> data i</w:t>
      </w:r>
      <w:r w:rsidR="004C2BF5">
        <w:t>n the paper (like what was the</w:t>
      </w:r>
      <w:r w:rsidR="00F10C42">
        <w:t xml:space="preserve"> name of the</w:t>
      </w:r>
      <w:r w:rsidR="004C2BF5">
        <w:t xml:space="preserve"> specific gene locus where they integrated </w:t>
      </w:r>
      <w:proofErr w:type="spellStart"/>
      <w:r w:rsidR="004C2BF5">
        <w:t>Xist</w:t>
      </w:r>
      <w:proofErr w:type="spellEnd"/>
      <w:r w:rsidR="004C2BF5">
        <w:t xml:space="preserve"> into Chr21</w:t>
      </w:r>
      <w:r w:rsidR="00F10C42">
        <w:t xml:space="preserve"> – I wouldn’t ask you to memorize these details</w:t>
      </w:r>
      <w:r>
        <w:t>)</w:t>
      </w:r>
    </w:p>
    <w:p w14:paraId="50A138DE" w14:textId="1372FC23" w:rsidR="004C2BF5" w:rsidRDefault="004C2BF5" w:rsidP="00B3271C">
      <w:pPr>
        <w:pStyle w:val="ListParagraph"/>
        <w:numPr>
          <w:ilvl w:val="0"/>
          <w:numId w:val="1"/>
        </w:numPr>
      </w:pPr>
      <w:r>
        <w:t xml:space="preserve">You </w:t>
      </w:r>
      <w:r w:rsidRPr="004C2BF5">
        <w:rPr>
          <w:b/>
          <w:i/>
        </w:rPr>
        <w:t>should</w:t>
      </w:r>
      <w:r>
        <w:t xml:space="preserve"> understand what the point of the experiment was, how the mechanism of X inactivation was applied to silence Chr21, and what the pluses and minuses of this system are in terms of its use for a therapy</w:t>
      </w:r>
    </w:p>
    <w:p w14:paraId="4BFBBC48" w14:textId="49124160" w:rsidR="004C2BF5" w:rsidRDefault="004C2BF5" w:rsidP="00B3271C">
      <w:pPr>
        <w:pStyle w:val="ListParagraph"/>
        <w:numPr>
          <w:ilvl w:val="0"/>
          <w:numId w:val="1"/>
        </w:numPr>
      </w:pPr>
      <w:r>
        <w:t xml:space="preserve">You </w:t>
      </w:r>
      <w:r w:rsidRPr="004C2BF5">
        <w:rPr>
          <w:b/>
          <w:i/>
        </w:rPr>
        <w:t>should</w:t>
      </w:r>
      <w:r>
        <w:t xml:space="preserve"> be able to describe the hypothesis and the conclusion of an experiment if I show you a figure from the article. </w:t>
      </w:r>
    </w:p>
    <w:p w14:paraId="760BBEEB" w14:textId="77777777" w:rsidR="004C2BF5" w:rsidRDefault="004C2BF5" w:rsidP="004C2BF5">
      <w:pPr>
        <w:pStyle w:val="ListParagraph"/>
      </w:pPr>
    </w:p>
    <w:p w14:paraId="7E3C076B" w14:textId="77777777" w:rsidR="00A96A3D" w:rsidRDefault="00A96A3D" w:rsidP="00A96A3D">
      <w:r>
        <w:t>Chapter 18 and 20.3: Population genetics</w:t>
      </w:r>
    </w:p>
    <w:p w14:paraId="5FF59A71" w14:textId="77777777" w:rsidR="00A96A3D" w:rsidRDefault="00A96A3D" w:rsidP="00A96A3D">
      <w:pPr>
        <w:pStyle w:val="ListParagraph"/>
        <w:numPr>
          <w:ilvl w:val="0"/>
          <w:numId w:val="1"/>
        </w:numPr>
      </w:pPr>
      <w:proofErr w:type="gramStart"/>
      <w:r>
        <w:t>describe</w:t>
      </w:r>
      <w:proofErr w:type="gramEnd"/>
      <w:r>
        <w:t xml:space="preserve"> the gene pool in terms of number of individuals (N) and number of alleles (2N). </w:t>
      </w:r>
    </w:p>
    <w:p w14:paraId="6C32C394" w14:textId="77777777" w:rsidR="00A96A3D" w:rsidRDefault="00A96A3D" w:rsidP="00A96A3D">
      <w:pPr>
        <w:pStyle w:val="ListParagraph"/>
        <w:numPr>
          <w:ilvl w:val="0"/>
          <w:numId w:val="1"/>
        </w:numPr>
      </w:pPr>
      <w:r>
        <w:t>calculate both genotype and allele frequencies for a given population</w:t>
      </w:r>
    </w:p>
    <w:p w14:paraId="7285FF7F" w14:textId="480B23AE" w:rsidR="00A96A3D" w:rsidRDefault="00A96A3D" w:rsidP="00A96A3D">
      <w:pPr>
        <w:pStyle w:val="ListParagraph"/>
        <w:numPr>
          <w:ilvl w:val="0"/>
          <w:numId w:val="1"/>
        </w:numPr>
      </w:pPr>
      <w:proofErr w:type="gramStart"/>
      <w:r>
        <w:t>use</w:t>
      </w:r>
      <w:proofErr w:type="gramEnd"/>
      <w:r>
        <w:t xml:space="preserve"> the Hardy-Weinberg equation to predict the genotypes of a generation, or to </w:t>
      </w:r>
      <w:r w:rsidR="00764A42">
        <w:t>calculate</w:t>
      </w:r>
      <w:r>
        <w:t xml:space="preserve"> the prevalence of an allele within a population</w:t>
      </w:r>
      <w:r w:rsidR="00BA0DB6">
        <w:t>, and determine whether a population is in H-W equilibrium</w:t>
      </w:r>
    </w:p>
    <w:p w14:paraId="5CA70439" w14:textId="11242CAE" w:rsidR="0009184C" w:rsidRDefault="0009184C" w:rsidP="00A96A3D">
      <w:pPr>
        <w:pStyle w:val="ListParagraph"/>
        <w:numPr>
          <w:ilvl w:val="0"/>
          <w:numId w:val="1"/>
        </w:numPr>
      </w:pPr>
      <w:r>
        <w:t>Apply H-W to pedigree analysis to assess probabilities of disease, and compare disease risk within a family to the risk in the general population</w:t>
      </w:r>
    </w:p>
    <w:p w14:paraId="4DB31964" w14:textId="33D2C3F6" w:rsidR="00764A42" w:rsidRDefault="0009184C" w:rsidP="00A96A3D">
      <w:pPr>
        <w:pStyle w:val="ListParagraph"/>
        <w:numPr>
          <w:ilvl w:val="0"/>
          <w:numId w:val="1"/>
        </w:numPr>
      </w:pPr>
      <w:proofErr w:type="gramStart"/>
      <w:r>
        <w:t>identify</w:t>
      </w:r>
      <w:proofErr w:type="gramEnd"/>
      <w:r>
        <w:t xml:space="preserve"> </w:t>
      </w:r>
      <w:r w:rsidR="00A96A3D">
        <w:t>the major factors that disturb the Hardy-Weinberg equilibrium within a population</w:t>
      </w:r>
    </w:p>
    <w:sectPr w:rsidR="00764A42" w:rsidSect="00C752BF">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E574D"/>
    <w:multiLevelType w:val="hybridMultilevel"/>
    <w:tmpl w:val="51D0F8A6"/>
    <w:lvl w:ilvl="0" w:tplc="D07CD9DC">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8A05F6"/>
    <w:multiLevelType w:val="hybridMultilevel"/>
    <w:tmpl w:val="3F90C5DE"/>
    <w:lvl w:ilvl="0" w:tplc="D8A48B44">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783"/>
    <w:rsid w:val="00010B82"/>
    <w:rsid w:val="0009184C"/>
    <w:rsid w:val="002C6255"/>
    <w:rsid w:val="004C2BF5"/>
    <w:rsid w:val="006302D3"/>
    <w:rsid w:val="00635B36"/>
    <w:rsid w:val="006C6783"/>
    <w:rsid w:val="00764A42"/>
    <w:rsid w:val="009234DD"/>
    <w:rsid w:val="00952E3A"/>
    <w:rsid w:val="009A5B16"/>
    <w:rsid w:val="00A02DB2"/>
    <w:rsid w:val="00A96A3D"/>
    <w:rsid w:val="00AE1D5B"/>
    <w:rsid w:val="00B3271C"/>
    <w:rsid w:val="00BA0DB6"/>
    <w:rsid w:val="00BD4CDB"/>
    <w:rsid w:val="00BE40A1"/>
    <w:rsid w:val="00C752BF"/>
    <w:rsid w:val="00F10C42"/>
    <w:rsid w:val="00F924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BFC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783"/>
  </w:style>
  <w:style w:type="paragraph" w:styleId="Heading1">
    <w:name w:val="heading 1"/>
    <w:basedOn w:val="Normal"/>
    <w:next w:val="Normal"/>
    <w:link w:val="Heading1Char"/>
    <w:uiPriority w:val="9"/>
    <w:qFormat/>
    <w:rsid w:val="006C67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C67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67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678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678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678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67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678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C67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C67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C67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C678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678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67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67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678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C678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C678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C67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67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67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678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C6783"/>
    <w:rPr>
      <w:b/>
      <w:bCs/>
    </w:rPr>
  </w:style>
  <w:style w:type="character" w:styleId="Emphasis">
    <w:name w:val="Emphasis"/>
    <w:basedOn w:val="DefaultParagraphFont"/>
    <w:uiPriority w:val="20"/>
    <w:qFormat/>
    <w:rsid w:val="006C6783"/>
    <w:rPr>
      <w:i/>
      <w:iCs/>
    </w:rPr>
  </w:style>
  <w:style w:type="paragraph" w:styleId="NoSpacing">
    <w:name w:val="No Spacing"/>
    <w:uiPriority w:val="1"/>
    <w:qFormat/>
    <w:rsid w:val="006C6783"/>
    <w:pPr>
      <w:spacing w:after="0" w:line="240" w:lineRule="auto"/>
    </w:pPr>
  </w:style>
  <w:style w:type="paragraph" w:styleId="ListParagraph">
    <w:name w:val="List Paragraph"/>
    <w:basedOn w:val="Normal"/>
    <w:uiPriority w:val="34"/>
    <w:qFormat/>
    <w:rsid w:val="006C6783"/>
    <w:pPr>
      <w:ind w:left="720"/>
      <w:contextualSpacing/>
    </w:pPr>
  </w:style>
  <w:style w:type="paragraph" w:styleId="Quote">
    <w:name w:val="Quote"/>
    <w:basedOn w:val="Normal"/>
    <w:next w:val="Normal"/>
    <w:link w:val="QuoteChar"/>
    <w:uiPriority w:val="29"/>
    <w:qFormat/>
    <w:rsid w:val="006C6783"/>
    <w:rPr>
      <w:i/>
      <w:iCs/>
      <w:color w:val="000000" w:themeColor="text1"/>
    </w:rPr>
  </w:style>
  <w:style w:type="character" w:customStyle="1" w:styleId="QuoteChar">
    <w:name w:val="Quote Char"/>
    <w:basedOn w:val="DefaultParagraphFont"/>
    <w:link w:val="Quote"/>
    <w:uiPriority w:val="29"/>
    <w:rsid w:val="006C6783"/>
    <w:rPr>
      <w:i/>
      <w:iCs/>
      <w:color w:val="000000" w:themeColor="text1"/>
    </w:rPr>
  </w:style>
  <w:style w:type="paragraph" w:styleId="IntenseQuote">
    <w:name w:val="Intense Quote"/>
    <w:basedOn w:val="Normal"/>
    <w:next w:val="Normal"/>
    <w:link w:val="IntenseQuoteChar"/>
    <w:uiPriority w:val="30"/>
    <w:qFormat/>
    <w:rsid w:val="006C678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C6783"/>
    <w:rPr>
      <w:b/>
      <w:bCs/>
      <w:i/>
      <w:iCs/>
      <w:color w:val="4F81BD" w:themeColor="accent1"/>
    </w:rPr>
  </w:style>
  <w:style w:type="character" w:styleId="SubtleEmphasis">
    <w:name w:val="Subtle Emphasis"/>
    <w:basedOn w:val="DefaultParagraphFont"/>
    <w:uiPriority w:val="19"/>
    <w:qFormat/>
    <w:rsid w:val="006C6783"/>
    <w:rPr>
      <w:i/>
      <w:iCs/>
      <w:color w:val="808080" w:themeColor="text1" w:themeTint="7F"/>
    </w:rPr>
  </w:style>
  <w:style w:type="character" w:styleId="IntenseEmphasis">
    <w:name w:val="Intense Emphasis"/>
    <w:basedOn w:val="DefaultParagraphFont"/>
    <w:uiPriority w:val="21"/>
    <w:qFormat/>
    <w:rsid w:val="006C6783"/>
    <w:rPr>
      <w:b/>
      <w:bCs/>
      <w:i/>
      <w:iCs/>
      <w:color w:val="4F81BD" w:themeColor="accent1"/>
    </w:rPr>
  </w:style>
  <w:style w:type="character" w:styleId="SubtleReference">
    <w:name w:val="Subtle Reference"/>
    <w:basedOn w:val="DefaultParagraphFont"/>
    <w:uiPriority w:val="31"/>
    <w:qFormat/>
    <w:rsid w:val="006C6783"/>
    <w:rPr>
      <w:smallCaps/>
      <w:color w:val="C0504D" w:themeColor="accent2"/>
      <w:u w:val="single"/>
    </w:rPr>
  </w:style>
  <w:style w:type="character" w:styleId="IntenseReference">
    <w:name w:val="Intense Reference"/>
    <w:basedOn w:val="DefaultParagraphFont"/>
    <w:uiPriority w:val="32"/>
    <w:qFormat/>
    <w:rsid w:val="006C6783"/>
    <w:rPr>
      <w:b/>
      <w:bCs/>
      <w:smallCaps/>
      <w:color w:val="C0504D" w:themeColor="accent2"/>
      <w:spacing w:val="5"/>
      <w:u w:val="single"/>
    </w:rPr>
  </w:style>
  <w:style w:type="character" w:styleId="BookTitle">
    <w:name w:val="Book Title"/>
    <w:basedOn w:val="DefaultParagraphFont"/>
    <w:uiPriority w:val="33"/>
    <w:qFormat/>
    <w:rsid w:val="006C6783"/>
    <w:rPr>
      <w:b/>
      <w:bCs/>
      <w:smallCaps/>
      <w:spacing w:val="5"/>
    </w:rPr>
  </w:style>
  <w:style w:type="paragraph" w:styleId="TOCHeading">
    <w:name w:val="TOC Heading"/>
    <w:basedOn w:val="Heading1"/>
    <w:next w:val="Normal"/>
    <w:uiPriority w:val="39"/>
    <w:semiHidden/>
    <w:unhideWhenUsed/>
    <w:qFormat/>
    <w:rsid w:val="006C6783"/>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783"/>
  </w:style>
  <w:style w:type="paragraph" w:styleId="Heading1">
    <w:name w:val="heading 1"/>
    <w:basedOn w:val="Normal"/>
    <w:next w:val="Normal"/>
    <w:link w:val="Heading1Char"/>
    <w:uiPriority w:val="9"/>
    <w:qFormat/>
    <w:rsid w:val="006C67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C67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67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678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678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678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67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678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C67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C67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C67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C678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678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67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67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678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C678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C678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C67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67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67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678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C6783"/>
    <w:rPr>
      <w:b/>
      <w:bCs/>
    </w:rPr>
  </w:style>
  <w:style w:type="character" w:styleId="Emphasis">
    <w:name w:val="Emphasis"/>
    <w:basedOn w:val="DefaultParagraphFont"/>
    <w:uiPriority w:val="20"/>
    <w:qFormat/>
    <w:rsid w:val="006C6783"/>
    <w:rPr>
      <w:i/>
      <w:iCs/>
    </w:rPr>
  </w:style>
  <w:style w:type="paragraph" w:styleId="NoSpacing">
    <w:name w:val="No Spacing"/>
    <w:uiPriority w:val="1"/>
    <w:qFormat/>
    <w:rsid w:val="006C6783"/>
    <w:pPr>
      <w:spacing w:after="0" w:line="240" w:lineRule="auto"/>
    </w:pPr>
  </w:style>
  <w:style w:type="paragraph" w:styleId="ListParagraph">
    <w:name w:val="List Paragraph"/>
    <w:basedOn w:val="Normal"/>
    <w:uiPriority w:val="34"/>
    <w:qFormat/>
    <w:rsid w:val="006C6783"/>
    <w:pPr>
      <w:ind w:left="720"/>
      <w:contextualSpacing/>
    </w:pPr>
  </w:style>
  <w:style w:type="paragraph" w:styleId="Quote">
    <w:name w:val="Quote"/>
    <w:basedOn w:val="Normal"/>
    <w:next w:val="Normal"/>
    <w:link w:val="QuoteChar"/>
    <w:uiPriority w:val="29"/>
    <w:qFormat/>
    <w:rsid w:val="006C6783"/>
    <w:rPr>
      <w:i/>
      <w:iCs/>
      <w:color w:val="000000" w:themeColor="text1"/>
    </w:rPr>
  </w:style>
  <w:style w:type="character" w:customStyle="1" w:styleId="QuoteChar">
    <w:name w:val="Quote Char"/>
    <w:basedOn w:val="DefaultParagraphFont"/>
    <w:link w:val="Quote"/>
    <w:uiPriority w:val="29"/>
    <w:rsid w:val="006C6783"/>
    <w:rPr>
      <w:i/>
      <w:iCs/>
      <w:color w:val="000000" w:themeColor="text1"/>
    </w:rPr>
  </w:style>
  <w:style w:type="paragraph" w:styleId="IntenseQuote">
    <w:name w:val="Intense Quote"/>
    <w:basedOn w:val="Normal"/>
    <w:next w:val="Normal"/>
    <w:link w:val="IntenseQuoteChar"/>
    <w:uiPriority w:val="30"/>
    <w:qFormat/>
    <w:rsid w:val="006C678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C6783"/>
    <w:rPr>
      <w:b/>
      <w:bCs/>
      <w:i/>
      <w:iCs/>
      <w:color w:val="4F81BD" w:themeColor="accent1"/>
    </w:rPr>
  </w:style>
  <w:style w:type="character" w:styleId="SubtleEmphasis">
    <w:name w:val="Subtle Emphasis"/>
    <w:basedOn w:val="DefaultParagraphFont"/>
    <w:uiPriority w:val="19"/>
    <w:qFormat/>
    <w:rsid w:val="006C6783"/>
    <w:rPr>
      <w:i/>
      <w:iCs/>
      <w:color w:val="808080" w:themeColor="text1" w:themeTint="7F"/>
    </w:rPr>
  </w:style>
  <w:style w:type="character" w:styleId="IntenseEmphasis">
    <w:name w:val="Intense Emphasis"/>
    <w:basedOn w:val="DefaultParagraphFont"/>
    <w:uiPriority w:val="21"/>
    <w:qFormat/>
    <w:rsid w:val="006C6783"/>
    <w:rPr>
      <w:b/>
      <w:bCs/>
      <w:i/>
      <w:iCs/>
      <w:color w:val="4F81BD" w:themeColor="accent1"/>
    </w:rPr>
  </w:style>
  <w:style w:type="character" w:styleId="SubtleReference">
    <w:name w:val="Subtle Reference"/>
    <w:basedOn w:val="DefaultParagraphFont"/>
    <w:uiPriority w:val="31"/>
    <w:qFormat/>
    <w:rsid w:val="006C6783"/>
    <w:rPr>
      <w:smallCaps/>
      <w:color w:val="C0504D" w:themeColor="accent2"/>
      <w:u w:val="single"/>
    </w:rPr>
  </w:style>
  <w:style w:type="character" w:styleId="IntenseReference">
    <w:name w:val="Intense Reference"/>
    <w:basedOn w:val="DefaultParagraphFont"/>
    <w:uiPriority w:val="32"/>
    <w:qFormat/>
    <w:rsid w:val="006C6783"/>
    <w:rPr>
      <w:b/>
      <w:bCs/>
      <w:smallCaps/>
      <w:color w:val="C0504D" w:themeColor="accent2"/>
      <w:spacing w:val="5"/>
      <w:u w:val="single"/>
    </w:rPr>
  </w:style>
  <w:style w:type="character" w:styleId="BookTitle">
    <w:name w:val="Book Title"/>
    <w:basedOn w:val="DefaultParagraphFont"/>
    <w:uiPriority w:val="33"/>
    <w:qFormat/>
    <w:rsid w:val="006C6783"/>
    <w:rPr>
      <w:b/>
      <w:bCs/>
      <w:smallCaps/>
      <w:spacing w:val="5"/>
    </w:rPr>
  </w:style>
  <w:style w:type="paragraph" w:styleId="TOCHeading">
    <w:name w:val="TOC Heading"/>
    <w:basedOn w:val="Heading1"/>
    <w:next w:val="Normal"/>
    <w:uiPriority w:val="39"/>
    <w:semiHidden/>
    <w:unhideWhenUsed/>
    <w:qFormat/>
    <w:rsid w:val="006C678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630</Words>
  <Characters>3031</Characters>
  <Application>Microsoft Macintosh Word</Application>
  <DocSecurity>0</DocSecurity>
  <Lines>137</Lines>
  <Paragraphs>48</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Farny</dc:creator>
  <cp:lastModifiedBy>Natalie Farny</cp:lastModifiedBy>
  <cp:revision>3</cp:revision>
  <cp:lastPrinted>2013-02-27T17:40:00Z</cp:lastPrinted>
  <dcterms:created xsi:type="dcterms:W3CDTF">2016-02-26T02:10:00Z</dcterms:created>
  <dcterms:modified xsi:type="dcterms:W3CDTF">2016-02-26T02:14:00Z</dcterms:modified>
</cp:coreProperties>
</file>