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636B0" w14:textId="4739161B" w:rsidR="00B13911" w:rsidRPr="003118DE" w:rsidRDefault="003118DE" w:rsidP="003118DE">
      <w:pPr>
        <w:spacing w:line="480" w:lineRule="auto"/>
        <w:rPr>
          <w:rFonts w:asciiTheme="majorHAnsi" w:hAnsiTheme="majorHAnsi"/>
        </w:rPr>
      </w:pPr>
      <w:r>
        <w:rPr>
          <w:rFonts w:asciiTheme="majorHAnsi" w:hAnsiTheme="majorHAnsi"/>
        </w:rPr>
        <w:t>BB2920-C15</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B13911" w:rsidRPr="003118DE">
        <w:rPr>
          <w:rFonts w:asciiTheme="majorHAnsi" w:hAnsiTheme="majorHAnsi"/>
        </w:rPr>
        <w:t>Name</w:t>
      </w:r>
      <w:proofErr w:type="gramStart"/>
      <w:r w:rsidRPr="003118DE">
        <w:rPr>
          <w:rFonts w:asciiTheme="majorHAnsi" w:hAnsiTheme="majorHAnsi"/>
        </w:rPr>
        <w:t>:_</w:t>
      </w:r>
      <w:proofErr w:type="gramEnd"/>
      <w:r w:rsidRPr="003118DE">
        <w:rPr>
          <w:rFonts w:asciiTheme="majorHAnsi" w:hAnsiTheme="majorHAnsi"/>
        </w:rPr>
        <w:t>______________</w:t>
      </w:r>
      <w:r w:rsidR="00B13911" w:rsidRPr="003118DE">
        <w:rPr>
          <w:rFonts w:asciiTheme="majorHAnsi" w:hAnsiTheme="majorHAnsi"/>
        </w:rPr>
        <w:t>_________</w:t>
      </w:r>
      <w:r>
        <w:rPr>
          <w:rFonts w:asciiTheme="majorHAnsi" w:hAnsiTheme="majorHAnsi"/>
        </w:rPr>
        <w:t>_________________________</w:t>
      </w:r>
      <w:r w:rsidR="00B13911" w:rsidRPr="003118DE">
        <w:rPr>
          <w:rFonts w:asciiTheme="majorHAnsi" w:hAnsiTheme="majorHAnsi"/>
        </w:rPr>
        <w:t>__</w:t>
      </w:r>
    </w:p>
    <w:p w14:paraId="4EF7F349" w14:textId="3B261377" w:rsidR="00B13911" w:rsidRPr="003118DE" w:rsidRDefault="00B13911" w:rsidP="003118DE">
      <w:pPr>
        <w:spacing w:line="480" w:lineRule="auto"/>
        <w:rPr>
          <w:rFonts w:asciiTheme="majorHAnsi" w:hAnsiTheme="majorHAnsi"/>
        </w:rPr>
      </w:pPr>
      <w:r w:rsidRPr="003118DE">
        <w:rPr>
          <w:rFonts w:asciiTheme="majorHAnsi" w:hAnsiTheme="majorHAnsi"/>
        </w:rPr>
        <w:t>Genetics</w:t>
      </w:r>
      <w:r w:rsidRPr="003118DE">
        <w:rPr>
          <w:rFonts w:asciiTheme="majorHAnsi" w:hAnsiTheme="majorHAnsi"/>
        </w:rPr>
        <w:tab/>
      </w:r>
      <w:r w:rsidRPr="003118DE">
        <w:rPr>
          <w:rFonts w:asciiTheme="majorHAnsi" w:hAnsiTheme="majorHAnsi"/>
        </w:rPr>
        <w:tab/>
      </w:r>
      <w:r w:rsidRPr="003118DE">
        <w:rPr>
          <w:rFonts w:asciiTheme="majorHAnsi" w:hAnsiTheme="majorHAnsi"/>
        </w:rPr>
        <w:tab/>
      </w:r>
      <w:r w:rsidRPr="003118DE">
        <w:rPr>
          <w:rFonts w:asciiTheme="majorHAnsi" w:hAnsiTheme="majorHAnsi"/>
        </w:rPr>
        <w:tab/>
      </w:r>
      <w:r w:rsidRPr="003118DE">
        <w:rPr>
          <w:rFonts w:asciiTheme="majorHAnsi" w:hAnsiTheme="majorHAnsi"/>
        </w:rPr>
        <w:tab/>
      </w:r>
    </w:p>
    <w:p w14:paraId="193D1B8D" w14:textId="77777777" w:rsidR="00B13911" w:rsidRPr="003118DE" w:rsidRDefault="00B13911" w:rsidP="003118DE">
      <w:pPr>
        <w:spacing w:line="480" w:lineRule="auto"/>
        <w:rPr>
          <w:rFonts w:asciiTheme="majorHAnsi" w:hAnsiTheme="majorHAnsi"/>
        </w:rPr>
      </w:pPr>
      <w:r w:rsidRPr="003118DE">
        <w:rPr>
          <w:rFonts w:asciiTheme="majorHAnsi" w:hAnsiTheme="majorHAnsi"/>
        </w:rPr>
        <w:t xml:space="preserve">Exam 3 </w:t>
      </w:r>
      <w:r w:rsidRPr="003118DE">
        <w:rPr>
          <w:rFonts w:asciiTheme="majorHAnsi" w:hAnsiTheme="majorHAnsi"/>
        </w:rPr>
        <w:tab/>
      </w:r>
    </w:p>
    <w:p w14:paraId="5856B681" w14:textId="77777777" w:rsidR="00B13911" w:rsidRPr="003118DE" w:rsidRDefault="00B13911" w:rsidP="003118DE">
      <w:pPr>
        <w:spacing w:line="480" w:lineRule="auto"/>
        <w:rPr>
          <w:rFonts w:asciiTheme="majorHAnsi" w:hAnsiTheme="majorHAnsi"/>
        </w:rPr>
      </w:pPr>
      <w:r w:rsidRPr="003118DE">
        <w:rPr>
          <w:rFonts w:asciiTheme="majorHAnsi" w:hAnsiTheme="majorHAnsi"/>
        </w:rPr>
        <w:t>Professor Farny</w:t>
      </w:r>
    </w:p>
    <w:p w14:paraId="7411E96A" w14:textId="77777777" w:rsidR="003118DE" w:rsidRDefault="003118DE" w:rsidP="003118DE">
      <w:pPr>
        <w:spacing w:line="480" w:lineRule="auto"/>
        <w:rPr>
          <w:rFonts w:asciiTheme="majorHAnsi" w:hAnsiTheme="majorHAnsi"/>
          <w:b/>
        </w:rPr>
      </w:pPr>
    </w:p>
    <w:p w14:paraId="6E347F04" w14:textId="77777777" w:rsidR="003118DE" w:rsidRDefault="003118DE" w:rsidP="003118DE">
      <w:pPr>
        <w:spacing w:line="480" w:lineRule="auto"/>
        <w:rPr>
          <w:rFonts w:asciiTheme="majorHAnsi" w:hAnsiTheme="majorHAnsi"/>
          <w:b/>
        </w:rPr>
      </w:pPr>
    </w:p>
    <w:p w14:paraId="11A45B3E"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 xml:space="preserve">Instructions: </w:t>
      </w:r>
    </w:p>
    <w:p w14:paraId="694D0DF9"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 xml:space="preserve">Do not open this exam until instructed to do so. </w:t>
      </w:r>
    </w:p>
    <w:p w14:paraId="4C1DE8FD"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You will have 60 minutes to complete the exam.</w:t>
      </w:r>
    </w:p>
    <w:p w14:paraId="32802274"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You may not leave the examination room during the exam.</w:t>
      </w:r>
    </w:p>
    <w:p w14:paraId="78B68F3C"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 xml:space="preserve">Phones, tablets, computers, and any other electronic device are strictly prohibited. They must be completely out of sight for the entirety of the exam. </w:t>
      </w:r>
    </w:p>
    <w:p w14:paraId="0EA1DB80" w14:textId="77777777" w:rsidR="00B13911" w:rsidRPr="003118DE" w:rsidRDefault="00B13911" w:rsidP="003118DE">
      <w:pPr>
        <w:spacing w:line="480" w:lineRule="auto"/>
        <w:rPr>
          <w:rFonts w:asciiTheme="majorHAnsi" w:hAnsiTheme="majorHAnsi"/>
          <w:b/>
        </w:rPr>
      </w:pPr>
      <w:r w:rsidRPr="003118DE">
        <w:rPr>
          <w:rFonts w:asciiTheme="majorHAnsi" w:hAnsiTheme="majorHAnsi"/>
          <w:b/>
        </w:rPr>
        <w:t xml:space="preserve">You may use a calculator. Phones, tablets, laptops, etc. may not be used as calculators. It must be a separate calculator.  </w:t>
      </w:r>
    </w:p>
    <w:p w14:paraId="726E63C9" w14:textId="77777777" w:rsidR="00B13911" w:rsidRPr="003118DE" w:rsidRDefault="00B13911" w:rsidP="003118DE">
      <w:pPr>
        <w:spacing w:line="480" w:lineRule="auto"/>
        <w:rPr>
          <w:rFonts w:asciiTheme="majorHAnsi" w:hAnsiTheme="majorHAnsi"/>
          <w:b/>
        </w:rPr>
      </w:pPr>
    </w:p>
    <w:p w14:paraId="0FF70F42" w14:textId="77777777" w:rsidR="00B13911" w:rsidRPr="003118DE" w:rsidRDefault="00B13911" w:rsidP="00B13911">
      <w:pPr>
        <w:rPr>
          <w:rFonts w:asciiTheme="majorHAnsi" w:hAnsiTheme="majorHAnsi"/>
          <w:b/>
        </w:rPr>
      </w:pPr>
      <w:r w:rsidRPr="003118DE">
        <w:rPr>
          <w:rFonts w:asciiTheme="majorHAnsi" w:hAnsiTheme="majorHAnsi"/>
          <w:b/>
        </w:rPr>
        <w:t xml:space="preserve">   </w:t>
      </w:r>
      <w:r w:rsidRPr="003118DE">
        <w:rPr>
          <w:rFonts w:asciiTheme="majorHAnsi" w:hAnsiTheme="majorHAnsi"/>
          <w:b/>
        </w:rPr>
        <w:tab/>
      </w:r>
      <w:r w:rsidRPr="003118DE">
        <w:rPr>
          <w:rFonts w:asciiTheme="majorHAnsi" w:hAnsiTheme="majorHAnsi"/>
          <w:b/>
        </w:rPr>
        <w:tab/>
      </w:r>
      <w:r w:rsidRPr="003118DE">
        <w:rPr>
          <w:rFonts w:asciiTheme="majorHAnsi" w:hAnsiTheme="majorHAnsi"/>
          <w:b/>
        </w:rPr>
        <w:tab/>
      </w:r>
      <w:r w:rsidRPr="003118DE">
        <w:rPr>
          <w:rFonts w:asciiTheme="majorHAnsi" w:hAnsiTheme="majorHAnsi"/>
          <w:b/>
        </w:rPr>
        <w:tab/>
      </w:r>
      <w:r w:rsidRPr="003118DE">
        <w:rPr>
          <w:rFonts w:asciiTheme="majorHAnsi" w:hAnsiTheme="majorHAnsi"/>
          <w:b/>
        </w:rPr>
        <w:tab/>
      </w:r>
    </w:p>
    <w:p w14:paraId="69BE2FEB" w14:textId="52B93DF1" w:rsidR="002E47D7" w:rsidRPr="00264F94" w:rsidRDefault="002E47D7">
      <w:pPr>
        <w:spacing w:after="200" w:line="276" w:lineRule="auto"/>
        <w:rPr>
          <w:b/>
        </w:rPr>
      </w:pPr>
      <w:r>
        <w:rPr>
          <w:rFonts w:asciiTheme="majorHAnsi" w:hAnsiTheme="majorHAnsi"/>
          <w:b/>
        </w:rPr>
        <w:br w:type="page"/>
      </w:r>
    </w:p>
    <w:p w14:paraId="439ECF9B" w14:textId="7B3FB485" w:rsidR="00BC2161" w:rsidRPr="003118DE" w:rsidRDefault="00264F94" w:rsidP="00BC2161">
      <w:pPr>
        <w:rPr>
          <w:rFonts w:asciiTheme="majorHAnsi" w:hAnsiTheme="majorHAnsi"/>
        </w:rPr>
      </w:pPr>
      <w:r>
        <w:rPr>
          <w:rFonts w:asciiTheme="majorHAnsi" w:hAnsiTheme="majorHAnsi"/>
        </w:rPr>
        <w:lastRenderedPageBreak/>
        <w:t>Question 1</w:t>
      </w:r>
    </w:p>
    <w:p w14:paraId="27A66325" w14:textId="77777777" w:rsidR="00A313DA" w:rsidRPr="003118DE" w:rsidRDefault="00A313DA" w:rsidP="00BC2161">
      <w:pPr>
        <w:rPr>
          <w:rFonts w:asciiTheme="majorHAnsi" w:hAnsiTheme="majorHAnsi"/>
        </w:rPr>
      </w:pPr>
    </w:p>
    <w:p w14:paraId="3E8F3F21" w14:textId="77777777" w:rsidR="00BC2161" w:rsidRPr="003118DE" w:rsidRDefault="00BC2161" w:rsidP="00BC2161">
      <w:pPr>
        <w:rPr>
          <w:rFonts w:asciiTheme="majorHAnsi" w:hAnsiTheme="majorHAnsi"/>
        </w:rPr>
      </w:pPr>
      <w:r w:rsidRPr="003118DE">
        <w:rPr>
          <w:rFonts w:asciiTheme="majorHAnsi" w:hAnsiTheme="majorHAnsi"/>
        </w:rPr>
        <w:t xml:space="preserve">a) Match the genome designations on the right with each of the following terms on the </w:t>
      </w:r>
      <w:proofErr w:type="gramStart"/>
      <w:r w:rsidRPr="003118DE">
        <w:rPr>
          <w:rFonts w:asciiTheme="majorHAnsi" w:hAnsiTheme="majorHAnsi"/>
        </w:rPr>
        <w:t>left,</w:t>
      </w:r>
      <w:proofErr w:type="gramEnd"/>
      <w:r w:rsidRPr="003118DE">
        <w:rPr>
          <w:rFonts w:asciiTheme="majorHAnsi" w:hAnsiTheme="majorHAnsi"/>
        </w:rPr>
        <w:t xml:space="preserve"> assuming that the normal state of the organism’s somatic</w:t>
      </w:r>
      <w:r w:rsidR="009A5BF2" w:rsidRPr="003118DE">
        <w:rPr>
          <w:rFonts w:asciiTheme="majorHAnsi" w:hAnsiTheme="majorHAnsi"/>
        </w:rPr>
        <w:t xml:space="preserve"> cells are diploid</w:t>
      </w:r>
      <w:r w:rsidRPr="003118DE">
        <w:rPr>
          <w:rFonts w:asciiTheme="majorHAnsi" w:hAnsiTheme="majorHAnsi"/>
        </w:rPr>
        <w:t>:</w:t>
      </w:r>
    </w:p>
    <w:p w14:paraId="1875BC51" w14:textId="77777777" w:rsidR="00E10B42" w:rsidRPr="003118DE" w:rsidRDefault="00E10B42" w:rsidP="00BC2161">
      <w:pPr>
        <w:rPr>
          <w:rFonts w:asciiTheme="majorHAnsi" w:hAnsiTheme="majorHAnsi"/>
        </w:rPr>
      </w:pPr>
    </w:p>
    <w:p w14:paraId="77C63568" w14:textId="6CC574D5" w:rsidR="00BC2161" w:rsidRPr="003118DE" w:rsidRDefault="00BC2161" w:rsidP="00BC2161">
      <w:pPr>
        <w:rPr>
          <w:rFonts w:asciiTheme="majorHAnsi" w:hAnsiTheme="majorHAnsi"/>
          <w:u w:val="single"/>
        </w:rPr>
      </w:pPr>
      <w:r w:rsidRPr="003118DE">
        <w:rPr>
          <w:rFonts w:asciiTheme="majorHAnsi" w:hAnsiTheme="majorHAnsi"/>
          <w:noProof/>
        </w:rPr>
        <mc:AlternateContent>
          <mc:Choice Requires="wps">
            <w:drawing>
              <wp:anchor distT="0" distB="0" distL="114300" distR="114300" simplePos="0" relativeHeight="251659264" behindDoc="0" locked="0" layoutInCell="1" allowOverlap="1" wp14:anchorId="56ADBF35" wp14:editId="628D3A4E">
                <wp:simplePos x="0" y="0"/>
                <wp:positionH relativeFrom="column">
                  <wp:posOffset>4114800</wp:posOffset>
                </wp:positionH>
                <wp:positionV relativeFrom="paragraph">
                  <wp:posOffset>32385</wp:posOffset>
                </wp:positionV>
                <wp:extent cx="1828800" cy="1371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F01E76" w14:textId="77777777" w:rsidR="002F169E" w:rsidRDefault="002F169E" w:rsidP="00BC2161">
                            <w:r>
                              <w:t>A.   4n</w:t>
                            </w:r>
                          </w:p>
                          <w:p w14:paraId="6FCD736D" w14:textId="77777777" w:rsidR="002F169E" w:rsidRDefault="002F169E" w:rsidP="00BC2161">
                            <w:r>
                              <w:t>B.   2n + 2</w:t>
                            </w:r>
                          </w:p>
                          <w:p w14:paraId="37D1FF47" w14:textId="77777777" w:rsidR="002F169E" w:rsidRDefault="002F169E" w:rsidP="00BC2161">
                            <w:r>
                              <w:t>C.   2n - 1</w:t>
                            </w:r>
                          </w:p>
                          <w:p w14:paraId="0E3B292D" w14:textId="77777777" w:rsidR="002F169E" w:rsidRDefault="002F169E" w:rsidP="00BC2161">
                            <w:r>
                              <w:t>D.   n</w:t>
                            </w:r>
                          </w:p>
                          <w:p w14:paraId="0EA769C9" w14:textId="77777777" w:rsidR="002F169E" w:rsidRDefault="002F169E" w:rsidP="00BC2161">
                            <w:r>
                              <w:t>E.   2n + 1</w:t>
                            </w:r>
                          </w:p>
                          <w:p w14:paraId="4791ED9B" w14:textId="77777777" w:rsidR="002F169E" w:rsidRDefault="002F169E" w:rsidP="00BC2161">
                            <w:r>
                              <w:t>F.   3n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9" o:spid="_x0000_s1026" type="#_x0000_t202" style="position:absolute;margin-left:324pt;margin-top:2.55pt;width:2in;height:1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F/zc8CAAAR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" filled="f" stroked="f">
                <v:textbox>
                  <w:txbxContent>
                    <w:p w14:paraId="2DF01E76" w14:textId="77777777" w:rsidR="002F169E" w:rsidRDefault="002F169E" w:rsidP="00BC2161">
                      <w:r>
                        <w:t>A.   4n</w:t>
                      </w:r>
                    </w:p>
                    <w:p w14:paraId="6FCD736D" w14:textId="77777777" w:rsidR="002F169E" w:rsidRDefault="002F169E" w:rsidP="00BC2161">
                      <w:r>
                        <w:t>B.   2n + 2</w:t>
                      </w:r>
                    </w:p>
                    <w:p w14:paraId="37D1FF47" w14:textId="77777777" w:rsidR="002F169E" w:rsidRDefault="002F169E" w:rsidP="00BC2161">
                      <w:r>
                        <w:t>C.   2n - 1</w:t>
                      </w:r>
                    </w:p>
                    <w:p w14:paraId="0E3B292D" w14:textId="77777777" w:rsidR="002F169E" w:rsidRDefault="002F169E" w:rsidP="00BC2161">
                      <w:r>
                        <w:t>D.   n</w:t>
                      </w:r>
                    </w:p>
                    <w:p w14:paraId="0EA769C9" w14:textId="77777777" w:rsidR="002F169E" w:rsidRDefault="002F169E" w:rsidP="00BC2161">
                      <w:r>
                        <w:t>E.   2n + 1</w:t>
                      </w:r>
                    </w:p>
                    <w:p w14:paraId="4791ED9B" w14:textId="77777777" w:rsidR="002F169E" w:rsidRDefault="002F169E" w:rsidP="00BC2161">
                      <w:r>
                        <w:t>F.   3n</w:t>
                      </w:r>
                    </w:p>
                  </w:txbxContent>
                </v:textbox>
                <w10:wrap type="square"/>
              </v:shape>
            </w:pict>
          </mc:Fallback>
        </mc:AlternateContent>
      </w:r>
      <w:proofErr w:type="spellStart"/>
      <w:proofErr w:type="gramStart"/>
      <w:r w:rsidRPr="003118DE">
        <w:rPr>
          <w:rFonts w:asciiTheme="majorHAnsi" w:hAnsiTheme="majorHAnsi"/>
        </w:rPr>
        <w:t>monoploid</w:t>
      </w:r>
      <w:proofErr w:type="spellEnd"/>
      <w:proofErr w:type="gramEnd"/>
      <w:r w:rsidRPr="003118DE">
        <w:rPr>
          <w:rFonts w:asciiTheme="majorHAnsi" w:hAnsiTheme="majorHAnsi"/>
        </w:rPr>
        <w:t xml:space="preserve"> </w:t>
      </w:r>
      <w:r w:rsidRPr="003118DE">
        <w:rPr>
          <w:rFonts w:asciiTheme="majorHAnsi" w:hAnsiTheme="majorHAnsi"/>
          <w:u w:val="single"/>
        </w:rPr>
        <w:tab/>
      </w:r>
      <w:r w:rsidRPr="003118DE">
        <w:rPr>
          <w:rFonts w:asciiTheme="majorHAnsi" w:hAnsiTheme="majorHAnsi"/>
          <w:u w:val="single"/>
        </w:rPr>
        <w:tab/>
      </w:r>
    </w:p>
    <w:p w14:paraId="09FBC9A6" w14:textId="77777777" w:rsidR="00E10B42" w:rsidRPr="003118DE" w:rsidRDefault="00E10B42" w:rsidP="00BC2161">
      <w:pPr>
        <w:rPr>
          <w:rFonts w:asciiTheme="majorHAnsi" w:hAnsiTheme="majorHAnsi"/>
        </w:rPr>
      </w:pPr>
    </w:p>
    <w:p w14:paraId="1B73AA51" w14:textId="6E200FA7" w:rsidR="00BC2161" w:rsidRPr="003118DE" w:rsidRDefault="00BC2161" w:rsidP="00BC2161">
      <w:pPr>
        <w:rPr>
          <w:rFonts w:asciiTheme="majorHAnsi" w:hAnsiTheme="majorHAnsi"/>
          <w:u w:val="single"/>
        </w:rPr>
      </w:pPr>
      <w:proofErr w:type="spellStart"/>
      <w:proofErr w:type="gramStart"/>
      <w:r w:rsidRPr="003118DE">
        <w:rPr>
          <w:rFonts w:asciiTheme="majorHAnsi" w:hAnsiTheme="majorHAnsi"/>
        </w:rPr>
        <w:t>trisomic</w:t>
      </w:r>
      <w:proofErr w:type="spellEnd"/>
      <w:proofErr w:type="gramEnd"/>
      <w:r w:rsidRPr="003118DE">
        <w:rPr>
          <w:rFonts w:asciiTheme="majorHAnsi" w:hAnsiTheme="majorHAnsi"/>
        </w:rPr>
        <w:t xml:space="preserve">  </w:t>
      </w:r>
      <w:r w:rsidRPr="003118DE">
        <w:rPr>
          <w:rFonts w:asciiTheme="majorHAnsi" w:hAnsiTheme="majorHAnsi"/>
          <w:u w:val="single"/>
        </w:rPr>
        <w:tab/>
      </w:r>
      <w:r w:rsidRPr="003118DE">
        <w:rPr>
          <w:rFonts w:asciiTheme="majorHAnsi" w:hAnsiTheme="majorHAnsi"/>
          <w:u w:val="single"/>
        </w:rPr>
        <w:tab/>
      </w:r>
    </w:p>
    <w:p w14:paraId="3F59A411" w14:textId="77777777" w:rsidR="00E10B42" w:rsidRPr="003118DE" w:rsidRDefault="00E10B42" w:rsidP="00BC2161">
      <w:pPr>
        <w:rPr>
          <w:rFonts w:asciiTheme="majorHAnsi" w:hAnsiTheme="majorHAnsi"/>
        </w:rPr>
      </w:pPr>
    </w:p>
    <w:p w14:paraId="7F64C6F3" w14:textId="60182195" w:rsidR="00E10B42" w:rsidRDefault="00BC2161" w:rsidP="00BC2161">
      <w:pPr>
        <w:rPr>
          <w:rFonts w:asciiTheme="majorHAnsi" w:hAnsiTheme="majorHAnsi"/>
          <w:u w:val="single"/>
        </w:rPr>
      </w:pPr>
      <w:proofErr w:type="spellStart"/>
      <w:proofErr w:type="gramStart"/>
      <w:r w:rsidRPr="003118DE">
        <w:rPr>
          <w:rFonts w:asciiTheme="majorHAnsi" w:hAnsiTheme="majorHAnsi"/>
        </w:rPr>
        <w:t>tetraploid</w:t>
      </w:r>
      <w:proofErr w:type="spellEnd"/>
      <w:proofErr w:type="gramEnd"/>
      <w:r w:rsidRPr="003118DE">
        <w:rPr>
          <w:rFonts w:asciiTheme="majorHAnsi" w:hAnsiTheme="majorHAnsi"/>
        </w:rPr>
        <w:t xml:space="preserve">  </w:t>
      </w:r>
      <w:r w:rsidRPr="003118DE">
        <w:rPr>
          <w:rFonts w:asciiTheme="majorHAnsi" w:hAnsiTheme="majorHAnsi"/>
          <w:u w:val="single"/>
        </w:rPr>
        <w:tab/>
      </w:r>
      <w:r w:rsidRPr="003118DE">
        <w:rPr>
          <w:rFonts w:asciiTheme="majorHAnsi" w:hAnsiTheme="majorHAnsi"/>
          <w:u w:val="single"/>
        </w:rPr>
        <w:tab/>
      </w:r>
    </w:p>
    <w:p w14:paraId="6FF333D3" w14:textId="77777777" w:rsidR="002F169E" w:rsidRPr="002F169E" w:rsidRDefault="002F169E" w:rsidP="00BC2161">
      <w:pPr>
        <w:rPr>
          <w:rFonts w:asciiTheme="majorHAnsi" w:hAnsiTheme="majorHAnsi"/>
          <w:u w:val="single"/>
        </w:rPr>
      </w:pPr>
    </w:p>
    <w:p w14:paraId="58315E79" w14:textId="18CD3BC1" w:rsidR="00BC2161" w:rsidRPr="003118DE" w:rsidRDefault="00BC2161" w:rsidP="00BC2161">
      <w:pPr>
        <w:rPr>
          <w:rFonts w:asciiTheme="majorHAnsi" w:hAnsiTheme="majorHAnsi"/>
          <w:u w:val="single"/>
        </w:rPr>
      </w:pPr>
      <w:proofErr w:type="spellStart"/>
      <w:proofErr w:type="gramStart"/>
      <w:r w:rsidRPr="003118DE">
        <w:rPr>
          <w:rFonts w:asciiTheme="majorHAnsi" w:hAnsiTheme="majorHAnsi"/>
        </w:rPr>
        <w:t>monosomic</w:t>
      </w:r>
      <w:proofErr w:type="spellEnd"/>
      <w:proofErr w:type="gramEnd"/>
      <w:r w:rsidRPr="003118DE">
        <w:rPr>
          <w:rFonts w:asciiTheme="majorHAnsi" w:hAnsiTheme="majorHAnsi"/>
        </w:rPr>
        <w:t xml:space="preserve">  </w:t>
      </w:r>
      <w:r w:rsidRPr="003118DE">
        <w:rPr>
          <w:rFonts w:asciiTheme="majorHAnsi" w:hAnsiTheme="majorHAnsi"/>
          <w:u w:val="single"/>
        </w:rPr>
        <w:tab/>
      </w:r>
      <w:r w:rsidRPr="003118DE">
        <w:rPr>
          <w:rFonts w:asciiTheme="majorHAnsi" w:hAnsiTheme="majorHAnsi"/>
          <w:u w:val="single"/>
        </w:rPr>
        <w:tab/>
      </w:r>
    </w:p>
    <w:p w14:paraId="79022E15" w14:textId="77777777" w:rsidR="00BC2161" w:rsidRPr="003118DE" w:rsidRDefault="00BC2161" w:rsidP="00BC2161">
      <w:pPr>
        <w:rPr>
          <w:rFonts w:asciiTheme="majorHAnsi" w:hAnsiTheme="majorHAnsi"/>
        </w:rPr>
      </w:pPr>
    </w:p>
    <w:p w14:paraId="63AECB92" w14:textId="77777777" w:rsidR="009A5BF2" w:rsidRPr="003118DE" w:rsidRDefault="009A5BF2" w:rsidP="00BC2161">
      <w:pPr>
        <w:rPr>
          <w:rFonts w:asciiTheme="majorHAnsi" w:hAnsiTheme="majorHAnsi"/>
        </w:rPr>
      </w:pPr>
    </w:p>
    <w:p w14:paraId="43C48844" w14:textId="77777777" w:rsidR="00E10B42" w:rsidRPr="003118DE" w:rsidRDefault="00E10B42" w:rsidP="00BC2161">
      <w:pPr>
        <w:rPr>
          <w:rFonts w:asciiTheme="majorHAnsi" w:hAnsiTheme="majorHAnsi"/>
        </w:rPr>
      </w:pPr>
    </w:p>
    <w:p w14:paraId="21C1C68B" w14:textId="77777777" w:rsidR="009A5BF2" w:rsidRPr="003118DE" w:rsidRDefault="00BC2161" w:rsidP="00BC2161">
      <w:pPr>
        <w:rPr>
          <w:rFonts w:asciiTheme="majorHAnsi" w:hAnsiTheme="majorHAnsi"/>
        </w:rPr>
      </w:pPr>
      <w:r w:rsidRPr="003118DE">
        <w:rPr>
          <w:rFonts w:asciiTheme="majorHAnsi" w:hAnsiTheme="majorHAnsi"/>
        </w:rPr>
        <w:t>b) Which specific type of aneuploidy</w:t>
      </w:r>
      <w:r w:rsidR="00E10B42" w:rsidRPr="003118DE">
        <w:rPr>
          <w:rFonts w:asciiTheme="majorHAnsi" w:hAnsiTheme="majorHAnsi"/>
        </w:rPr>
        <w:t xml:space="preserve"> causes Down</w:t>
      </w:r>
      <w:r w:rsidRPr="003118DE">
        <w:rPr>
          <w:rFonts w:asciiTheme="majorHAnsi" w:hAnsiTheme="majorHAnsi"/>
        </w:rPr>
        <w:t xml:space="preserve"> </w:t>
      </w:r>
      <w:proofErr w:type="gramStart"/>
      <w:r w:rsidRPr="003118DE">
        <w:rPr>
          <w:rFonts w:asciiTheme="majorHAnsi" w:hAnsiTheme="majorHAnsi"/>
        </w:rPr>
        <w:t>Syndrome</w:t>
      </w:r>
      <w:proofErr w:type="gramEnd"/>
      <w:r w:rsidRPr="003118DE">
        <w:rPr>
          <w:rFonts w:asciiTheme="majorHAnsi" w:hAnsiTheme="majorHAnsi"/>
        </w:rPr>
        <w:t xml:space="preserve">? </w:t>
      </w:r>
    </w:p>
    <w:p w14:paraId="21EA8BEE" w14:textId="77777777" w:rsidR="009A5BF2" w:rsidRPr="003118DE" w:rsidRDefault="009A5BF2" w:rsidP="00BC2161">
      <w:pPr>
        <w:rPr>
          <w:rFonts w:asciiTheme="majorHAnsi" w:hAnsiTheme="majorHAnsi"/>
        </w:rPr>
      </w:pPr>
    </w:p>
    <w:p w14:paraId="3E06DD3D" w14:textId="2C49091A" w:rsidR="00BC2161" w:rsidRPr="003118DE" w:rsidRDefault="00BC2161" w:rsidP="00BC2161">
      <w:pPr>
        <w:rPr>
          <w:rFonts w:asciiTheme="majorHAnsi" w:hAnsiTheme="majorHAnsi"/>
        </w:rPr>
      </w:pPr>
      <w:r w:rsidRPr="003118DE">
        <w:rPr>
          <w:rFonts w:asciiTheme="majorHAnsi" w:hAnsiTheme="majorHAnsi"/>
        </w:rPr>
        <w:t>____________________</w:t>
      </w:r>
      <w:r w:rsidR="002F169E">
        <w:rPr>
          <w:rFonts w:asciiTheme="majorHAnsi" w:hAnsiTheme="majorHAnsi"/>
          <w:color w:val="FF0000"/>
        </w:rPr>
        <w:t>___________________</w:t>
      </w:r>
    </w:p>
    <w:p w14:paraId="28623458" w14:textId="77777777" w:rsidR="007B0018" w:rsidRPr="003118DE" w:rsidRDefault="007B0018">
      <w:pPr>
        <w:spacing w:after="200" w:line="276" w:lineRule="auto"/>
        <w:rPr>
          <w:rFonts w:asciiTheme="majorHAnsi" w:hAnsiTheme="majorHAnsi"/>
        </w:rPr>
      </w:pPr>
    </w:p>
    <w:p w14:paraId="6AC1A451" w14:textId="77777777" w:rsidR="005F426B" w:rsidRPr="003118DE" w:rsidRDefault="005F426B" w:rsidP="00824215">
      <w:pPr>
        <w:spacing w:before="240"/>
        <w:rPr>
          <w:rFonts w:asciiTheme="majorHAnsi" w:hAnsiTheme="majorHAnsi"/>
        </w:rPr>
      </w:pPr>
    </w:p>
    <w:p w14:paraId="0187CB86" w14:textId="1591A14F" w:rsidR="004808DF" w:rsidRDefault="004808DF" w:rsidP="004808DF">
      <w:r>
        <w:t xml:space="preserve">Problem 2: In the human genome, brown eyes (B) are dominant over all categories of “light” eyes (b, which includes blue, gray, hazel and green). In the Scandinavian countries of northern Europe, it is estimated that approximately 80% of the population have light colored eyes. In the southern European countries of Spain, Portugal and Greece, it is estimated that only about 20% of the population have light colored eyes. </w:t>
      </w:r>
    </w:p>
    <w:p w14:paraId="0EE60382" w14:textId="77777777" w:rsidR="004808DF" w:rsidRDefault="004808DF" w:rsidP="004808DF"/>
    <w:p w14:paraId="51977B2B" w14:textId="77777777" w:rsidR="004808DF" w:rsidRDefault="004808DF" w:rsidP="004808DF">
      <w:r>
        <w:t xml:space="preserve">a) In Scandinavia, what percentage of the population are brown-eyed </w:t>
      </w:r>
      <w:r w:rsidRPr="002F2D2B">
        <w:rPr>
          <w:b/>
        </w:rPr>
        <w:t>heterozygotes</w:t>
      </w:r>
      <w:r>
        <w:t>?</w:t>
      </w:r>
    </w:p>
    <w:p w14:paraId="3B5CEFE6" w14:textId="77777777" w:rsidR="004808DF" w:rsidRDefault="004808DF" w:rsidP="004808DF"/>
    <w:p w14:paraId="07B7CB28" w14:textId="04E567A5" w:rsidR="004808DF" w:rsidRDefault="002F169E" w:rsidP="004808DF">
      <w:pPr>
        <w:rPr>
          <w:color w:val="FF0000"/>
        </w:rPr>
      </w:pPr>
      <w:r>
        <w:rPr>
          <w:color w:val="FF0000"/>
        </w:rPr>
        <w:t xml:space="preserve"> </w:t>
      </w:r>
    </w:p>
    <w:p w14:paraId="53DA9DD2" w14:textId="77777777" w:rsidR="002F169E" w:rsidRPr="000663A7" w:rsidRDefault="002F169E" w:rsidP="004808DF">
      <w:pPr>
        <w:rPr>
          <w:color w:val="FF0000"/>
        </w:rPr>
      </w:pPr>
    </w:p>
    <w:p w14:paraId="30F96CAA" w14:textId="77777777" w:rsidR="004808DF" w:rsidRDefault="004808DF" w:rsidP="004808DF"/>
    <w:p w14:paraId="6BCA72E6" w14:textId="77777777" w:rsidR="004808DF" w:rsidRDefault="004808DF" w:rsidP="004808DF"/>
    <w:p w14:paraId="50A6C3C9" w14:textId="77777777" w:rsidR="004808DF" w:rsidRDefault="004808DF" w:rsidP="004808DF"/>
    <w:p w14:paraId="2921415C" w14:textId="77777777" w:rsidR="004808DF" w:rsidRDefault="004808DF" w:rsidP="004808DF"/>
    <w:p w14:paraId="28B1D4F5" w14:textId="77777777" w:rsidR="004808DF" w:rsidRDefault="004808DF" w:rsidP="004808DF"/>
    <w:p w14:paraId="494373CD" w14:textId="77777777" w:rsidR="004808DF" w:rsidRDefault="004808DF" w:rsidP="004808DF">
      <w:r>
        <w:t xml:space="preserve">b) In southern Europe, what percentage of the population are brown-eyed </w:t>
      </w:r>
      <w:r w:rsidRPr="002F2D2B">
        <w:rPr>
          <w:b/>
        </w:rPr>
        <w:t>homozygotes</w:t>
      </w:r>
      <w:r>
        <w:t>?</w:t>
      </w:r>
    </w:p>
    <w:p w14:paraId="3BBE4D2D" w14:textId="77777777" w:rsidR="004808DF" w:rsidRPr="000663A7" w:rsidRDefault="004808DF" w:rsidP="004808DF">
      <w:pPr>
        <w:rPr>
          <w:color w:val="FF0000"/>
        </w:rPr>
      </w:pPr>
    </w:p>
    <w:p w14:paraId="1CE21F3C" w14:textId="14BE8A87" w:rsidR="004808DF" w:rsidRDefault="002F169E" w:rsidP="004808DF">
      <w:pPr>
        <w:rPr>
          <w:color w:val="FF0000"/>
        </w:rPr>
      </w:pPr>
      <w:r>
        <w:rPr>
          <w:color w:val="FF0000"/>
        </w:rPr>
        <w:t xml:space="preserve"> </w:t>
      </w:r>
    </w:p>
    <w:p w14:paraId="6FC5DD0F" w14:textId="77777777" w:rsidR="002F169E" w:rsidRDefault="002F169E" w:rsidP="004808DF">
      <w:pPr>
        <w:rPr>
          <w:color w:val="FF0000"/>
        </w:rPr>
      </w:pPr>
    </w:p>
    <w:p w14:paraId="6CD51D1B" w14:textId="77777777" w:rsidR="002F169E" w:rsidRDefault="002F169E" w:rsidP="004808DF">
      <w:pPr>
        <w:rPr>
          <w:color w:val="FF0000"/>
        </w:rPr>
      </w:pPr>
    </w:p>
    <w:p w14:paraId="46CA7A43" w14:textId="77777777" w:rsidR="002F169E" w:rsidRDefault="002F169E" w:rsidP="004808DF">
      <w:pPr>
        <w:rPr>
          <w:color w:val="FF0000"/>
        </w:rPr>
      </w:pPr>
    </w:p>
    <w:p w14:paraId="60C13414" w14:textId="77777777" w:rsidR="002F169E" w:rsidRDefault="002F169E" w:rsidP="004808DF"/>
    <w:p w14:paraId="29D50D4D" w14:textId="77777777" w:rsidR="004808DF" w:rsidRDefault="004808DF" w:rsidP="004808DF"/>
    <w:p w14:paraId="6D6C07E7" w14:textId="77777777" w:rsidR="004808DF" w:rsidRDefault="004808DF" w:rsidP="004808DF"/>
    <w:p w14:paraId="64782D50" w14:textId="77777777" w:rsidR="004808DF" w:rsidRDefault="004808DF" w:rsidP="004808DF">
      <w:r>
        <w:lastRenderedPageBreak/>
        <w:t xml:space="preserve">c) </w:t>
      </w:r>
      <w:proofErr w:type="spellStart"/>
      <w:r>
        <w:t>Myotonia</w:t>
      </w:r>
      <w:proofErr w:type="spellEnd"/>
      <w:r>
        <w:t xml:space="preserve"> </w:t>
      </w:r>
      <w:proofErr w:type="spellStart"/>
      <w:r>
        <w:t>Congenita</w:t>
      </w:r>
      <w:proofErr w:type="spellEnd"/>
      <w:r>
        <w:t xml:space="preserve"> (MC) is a rare autosomal recessive genetic disorder that causes muscle weakness and rigidity. It affects 1/100,000 live births worldwide, but affects 1/10,000 live births in Scandinavia. </w:t>
      </w:r>
    </w:p>
    <w:p w14:paraId="716F54C3" w14:textId="77777777" w:rsidR="004808DF" w:rsidRDefault="004808DF" w:rsidP="004808DF">
      <w:r>
        <w:t>In Scandinavia, what percentage of the population are carriers for the MC allele?</w:t>
      </w:r>
    </w:p>
    <w:p w14:paraId="2A6B189E" w14:textId="77777777" w:rsidR="004808DF" w:rsidRDefault="004808DF" w:rsidP="004808DF">
      <w:pPr>
        <w:rPr>
          <w:color w:val="FF0000"/>
        </w:rPr>
      </w:pPr>
    </w:p>
    <w:p w14:paraId="6EF7D800" w14:textId="77777777" w:rsidR="002F169E" w:rsidRDefault="002F169E" w:rsidP="004808DF">
      <w:pPr>
        <w:rPr>
          <w:color w:val="FF0000"/>
        </w:rPr>
      </w:pPr>
    </w:p>
    <w:p w14:paraId="3526780E" w14:textId="77777777" w:rsidR="002F169E" w:rsidRDefault="002F169E" w:rsidP="004808DF">
      <w:pPr>
        <w:rPr>
          <w:color w:val="FF0000"/>
        </w:rPr>
      </w:pPr>
    </w:p>
    <w:p w14:paraId="1FD874E6" w14:textId="77777777" w:rsidR="002F169E" w:rsidRDefault="002F169E" w:rsidP="004808DF">
      <w:pPr>
        <w:rPr>
          <w:color w:val="FF0000"/>
        </w:rPr>
      </w:pPr>
    </w:p>
    <w:p w14:paraId="4E095DCA" w14:textId="77777777" w:rsidR="002F169E" w:rsidRDefault="002F169E" w:rsidP="004808DF">
      <w:pPr>
        <w:rPr>
          <w:color w:val="FF0000"/>
        </w:rPr>
      </w:pPr>
    </w:p>
    <w:p w14:paraId="585FFE1A" w14:textId="77777777" w:rsidR="002F169E" w:rsidRDefault="002F169E" w:rsidP="004808DF">
      <w:pPr>
        <w:rPr>
          <w:color w:val="FF0000"/>
        </w:rPr>
      </w:pPr>
    </w:p>
    <w:p w14:paraId="75A3FE9D" w14:textId="77777777" w:rsidR="002F169E" w:rsidRDefault="002F169E" w:rsidP="004808DF"/>
    <w:p w14:paraId="699C283B" w14:textId="77777777" w:rsidR="004808DF" w:rsidRDefault="004808DF" w:rsidP="004808DF"/>
    <w:p w14:paraId="26C06089" w14:textId="77777777" w:rsidR="004808DF" w:rsidRDefault="004808DF" w:rsidP="004808DF"/>
    <w:p w14:paraId="3D444056" w14:textId="7BD5238F" w:rsidR="004808DF" w:rsidRDefault="004808DF" w:rsidP="004808DF"/>
    <w:p w14:paraId="7E64F18A" w14:textId="77777777" w:rsidR="004808DF" w:rsidRDefault="004808DF" w:rsidP="004808DF">
      <w:r>
        <w:t>d) In Scandinavia, what percentage of the population are brown eyed heterozygotes AND carriers for MC?</w:t>
      </w:r>
    </w:p>
    <w:p w14:paraId="01933439" w14:textId="77777777" w:rsidR="004808DF" w:rsidRDefault="004808DF" w:rsidP="004808DF">
      <w:r>
        <w:t>Assuming that the eye color gene and the MC gene assort independently, you can apply the product rule.</w:t>
      </w:r>
    </w:p>
    <w:p w14:paraId="5830AA0A" w14:textId="77777777" w:rsidR="004808DF" w:rsidRDefault="004808DF" w:rsidP="004808DF">
      <w:pPr>
        <w:rPr>
          <w:color w:val="FF0000"/>
        </w:rPr>
      </w:pPr>
    </w:p>
    <w:p w14:paraId="2F6BBEB4" w14:textId="77777777" w:rsidR="002F169E" w:rsidRDefault="002F169E" w:rsidP="004808DF">
      <w:pPr>
        <w:rPr>
          <w:color w:val="FF0000"/>
        </w:rPr>
      </w:pPr>
    </w:p>
    <w:p w14:paraId="537FC7FF" w14:textId="77777777" w:rsidR="002F169E" w:rsidRDefault="002F169E" w:rsidP="004808DF">
      <w:pPr>
        <w:rPr>
          <w:color w:val="FF0000"/>
        </w:rPr>
      </w:pPr>
    </w:p>
    <w:p w14:paraId="68285BD9" w14:textId="77777777" w:rsidR="002F169E" w:rsidRDefault="002F169E" w:rsidP="004808DF">
      <w:pPr>
        <w:rPr>
          <w:color w:val="FF0000"/>
        </w:rPr>
      </w:pPr>
    </w:p>
    <w:p w14:paraId="6F588858" w14:textId="77777777" w:rsidR="002F169E" w:rsidRPr="000663A7" w:rsidRDefault="002F169E" w:rsidP="004808DF">
      <w:pPr>
        <w:rPr>
          <w:color w:val="FF0000"/>
        </w:rPr>
      </w:pPr>
    </w:p>
    <w:p w14:paraId="5DF825A9" w14:textId="77777777" w:rsidR="004808DF" w:rsidRDefault="004808DF" w:rsidP="004808DF"/>
    <w:p w14:paraId="13C9B10B" w14:textId="77777777" w:rsidR="004808DF" w:rsidRDefault="004808DF" w:rsidP="004808DF"/>
    <w:p w14:paraId="3B99B502" w14:textId="77777777" w:rsidR="004808DF" w:rsidRDefault="004808DF" w:rsidP="004808DF"/>
    <w:p w14:paraId="12C1E88B" w14:textId="77777777" w:rsidR="004808DF" w:rsidRDefault="004808DF" w:rsidP="004808DF"/>
    <w:p w14:paraId="3402D5AB" w14:textId="77777777" w:rsidR="004808DF" w:rsidRDefault="004808DF" w:rsidP="004808DF">
      <w:r>
        <w:t xml:space="preserve">e) Give two hypotheses as to why there is a higher incidence of blue eyes and </w:t>
      </w:r>
      <w:proofErr w:type="spellStart"/>
      <w:r>
        <w:t>Myotonia</w:t>
      </w:r>
      <w:proofErr w:type="spellEnd"/>
      <w:r>
        <w:t xml:space="preserve"> </w:t>
      </w:r>
      <w:proofErr w:type="spellStart"/>
      <w:r>
        <w:t>Congenita</w:t>
      </w:r>
      <w:proofErr w:type="spellEnd"/>
      <w:r>
        <w:t xml:space="preserve"> among the Scandinavian population (these are the factors we discussed that affect the Hardy-Weinberg equilibrium). </w:t>
      </w:r>
    </w:p>
    <w:p w14:paraId="3273831E" w14:textId="77777777" w:rsidR="002F169E" w:rsidRDefault="002F169E" w:rsidP="004808DF">
      <w:pPr>
        <w:spacing w:after="200" w:line="276" w:lineRule="auto"/>
        <w:rPr>
          <w:color w:val="FF0000"/>
        </w:rPr>
      </w:pPr>
    </w:p>
    <w:p w14:paraId="1479E626" w14:textId="77777777" w:rsidR="002F169E" w:rsidRDefault="002F169E" w:rsidP="004808DF">
      <w:pPr>
        <w:spacing w:after="200" w:line="276" w:lineRule="auto"/>
        <w:rPr>
          <w:color w:val="FF0000"/>
        </w:rPr>
      </w:pPr>
    </w:p>
    <w:p w14:paraId="237F07E3" w14:textId="77777777" w:rsidR="002F169E" w:rsidRDefault="002F169E" w:rsidP="004808DF">
      <w:pPr>
        <w:spacing w:after="200" w:line="276" w:lineRule="auto"/>
        <w:rPr>
          <w:color w:val="FF0000"/>
        </w:rPr>
      </w:pPr>
    </w:p>
    <w:p w14:paraId="4E797856" w14:textId="77777777" w:rsidR="002F169E" w:rsidRDefault="002F169E">
      <w:pPr>
        <w:spacing w:after="200" w:line="276" w:lineRule="auto"/>
        <w:rPr>
          <w:color w:val="FF0000"/>
        </w:rPr>
      </w:pPr>
      <w:r>
        <w:rPr>
          <w:color w:val="FF0000"/>
        </w:rPr>
        <w:br w:type="page"/>
      </w:r>
    </w:p>
    <w:p w14:paraId="13B1510D" w14:textId="5B5E5F43" w:rsidR="00A313DA" w:rsidRPr="003118DE" w:rsidRDefault="00A313DA" w:rsidP="004808DF">
      <w:pPr>
        <w:spacing w:after="200" w:line="276" w:lineRule="auto"/>
        <w:rPr>
          <w:rFonts w:asciiTheme="majorHAnsi" w:hAnsiTheme="majorHAnsi"/>
        </w:rPr>
      </w:pPr>
      <w:r w:rsidRPr="003118DE">
        <w:rPr>
          <w:rFonts w:asciiTheme="majorHAnsi" w:hAnsiTheme="majorHAnsi"/>
        </w:rPr>
        <w:lastRenderedPageBreak/>
        <w:t>Question 3 (</w:t>
      </w:r>
      <w:r w:rsidR="00631B56">
        <w:rPr>
          <w:rFonts w:asciiTheme="majorHAnsi" w:hAnsiTheme="majorHAnsi"/>
        </w:rPr>
        <w:t>21</w:t>
      </w:r>
      <w:r w:rsidR="005F426B" w:rsidRPr="003118DE">
        <w:rPr>
          <w:rFonts w:asciiTheme="majorHAnsi" w:hAnsiTheme="majorHAnsi"/>
        </w:rPr>
        <w:t xml:space="preserve"> points)</w:t>
      </w:r>
    </w:p>
    <w:p w14:paraId="43049C4D" w14:textId="1A3A0701" w:rsidR="007B0018" w:rsidRPr="003118DE" w:rsidRDefault="007B0018" w:rsidP="00824215">
      <w:pPr>
        <w:spacing w:before="240"/>
        <w:rPr>
          <w:rFonts w:asciiTheme="majorHAnsi" w:hAnsiTheme="majorHAnsi"/>
        </w:rPr>
      </w:pPr>
      <w:r w:rsidRPr="003118DE">
        <w:rPr>
          <w:rFonts w:asciiTheme="majorHAnsi" w:hAnsiTheme="majorHAnsi"/>
        </w:rPr>
        <w:t>a) For the lac operon, the allosteric effector(s) of the system is/are: (circle all that apply)</w:t>
      </w:r>
    </w:p>
    <w:p w14:paraId="7FEAB0B6" w14:textId="77777777" w:rsidR="00824215" w:rsidRPr="003118DE" w:rsidRDefault="00824215" w:rsidP="007B0018">
      <w:pPr>
        <w:rPr>
          <w:rFonts w:asciiTheme="majorHAnsi" w:hAnsiTheme="majorHAnsi"/>
        </w:rPr>
      </w:pPr>
    </w:p>
    <w:p w14:paraId="7BA9CE8D" w14:textId="7321CD9E" w:rsidR="007B0018" w:rsidRPr="002F169E" w:rsidRDefault="007B0018" w:rsidP="007B0018">
      <w:pPr>
        <w:rPr>
          <w:rFonts w:asciiTheme="majorHAnsi" w:hAnsiTheme="majorHAnsi"/>
        </w:rPr>
      </w:pPr>
      <w:proofErr w:type="gramStart"/>
      <w:r w:rsidRPr="002F169E">
        <w:rPr>
          <w:rFonts w:asciiTheme="majorHAnsi" w:hAnsiTheme="majorHAnsi"/>
        </w:rPr>
        <w:t>glucose</w:t>
      </w:r>
      <w:proofErr w:type="gramEnd"/>
      <w:r w:rsidRPr="002F169E">
        <w:rPr>
          <w:rFonts w:asciiTheme="majorHAnsi" w:hAnsiTheme="majorHAnsi"/>
        </w:rPr>
        <w:tab/>
      </w:r>
      <w:r w:rsidR="00E10B42" w:rsidRPr="002F169E">
        <w:rPr>
          <w:rFonts w:asciiTheme="majorHAnsi" w:hAnsiTheme="majorHAnsi"/>
        </w:rPr>
        <w:tab/>
      </w:r>
      <w:r w:rsidRPr="002F169E">
        <w:rPr>
          <w:rFonts w:asciiTheme="majorHAnsi" w:hAnsiTheme="majorHAnsi"/>
        </w:rPr>
        <w:t>lactose</w:t>
      </w:r>
      <w:r w:rsidRPr="002F169E">
        <w:rPr>
          <w:rFonts w:asciiTheme="majorHAnsi" w:hAnsiTheme="majorHAnsi"/>
        </w:rPr>
        <w:tab/>
      </w:r>
      <w:r w:rsidRPr="002F169E">
        <w:rPr>
          <w:rFonts w:asciiTheme="majorHAnsi" w:hAnsiTheme="majorHAnsi"/>
        </w:rPr>
        <w:tab/>
        <w:t xml:space="preserve">galactose  </w:t>
      </w:r>
      <w:r w:rsidR="00E10B42" w:rsidRPr="002F169E">
        <w:rPr>
          <w:rFonts w:asciiTheme="majorHAnsi" w:hAnsiTheme="majorHAnsi"/>
        </w:rPr>
        <w:tab/>
      </w:r>
      <w:r w:rsidRPr="002F169E">
        <w:rPr>
          <w:rFonts w:asciiTheme="majorHAnsi" w:hAnsiTheme="majorHAnsi"/>
        </w:rPr>
        <w:tab/>
      </w:r>
      <w:proofErr w:type="spellStart"/>
      <w:r w:rsidRPr="002F169E">
        <w:rPr>
          <w:rFonts w:asciiTheme="majorHAnsi" w:hAnsiTheme="majorHAnsi"/>
        </w:rPr>
        <w:t>cAMP</w:t>
      </w:r>
      <w:proofErr w:type="spellEnd"/>
      <w:r w:rsidR="00E10B42" w:rsidRPr="002F169E">
        <w:rPr>
          <w:rFonts w:asciiTheme="majorHAnsi" w:hAnsiTheme="majorHAnsi"/>
        </w:rPr>
        <w:tab/>
      </w:r>
      <w:r w:rsidR="00E10B42" w:rsidRPr="002F169E">
        <w:rPr>
          <w:rFonts w:asciiTheme="majorHAnsi" w:hAnsiTheme="majorHAnsi"/>
        </w:rPr>
        <w:tab/>
        <w:t>ATP</w:t>
      </w:r>
    </w:p>
    <w:p w14:paraId="771ED06D" w14:textId="77777777" w:rsidR="00824215" w:rsidRPr="002F169E" w:rsidRDefault="00824215" w:rsidP="007B0018">
      <w:pPr>
        <w:rPr>
          <w:rFonts w:asciiTheme="majorHAnsi" w:hAnsiTheme="majorHAnsi"/>
        </w:rPr>
      </w:pPr>
    </w:p>
    <w:p w14:paraId="3C65E7C4" w14:textId="3F2B6C68" w:rsidR="007B0018" w:rsidRPr="002F169E" w:rsidRDefault="00824215" w:rsidP="007B0018">
      <w:pPr>
        <w:rPr>
          <w:rFonts w:asciiTheme="majorHAnsi" w:hAnsiTheme="majorHAnsi"/>
        </w:rPr>
      </w:pPr>
      <w:r w:rsidRPr="002F169E">
        <w:rPr>
          <w:rFonts w:asciiTheme="majorHAnsi" w:hAnsiTheme="majorHAnsi"/>
        </w:rPr>
        <w:t xml:space="preserve">b) </w:t>
      </w:r>
      <w:r w:rsidR="007B0018" w:rsidRPr="002F169E">
        <w:rPr>
          <w:rFonts w:asciiTheme="majorHAnsi" w:hAnsiTheme="majorHAnsi"/>
        </w:rPr>
        <w:t>For the GAL-UAS regulatory system, the allosteric effector(s) of the system is/are: (circle all that apply)</w:t>
      </w:r>
    </w:p>
    <w:p w14:paraId="2C791D73" w14:textId="77777777" w:rsidR="00E10B42" w:rsidRPr="002F169E" w:rsidRDefault="00E10B42" w:rsidP="007B0018">
      <w:pPr>
        <w:rPr>
          <w:rFonts w:asciiTheme="majorHAnsi" w:hAnsiTheme="majorHAnsi"/>
        </w:rPr>
      </w:pPr>
    </w:p>
    <w:p w14:paraId="3D6B970D" w14:textId="77777777" w:rsidR="007B0018" w:rsidRPr="002F169E" w:rsidRDefault="007B0018" w:rsidP="007B0018">
      <w:pPr>
        <w:rPr>
          <w:rFonts w:asciiTheme="majorHAnsi" w:hAnsiTheme="majorHAnsi"/>
        </w:rPr>
      </w:pPr>
      <w:proofErr w:type="gramStart"/>
      <w:r w:rsidRPr="002F169E">
        <w:rPr>
          <w:rFonts w:asciiTheme="majorHAnsi" w:hAnsiTheme="majorHAnsi"/>
        </w:rPr>
        <w:t>glucose</w:t>
      </w:r>
      <w:proofErr w:type="gramEnd"/>
      <w:r w:rsidRPr="002F169E">
        <w:rPr>
          <w:rFonts w:asciiTheme="majorHAnsi" w:hAnsiTheme="majorHAnsi"/>
        </w:rPr>
        <w:tab/>
      </w:r>
      <w:r w:rsidR="00E10B42" w:rsidRPr="002F169E">
        <w:rPr>
          <w:rFonts w:asciiTheme="majorHAnsi" w:hAnsiTheme="majorHAnsi"/>
        </w:rPr>
        <w:tab/>
      </w:r>
      <w:r w:rsidRPr="002F169E">
        <w:rPr>
          <w:rFonts w:asciiTheme="majorHAnsi" w:hAnsiTheme="majorHAnsi"/>
        </w:rPr>
        <w:t>lactose</w:t>
      </w:r>
      <w:r w:rsidRPr="002F169E">
        <w:rPr>
          <w:rFonts w:asciiTheme="majorHAnsi" w:hAnsiTheme="majorHAnsi"/>
        </w:rPr>
        <w:tab/>
      </w:r>
      <w:r w:rsidRPr="002F169E">
        <w:rPr>
          <w:rFonts w:asciiTheme="majorHAnsi" w:hAnsiTheme="majorHAnsi"/>
        </w:rPr>
        <w:tab/>
      </w:r>
      <w:r w:rsidR="00E10B42" w:rsidRPr="002F169E">
        <w:rPr>
          <w:rFonts w:asciiTheme="majorHAnsi" w:hAnsiTheme="majorHAnsi"/>
        </w:rPr>
        <w:tab/>
      </w:r>
      <w:r w:rsidRPr="002F169E">
        <w:rPr>
          <w:rFonts w:asciiTheme="majorHAnsi" w:hAnsiTheme="majorHAnsi"/>
        </w:rPr>
        <w:t>galactose</w:t>
      </w:r>
      <w:r w:rsidRPr="002F169E">
        <w:rPr>
          <w:rFonts w:asciiTheme="majorHAnsi" w:hAnsiTheme="majorHAnsi"/>
        </w:rPr>
        <w:tab/>
      </w:r>
      <w:r w:rsidR="00E10B42" w:rsidRPr="002F169E">
        <w:rPr>
          <w:rFonts w:asciiTheme="majorHAnsi" w:hAnsiTheme="majorHAnsi"/>
        </w:rPr>
        <w:tab/>
      </w:r>
      <w:proofErr w:type="spellStart"/>
      <w:r w:rsidRPr="002F169E">
        <w:rPr>
          <w:rFonts w:asciiTheme="majorHAnsi" w:hAnsiTheme="majorHAnsi"/>
        </w:rPr>
        <w:t>cAMP</w:t>
      </w:r>
      <w:proofErr w:type="spellEnd"/>
      <w:r w:rsidR="00E10B42" w:rsidRPr="002F169E">
        <w:rPr>
          <w:rFonts w:asciiTheme="majorHAnsi" w:hAnsiTheme="majorHAnsi"/>
        </w:rPr>
        <w:tab/>
      </w:r>
      <w:r w:rsidR="00E10B42" w:rsidRPr="002F169E">
        <w:rPr>
          <w:rFonts w:asciiTheme="majorHAnsi" w:hAnsiTheme="majorHAnsi"/>
        </w:rPr>
        <w:tab/>
        <w:t>ATP</w:t>
      </w:r>
    </w:p>
    <w:p w14:paraId="6F88F5F8" w14:textId="77777777" w:rsidR="007B0018" w:rsidRPr="002F169E" w:rsidRDefault="007B0018" w:rsidP="007B0018">
      <w:pPr>
        <w:rPr>
          <w:rFonts w:asciiTheme="majorHAnsi" w:hAnsiTheme="majorHAnsi"/>
        </w:rPr>
      </w:pPr>
    </w:p>
    <w:p w14:paraId="2B9E90AC" w14:textId="1AA23EF5" w:rsidR="00824215" w:rsidRPr="003118DE" w:rsidRDefault="00824215" w:rsidP="00953F70">
      <w:pPr>
        <w:spacing w:line="360" w:lineRule="auto"/>
        <w:rPr>
          <w:rFonts w:asciiTheme="majorHAnsi" w:hAnsiTheme="majorHAnsi"/>
        </w:rPr>
      </w:pPr>
      <w:r w:rsidRPr="003118DE">
        <w:rPr>
          <w:rFonts w:asciiTheme="majorHAnsi" w:hAnsiTheme="majorHAnsi"/>
        </w:rPr>
        <w:t xml:space="preserve">c) </w:t>
      </w:r>
      <w:r w:rsidR="007B0018" w:rsidRPr="003118DE">
        <w:rPr>
          <w:rFonts w:asciiTheme="majorHAnsi" w:hAnsiTheme="majorHAnsi"/>
        </w:rPr>
        <w:t xml:space="preserve">Which component(s) of the lac operon </w:t>
      </w:r>
      <w:r w:rsidR="00895A6C">
        <w:rPr>
          <w:rFonts w:asciiTheme="majorHAnsi" w:hAnsiTheme="majorHAnsi"/>
        </w:rPr>
        <w:t>contain the</w:t>
      </w:r>
      <w:r w:rsidR="007B0018" w:rsidRPr="003118DE">
        <w:rPr>
          <w:rFonts w:asciiTheme="majorHAnsi" w:hAnsiTheme="majorHAnsi"/>
        </w:rPr>
        <w:t xml:space="preserve"> allosteric </w:t>
      </w:r>
      <w:r w:rsidR="00895A6C">
        <w:rPr>
          <w:rFonts w:asciiTheme="majorHAnsi" w:hAnsiTheme="majorHAnsi"/>
        </w:rPr>
        <w:t xml:space="preserve">binding site(s) for the </w:t>
      </w:r>
      <w:r w:rsidR="007B0018" w:rsidRPr="003118DE">
        <w:rPr>
          <w:rFonts w:asciiTheme="majorHAnsi" w:hAnsiTheme="majorHAnsi"/>
        </w:rPr>
        <w:t>effector(s) in the system?</w:t>
      </w:r>
      <w:r w:rsidR="00953F70">
        <w:rPr>
          <w:rFonts w:asciiTheme="majorHAnsi" w:hAnsiTheme="majorHAnsi"/>
        </w:rPr>
        <w:t xml:space="preserve"> </w:t>
      </w:r>
      <w:r w:rsidRPr="003118DE">
        <w:rPr>
          <w:rFonts w:asciiTheme="majorHAnsi" w:hAnsiTheme="majorHAnsi"/>
        </w:rPr>
        <w:t>______________________________</w:t>
      </w:r>
    </w:p>
    <w:p w14:paraId="674D677F" w14:textId="77777777" w:rsidR="007B0018" w:rsidRPr="003118DE" w:rsidRDefault="007B0018" w:rsidP="00953F70">
      <w:pPr>
        <w:spacing w:line="360" w:lineRule="auto"/>
        <w:rPr>
          <w:rFonts w:asciiTheme="majorHAnsi" w:hAnsiTheme="majorHAnsi"/>
        </w:rPr>
      </w:pPr>
    </w:p>
    <w:p w14:paraId="0B1A733B" w14:textId="55F95F1B" w:rsidR="007B0018" w:rsidRPr="003118DE" w:rsidRDefault="00824215" w:rsidP="00953F70">
      <w:pPr>
        <w:spacing w:line="360" w:lineRule="auto"/>
        <w:rPr>
          <w:rFonts w:asciiTheme="majorHAnsi" w:hAnsiTheme="majorHAnsi"/>
        </w:rPr>
      </w:pPr>
      <w:r w:rsidRPr="003118DE">
        <w:rPr>
          <w:rFonts w:asciiTheme="majorHAnsi" w:hAnsiTheme="majorHAnsi"/>
        </w:rPr>
        <w:t xml:space="preserve">d) </w:t>
      </w:r>
      <w:r w:rsidR="00895A6C" w:rsidRPr="003118DE">
        <w:rPr>
          <w:rFonts w:asciiTheme="majorHAnsi" w:hAnsiTheme="majorHAnsi"/>
        </w:rPr>
        <w:t>Whic</w:t>
      </w:r>
      <w:r w:rsidR="00895A6C">
        <w:rPr>
          <w:rFonts w:asciiTheme="majorHAnsi" w:hAnsiTheme="majorHAnsi"/>
        </w:rPr>
        <w:t>h component(s) of the Gal4-UAS system</w:t>
      </w:r>
      <w:r w:rsidR="00895A6C" w:rsidRPr="003118DE">
        <w:rPr>
          <w:rFonts w:asciiTheme="majorHAnsi" w:hAnsiTheme="majorHAnsi"/>
        </w:rPr>
        <w:t xml:space="preserve"> </w:t>
      </w:r>
      <w:r w:rsidR="00895A6C">
        <w:rPr>
          <w:rFonts w:asciiTheme="majorHAnsi" w:hAnsiTheme="majorHAnsi"/>
        </w:rPr>
        <w:t>contain the</w:t>
      </w:r>
      <w:r w:rsidR="00895A6C" w:rsidRPr="003118DE">
        <w:rPr>
          <w:rFonts w:asciiTheme="majorHAnsi" w:hAnsiTheme="majorHAnsi"/>
        </w:rPr>
        <w:t xml:space="preserve"> allosteric </w:t>
      </w:r>
      <w:r w:rsidR="00895A6C">
        <w:rPr>
          <w:rFonts w:asciiTheme="majorHAnsi" w:hAnsiTheme="majorHAnsi"/>
        </w:rPr>
        <w:t>binding site(s) for the effector(s) in the system</w:t>
      </w:r>
      <w:r w:rsidR="007B0018" w:rsidRPr="003118DE">
        <w:rPr>
          <w:rFonts w:asciiTheme="majorHAnsi" w:hAnsiTheme="majorHAnsi"/>
        </w:rPr>
        <w:t>?</w:t>
      </w:r>
      <w:r w:rsidR="00895A6C">
        <w:rPr>
          <w:rFonts w:asciiTheme="majorHAnsi" w:hAnsiTheme="majorHAnsi"/>
        </w:rPr>
        <w:t xml:space="preserve"> </w:t>
      </w:r>
      <w:r w:rsidRPr="003118DE">
        <w:rPr>
          <w:rFonts w:asciiTheme="majorHAnsi" w:hAnsiTheme="majorHAnsi"/>
        </w:rPr>
        <w:t>____________________________________</w:t>
      </w:r>
    </w:p>
    <w:p w14:paraId="2BDD85C9" w14:textId="01D0DB6C" w:rsidR="00895A6C" w:rsidRDefault="00895A6C" w:rsidP="00895A6C"/>
    <w:p w14:paraId="6C622AFC" w14:textId="3EDDA752" w:rsidR="00895A6C" w:rsidRDefault="00895A6C" w:rsidP="00895A6C">
      <w:r>
        <w:t xml:space="preserve">e) Indicate the effect of the following mutations on the transcription of </w:t>
      </w:r>
      <w:proofErr w:type="spellStart"/>
      <w:r>
        <w:t>lacZ</w:t>
      </w:r>
      <w:proofErr w:type="spellEnd"/>
      <w:r>
        <w:t xml:space="preserve"> and </w:t>
      </w:r>
      <w:proofErr w:type="spellStart"/>
      <w:r>
        <w:t>LacY</w:t>
      </w:r>
      <w:proofErr w:type="spellEnd"/>
      <w:r>
        <w:t xml:space="preserve"> (Circle the appropriate response: will the transcription be inducible upon addition of lactose, always on, or always off?). The endogenous genome is indicated before the slash, and the F’ plasmid after the slash. Consider only the negative regulation for this section. Assume anything not indicated is wild type. Assume no mutations in </w:t>
      </w:r>
      <w:proofErr w:type="spellStart"/>
      <w:r>
        <w:t>lacZ</w:t>
      </w:r>
      <w:proofErr w:type="spellEnd"/>
      <w:r>
        <w:t xml:space="preserve"> or </w:t>
      </w:r>
      <w:proofErr w:type="spellStart"/>
      <w:r>
        <w:t>lacY</w:t>
      </w:r>
      <w:proofErr w:type="spellEnd"/>
      <w:r>
        <w:t>.</w:t>
      </w:r>
    </w:p>
    <w:p w14:paraId="513B7016" w14:textId="77777777" w:rsidR="002E3D2C" w:rsidRDefault="002E3D2C" w:rsidP="00895A6C">
      <w:bookmarkStart w:id="0" w:name="_GoBack"/>
      <w:bookmarkEnd w:id="0"/>
    </w:p>
    <w:tbl>
      <w:tblPr>
        <w:tblStyle w:val="TableGrid"/>
        <w:tblW w:w="0" w:type="auto"/>
        <w:tblLook w:val="04A0" w:firstRow="1" w:lastRow="0" w:firstColumn="1" w:lastColumn="0" w:noHBand="0" w:noVBand="1"/>
      </w:tblPr>
      <w:tblGrid>
        <w:gridCol w:w="2898"/>
        <w:gridCol w:w="6678"/>
      </w:tblGrid>
      <w:tr w:rsidR="00895A6C" w14:paraId="1F55391A" w14:textId="77777777" w:rsidTr="00895A6C">
        <w:tc>
          <w:tcPr>
            <w:tcW w:w="2898" w:type="dxa"/>
          </w:tcPr>
          <w:p w14:paraId="0D1803E1" w14:textId="77777777" w:rsidR="00895A6C" w:rsidRDefault="00895A6C" w:rsidP="002F169E">
            <w:proofErr w:type="gramStart"/>
            <w:r>
              <w:t>mutation</w:t>
            </w:r>
            <w:proofErr w:type="gramEnd"/>
            <w:r>
              <w:t>(s)</w:t>
            </w:r>
          </w:p>
        </w:tc>
        <w:tc>
          <w:tcPr>
            <w:tcW w:w="6678" w:type="dxa"/>
          </w:tcPr>
          <w:p w14:paraId="6D598BCD" w14:textId="77777777" w:rsidR="00895A6C" w:rsidRDefault="00895A6C" w:rsidP="002F169E">
            <w:proofErr w:type="spellStart"/>
            <w:r>
              <w:t>LacZ</w:t>
            </w:r>
            <w:proofErr w:type="spellEnd"/>
            <w:r>
              <w:t>/</w:t>
            </w:r>
            <w:proofErr w:type="spellStart"/>
            <w:r>
              <w:t>LacY</w:t>
            </w:r>
            <w:proofErr w:type="spellEnd"/>
            <w:r>
              <w:t xml:space="preserve"> regulation:</w:t>
            </w:r>
          </w:p>
        </w:tc>
      </w:tr>
      <w:tr w:rsidR="00895A6C" w14:paraId="62E03AC7" w14:textId="77777777" w:rsidTr="00895A6C">
        <w:tc>
          <w:tcPr>
            <w:tcW w:w="2898" w:type="dxa"/>
          </w:tcPr>
          <w:p w14:paraId="237C5737" w14:textId="77777777" w:rsidR="00895A6C" w:rsidRPr="00EE2519" w:rsidRDefault="00895A6C" w:rsidP="002F169E">
            <w:pPr>
              <w:rPr>
                <w:sz w:val="28"/>
                <w:szCs w:val="28"/>
              </w:rPr>
            </w:pPr>
          </w:p>
          <w:p w14:paraId="742A985E" w14:textId="77777777" w:rsidR="00895A6C" w:rsidRPr="00EE2519" w:rsidRDefault="00895A6C" w:rsidP="002F169E">
            <w:pPr>
              <w:rPr>
                <w:sz w:val="28"/>
                <w:szCs w:val="28"/>
              </w:rPr>
            </w:pPr>
            <w:r w:rsidRPr="00EE2519">
              <w:rPr>
                <w:sz w:val="28"/>
                <w:szCs w:val="28"/>
              </w:rPr>
              <w:t xml:space="preserve">     I-</w:t>
            </w:r>
            <w:r>
              <w:rPr>
                <w:sz w:val="28"/>
                <w:szCs w:val="28"/>
              </w:rPr>
              <w:t xml:space="preserve"> / F’ I+</w:t>
            </w:r>
          </w:p>
          <w:p w14:paraId="2124419D" w14:textId="77777777" w:rsidR="00895A6C" w:rsidRPr="00EE2519" w:rsidRDefault="00895A6C" w:rsidP="002F169E">
            <w:pPr>
              <w:rPr>
                <w:sz w:val="28"/>
                <w:szCs w:val="28"/>
              </w:rPr>
            </w:pPr>
          </w:p>
        </w:tc>
        <w:tc>
          <w:tcPr>
            <w:tcW w:w="6678" w:type="dxa"/>
          </w:tcPr>
          <w:p w14:paraId="06F5FA6E" w14:textId="5AC28592" w:rsidR="00895A6C" w:rsidRDefault="00895A6C" w:rsidP="002F169E">
            <w:pPr>
              <w:rPr>
                <w:sz w:val="28"/>
                <w:szCs w:val="28"/>
              </w:rPr>
            </w:pPr>
          </w:p>
          <w:p w14:paraId="259511FF" w14:textId="738B080E" w:rsidR="00895A6C" w:rsidRPr="00EE2519" w:rsidRDefault="00895A6C" w:rsidP="002F169E">
            <w:pPr>
              <w:rPr>
                <w:sz w:val="28"/>
                <w:szCs w:val="28"/>
              </w:rPr>
            </w:pPr>
            <w:r>
              <w:rPr>
                <w:sz w:val="28"/>
                <w:szCs w:val="28"/>
              </w:rPr>
              <w:t xml:space="preserve">        </w:t>
            </w:r>
            <w:proofErr w:type="gramStart"/>
            <w:r>
              <w:rPr>
                <w:sz w:val="28"/>
                <w:szCs w:val="28"/>
              </w:rPr>
              <w:t>inducible</w:t>
            </w:r>
            <w:proofErr w:type="gramEnd"/>
            <w:r>
              <w:rPr>
                <w:sz w:val="28"/>
                <w:szCs w:val="28"/>
              </w:rPr>
              <w:t xml:space="preserve">             always on             always off</w:t>
            </w:r>
          </w:p>
        </w:tc>
      </w:tr>
      <w:tr w:rsidR="00895A6C" w14:paraId="5F2323BF" w14:textId="77777777" w:rsidTr="00895A6C">
        <w:tc>
          <w:tcPr>
            <w:tcW w:w="2898" w:type="dxa"/>
          </w:tcPr>
          <w:p w14:paraId="4F3BC7A6" w14:textId="77777777" w:rsidR="00895A6C" w:rsidRPr="00EE2519" w:rsidRDefault="00895A6C" w:rsidP="002F169E">
            <w:pPr>
              <w:rPr>
                <w:sz w:val="28"/>
                <w:szCs w:val="28"/>
              </w:rPr>
            </w:pPr>
          </w:p>
          <w:p w14:paraId="4366FF99" w14:textId="77777777" w:rsidR="00895A6C" w:rsidRPr="00314E7A" w:rsidRDefault="00895A6C" w:rsidP="002F169E">
            <w:pPr>
              <w:rPr>
                <w:sz w:val="28"/>
                <w:szCs w:val="28"/>
              </w:rPr>
            </w:pPr>
            <w:r w:rsidRPr="00EE2519">
              <w:rPr>
                <w:sz w:val="28"/>
                <w:szCs w:val="28"/>
              </w:rPr>
              <w:t xml:space="preserve">   O</w:t>
            </w:r>
            <w:r w:rsidRPr="00EE2519">
              <w:rPr>
                <w:sz w:val="28"/>
                <w:szCs w:val="28"/>
                <w:vertAlign w:val="superscript"/>
              </w:rPr>
              <w:t>C</w:t>
            </w:r>
            <w:r>
              <w:rPr>
                <w:sz w:val="28"/>
                <w:szCs w:val="28"/>
              </w:rPr>
              <w:t xml:space="preserve"> / F’ O+</w:t>
            </w:r>
          </w:p>
          <w:p w14:paraId="616877AF" w14:textId="77777777" w:rsidR="00895A6C" w:rsidRPr="00EE2519" w:rsidRDefault="00895A6C" w:rsidP="002F169E">
            <w:pPr>
              <w:rPr>
                <w:sz w:val="28"/>
                <w:szCs w:val="28"/>
              </w:rPr>
            </w:pPr>
          </w:p>
        </w:tc>
        <w:tc>
          <w:tcPr>
            <w:tcW w:w="6678" w:type="dxa"/>
          </w:tcPr>
          <w:p w14:paraId="7FC44C03" w14:textId="77777777" w:rsidR="00895A6C" w:rsidRDefault="00895A6C" w:rsidP="002F169E">
            <w:pPr>
              <w:rPr>
                <w:sz w:val="28"/>
                <w:szCs w:val="28"/>
              </w:rPr>
            </w:pPr>
          </w:p>
          <w:p w14:paraId="28A50E52" w14:textId="77777777" w:rsidR="00895A6C" w:rsidRPr="00EE2519" w:rsidRDefault="00895A6C" w:rsidP="002F169E">
            <w:pPr>
              <w:rPr>
                <w:sz w:val="28"/>
                <w:szCs w:val="28"/>
              </w:rPr>
            </w:pPr>
            <w:r>
              <w:rPr>
                <w:sz w:val="28"/>
                <w:szCs w:val="28"/>
              </w:rPr>
              <w:t xml:space="preserve">        </w:t>
            </w:r>
            <w:proofErr w:type="gramStart"/>
            <w:r>
              <w:rPr>
                <w:sz w:val="28"/>
                <w:szCs w:val="28"/>
              </w:rPr>
              <w:t>inducible</w:t>
            </w:r>
            <w:proofErr w:type="gramEnd"/>
            <w:r>
              <w:rPr>
                <w:sz w:val="28"/>
                <w:szCs w:val="28"/>
              </w:rPr>
              <w:t xml:space="preserve">             always on             always off</w:t>
            </w:r>
          </w:p>
        </w:tc>
      </w:tr>
      <w:tr w:rsidR="00895A6C" w14:paraId="6E132BBC" w14:textId="77777777" w:rsidTr="00895A6C">
        <w:tc>
          <w:tcPr>
            <w:tcW w:w="2898" w:type="dxa"/>
          </w:tcPr>
          <w:p w14:paraId="621F4CEC" w14:textId="77777777" w:rsidR="00895A6C" w:rsidRPr="00EE2519" w:rsidRDefault="00895A6C" w:rsidP="002F169E">
            <w:pPr>
              <w:rPr>
                <w:sz w:val="28"/>
                <w:szCs w:val="28"/>
              </w:rPr>
            </w:pPr>
          </w:p>
          <w:p w14:paraId="65D6E135" w14:textId="77777777" w:rsidR="00895A6C" w:rsidRPr="00314E7A" w:rsidRDefault="00895A6C" w:rsidP="002F169E">
            <w:pPr>
              <w:rPr>
                <w:sz w:val="28"/>
                <w:szCs w:val="28"/>
              </w:rPr>
            </w:pPr>
            <w:r w:rsidRPr="00EE2519">
              <w:rPr>
                <w:sz w:val="28"/>
                <w:szCs w:val="28"/>
              </w:rPr>
              <w:t xml:space="preserve">   I</w:t>
            </w:r>
            <w:r w:rsidRPr="00EE2519">
              <w:rPr>
                <w:sz w:val="28"/>
                <w:szCs w:val="28"/>
                <w:vertAlign w:val="superscript"/>
              </w:rPr>
              <w:t>S</w:t>
            </w:r>
            <w:r>
              <w:rPr>
                <w:sz w:val="28"/>
                <w:szCs w:val="28"/>
                <w:vertAlign w:val="superscript"/>
              </w:rPr>
              <w:t xml:space="preserve"> </w:t>
            </w:r>
            <w:r>
              <w:rPr>
                <w:sz w:val="28"/>
                <w:szCs w:val="28"/>
              </w:rPr>
              <w:t>/ F’ I-</w:t>
            </w:r>
          </w:p>
          <w:p w14:paraId="7F8AA889" w14:textId="77777777" w:rsidR="00895A6C" w:rsidRPr="00EE2519" w:rsidRDefault="00895A6C" w:rsidP="002F169E">
            <w:pPr>
              <w:rPr>
                <w:sz w:val="28"/>
                <w:szCs w:val="28"/>
              </w:rPr>
            </w:pPr>
          </w:p>
        </w:tc>
        <w:tc>
          <w:tcPr>
            <w:tcW w:w="6678" w:type="dxa"/>
          </w:tcPr>
          <w:p w14:paraId="05707A65" w14:textId="37C0EF02" w:rsidR="00895A6C" w:rsidRDefault="00895A6C" w:rsidP="002F169E">
            <w:pPr>
              <w:rPr>
                <w:sz w:val="28"/>
                <w:szCs w:val="28"/>
              </w:rPr>
            </w:pPr>
          </w:p>
          <w:p w14:paraId="47143A73" w14:textId="77777777" w:rsidR="00895A6C" w:rsidRPr="00EE2519" w:rsidRDefault="00895A6C" w:rsidP="002F169E">
            <w:pPr>
              <w:rPr>
                <w:sz w:val="28"/>
                <w:szCs w:val="28"/>
              </w:rPr>
            </w:pPr>
            <w:r>
              <w:rPr>
                <w:sz w:val="28"/>
                <w:szCs w:val="28"/>
              </w:rPr>
              <w:t xml:space="preserve">        </w:t>
            </w:r>
            <w:proofErr w:type="gramStart"/>
            <w:r>
              <w:rPr>
                <w:sz w:val="28"/>
                <w:szCs w:val="28"/>
              </w:rPr>
              <w:t>inducible</w:t>
            </w:r>
            <w:proofErr w:type="gramEnd"/>
            <w:r>
              <w:rPr>
                <w:sz w:val="28"/>
                <w:szCs w:val="28"/>
              </w:rPr>
              <w:t xml:space="preserve">             always on             always off</w:t>
            </w:r>
          </w:p>
        </w:tc>
      </w:tr>
      <w:tr w:rsidR="00895A6C" w14:paraId="745AB6BD" w14:textId="77777777" w:rsidTr="00895A6C">
        <w:tc>
          <w:tcPr>
            <w:tcW w:w="2898" w:type="dxa"/>
          </w:tcPr>
          <w:p w14:paraId="7081C2F4" w14:textId="77777777" w:rsidR="00895A6C" w:rsidRPr="00EE2519" w:rsidRDefault="00895A6C" w:rsidP="002F169E">
            <w:pPr>
              <w:rPr>
                <w:sz w:val="28"/>
                <w:szCs w:val="28"/>
              </w:rPr>
            </w:pPr>
          </w:p>
          <w:p w14:paraId="3D210DFE" w14:textId="77777777" w:rsidR="00895A6C" w:rsidRPr="00EE2519" w:rsidRDefault="00895A6C" w:rsidP="002F169E">
            <w:pPr>
              <w:rPr>
                <w:sz w:val="28"/>
                <w:szCs w:val="28"/>
              </w:rPr>
            </w:pPr>
            <w:r w:rsidRPr="00EE2519">
              <w:rPr>
                <w:sz w:val="28"/>
                <w:szCs w:val="28"/>
              </w:rPr>
              <w:t xml:space="preserve">  P-</w:t>
            </w:r>
            <w:r>
              <w:rPr>
                <w:sz w:val="28"/>
                <w:szCs w:val="28"/>
              </w:rPr>
              <w:t xml:space="preserve"> O</w:t>
            </w:r>
            <w:r w:rsidRPr="00314E7A">
              <w:rPr>
                <w:sz w:val="28"/>
                <w:szCs w:val="28"/>
                <w:vertAlign w:val="superscript"/>
              </w:rPr>
              <w:t>C</w:t>
            </w:r>
            <w:r>
              <w:rPr>
                <w:sz w:val="28"/>
                <w:szCs w:val="28"/>
              </w:rPr>
              <w:t>/ F’ P+ O+</w:t>
            </w:r>
          </w:p>
          <w:p w14:paraId="38228CC9" w14:textId="77777777" w:rsidR="00895A6C" w:rsidRPr="00EE2519" w:rsidRDefault="00895A6C" w:rsidP="002F169E">
            <w:pPr>
              <w:rPr>
                <w:sz w:val="28"/>
                <w:szCs w:val="28"/>
              </w:rPr>
            </w:pPr>
          </w:p>
        </w:tc>
        <w:tc>
          <w:tcPr>
            <w:tcW w:w="6678" w:type="dxa"/>
          </w:tcPr>
          <w:p w14:paraId="207FC7C0" w14:textId="7F9DE52E" w:rsidR="00895A6C" w:rsidRDefault="00895A6C" w:rsidP="002F169E">
            <w:pPr>
              <w:rPr>
                <w:sz w:val="28"/>
                <w:szCs w:val="28"/>
              </w:rPr>
            </w:pPr>
          </w:p>
          <w:p w14:paraId="611EC439" w14:textId="77777777" w:rsidR="00895A6C" w:rsidRPr="00EE2519" w:rsidRDefault="00895A6C" w:rsidP="002F169E">
            <w:pPr>
              <w:rPr>
                <w:sz w:val="28"/>
                <w:szCs w:val="28"/>
              </w:rPr>
            </w:pPr>
            <w:r>
              <w:rPr>
                <w:sz w:val="28"/>
                <w:szCs w:val="28"/>
              </w:rPr>
              <w:t xml:space="preserve">       </w:t>
            </w:r>
            <w:proofErr w:type="gramStart"/>
            <w:r>
              <w:rPr>
                <w:sz w:val="28"/>
                <w:szCs w:val="28"/>
              </w:rPr>
              <w:t>inducible</w:t>
            </w:r>
            <w:proofErr w:type="gramEnd"/>
            <w:r>
              <w:rPr>
                <w:sz w:val="28"/>
                <w:szCs w:val="28"/>
              </w:rPr>
              <w:t xml:space="preserve">             always on             always off</w:t>
            </w:r>
          </w:p>
        </w:tc>
      </w:tr>
      <w:tr w:rsidR="00895A6C" w14:paraId="3DA50388" w14:textId="77777777" w:rsidTr="00895A6C">
        <w:tc>
          <w:tcPr>
            <w:tcW w:w="2898" w:type="dxa"/>
          </w:tcPr>
          <w:p w14:paraId="57217069" w14:textId="77777777" w:rsidR="00895A6C" w:rsidRPr="00EE2519" w:rsidRDefault="00895A6C" w:rsidP="002F169E">
            <w:pPr>
              <w:rPr>
                <w:sz w:val="28"/>
                <w:szCs w:val="28"/>
              </w:rPr>
            </w:pPr>
          </w:p>
          <w:p w14:paraId="38E260CF" w14:textId="77777777" w:rsidR="00895A6C" w:rsidRPr="00EE2519" w:rsidRDefault="00895A6C" w:rsidP="002F169E">
            <w:pPr>
              <w:rPr>
                <w:sz w:val="28"/>
                <w:szCs w:val="28"/>
              </w:rPr>
            </w:pPr>
            <w:r>
              <w:rPr>
                <w:sz w:val="28"/>
                <w:szCs w:val="28"/>
              </w:rPr>
              <w:t xml:space="preserve">  I</w:t>
            </w:r>
            <w:r w:rsidRPr="0055356E">
              <w:rPr>
                <w:sz w:val="28"/>
                <w:szCs w:val="28"/>
                <w:vertAlign w:val="superscript"/>
              </w:rPr>
              <w:t>S</w:t>
            </w:r>
            <w:r>
              <w:rPr>
                <w:sz w:val="28"/>
                <w:szCs w:val="28"/>
              </w:rPr>
              <w:t xml:space="preserve"> P+ O+ / F’ I+ P- O</w:t>
            </w:r>
            <w:r w:rsidRPr="0055356E">
              <w:rPr>
                <w:sz w:val="28"/>
                <w:szCs w:val="28"/>
                <w:vertAlign w:val="superscript"/>
              </w:rPr>
              <w:t>C</w:t>
            </w:r>
          </w:p>
          <w:p w14:paraId="5FA8B7EB" w14:textId="77777777" w:rsidR="00895A6C" w:rsidRPr="00EE2519" w:rsidRDefault="00895A6C" w:rsidP="002F169E">
            <w:pPr>
              <w:rPr>
                <w:sz w:val="28"/>
                <w:szCs w:val="28"/>
              </w:rPr>
            </w:pPr>
          </w:p>
        </w:tc>
        <w:tc>
          <w:tcPr>
            <w:tcW w:w="6678" w:type="dxa"/>
          </w:tcPr>
          <w:p w14:paraId="66A4A097" w14:textId="676E2486" w:rsidR="00895A6C" w:rsidRDefault="00895A6C" w:rsidP="002F169E">
            <w:pPr>
              <w:rPr>
                <w:sz w:val="28"/>
                <w:szCs w:val="28"/>
              </w:rPr>
            </w:pPr>
          </w:p>
          <w:p w14:paraId="54B1A21D" w14:textId="77777777" w:rsidR="00895A6C" w:rsidRDefault="00895A6C" w:rsidP="002F169E">
            <w:pPr>
              <w:rPr>
                <w:sz w:val="28"/>
                <w:szCs w:val="28"/>
              </w:rPr>
            </w:pPr>
            <w:r>
              <w:rPr>
                <w:sz w:val="28"/>
                <w:szCs w:val="28"/>
              </w:rPr>
              <w:t xml:space="preserve">        </w:t>
            </w:r>
            <w:proofErr w:type="gramStart"/>
            <w:r>
              <w:rPr>
                <w:sz w:val="28"/>
                <w:szCs w:val="28"/>
              </w:rPr>
              <w:t>inducible</w:t>
            </w:r>
            <w:proofErr w:type="gramEnd"/>
            <w:r>
              <w:rPr>
                <w:sz w:val="28"/>
                <w:szCs w:val="28"/>
              </w:rPr>
              <w:t xml:space="preserve">             always on             always off</w:t>
            </w:r>
          </w:p>
        </w:tc>
      </w:tr>
    </w:tbl>
    <w:p w14:paraId="7E855FCE" w14:textId="77777777" w:rsidR="00895A6C" w:rsidRDefault="00895A6C" w:rsidP="00895A6C"/>
    <w:p w14:paraId="49587650" w14:textId="77777777" w:rsidR="00895A6C" w:rsidRDefault="00895A6C">
      <w:pPr>
        <w:spacing w:after="200" w:line="276" w:lineRule="auto"/>
      </w:pPr>
      <w:r>
        <w:br w:type="page"/>
      </w:r>
    </w:p>
    <w:p w14:paraId="5DB95526" w14:textId="11A4F7CC" w:rsidR="00895A6C" w:rsidRDefault="00895A6C" w:rsidP="00895A6C">
      <w:r>
        <w:lastRenderedPageBreak/>
        <w:t xml:space="preserve">f) Indicate the effect of the following mutations on the level of transcription of </w:t>
      </w:r>
      <w:proofErr w:type="spellStart"/>
      <w:r>
        <w:t>lacZ</w:t>
      </w:r>
      <w:proofErr w:type="spellEnd"/>
      <w:r>
        <w:t xml:space="preserve"> and </w:t>
      </w:r>
      <w:proofErr w:type="spellStart"/>
      <w:r>
        <w:t>lacY</w:t>
      </w:r>
      <w:proofErr w:type="spellEnd"/>
      <w:r>
        <w:t xml:space="preserve"> under the indicated glucose (</w:t>
      </w:r>
      <w:proofErr w:type="spellStart"/>
      <w:r>
        <w:t>Glu</w:t>
      </w:r>
      <w:proofErr w:type="spellEnd"/>
      <w:r>
        <w:t>) and lactose (Lac) conditions. (</w:t>
      </w:r>
      <w:proofErr w:type="gramStart"/>
      <w:r>
        <w:t>circle</w:t>
      </w:r>
      <w:proofErr w:type="gramEnd"/>
      <w:r>
        <w:t xml:space="preserve"> one). Consider both positive and negative regulation for this section. Assume all mutations are within the genomic copy of the operon (no plasmid). Anything not listed is wild type. Assume no mutations in </w:t>
      </w:r>
      <w:proofErr w:type="spellStart"/>
      <w:r>
        <w:t>lacZ</w:t>
      </w:r>
      <w:proofErr w:type="spellEnd"/>
      <w:r>
        <w:t xml:space="preserve"> or </w:t>
      </w:r>
      <w:proofErr w:type="spellStart"/>
      <w:r>
        <w:t>lacY</w:t>
      </w:r>
      <w:proofErr w:type="spellEnd"/>
      <w:r>
        <w:t>.</w:t>
      </w:r>
    </w:p>
    <w:tbl>
      <w:tblPr>
        <w:tblStyle w:val="TableGrid"/>
        <w:tblW w:w="10368" w:type="dxa"/>
        <w:tblLook w:val="04A0" w:firstRow="1" w:lastRow="0" w:firstColumn="1" w:lastColumn="0" w:noHBand="0" w:noVBand="1"/>
      </w:tblPr>
      <w:tblGrid>
        <w:gridCol w:w="1548"/>
        <w:gridCol w:w="2970"/>
        <w:gridCol w:w="2934"/>
        <w:gridCol w:w="2916"/>
      </w:tblGrid>
      <w:tr w:rsidR="00895A6C" w14:paraId="54B2F3B9" w14:textId="77777777" w:rsidTr="002F169E">
        <w:tc>
          <w:tcPr>
            <w:tcW w:w="1548" w:type="dxa"/>
          </w:tcPr>
          <w:p w14:paraId="2A0481A0" w14:textId="77777777" w:rsidR="00895A6C" w:rsidRPr="00E47C55" w:rsidRDefault="00895A6C" w:rsidP="002F169E">
            <w:pPr>
              <w:rPr>
                <w:sz w:val="28"/>
                <w:szCs w:val="28"/>
              </w:rPr>
            </w:pPr>
            <w:proofErr w:type="gramStart"/>
            <w:r>
              <w:rPr>
                <w:sz w:val="28"/>
                <w:szCs w:val="28"/>
              </w:rPr>
              <w:t>mutation</w:t>
            </w:r>
            <w:proofErr w:type="gramEnd"/>
            <w:r>
              <w:rPr>
                <w:sz w:val="28"/>
                <w:szCs w:val="28"/>
              </w:rPr>
              <w:t>(s)</w:t>
            </w:r>
          </w:p>
        </w:tc>
        <w:tc>
          <w:tcPr>
            <w:tcW w:w="2970" w:type="dxa"/>
          </w:tcPr>
          <w:p w14:paraId="09EDA368" w14:textId="77777777" w:rsidR="00895A6C" w:rsidRPr="00E47C55" w:rsidRDefault="00895A6C" w:rsidP="002F169E">
            <w:pPr>
              <w:rPr>
                <w:sz w:val="28"/>
                <w:szCs w:val="28"/>
              </w:rPr>
            </w:pPr>
            <w:proofErr w:type="spellStart"/>
            <w:r w:rsidRPr="00E47C55">
              <w:rPr>
                <w:sz w:val="28"/>
                <w:szCs w:val="28"/>
              </w:rPr>
              <w:t>Glu</w:t>
            </w:r>
            <w:proofErr w:type="spellEnd"/>
            <w:r w:rsidRPr="00E47C55">
              <w:rPr>
                <w:sz w:val="28"/>
                <w:szCs w:val="28"/>
              </w:rPr>
              <w:t>+ Lac-</w:t>
            </w:r>
          </w:p>
        </w:tc>
        <w:tc>
          <w:tcPr>
            <w:tcW w:w="2934" w:type="dxa"/>
          </w:tcPr>
          <w:p w14:paraId="7CA27CCF" w14:textId="77777777" w:rsidR="00895A6C" w:rsidRPr="00E47C55" w:rsidRDefault="00895A6C" w:rsidP="002F169E">
            <w:pPr>
              <w:rPr>
                <w:sz w:val="28"/>
                <w:szCs w:val="28"/>
              </w:rPr>
            </w:pPr>
            <w:proofErr w:type="spellStart"/>
            <w:r w:rsidRPr="00E47C55">
              <w:rPr>
                <w:sz w:val="28"/>
                <w:szCs w:val="28"/>
              </w:rPr>
              <w:t>Glu</w:t>
            </w:r>
            <w:proofErr w:type="spellEnd"/>
            <w:r w:rsidRPr="00E47C55">
              <w:rPr>
                <w:sz w:val="28"/>
                <w:szCs w:val="28"/>
              </w:rPr>
              <w:t xml:space="preserve"> + Lac +</w:t>
            </w:r>
          </w:p>
        </w:tc>
        <w:tc>
          <w:tcPr>
            <w:tcW w:w="2916" w:type="dxa"/>
          </w:tcPr>
          <w:p w14:paraId="009AFB9A" w14:textId="77777777" w:rsidR="00895A6C" w:rsidRPr="00E47C55" w:rsidRDefault="00895A6C" w:rsidP="002F169E">
            <w:pPr>
              <w:rPr>
                <w:sz w:val="28"/>
                <w:szCs w:val="28"/>
              </w:rPr>
            </w:pPr>
            <w:proofErr w:type="spellStart"/>
            <w:r w:rsidRPr="00E47C55">
              <w:rPr>
                <w:sz w:val="28"/>
                <w:szCs w:val="28"/>
              </w:rPr>
              <w:t>Glu</w:t>
            </w:r>
            <w:proofErr w:type="spellEnd"/>
            <w:r w:rsidRPr="00E47C55">
              <w:rPr>
                <w:sz w:val="28"/>
                <w:szCs w:val="28"/>
              </w:rPr>
              <w:t xml:space="preserve"> - Lac +</w:t>
            </w:r>
          </w:p>
        </w:tc>
      </w:tr>
      <w:tr w:rsidR="00895A6C" w14:paraId="1B93CDFC" w14:textId="77777777" w:rsidTr="002F169E">
        <w:tc>
          <w:tcPr>
            <w:tcW w:w="1548" w:type="dxa"/>
          </w:tcPr>
          <w:p w14:paraId="703CE38F" w14:textId="077C0A9D" w:rsidR="00895A6C" w:rsidRPr="00E47C55" w:rsidRDefault="00895A6C" w:rsidP="002F169E">
            <w:pPr>
              <w:rPr>
                <w:sz w:val="28"/>
                <w:szCs w:val="28"/>
              </w:rPr>
            </w:pPr>
          </w:p>
          <w:p w14:paraId="6AF2EB12" w14:textId="77777777" w:rsidR="00895A6C" w:rsidRPr="00E47C55" w:rsidRDefault="00895A6C" w:rsidP="002F169E">
            <w:pPr>
              <w:rPr>
                <w:sz w:val="28"/>
                <w:szCs w:val="28"/>
              </w:rPr>
            </w:pPr>
            <w:r w:rsidRPr="00E47C55">
              <w:rPr>
                <w:sz w:val="28"/>
                <w:szCs w:val="28"/>
              </w:rPr>
              <w:t xml:space="preserve">   CAP-</w:t>
            </w:r>
          </w:p>
          <w:p w14:paraId="0430F0C7" w14:textId="77777777" w:rsidR="00895A6C" w:rsidRPr="00E47C55" w:rsidRDefault="00895A6C" w:rsidP="002F169E">
            <w:pPr>
              <w:rPr>
                <w:sz w:val="28"/>
                <w:szCs w:val="28"/>
              </w:rPr>
            </w:pPr>
          </w:p>
        </w:tc>
        <w:tc>
          <w:tcPr>
            <w:tcW w:w="2970" w:type="dxa"/>
          </w:tcPr>
          <w:p w14:paraId="6491B0AC" w14:textId="77777777" w:rsidR="00895A6C" w:rsidRPr="00895A6C" w:rsidRDefault="00895A6C" w:rsidP="002F169E">
            <w:pPr>
              <w:rPr>
                <w:szCs w:val="24"/>
              </w:rPr>
            </w:pPr>
          </w:p>
          <w:p w14:paraId="4433A108" w14:textId="77777777" w:rsidR="00895A6C" w:rsidRPr="00895A6C" w:rsidRDefault="00895A6C" w:rsidP="002F169E">
            <w:pPr>
              <w:rPr>
                <w:b/>
                <w:szCs w:val="24"/>
              </w:rPr>
            </w:pPr>
            <w:r w:rsidRPr="00895A6C">
              <w:rPr>
                <w:b/>
                <w:szCs w:val="24"/>
              </w:rPr>
              <w:t>OFF       LOW       HIGH</w:t>
            </w:r>
          </w:p>
        </w:tc>
        <w:tc>
          <w:tcPr>
            <w:tcW w:w="2934" w:type="dxa"/>
          </w:tcPr>
          <w:p w14:paraId="0BB594FD" w14:textId="7890BC21" w:rsidR="00895A6C" w:rsidRPr="00895A6C" w:rsidRDefault="00895A6C" w:rsidP="002F169E">
            <w:pPr>
              <w:rPr>
                <w:szCs w:val="24"/>
              </w:rPr>
            </w:pPr>
          </w:p>
          <w:p w14:paraId="502162A9" w14:textId="77777777" w:rsidR="00895A6C" w:rsidRPr="00895A6C" w:rsidRDefault="00895A6C" w:rsidP="002F169E">
            <w:pPr>
              <w:rPr>
                <w:szCs w:val="24"/>
              </w:rPr>
            </w:pPr>
            <w:r w:rsidRPr="00895A6C">
              <w:rPr>
                <w:b/>
                <w:szCs w:val="24"/>
              </w:rPr>
              <w:t>OFF       LOW       HIGH</w:t>
            </w:r>
          </w:p>
        </w:tc>
        <w:tc>
          <w:tcPr>
            <w:tcW w:w="2916" w:type="dxa"/>
          </w:tcPr>
          <w:p w14:paraId="2BD2C271" w14:textId="64235804" w:rsidR="00895A6C" w:rsidRPr="00895A6C" w:rsidRDefault="00895A6C" w:rsidP="002F169E">
            <w:pPr>
              <w:rPr>
                <w:szCs w:val="24"/>
              </w:rPr>
            </w:pPr>
          </w:p>
          <w:p w14:paraId="4F7A22BF" w14:textId="77777777" w:rsidR="00895A6C" w:rsidRPr="00895A6C" w:rsidRDefault="00895A6C" w:rsidP="002F169E">
            <w:pPr>
              <w:rPr>
                <w:szCs w:val="24"/>
              </w:rPr>
            </w:pPr>
            <w:r w:rsidRPr="00895A6C">
              <w:rPr>
                <w:b/>
                <w:szCs w:val="24"/>
              </w:rPr>
              <w:t>OFF       LOW       HIGH</w:t>
            </w:r>
          </w:p>
        </w:tc>
      </w:tr>
      <w:tr w:rsidR="00895A6C" w14:paraId="2976F566" w14:textId="77777777" w:rsidTr="002F169E">
        <w:tc>
          <w:tcPr>
            <w:tcW w:w="1548" w:type="dxa"/>
          </w:tcPr>
          <w:p w14:paraId="1051F2CC" w14:textId="3CAFEC06" w:rsidR="00895A6C" w:rsidRPr="00E47C55" w:rsidRDefault="00895A6C" w:rsidP="002F169E">
            <w:pPr>
              <w:rPr>
                <w:sz w:val="28"/>
                <w:szCs w:val="28"/>
              </w:rPr>
            </w:pPr>
          </w:p>
          <w:p w14:paraId="32DC4311" w14:textId="77777777" w:rsidR="00895A6C" w:rsidRPr="00E47C55" w:rsidRDefault="00895A6C" w:rsidP="002F169E">
            <w:pPr>
              <w:rPr>
                <w:sz w:val="28"/>
                <w:szCs w:val="28"/>
              </w:rPr>
            </w:pPr>
            <w:r w:rsidRPr="00E47C55">
              <w:rPr>
                <w:sz w:val="28"/>
                <w:szCs w:val="28"/>
              </w:rPr>
              <w:t xml:space="preserve">    I</w:t>
            </w:r>
            <w:r w:rsidRPr="00E47C55">
              <w:rPr>
                <w:sz w:val="28"/>
                <w:szCs w:val="28"/>
                <w:vertAlign w:val="superscript"/>
              </w:rPr>
              <w:t>S</w:t>
            </w:r>
          </w:p>
          <w:p w14:paraId="4705BD8A" w14:textId="77777777" w:rsidR="00895A6C" w:rsidRPr="00E47C55" w:rsidRDefault="00895A6C" w:rsidP="002F169E">
            <w:pPr>
              <w:rPr>
                <w:sz w:val="28"/>
                <w:szCs w:val="28"/>
              </w:rPr>
            </w:pPr>
          </w:p>
        </w:tc>
        <w:tc>
          <w:tcPr>
            <w:tcW w:w="2970" w:type="dxa"/>
          </w:tcPr>
          <w:p w14:paraId="42453338" w14:textId="77777777" w:rsidR="00895A6C" w:rsidRPr="00895A6C" w:rsidRDefault="00895A6C" w:rsidP="002F169E">
            <w:pPr>
              <w:rPr>
                <w:szCs w:val="24"/>
              </w:rPr>
            </w:pPr>
          </w:p>
          <w:p w14:paraId="73CACE3F" w14:textId="77777777" w:rsidR="00895A6C" w:rsidRPr="00895A6C" w:rsidRDefault="00895A6C" w:rsidP="002F169E">
            <w:pPr>
              <w:rPr>
                <w:szCs w:val="24"/>
              </w:rPr>
            </w:pPr>
            <w:r w:rsidRPr="00895A6C">
              <w:rPr>
                <w:b/>
                <w:szCs w:val="24"/>
              </w:rPr>
              <w:t>OFF       LOW       HIGH</w:t>
            </w:r>
          </w:p>
        </w:tc>
        <w:tc>
          <w:tcPr>
            <w:tcW w:w="2934" w:type="dxa"/>
          </w:tcPr>
          <w:p w14:paraId="46573E19" w14:textId="3AF46B71" w:rsidR="00895A6C" w:rsidRPr="00895A6C" w:rsidRDefault="00895A6C" w:rsidP="002F169E">
            <w:pPr>
              <w:rPr>
                <w:szCs w:val="24"/>
              </w:rPr>
            </w:pPr>
          </w:p>
          <w:p w14:paraId="1BF61EA0" w14:textId="77777777" w:rsidR="00895A6C" w:rsidRPr="00895A6C" w:rsidRDefault="00895A6C" w:rsidP="002F169E">
            <w:pPr>
              <w:rPr>
                <w:szCs w:val="24"/>
              </w:rPr>
            </w:pPr>
            <w:r w:rsidRPr="00895A6C">
              <w:rPr>
                <w:b/>
                <w:szCs w:val="24"/>
              </w:rPr>
              <w:t>OFF       LOW       HIGH</w:t>
            </w:r>
          </w:p>
        </w:tc>
        <w:tc>
          <w:tcPr>
            <w:tcW w:w="2916" w:type="dxa"/>
          </w:tcPr>
          <w:p w14:paraId="4C0195EC" w14:textId="77777777" w:rsidR="00895A6C" w:rsidRPr="00895A6C" w:rsidRDefault="00895A6C" w:rsidP="002F169E">
            <w:pPr>
              <w:rPr>
                <w:szCs w:val="24"/>
              </w:rPr>
            </w:pPr>
          </w:p>
          <w:p w14:paraId="73E1689B" w14:textId="77777777" w:rsidR="00895A6C" w:rsidRPr="00895A6C" w:rsidRDefault="00895A6C" w:rsidP="002F169E">
            <w:pPr>
              <w:rPr>
                <w:szCs w:val="24"/>
              </w:rPr>
            </w:pPr>
            <w:r w:rsidRPr="00895A6C">
              <w:rPr>
                <w:b/>
                <w:szCs w:val="24"/>
              </w:rPr>
              <w:t>OFF       LOW       HIGH</w:t>
            </w:r>
          </w:p>
        </w:tc>
      </w:tr>
      <w:tr w:rsidR="00895A6C" w14:paraId="1ACA3D63" w14:textId="77777777" w:rsidTr="002F169E">
        <w:tc>
          <w:tcPr>
            <w:tcW w:w="1548" w:type="dxa"/>
          </w:tcPr>
          <w:p w14:paraId="53B123E5" w14:textId="77777777" w:rsidR="00895A6C" w:rsidRPr="00E47C55" w:rsidRDefault="00895A6C" w:rsidP="002F169E">
            <w:pPr>
              <w:rPr>
                <w:sz w:val="28"/>
                <w:szCs w:val="28"/>
              </w:rPr>
            </w:pPr>
          </w:p>
          <w:p w14:paraId="4DBAD9DD" w14:textId="77777777" w:rsidR="00895A6C" w:rsidRPr="00E47C55" w:rsidRDefault="00895A6C" w:rsidP="002F169E">
            <w:pPr>
              <w:rPr>
                <w:sz w:val="28"/>
                <w:szCs w:val="28"/>
              </w:rPr>
            </w:pPr>
            <w:r>
              <w:rPr>
                <w:sz w:val="28"/>
                <w:szCs w:val="28"/>
              </w:rPr>
              <w:t xml:space="preserve">   O</w:t>
            </w:r>
            <w:r w:rsidRPr="00E47C55">
              <w:rPr>
                <w:sz w:val="28"/>
                <w:szCs w:val="28"/>
                <w:vertAlign w:val="superscript"/>
              </w:rPr>
              <w:t>C</w:t>
            </w:r>
            <w:r w:rsidRPr="00E47C55">
              <w:rPr>
                <w:sz w:val="28"/>
                <w:szCs w:val="28"/>
              </w:rPr>
              <w:t xml:space="preserve">  </w:t>
            </w:r>
          </w:p>
          <w:p w14:paraId="1444CCAD" w14:textId="77777777" w:rsidR="00895A6C" w:rsidRPr="00E47C55" w:rsidRDefault="00895A6C" w:rsidP="002F169E">
            <w:pPr>
              <w:rPr>
                <w:sz w:val="28"/>
                <w:szCs w:val="28"/>
              </w:rPr>
            </w:pPr>
          </w:p>
        </w:tc>
        <w:tc>
          <w:tcPr>
            <w:tcW w:w="2970" w:type="dxa"/>
          </w:tcPr>
          <w:p w14:paraId="2E6CD713" w14:textId="43FE647E" w:rsidR="00895A6C" w:rsidRPr="00895A6C" w:rsidRDefault="00895A6C" w:rsidP="002F169E">
            <w:pPr>
              <w:rPr>
                <w:szCs w:val="24"/>
              </w:rPr>
            </w:pPr>
          </w:p>
          <w:p w14:paraId="2083BFA8" w14:textId="77777777" w:rsidR="00895A6C" w:rsidRPr="00895A6C" w:rsidRDefault="00895A6C" w:rsidP="002F169E">
            <w:pPr>
              <w:rPr>
                <w:szCs w:val="24"/>
              </w:rPr>
            </w:pPr>
            <w:r w:rsidRPr="00895A6C">
              <w:rPr>
                <w:b/>
                <w:szCs w:val="24"/>
              </w:rPr>
              <w:t>OFF       LOW       HIGH</w:t>
            </w:r>
          </w:p>
        </w:tc>
        <w:tc>
          <w:tcPr>
            <w:tcW w:w="2934" w:type="dxa"/>
          </w:tcPr>
          <w:p w14:paraId="795C5C01" w14:textId="60D56810" w:rsidR="00895A6C" w:rsidRPr="00895A6C" w:rsidRDefault="00895A6C" w:rsidP="002F169E">
            <w:pPr>
              <w:rPr>
                <w:szCs w:val="24"/>
              </w:rPr>
            </w:pPr>
          </w:p>
          <w:p w14:paraId="6742999B" w14:textId="77777777" w:rsidR="00895A6C" w:rsidRPr="00895A6C" w:rsidRDefault="00895A6C" w:rsidP="002F169E">
            <w:pPr>
              <w:rPr>
                <w:szCs w:val="24"/>
              </w:rPr>
            </w:pPr>
            <w:r w:rsidRPr="00895A6C">
              <w:rPr>
                <w:b/>
                <w:szCs w:val="24"/>
              </w:rPr>
              <w:t>OFF       LOW       HIGH</w:t>
            </w:r>
          </w:p>
        </w:tc>
        <w:tc>
          <w:tcPr>
            <w:tcW w:w="2916" w:type="dxa"/>
          </w:tcPr>
          <w:p w14:paraId="010BCA45" w14:textId="4DCAADA9" w:rsidR="00895A6C" w:rsidRPr="00895A6C" w:rsidRDefault="00895A6C" w:rsidP="002F169E">
            <w:pPr>
              <w:rPr>
                <w:szCs w:val="24"/>
              </w:rPr>
            </w:pPr>
          </w:p>
          <w:p w14:paraId="3C5B6F51" w14:textId="77777777" w:rsidR="00895A6C" w:rsidRPr="00895A6C" w:rsidRDefault="00895A6C" w:rsidP="002F169E">
            <w:pPr>
              <w:rPr>
                <w:szCs w:val="24"/>
              </w:rPr>
            </w:pPr>
            <w:r w:rsidRPr="00895A6C">
              <w:rPr>
                <w:b/>
                <w:szCs w:val="24"/>
              </w:rPr>
              <w:t>OFF       LOW       HIGH</w:t>
            </w:r>
          </w:p>
        </w:tc>
      </w:tr>
      <w:tr w:rsidR="00895A6C" w14:paraId="000059FF" w14:textId="77777777" w:rsidTr="002F169E">
        <w:tc>
          <w:tcPr>
            <w:tcW w:w="1548" w:type="dxa"/>
          </w:tcPr>
          <w:p w14:paraId="5BA1BE6E" w14:textId="77777777" w:rsidR="00895A6C" w:rsidRPr="00E47C55" w:rsidRDefault="00895A6C" w:rsidP="002F169E">
            <w:pPr>
              <w:rPr>
                <w:sz w:val="28"/>
                <w:szCs w:val="28"/>
              </w:rPr>
            </w:pPr>
          </w:p>
          <w:p w14:paraId="67135607" w14:textId="77777777" w:rsidR="00895A6C" w:rsidRPr="00E47C55" w:rsidRDefault="00895A6C" w:rsidP="002F169E">
            <w:pPr>
              <w:rPr>
                <w:sz w:val="28"/>
                <w:szCs w:val="28"/>
              </w:rPr>
            </w:pPr>
            <w:r>
              <w:rPr>
                <w:sz w:val="28"/>
                <w:szCs w:val="28"/>
              </w:rPr>
              <w:t xml:space="preserve">   </w:t>
            </w:r>
            <w:proofErr w:type="gramStart"/>
            <w:r w:rsidRPr="00E47C55">
              <w:rPr>
                <w:sz w:val="28"/>
                <w:szCs w:val="28"/>
              </w:rPr>
              <w:t>P</w:t>
            </w:r>
            <w:r w:rsidRPr="00E47C55">
              <w:rPr>
                <w:sz w:val="28"/>
                <w:szCs w:val="28"/>
                <w:vertAlign w:val="superscript"/>
              </w:rPr>
              <w:t>CAP</w:t>
            </w:r>
            <w:r w:rsidRPr="00E47C55">
              <w:rPr>
                <w:sz w:val="28"/>
                <w:szCs w:val="28"/>
              </w:rPr>
              <w:t xml:space="preserve">  I</w:t>
            </w:r>
            <w:proofErr w:type="gramEnd"/>
            <w:r w:rsidRPr="00E47C55">
              <w:rPr>
                <w:sz w:val="28"/>
                <w:szCs w:val="28"/>
              </w:rPr>
              <w:t>-</w:t>
            </w:r>
          </w:p>
          <w:p w14:paraId="6BD8431A" w14:textId="77777777" w:rsidR="00895A6C" w:rsidRPr="00E47C55" w:rsidRDefault="00895A6C" w:rsidP="002F169E">
            <w:pPr>
              <w:rPr>
                <w:sz w:val="28"/>
                <w:szCs w:val="28"/>
              </w:rPr>
            </w:pPr>
          </w:p>
        </w:tc>
        <w:tc>
          <w:tcPr>
            <w:tcW w:w="2970" w:type="dxa"/>
          </w:tcPr>
          <w:p w14:paraId="6293203F" w14:textId="1162061A" w:rsidR="00895A6C" w:rsidRPr="00895A6C" w:rsidRDefault="00895A6C" w:rsidP="002F169E">
            <w:pPr>
              <w:rPr>
                <w:szCs w:val="24"/>
              </w:rPr>
            </w:pPr>
          </w:p>
          <w:p w14:paraId="41490EFE" w14:textId="77777777" w:rsidR="00895A6C" w:rsidRPr="00895A6C" w:rsidRDefault="00895A6C" w:rsidP="002F169E">
            <w:pPr>
              <w:rPr>
                <w:szCs w:val="24"/>
              </w:rPr>
            </w:pPr>
            <w:r w:rsidRPr="00895A6C">
              <w:rPr>
                <w:b/>
                <w:szCs w:val="24"/>
              </w:rPr>
              <w:t>OFF        LOW       HIGH</w:t>
            </w:r>
          </w:p>
        </w:tc>
        <w:tc>
          <w:tcPr>
            <w:tcW w:w="2934" w:type="dxa"/>
          </w:tcPr>
          <w:p w14:paraId="2AD0F4A6" w14:textId="760620C0" w:rsidR="00895A6C" w:rsidRPr="00895A6C" w:rsidRDefault="00895A6C" w:rsidP="002F169E">
            <w:pPr>
              <w:rPr>
                <w:szCs w:val="24"/>
              </w:rPr>
            </w:pPr>
          </w:p>
          <w:p w14:paraId="2D465DFF" w14:textId="77777777" w:rsidR="00895A6C" w:rsidRPr="00895A6C" w:rsidRDefault="00895A6C" w:rsidP="002F169E">
            <w:pPr>
              <w:rPr>
                <w:szCs w:val="24"/>
              </w:rPr>
            </w:pPr>
            <w:r w:rsidRPr="00895A6C">
              <w:rPr>
                <w:b/>
                <w:szCs w:val="24"/>
              </w:rPr>
              <w:t>OFF       LOW       HIGH</w:t>
            </w:r>
          </w:p>
        </w:tc>
        <w:tc>
          <w:tcPr>
            <w:tcW w:w="2916" w:type="dxa"/>
          </w:tcPr>
          <w:p w14:paraId="7F90C35E" w14:textId="7374FD8A" w:rsidR="00895A6C" w:rsidRPr="00895A6C" w:rsidRDefault="00895A6C" w:rsidP="002F169E">
            <w:pPr>
              <w:rPr>
                <w:szCs w:val="24"/>
              </w:rPr>
            </w:pPr>
          </w:p>
          <w:p w14:paraId="6FA3F524" w14:textId="77777777" w:rsidR="00895A6C" w:rsidRPr="00895A6C" w:rsidRDefault="00895A6C" w:rsidP="002F169E">
            <w:pPr>
              <w:rPr>
                <w:szCs w:val="24"/>
              </w:rPr>
            </w:pPr>
            <w:r w:rsidRPr="00895A6C">
              <w:rPr>
                <w:b/>
                <w:szCs w:val="24"/>
              </w:rPr>
              <w:t>OFF       LOW       HIGH</w:t>
            </w:r>
          </w:p>
        </w:tc>
      </w:tr>
    </w:tbl>
    <w:p w14:paraId="61BFBB32" w14:textId="77777777" w:rsidR="00895A6C" w:rsidRDefault="00895A6C" w:rsidP="00895A6C"/>
    <w:p w14:paraId="137D48BB" w14:textId="77777777" w:rsidR="00895A6C" w:rsidRDefault="00895A6C" w:rsidP="00895A6C"/>
    <w:p w14:paraId="28893F1D" w14:textId="56810F11" w:rsidR="00895A6C" w:rsidRDefault="00895A6C" w:rsidP="00895A6C">
      <w:r>
        <w:t xml:space="preserve">g) Indicate the effect of the following mutations on the transcription of the </w:t>
      </w:r>
      <w:r w:rsidRPr="00C91978">
        <w:rPr>
          <w:i/>
        </w:rPr>
        <w:t>GAL</w:t>
      </w:r>
      <w:r>
        <w:t xml:space="preserve"> genes (</w:t>
      </w:r>
      <w:r>
        <w:rPr>
          <w:i/>
        </w:rPr>
        <w:t xml:space="preserve">GAL1, GAL2, GAL7, </w:t>
      </w:r>
      <w:proofErr w:type="gramStart"/>
      <w:r>
        <w:rPr>
          <w:i/>
        </w:rPr>
        <w:t>GAL10</w:t>
      </w:r>
      <w:proofErr w:type="gramEnd"/>
      <w:r>
        <w:t xml:space="preserve">) in the Gal4-UAS system in the absence (gal-) or presence (gal+) of </w:t>
      </w:r>
      <w:proofErr w:type="spellStart"/>
      <w:r>
        <w:t>galactose</w:t>
      </w:r>
      <w:proofErr w:type="spellEnd"/>
      <w:r>
        <w:t>.  Circle the appropriate response. Assume anything not listed is wild type.</w:t>
      </w:r>
    </w:p>
    <w:p w14:paraId="34470D36" w14:textId="77777777" w:rsidR="00895A6C" w:rsidRDefault="00895A6C" w:rsidP="00895A6C">
      <w:r>
        <w:tab/>
      </w:r>
      <w:r>
        <w:tab/>
      </w:r>
      <w:r>
        <w:tab/>
      </w:r>
      <w:r>
        <w:tab/>
      </w:r>
      <w:r>
        <w:tab/>
      </w:r>
      <w:r>
        <w:tab/>
      </w:r>
      <w:r>
        <w:tab/>
      </w:r>
      <w:r>
        <w:tab/>
      </w:r>
      <w:r w:rsidRPr="00EF2E78">
        <w:rPr>
          <w:i/>
        </w:rPr>
        <w:t xml:space="preserve">      GAL </w:t>
      </w:r>
      <w:r>
        <w:t>gene transcription</w:t>
      </w:r>
    </w:p>
    <w:tbl>
      <w:tblPr>
        <w:tblStyle w:val="TableGrid"/>
        <w:tblW w:w="0" w:type="auto"/>
        <w:tblLook w:val="04A0" w:firstRow="1" w:lastRow="0" w:firstColumn="1" w:lastColumn="0" w:noHBand="0" w:noVBand="1"/>
      </w:tblPr>
      <w:tblGrid>
        <w:gridCol w:w="4866"/>
        <w:gridCol w:w="2265"/>
        <w:gridCol w:w="2445"/>
      </w:tblGrid>
      <w:tr w:rsidR="00895A6C" w14:paraId="50545429" w14:textId="77777777" w:rsidTr="002F169E">
        <w:tc>
          <w:tcPr>
            <w:tcW w:w="5238" w:type="dxa"/>
          </w:tcPr>
          <w:p w14:paraId="24D2916F" w14:textId="77777777" w:rsidR="00895A6C" w:rsidRPr="00C91978" w:rsidRDefault="00895A6C" w:rsidP="002F169E">
            <w:pPr>
              <w:rPr>
                <w:sz w:val="28"/>
                <w:szCs w:val="28"/>
              </w:rPr>
            </w:pPr>
            <w:r w:rsidRPr="00C91978">
              <w:rPr>
                <w:sz w:val="28"/>
                <w:szCs w:val="28"/>
              </w:rPr>
              <w:t>Mutation:</w:t>
            </w:r>
          </w:p>
        </w:tc>
        <w:tc>
          <w:tcPr>
            <w:tcW w:w="2430" w:type="dxa"/>
          </w:tcPr>
          <w:p w14:paraId="3D22075F" w14:textId="77777777" w:rsidR="00895A6C" w:rsidRPr="00C91978" w:rsidRDefault="00895A6C" w:rsidP="002F169E">
            <w:pPr>
              <w:rPr>
                <w:sz w:val="28"/>
                <w:szCs w:val="28"/>
              </w:rPr>
            </w:pPr>
            <w:r w:rsidRPr="00C91978">
              <w:rPr>
                <w:sz w:val="28"/>
                <w:szCs w:val="28"/>
              </w:rPr>
              <w:t xml:space="preserve">Gal - </w:t>
            </w:r>
          </w:p>
        </w:tc>
        <w:tc>
          <w:tcPr>
            <w:tcW w:w="2628" w:type="dxa"/>
          </w:tcPr>
          <w:p w14:paraId="5D819C41" w14:textId="77777777" w:rsidR="00895A6C" w:rsidRPr="00C91978" w:rsidRDefault="00895A6C" w:rsidP="002F169E">
            <w:pPr>
              <w:rPr>
                <w:sz w:val="28"/>
                <w:szCs w:val="28"/>
              </w:rPr>
            </w:pPr>
            <w:r w:rsidRPr="00C91978">
              <w:rPr>
                <w:sz w:val="28"/>
                <w:szCs w:val="28"/>
              </w:rPr>
              <w:t>Gal +</w:t>
            </w:r>
          </w:p>
        </w:tc>
      </w:tr>
      <w:tr w:rsidR="00895A6C" w14:paraId="327C870E" w14:textId="77777777" w:rsidTr="002F169E">
        <w:tc>
          <w:tcPr>
            <w:tcW w:w="5238" w:type="dxa"/>
          </w:tcPr>
          <w:p w14:paraId="4E2D8DF9" w14:textId="77777777" w:rsidR="00895A6C" w:rsidRDefault="00895A6C" w:rsidP="002F169E">
            <w:pPr>
              <w:rPr>
                <w:sz w:val="28"/>
                <w:szCs w:val="28"/>
              </w:rPr>
            </w:pPr>
          </w:p>
          <w:p w14:paraId="44AC6492" w14:textId="77777777" w:rsidR="00895A6C" w:rsidRPr="00C91978" w:rsidRDefault="00895A6C" w:rsidP="002F169E">
            <w:pPr>
              <w:rPr>
                <w:sz w:val="28"/>
                <w:szCs w:val="28"/>
              </w:rPr>
            </w:pPr>
            <w:r>
              <w:rPr>
                <w:sz w:val="28"/>
                <w:szCs w:val="28"/>
              </w:rPr>
              <w:t xml:space="preserve"> No mutations</w:t>
            </w:r>
          </w:p>
        </w:tc>
        <w:tc>
          <w:tcPr>
            <w:tcW w:w="2430" w:type="dxa"/>
          </w:tcPr>
          <w:p w14:paraId="249B0A16" w14:textId="598BC6A9" w:rsidR="00895A6C" w:rsidRPr="00895A6C" w:rsidRDefault="00895A6C" w:rsidP="002F169E">
            <w:pPr>
              <w:rPr>
                <w:b/>
                <w:szCs w:val="24"/>
              </w:rPr>
            </w:pPr>
          </w:p>
          <w:p w14:paraId="6ADEA7AF" w14:textId="77777777" w:rsidR="00895A6C" w:rsidRPr="00895A6C" w:rsidRDefault="00895A6C" w:rsidP="002F169E">
            <w:pPr>
              <w:rPr>
                <w:b/>
                <w:szCs w:val="24"/>
              </w:rPr>
            </w:pPr>
            <w:r w:rsidRPr="00895A6C">
              <w:rPr>
                <w:b/>
                <w:szCs w:val="24"/>
              </w:rPr>
              <w:t>ON   OFF</w:t>
            </w:r>
          </w:p>
          <w:p w14:paraId="7AD3DF87" w14:textId="77777777" w:rsidR="00895A6C" w:rsidRPr="00895A6C" w:rsidRDefault="00895A6C" w:rsidP="002F169E">
            <w:pPr>
              <w:rPr>
                <w:b/>
                <w:szCs w:val="24"/>
              </w:rPr>
            </w:pPr>
          </w:p>
        </w:tc>
        <w:tc>
          <w:tcPr>
            <w:tcW w:w="2628" w:type="dxa"/>
          </w:tcPr>
          <w:p w14:paraId="2D334118" w14:textId="77777777" w:rsidR="00895A6C" w:rsidRPr="00895A6C" w:rsidRDefault="00895A6C" w:rsidP="002F169E">
            <w:pPr>
              <w:rPr>
                <w:b/>
                <w:szCs w:val="24"/>
              </w:rPr>
            </w:pPr>
          </w:p>
          <w:p w14:paraId="225503B9" w14:textId="77777777" w:rsidR="00895A6C" w:rsidRPr="00895A6C" w:rsidRDefault="00895A6C" w:rsidP="002F169E">
            <w:pPr>
              <w:rPr>
                <w:b/>
                <w:szCs w:val="24"/>
              </w:rPr>
            </w:pPr>
            <w:r w:rsidRPr="00895A6C">
              <w:rPr>
                <w:b/>
                <w:szCs w:val="24"/>
              </w:rPr>
              <w:t>ON   OFF</w:t>
            </w:r>
          </w:p>
        </w:tc>
      </w:tr>
      <w:tr w:rsidR="00895A6C" w14:paraId="195A4FC6" w14:textId="77777777" w:rsidTr="002F169E">
        <w:tc>
          <w:tcPr>
            <w:tcW w:w="5238" w:type="dxa"/>
          </w:tcPr>
          <w:p w14:paraId="6E55FC6D" w14:textId="77777777" w:rsidR="00895A6C" w:rsidRDefault="00895A6C" w:rsidP="002F169E">
            <w:pPr>
              <w:rPr>
                <w:sz w:val="28"/>
                <w:szCs w:val="28"/>
              </w:rPr>
            </w:pPr>
          </w:p>
          <w:p w14:paraId="73C1C15A" w14:textId="77777777" w:rsidR="00895A6C" w:rsidRPr="00C91978" w:rsidRDefault="00895A6C" w:rsidP="002F169E">
            <w:pPr>
              <w:rPr>
                <w:sz w:val="28"/>
                <w:szCs w:val="28"/>
              </w:rPr>
            </w:pPr>
            <w:r>
              <w:rPr>
                <w:sz w:val="28"/>
                <w:szCs w:val="28"/>
              </w:rPr>
              <w:t>Deletion of the Gal4 DNA-binding domain</w:t>
            </w:r>
          </w:p>
        </w:tc>
        <w:tc>
          <w:tcPr>
            <w:tcW w:w="2430" w:type="dxa"/>
          </w:tcPr>
          <w:p w14:paraId="6B239F4A" w14:textId="5C5AE0CC" w:rsidR="00895A6C" w:rsidRPr="00895A6C" w:rsidRDefault="00895A6C" w:rsidP="002F169E">
            <w:pPr>
              <w:rPr>
                <w:b/>
                <w:szCs w:val="24"/>
              </w:rPr>
            </w:pPr>
          </w:p>
          <w:p w14:paraId="50A2D4FD" w14:textId="77777777" w:rsidR="00895A6C" w:rsidRPr="00895A6C" w:rsidRDefault="00895A6C" w:rsidP="002F169E">
            <w:pPr>
              <w:rPr>
                <w:b/>
                <w:szCs w:val="24"/>
              </w:rPr>
            </w:pPr>
            <w:r w:rsidRPr="00895A6C">
              <w:rPr>
                <w:b/>
                <w:szCs w:val="24"/>
              </w:rPr>
              <w:t>ON   OFF</w:t>
            </w:r>
          </w:p>
          <w:p w14:paraId="11D1D889" w14:textId="77777777" w:rsidR="00895A6C" w:rsidRPr="00895A6C" w:rsidRDefault="00895A6C" w:rsidP="002F169E">
            <w:pPr>
              <w:rPr>
                <w:b/>
                <w:szCs w:val="24"/>
              </w:rPr>
            </w:pPr>
          </w:p>
        </w:tc>
        <w:tc>
          <w:tcPr>
            <w:tcW w:w="2628" w:type="dxa"/>
          </w:tcPr>
          <w:p w14:paraId="3A6CC574" w14:textId="625119E2" w:rsidR="00895A6C" w:rsidRPr="00895A6C" w:rsidRDefault="00895A6C" w:rsidP="002F169E">
            <w:pPr>
              <w:rPr>
                <w:b/>
                <w:szCs w:val="24"/>
              </w:rPr>
            </w:pPr>
          </w:p>
          <w:p w14:paraId="79DFCA21" w14:textId="77777777" w:rsidR="00895A6C" w:rsidRPr="00895A6C" w:rsidRDefault="00895A6C" w:rsidP="002F169E">
            <w:pPr>
              <w:rPr>
                <w:b/>
                <w:szCs w:val="24"/>
              </w:rPr>
            </w:pPr>
            <w:r w:rsidRPr="00895A6C">
              <w:rPr>
                <w:b/>
                <w:szCs w:val="24"/>
              </w:rPr>
              <w:t>ON   OFF</w:t>
            </w:r>
          </w:p>
        </w:tc>
      </w:tr>
      <w:tr w:rsidR="00895A6C" w14:paraId="2D83193F" w14:textId="77777777" w:rsidTr="002F169E">
        <w:tc>
          <w:tcPr>
            <w:tcW w:w="5238" w:type="dxa"/>
          </w:tcPr>
          <w:p w14:paraId="38B3151B" w14:textId="256EC8F4" w:rsidR="00895A6C" w:rsidRDefault="00895A6C" w:rsidP="002F169E">
            <w:pPr>
              <w:rPr>
                <w:sz w:val="28"/>
                <w:szCs w:val="28"/>
              </w:rPr>
            </w:pPr>
          </w:p>
          <w:p w14:paraId="493D6CCC" w14:textId="77777777" w:rsidR="00895A6C" w:rsidRPr="00C91978" w:rsidRDefault="00895A6C" w:rsidP="002F169E">
            <w:pPr>
              <w:rPr>
                <w:sz w:val="28"/>
                <w:szCs w:val="28"/>
              </w:rPr>
            </w:pPr>
            <w:r>
              <w:rPr>
                <w:sz w:val="28"/>
                <w:szCs w:val="28"/>
              </w:rPr>
              <w:t>Deletion of the Gal80 protein</w:t>
            </w:r>
          </w:p>
        </w:tc>
        <w:tc>
          <w:tcPr>
            <w:tcW w:w="2430" w:type="dxa"/>
          </w:tcPr>
          <w:p w14:paraId="5483AC98" w14:textId="26200020" w:rsidR="00895A6C" w:rsidRPr="00895A6C" w:rsidRDefault="00895A6C" w:rsidP="002F169E">
            <w:pPr>
              <w:rPr>
                <w:b/>
                <w:szCs w:val="24"/>
              </w:rPr>
            </w:pPr>
          </w:p>
          <w:p w14:paraId="5A811EEE" w14:textId="77777777" w:rsidR="00895A6C" w:rsidRPr="00895A6C" w:rsidRDefault="00895A6C" w:rsidP="002F169E">
            <w:pPr>
              <w:rPr>
                <w:b/>
                <w:szCs w:val="24"/>
              </w:rPr>
            </w:pPr>
            <w:r w:rsidRPr="00895A6C">
              <w:rPr>
                <w:b/>
                <w:szCs w:val="24"/>
              </w:rPr>
              <w:t>ON   OFF</w:t>
            </w:r>
          </w:p>
          <w:p w14:paraId="268C76E4" w14:textId="77777777" w:rsidR="00895A6C" w:rsidRPr="00895A6C" w:rsidRDefault="00895A6C" w:rsidP="002F169E">
            <w:pPr>
              <w:rPr>
                <w:b/>
                <w:szCs w:val="24"/>
              </w:rPr>
            </w:pPr>
          </w:p>
        </w:tc>
        <w:tc>
          <w:tcPr>
            <w:tcW w:w="2628" w:type="dxa"/>
          </w:tcPr>
          <w:p w14:paraId="75B9C7EA" w14:textId="77777777" w:rsidR="00895A6C" w:rsidRPr="00895A6C" w:rsidRDefault="00895A6C" w:rsidP="002F169E">
            <w:pPr>
              <w:rPr>
                <w:b/>
                <w:szCs w:val="24"/>
              </w:rPr>
            </w:pPr>
          </w:p>
          <w:p w14:paraId="733759F6" w14:textId="77777777" w:rsidR="00895A6C" w:rsidRPr="00895A6C" w:rsidRDefault="00895A6C" w:rsidP="002F169E">
            <w:pPr>
              <w:rPr>
                <w:b/>
                <w:szCs w:val="24"/>
              </w:rPr>
            </w:pPr>
            <w:r w:rsidRPr="00895A6C">
              <w:rPr>
                <w:b/>
                <w:szCs w:val="24"/>
              </w:rPr>
              <w:t>ON   OFF</w:t>
            </w:r>
          </w:p>
        </w:tc>
      </w:tr>
      <w:tr w:rsidR="00895A6C" w14:paraId="23630781" w14:textId="77777777" w:rsidTr="002F169E">
        <w:tc>
          <w:tcPr>
            <w:tcW w:w="5238" w:type="dxa"/>
          </w:tcPr>
          <w:p w14:paraId="196C4880" w14:textId="77777777" w:rsidR="00895A6C" w:rsidRDefault="00895A6C" w:rsidP="002F169E">
            <w:pPr>
              <w:rPr>
                <w:sz w:val="28"/>
                <w:szCs w:val="28"/>
              </w:rPr>
            </w:pPr>
          </w:p>
          <w:p w14:paraId="6A261C55" w14:textId="77777777" w:rsidR="00895A6C" w:rsidRPr="00C91978" w:rsidRDefault="00895A6C" w:rsidP="002F169E">
            <w:pPr>
              <w:rPr>
                <w:sz w:val="28"/>
                <w:szCs w:val="28"/>
              </w:rPr>
            </w:pPr>
            <w:r>
              <w:rPr>
                <w:sz w:val="28"/>
                <w:szCs w:val="28"/>
              </w:rPr>
              <w:t>Deletion of the allosteric site on Gal 3</w:t>
            </w:r>
          </w:p>
        </w:tc>
        <w:tc>
          <w:tcPr>
            <w:tcW w:w="2430" w:type="dxa"/>
          </w:tcPr>
          <w:p w14:paraId="5319CDCE" w14:textId="34B18A0B" w:rsidR="00895A6C" w:rsidRPr="00895A6C" w:rsidRDefault="00895A6C" w:rsidP="002F169E">
            <w:pPr>
              <w:rPr>
                <w:b/>
                <w:szCs w:val="24"/>
              </w:rPr>
            </w:pPr>
          </w:p>
          <w:p w14:paraId="1FF94B61" w14:textId="77777777" w:rsidR="00895A6C" w:rsidRPr="00895A6C" w:rsidRDefault="00895A6C" w:rsidP="002F169E">
            <w:pPr>
              <w:rPr>
                <w:b/>
                <w:szCs w:val="24"/>
              </w:rPr>
            </w:pPr>
            <w:r w:rsidRPr="00895A6C">
              <w:rPr>
                <w:b/>
                <w:szCs w:val="24"/>
              </w:rPr>
              <w:t>ON   OFF</w:t>
            </w:r>
          </w:p>
          <w:p w14:paraId="39CD7F29" w14:textId="77777777" w:rsidR="00895A6C" w:rsidRPr="00895A6C" w:rsidRDefault="00895A6C" w:rsidP="002F169E">
            <w:pPr>
              <w:rPr>
                <w:b/>
                <w:szCs w:val="24"/>
              </w:rPr>
            </w:pPr>
          </w:p>
        </w:tc>
        <w:tc>
          <w:tcPr>
            <w:tcW w:w="2628" w:type="dxa"/>
          </w:tcPr>
          <w:p w14:paraId="1B942735" w14:textId="1A09873D" w:rsidR="00895A6C" w:rsidRPr="00895A6C" w:rsidRDefault="00895A6C" w:rsidP="002F169E">
            <w:pPr>
              <w:rPr>
                <w:b/>
                <w:szCs w:val="24"/>
              </w:rPr>
            </w:pPr>
          </w:p>
          <w:p w14:paraId="1DB0D188" w14:textId="77777777" w:rsidR="00895A6C" w:rsidRPr="00895A6C" w:rsidRDefault="00895A6C" w:rsidP="002F169E">
            <w:pPr>
              <w:rPr>
                <w:b/>
                <w:szCs w:val="24"/>
              </w:rPr>
            </w:pPr>
            <w:r w:rsidRPr="00895A6C">
              <w:rPr>
                <w:b/>
                <w:szCs w:val="24"/>
              </w:rPr>
              <w:t>ON   OFF</w:t>
            </w:r>
          </w:p>
        </w:tc>
      </w:tr>
    </w:tbl>
    <w:p w14:paraId="25F3A621" w14:textId="485BE00F" w:rsidR="00335BA4" w:rsidRPr="003118DE" w:rsidRDefault="00335BA4" w:rsidP="00335BA4">
      <w:pPr>
        <w:rPr>
          <w:rFonts w:asciiTheme="majorHAnsi" w:hAnsiTheme="majorHAnsi"/>
        </w:rPr>
      </w:pPr>
      <w:r w:rsidRPr="003118DE">
        <w:rPr>
          <w:rFonts w:asciiTheme="majorHAnsi" w:hAnsiTheme="majorHAnsi"/>
        </w:rPr>
        <w:br w:type="page"/>
      </w:r>
    </w:p>
    <w:p w14:paraId="6812C89A" w14:textId="7BCCEDF6" w:rsidR="00C041AD" w:rsidRDefault="004808DF">
      <w:pPr>
        <w:spacing w:after="200" w:line="276" w:lineRule="auto"/>
        <w:rPr>
          <w:rFonts w:asciiTheme="majorHAnsi" w:hAnsiTheme="majorHAnsi"/>
        </w:rPr>
      </w:pPr>
      <w:r>
        <w:rPr>
          <w:rFonts w:asciiTheme="majorHAnsi" w:hAnsiTheme="majorHAnsi"/>
        </w:rPr>
        <w:lastRenderedPageBreak/>
        <w:t xml:space="preserve">Question 4: </w:t>
      </w:r>
      <w:r w:rsidR="0061514C" w:rsidRPr="0061514C">
        <w:rPr>
          <w:rFonts w:asciiTheme="majorHAnsi" w:hAnsiTheme="majorHAnsi"/>
        </w:rPr>
        <w:t xml:space="preserve"> </w:t>
      </w:r>
      <w:r w:rsidR="0061514C" w:rsidRPr="0061514C">
        <w:rPr>
          <w:rFonts w:asciiTheme="majorHAnsi" w:eastAsia="Times New Roman" w:hAnsiTheme="majorHAnsi"/>
        </w:rPr>
        <w:t xml:space="preserve">Familial Mediterranean Fever (FMF) is an autosomal recessive disease, characterized by recurrent attacks of fever, inflammation of the abdominal lining (peritonitis), inflammation of the lining surrounding the lungs (pleurisy), painful swollen joints and a characteristic ankle rash. </w:t>
      </w:r>
      <w:r w:rsidR="001153E2">
        <w:rPr>
          <w:rFonts w:asciiTheme="majorHAnsi" w:hAnsiTheme="majorHAnsi"/>
        </w:rPr>
        <w:t>Withi</w:t>
      </w:r>
      <w:r w:rsidR="0061514C">
        <w:rPr>
          <w:rFonts w:asciiTheme="majorHAnsi" w:hAnsiTheme="majorHAnsi"/>
        </w:rPr>
        <w:t xml:space="preserve">n the </w:t>
      </w:r>
      <w:r w:rsidR="00C041AD">
        <w:rPr>
          <w:rFonts w:asciiTheme="majorHAnsi" w:hAnsiTheme="majorHAnsi"/>
        </w:rPr>
        <w:t>Armenian population, FMF is estimated to affect 1 in 500 individuals. Worldwide, the prevalence of FMF is about 1 in 10,000.</w:t>
      </w:r>
    </w:p>
    <w:p w14:paraId="3C140934" w14:textId="77777777" w:rsidR="00557DDF" w:rsidRDefault="00C041AD">
      <w:pPr>
        <w:spacing w:after="200" w:line="276" w:lineRule="auto"/>
        <w:rPr>
          <w:rFonts w:asciiTheme="majorHAnsi" w:hAnsiTheme="majorHAnsi"/>
        </w:rPr>
      </w:pPr>
      <w:r>
        <w:rPr>
          <w:rFonts w:asciiTheme="majorHAnsi" w:hAnsiTheme="majorHAnsi"/>
        </w:rPr>
        <w:t xml:space="preserve">a) </w:t>
      </w:r>
      <w:r w:rsidR="00557DDF">
        <w:rPr>
          <w:rFonts w:asciiTheme="majorHAnsi" w:hAnsiTheme="majorHAnsi"/>
        </w:rPr>
        <w:t>An Armenian woman with a brother affected by FMF marries an Armenian man with no immediate family history of FMF. What is the probability that this couple will have a child affected by FMF? Show your work!</w:t>
      </w:r>
    </w:p>
    <w:p w14:paraId="60024EBE" w14:textId="7A95EE52" w:rsidR="000D6283" w:rsidRDefault="000D6283">
      <w:pPr>
        <w:spacing w:after="200" w:line="276" w:lineRule="auto"/>
        <w:rPr>
          <w:rFonts w:asciiTheme="majorHAnsi" w:hAnsiTheme="majorHAnsi"/>
        </w:rPr>
      </w:pPr>
    </w:p>
    <w:p w14:paraId="375B5CF3" w14:textId="77777777" w:rsidR="002E3D2C" w:rsidRDefault="002E3D2C">
      <w:pPr>
        <w:spacing w:after="200" w:line="276" w:lineRule="auto"/>
        <w:rPr>
          <w:rFonts w:asciiTheme="majorHAnsi" w:hAnsiTheme="majorHAnsi"/>
        </w:rPr>
      </w:pPr>
    </w:p>
    <w:p w14:paraId="4709A028" w14:textId="77777777" w:rsidR="002E3D2C" w:rsidRDefault="002E3D2C">
      <w:pPr>
        <w:spacing w:after="200" w:line="276" w:lineRule="auto"/>
        <w:rPr>
          <w:rFonts w:asciiTheme="majorHAnsi" w:hAnsiTheme="majorHAnsi"/>
        </w:rPr>
      </w:pPr>
    </w:p>
    <w:p w14:paraId="5751FC1E" w14:textId="77777777" w:rsidR="002E3D2C" w:rsidRDefault="002E3D2C">
      <w:pPr>
        <w:spacing w:after="200" w:line="276" w:lineRule="auto"/>
        <w:rPr>
          <w:rFonts w:asciiTheme="majorHAnsi" w:hAnsiTheme="majorHAnsi"/>
        </w:rPr>
      </w:pPr>
    </w:p>
    <w:p w14:paraId="7F41DFB7" w14:textId="77777777" w:rsidR="002E3D2C" w:rsidRDefault="002E3D2C">
      <w:pPr>
        <w:spacing w:after="200" w:line="276" w:lineRule="auto"/>
        <w:rPr>
          <w:rFonts w:asciiTheme="majorHAnsi" w:hAnsiTheme="majorHAnsi"/>
        </w:rPr>
      </w:pPr>
    </w:p>
    <w:p w14:paraId="1D306100" w14:textId="77777777" w:rsidR="002E3D2C" w:rsidRDefault="002E3D2C">
      <w:pPr>
        <w:spacing w:after="200" w:line="276" w:lineRule="auto"/>
        <w:rPr>
          <w:rFonts w:asciiTheme="majorHAnsi" w:hAnsiTheme="majorHAnsi"/>
        </w:rPr>
      </w:pPr>
    </w:p>
    <w:p w14:paraId="6405F7AB" w14:textId="77777777" w:rsidR="002E3D2C" w:rsidRDefault="002E3D2C">
      <w:pPr>
        <w:spacing w:after="200" w:line="276" w:lineRule="auto"/>
        <w:rPr>
          <w:rFonts w:asciiTheme="majorHAnsi" w:hAnsiTheme="majorHAnsi"/>
        </w:rPr>
      </w:pPr>
    </w:p>
    <w:p w14:paraId="53FB3D93" w14:textId="77777777" w:rsidR="002E3D2C" w:rsidRDefault="002E3D2C">
      <w:pPr>
        <w:spacing w:after="200" w:line="276" w:lineRule="auto"/>
        <w:rPr>
          <w:rFonts w:asciiTheme="majorHAnsi" w:hAnsiTheme="majorHAnsi"/>
        </w:rPr>
      </w:pPr>
    </w:p>
    <w:p w14:paraId="058C385A" w14:textId="77777777" w:rsidR="00023E26" w:rsidRDefault="00557DDF">
      <w:pPr>
        <w:spacing w:after="200" w:line="276" w:lineRule="auto"/>
        <w:rPr>
          <w:rFonts w:asciiTheme="majorHAnsi" w:hAnsiTheme="majorHAnsi"/>
        </w:rPr>
      </w:pPr>
      <w:r>
        <w:rPr>
          <w:rFonts w:asciiTheme="majorHAnsi" w:hAnsiTheme="majorHAnsi"/>
        </w:rPr>
        <w:t>b) The couple above separate, and the Armenian man (with no family history of FMF) marries a different woman that is not of Armenian descent and has no family history of FMF. What is the probability that this couple will have a child affected by FMF? Show your work!</w:t>
      </w:r>
    </w:p>
    <w:p w14:paraId="0B557AC9" w14:textId="64E4C4B6" w:rsidR="001671E4" w:rsidRPr="0061514C" w:rsidRDefault="001671E4">
      <w:pPr>
        <w:spacing w:after="200" w:line="276" w:lineRule="auto"/>
        <w:rPr>
          <w:rFonts w:asciiTheme="majorHAnsi" w:hAnsiTheme="majorHAnsi"/>
        </w:rPr>
      </w:pPr>
      <w:r w:rsidRPr="0061514C">
        <w:rPr>
          <w:rFonts w:asciiTheme="majorHAnsi" w:hAnsiTheme="majorHAnsi"/>
        </w:rPr>
        <w:br w:type="page"/>
      </w:r>
    </w:p>
    <w:p w14:paraId="6DE20CFE" w14:textId="236C373D" w:rsidR="004343F3" w:rsidRDefault="008F0221" w:rsidP="004343F3">
      <w:r>
        <w:lastRenderedPageBreak/>
        <w:t>Question</w:t>
      </w:r>
      <w:r w:rsidR="004343F3">
        <w:t xml:space="preserve"> 5 </w:t>
      </w:r>
    </w:p>
    <w:p w14:paraId="55B57AB2" w14:textId="77777777" w:rsidR="004343F3" w:rsidRDefault="004343F3" w:rsidP="004343F3"/>
    <w:p w14:paraId="14196702" w14:textId="77777777" w:rsidR="004343F3" w:rsidRDefault="004343F3" w:rsidP="004343F3">
      <w:r>
        <w:t xml:space="preserve">Explain </w:t>
      </w:r>
      <w:r w:rsidRPr="00860431">
        <w:rPr>
          <w:b/>
          <w:i/>
        </w:rPr>
        <w:t xml:space="preserve">why </w:t>
      </w:r>
      <w:r>
        <w:t xml:space="preserve">additional copies of autosomes are typically lethal in humans, whereas additional copies of the X chromosome cause very few negative phenotypes. </w:t>
      </w:r>
    </w:p>
    <w:p w14:paraId="23C39EF7" w14:textId="77777777" w:rsidR="004343F3" w:rsidRDefault="004343F3" w:rsidP="004343F3">
      <w:pPr>
        <w:rPr>
          <w:color w:val="FF0000"/>
        </w:rPr>
      </w:pPr>
    </w:p>
    <w:p w14:paraId="6876242A" w14:textId="77777777" w:rsidR="002E3D2C" w:rsidRDefault="002E3D2C" w:rsidP="004343F3">
      <w:pPr>
        <w:rPr>
          <w:color w:val="FF0000"/>
        </w:rPr>
      </w:pPr>
    </w:p>
    <w:p w14:paraId="17565174" w14:textId="77777777" w:rsidR="002E3D2C" w:rsidRDefault="002E3D2C" w:rsidP="004343F3">
      <w:pPr>
        <w:rPr>
          <w:color w:val="FF0000"/>
        </w:rPr>
      </w:pPr>
    </w:p>
    <w:p w14:paraId="657F7BB9" w14:textId="77777777" w:rsidR="002E3D2C" w:rsidRDefault="002E3D2C" w:rsidP="004343F3">
      <w:pPr>
        <w:rPr>
          <w:color w:val="FF0000"/>
        </w:rPr>
      </w:pPr>
    </w:p>
    <w:p w14:paraId="66BA44F7" w14:textId="77777777" w:rsidR="002E3D2C" w:rsidRPr="00D7049C" w:rsidRDefault="002E3D2C" w:rsidP="004343F3">
      <w:pPr>
        <w:rPr>
          <w:color w:val="FF0000"/>
        </w:rPr>
      </w:pPr>
    </w:p>
    <w:p w14:paraId="22B62AC5" w14:textId="77777777" w:rsidR="004343F3" w:rsidRDefault="004343F3" w:rsidP="004343F3"/>
    <w:p w14:paraId="763390A7" w14:textId="77777777" w:rsidR="004343F3" w:rsidRDefault="004343F3" w:rsidP="00BC2161">
      <w:pPr>
        <w:rPr>
          <w:rFonts w:asciiTheme="majorHAnsi" w:hAnsiTheme="majorHAnsi"/>
        </w:rPr>
      </w:pPr>
    </w:p>
    <w:p w14:paraId="33415EE4" w14:textId="77777777" w:rsidR="004343F3" w:rsidRDefault="004343F3" w:rsidP="00BC2161">
      <w:pPr>
        <w:rPr>
          <w:rFonts w:asciiTheme="majorHAnsi" w:hAnsiTheme="majorHAnsi"/>
        </w:rPr>
      </w:pPr>
    </w:p>
    <w:p w14:paraId="2CC7AFF2" w14:textId="77777777" w:rsidR="008F0221" w:rsidRDefault="008F0221">
      <w:pPr>
        <w:spacing w:after="200" w:line="276" w:lineRule="auto"/>
        <w:rPr>
          <w:rFonts w:asciiTheme="majorHAnsi" w:hAnsiTheme="majorHAnsi"/>
        </w:rPr>
      </w:pPr>
    </w:p>
    <w:p w14:paraId="098FE1A0" w14:textId="77777777" w:rsidR="008F0221" w:rsidRDefault="008F0221">
      <w:pPr>
        <w:spacing w:after="200" w:line="276" w:lineRule="auto"/>
        <w:rPr>
          <w:rFonts w:asciiTheme="majorHAnsi" w:hAnsiTheme="majorHAnsi"/>
        </w:rPr>
      </w:pPr>
    </w:p>
    <w:p w14:paraId="6FCF6F05" w14:textId="77777777" w:rsidR="008F0221" w:rsidRDefault="008F0221">
      <w:pPr>
        <w:spacing w:after="200" w:line="276" w:lineRule="auto"/>
        <w:rPr>
          <w:rFonts w:asciiTheme="majorHAnsi" w:hAnsiTheme="majorHAnsi"/>
        </w:rPr>
      </w:pPr>
    </w:p>
    <w:p w14:paraId="03E2FFFE" w14:textId="77777777" w:rsidR="008F0221" w:rsidRDefault="008F0221">
      <w:pPr>
        <w:spacing w:after="200" w:line="276" w:lineRule="auto"/>
        <w:rPr>
          <w:rFonts w:asciiTheme="majorHAnsi" w:hAnsiTheme="majorHAnsi"/>
        </w:rPr>
      </w:pPr>
    </w:p>
    <w:p w14:paraId="3683596A" w14:textId="77777777" w:rsidR="008F0221" w:rsidRDefault="008F0221">
      <w:pPr>
        <w:spacing w:after="200" w:line="276" w:lineRule="auto"/>
        <w:rPr>
          <w:rFonts w:asciiTheme="majorHAnsi" w:hAnsiTheme="majorHAnsi"/>
        </w:rPr>
      </w:pPr>
    </w:p>
    <w:p w14:paraId="03B5982E" w14:textId="77777777" w:rsidR="008F0221" w:rsidRDefault="008F0221">
      <w:pPr>
        <w:spacing w:after="200" w:line="276" w:lineRule="auto"/>
        <w:rPr>
          <w:rFonts w:asciiTheme="majorHAnsi" w:hAnsiTheme="majorHAnsi"/>
        </w:rPr>
      </w:pPr>
    </w:p>
    <w:p w14:paraId="689BD834" w14:textId="08BDF2FC" w:rsidR="008F0221" w:rsidRDefault="008F0221" w:rsidP="008F0221">
      <w:r>
        <w:t xml:space="preserve">Question 6: Describe two ways in which the basic process of gene regulation differs between prokaryotes and eukaryotes. </w:t>
      </w:r>
    </w:p>
    <w:p w14:paraId="2B84581E" w14:textId="77777777" w:rsidR="008F0221" w:rsidRDefault="008F0221" w:rsidP="008F0221">
      <w:pPr>
        <w:rPr>
          <w:color w:val="FF0000"/>
        </w:rPr>
      </w:pPr>
    </w:p>
    <w:p w14:paraId="12F4B2FE" w14:textId="77777777" w:rsidR="002E3D2C" w:rsidRDefault="002E3D2C" w:rsidP="008F0221">
      <w:pPr>
        <w:rPr>
          <w:color w:val="FF0000"/>
        </w:rPr>
      </w:pPr>
    </w:p>
    <w:p w14:paraId="50836608" w14:textId="77777777" w:rsidR="002E3D2C" w:rsidRDefault="002E3D2C" w:rsidP="008F0221">
      <w:pPr>
        <w:rPr>
          <w:color w:val="FF0000"/>
        </w:rPr>
      </w:pPr>
    </w:p>
    <w:p w14:paraId="5BEE1DBE" w14:textId="77777777" w:rsidR="002E3D2C" w:rsidRDefault="002E3D2C" w:rsidP="008F0221"/>
    <w:p w14:paraId="2260CD43" w14:textId="77777777" w:rsidR="00F73279" w:rsidRDefault="00F73279">
      <w:pPr>
        <w:spacing w:after="200" w:line="276" w:lineRule="auto"/>
        <w:rPr>
          <w:rFonts w:asciiTheme="majorHAnsi" w:hAnsiTheme="majorHAnsi"/>
        </w:rPr>
      </w:pPr>
      <w:r>
        <w:rPr>
          <w:rFonts w:asciiTheme="majorHAnsi" w:hAnsiTheme="majorHAnsi"/>
        </w:rPr>
        <w:br w:type="page"/>
      </w:r>
    </w:p>
    <w:p w14:paraId="1C4D626C" w14:textId="62265916" w:rsidR="00BC2161" w:rsidRPr="003118DE" w:rsidRDefault="00FB1F50" w:rsidP="00BC2161">
      <w:pPr>
        <w:rPr>
          <w:rFonts w:asciiTheme="majorHAnsi" w:hAnsiTheme="majorHAnsi"/>
        </w:rPr>
      </w:pPr>
      <w:r w:rsidRPr="003118DE">
        <w:rPr>
          <w:rFonts w:asciiTheme="majorHAnsi" w:hAnsiTheme="majorHAnsi"/>
        </w:rPr>
        <w:lastRenderedPageBreak/>
        <w:t>Question</w:t>
      </w:r>
      <w:r w:rsidR="008F0221">
        <w:rPr>
          <w:rFonts w:asciiTheme="majorHAnsi" w:hAnsiTheme="majorHAnsi"/>
        </w:rPr>
        <w:t xml:space="preserve"> 7</w:t>
      </w:r>
      <w:r w:rsidR="00BC2161" w:rsidRPr="003118DE">
        <w:rPr>
          <w:rFonts w:asciiTheme="majorHAnsi" w:hAnsiTheme="majorHAnsi"/>
        </w:rPr>
        <w:t xml:space="preserve"> (10 points): In the article “Translating Dosage Compensation to Trisomy 21” by Jiang et al., the authors inserted the </w:t>
      </w:r>
      <w:r w:rsidR="00BC2161" w:rsidRPr="003118DE">
        <w:rPr>
          <w:rFonts w:asciiTheme="majorHAnsi" w:hAnsiTheme="majorHAnsi"/>
          <w:i/>
        </w:rPr>
        <w:t>XIST</w:t>
      </w:r>
      <w:r w:rsidR="00BC2161" w:rsidRPr="003118DE">
        <w:rPr>
          <w:rFonts w:asciiTheme="majorHAnsi" w:hAnsiTheme="majorHAnsi"/>
        </w:rPr>
        <w:t xml:space="preserve"> gene into a copy of chromosome 21 in order to silence the chromosome. Below is a panel of Figure 1 that demonstrates that the authors were successful in targeting the </w:t>
      </w:r>
      <w:r w:rsidR="00BC2161" w:rsidRPr="003118DE">
        <w:rPr>
          <w:rFonts w:asciiTheme="majorHAnsi" w:hAnsiTheme="majorHAnsi"/>
          <w:i/>
        </w:rPr>
        <w:t>XIST</w:t>
      </w:r>
      <w:r w:rsidR="00BC2161" w:rsidRPr="003118DE">
        <w:rPr>
          <w:rFonts w:asciiTheme="majorHAnsi" w:hAnsiTheme="majorHAnsi"/>
        </w:rPr>
        <w:t xml:space="preserve"> gene to the correct chromosome. </w:t>
      </w:r>
    </w:p>
    <w:p w14:paraId="48783FBC" w14:textId="77777777" w:rsidR="005F426B" w:rsidRPr="003118DE" w:rsidRDefault="005F426B" w:rsidP="00BC2161">
      <w:pPr>
        <w:rPr>
          <w:rFonts w:asciiTheme="majorHAnsi" w:hAnsiTheme="majorHAnsi"/>
        </w:rPr>
      </w:pPr>
    </w:p>
    <w:p w14:paraId="5FC57B0F" w14:textId="77777777" w:rsidR="00BC2161" w:rsidRPr="003118DE" w:rsidRDefault="00BC2161" w:rsidP="00BC2161">
      <w:pPr>
        <w:rPr>
          <w:rFonts w:asciiTheme="majorHAnsi" w:hAnsiTheme="majorHAnsi"/>
        </w:rPr>
      </w:pPr>
      <w:r w:rsidRPr="003118DE">
        <w:rPr>
          <w:rFonts w:asciiTheme="majorHAnsi" w:hAnsiTheme="majorHAnsi"/>
          <w:noProof/>
        </w:rPr>
        <mc:AlternateContent>
          <mc:Choice Requires="wps">
            <w:drawing>
              <wp:anchor distT="0" distB="0" distL="114300" distR="114300" simplePos="0" relativeHeight="251661312" behindDoc="0" locked="0" layoutInCell="1" allowOverlap="1" wp14:anchorId="365612A7" wp14:editId="09F6C855">
                <wp:simplePos x="0" y="0"/>
                <wp:positionH relativeFrom="column">
                  <wp:posOffset>3429000</wp:posOffset>
                </wp:positionH>
                <wp:positionV relativeFrom="paragraph">
                  <wp:posOffset>34290</wp:posOffset>
                </wp:positionV>
                <wp:extent cx="2743200" cy="44577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2743200" cy="445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F8BF7" w14:textId="35819D31" w:rsidR="002F169E" w:rsidRDefault="002F169E" w:rsidP="00BC2161">
                            <w:r>
                              <w:t xml:space="preserve">a) What technique is being used to detect </w:t>
                            </w:r>
                            <w:r w:rsidRPr="009772F7">
                              <w:rPr>
                                <w:i/>
                              </w:rPr>
                              <w:t xml:space="preserve">XIST </w:t>
                            </w:r>
                            <w:r>
                              <w:t>RNA and Chromosome 21 gene loci in this figure? Briefly explain how this technique works.</w:t>
                            </w:r>
                          </w:p>
                          <w:p w14:paraId="7A5C7478" w14:textId="77777777" w:rsidR="002F169E" w:rsidRDefault="002F169E" w:rsidP="00BC2161"/>
                          <w:p w14:paraId="47ED0CEA" w14:textId="77777777" w:rsidR="002F169E" w:rsidRDefault="002F169E" w:rsidP="00BC2161"/>
                          <w:p w14:paraId="3D346734" w14:textId="38081B77" w:rsidR="002F169E" w:rsidRPr="00AA441C" w:rsidRDefault="002E3D2C" w:rsidP="00BC2161">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7" type="#_x0000_t202" style="position:absolute;margin-left:270pt;margin-top:2.7pt;width:3in;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ePtNQ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" filled="f" stroked="f">
                <v:textbox>
                  <w:txbxContent>
                    <w:p w14:paraId="18FF8BF7" w14:textId="35819D31" w:rsidR="002F169E" w:rsidRDefault="002F169E" w:rsidP="00BC2161">
                      <w:r>
                        <w:t xml:space="preserve">a) What technique is being used to detect </w:t>
                      </w:r>
                      <w:r w:rsidRPr="009772F7">
                        <w:rPr>
                          <w:i/>
                        </w:rPr>
                        <w:t xml:space="preserve">XIST </w:t>
                      </w:r>
                      <w:r>
                        <w:t>RNA and Chromosome 21 gene loci in this figure? Briefly explain how this technique works.</w:t>
                      </w:r>
                    </w:p>
                    <w:p w14:paraId="7A5C7478" w14:textId="77777777" w:rsidR="002F169E" w:rsidRDefault="002F169E" w:rsidP="00BC2161"/>
                    <w:p w14:paraId="47ED0CEA" w14:textId="77777777" w:rsidR="002F169E" w:rsidRDefault="002F169E" w:rsidP="00BC2161"/>
                    <w:p w14:paraId="3D346734" w14:textId="38081B77" w:rsidR="002F169E" w:rsidRPr="00AA441C" w:rsidRDefault="002E3D2C" w:rsidP="00BC2161">
                      <w:pPr>
                        <w:rPr>
                          <w:color w:val="FF0000"/>
                        </w:rPr>
                      </w:pPr>
                      <w:r>
                        <w:rPr>
                          <w:color w:val="FF0000"/>
                        </w:rPr>
                        <w:t xml:space="preserve"> </w:t>
                      </w:r>
                    </w:p>
                  </w:txbxContent>
                </v:textbox>
                <w10:wrap type="square"/>
              </v:shape>
            </w:pict>
          </mc:Fallback>
        </mc:AlternateContent>
      </w:r>
      <w:r w:rsidRPr="003118DE">
        <w:rPr>
          <w:rFonts w:asciiTheme="majorHAnsi" w:hAnsiTheme="majorHAnsi"/>
          <w:noProof/>
        </w:rPr>
        <w:drawing>
          <wp:inline distT="0" distB="0" distL="0" distR="0" wp14:anchorId="37408E96" wp14:editId="42AACFBB">
            <wp:extent cx="2971800" cy="29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6 at 12.55.12 PM.png"/>
                    <pic:cNvPicPr/>
                  </pic:nvPicPr>
                  <pic:blipFill>
                    <a:blip r:embed="rId5">
                      <a:extLst>
                        <a:ext uri="{28A0092B-C50C-407E-A947-70E740481C1C}">
                          <a14:useLocalDpi xmlns:a14="http://schemas.microsoft.com/office/drawing/2010/main" val="0"/>
                        </a:ext>
                      </a:extLst>
                    </a:blip>
                    <a:stretch>
                      <a:fillRect/>
                    </a:stretch>
                  </pic:blipFill>
                  <pic:spPr>
                    <a:xfrm>
                      <a:off x="0" y="0"/>
                      <a:ext cx="2971980" cy="2946633"/>
                    </a:xfrm>
                    <a:prstGeom prst="rect">
                      <a:avLst/>
                    </a:prstGeom>
                  </pic:spPr>
                </pic:pic>
              </a:graphicData>
            </a:graphic>
          </wp:inline>
        </w:drawing>
      </w:r>
    </w:p>
    <w:p w14:paraId="360EE6A3" w14:textId="77777777" w:rsidR="00BC2161" w:rsidRPr="003118DE" w:rsidRDefault="00BC2161" w:rsidP="00BC2161">
      <w:pPr>
        <w:rPr>
          <w:rFonts w:asciiTheme="majorHAnsi" w:hAnsiTheme="majorHAnsi"/>
          <w:sz w:val="20"/>
        </w:rPr>
      </w:pPr>
    </w:p>
    <w:p w14:paraId="74B2BC2D" w14:textId="77777777" w:rsidR="00BC2161" w:rsidRPr="003118DE" w:rsidRDefault="00BC2161" w:rsidP="00BC2161">
      <w:pPr>
        <w:rPr>
          <w:rFonts w:asciiTheme="majorHAnsi" w:hAnsiTheme="majorHAnsi"/>
          <w:sz w:val="20"/>
        </w:rPr>
      </w:pPr>
    </w:p>
    <w:p w14:paraId="07E9F6B3" w14:textId="77777777" w:rsidR="00BC2161" w:rsidRPr="003118DE" w:rsidRDefault="00BC2161" w:rsidP="005F426B">
      <w:pPr>
        <w:ind w:right="4500"/>
        <w:rPr>
          <w:rFonts w:asciiTheme="majorHAnsi" w:hAnsiTheme="majorHAnsi"/>
          <w:sz w:val="20"/>
        </w:rPr>
      </w:pPr>
      <w:r w:rsidRPr="003118DE">
        <w:rPr>
          <w:rFonts w:asciiTheme="majorHAnsi" w:hAnsiTheme="majorHAnsi"/>
          <w:sz w:val="20"/>
        </w:rPr>
        <w:t xml:space="preserve">Legend, Figure 1C: DNA/RNA FISH in interphase Down’s syndrome </w:t>
      </w:r>
      <w:proofErr w:type="spellStart"/>
      <w:r w:rsidRPr="003118DE">
        <w:rPr>
          <w:rFonts w:asciiTheme="majorHAnsi" w:hAnsiTheme="majorHAnsi"/>
          <w:sz w:val="20"/>
        </w:rPr>
        <w:t>iPS</w:t>
      </w:r>
      <w:proofErr w:type="spellEnd"/>
      <w:r w:rsidRPr="003118DE">
        <w:rPr>
          <w:rFonts w:asciiTheme="majorHAnsi" w:hAnsiTheme="majorHAnsi"/>
          <w:sz w:val="20"/>
        </w:rPr>
        <w:t xml:space="preserve"> cells shows </w:t>
      </w:r>
      <w:proofErr w:type="spellStart"/>
      <w:r w:rsidRPr="003118DE">
        <w:rPr>
          <w:rFonts w:asciiTheme="majorHAnsi" w:hAnsiTheme="majorHAnsi"/>
          <w:sz w:val="20"/>
        </w:rPr>
        <w:t>thatXIST</w:t>
      </w:r>
      <w:proofErr w:type="spellEnd"/>
      <w:r w:rsidRPr="003118DE">
        <w:rPr>
          <w:rFonts w:asciiTheme="majorHAnsi" w:hAnsiTheme="majorHAnsi"/>
          <w:sz w:val="20"/>
        </w:rPr>
        <w:t xml:space="preserve"> overlaps one of three DYRK1Agenes (left panels and insets) in a non-expressing cell (top, arrows), and a cell induced to express a large XIST RNA territory over theDYRK1A locus after 3 days in doxycycline (bottom, arrows). Right panels show green channel (DYRK1A) alone. Nuclear DNA is stained with 49,6-diamidino-2-phenylindole (DAPI blue). Scale bar, 2mm.</w:t>
      </w:r>
    </w:p>
    <w:p w14:paraId="35A9D751" w14:textId="77777777" w:rsidR="00BC2161" w:rsidRPr="003118DE" w:rsidRDefault="00BC2161" w:rsidP="00BC2161">
      <w:pPr>
        <w:rPr>
          <w:rFonts w:asciiTheme="majorHAnsi" w:hAnsiTheme="majorHAnsi"/>
        </w:rPr>
      </w:pPr>
    </w:p>
    <w:p w14:paraId="3ADF566F" w14:textId="77777777" w:rsidR="00BC2161" w:rsidRPr="003118DE" w:rsidRDefault="00BC2161" w:rsidP="00BC2161">
      <w:pPr>
        <w:rPr>
          <w:rFonts w:asciiTheme="majorHAnsi" w:hAnsiTheme="majorHAnsi"/>
        </w:rPr>
      </w:pPr>
    </w:p>
    <w:p w14:paraId="2503B213" w14:textId="77777777" w:rsidR="00BC2161" w:rsidRPr="003118DE" w:rsidRDefault="00BC2161" w:rsidP="00BC2161">
      <w:pPr>
        <w:rPr>
          <w:rFonts w:asciiTheme="majorHAnsi" w:hAnsiTheme="majorHAnsi"/>
        </w:rPr>
      </w:pPr>
      <w:r w:rsidRPr="003118DE">
        <w:rPr>
          <w:rFonts w:asciiTheme="majorHAnsi" w:hAnsiTheme="majorHAnsi"/>
        </w:rPr>
        <w:t xml:space="preserve">b) How can the authors be sure that the red signal they see coming from this cell is from </w:t>
      </w:r>
      <w:r w:rsidRPr="003118DE">
        <w:rPr>
          <w:rFonts w:asciiTheme="majorHAnsi" w:hAnsiTheme="majorHAnsi"/>
          <w:i/>
        </w:rPr>
        <w:t>XIST</w:t>
      </w:r>
      <w:r w:rsidRPr="003118DE">
        <w:rPr>
          <w:rFonts w:asciiTheme="majorHAnsi" w:hAnsiTheme="majorHAnsi"/>
        </w:rPr>
        <w:t xml:space="preserve"> RNA on the targeted chromosome 21 and not a normal X chromosome?</w:t>
      </w:r>
    </w:p>
    <w:p w14:paraId="19D33CE6" w14:textId="77777777" w:rsidR="00BC2161" w:rsidRPr="003118DE" w:rsidRDefault="00BC2161" w:rsidP="00BC2161">
      <w:pPr>
        <w:rPr>
          <w:rFonts w:asciiTheme="majorHAnsi" w:hAnsiTheme="majorHAnsi"/>
        </w:rPr>
      </w:pPr>
    </w:p>
    <w:p w14:paraId="7CE7331D" w14:textId="22FCA465" w:rsidR="00AA441C" w:rsidRPr="003118DE" w:rsidRDefault="002E3D2C" w:rsidP="00BC2161">
      <w:pPr>
        <w:rPr>
          <w:rFonts w:asciiTheme="majorHAnsi" w:hAnsiTheme="majorHAnsi"/>
          <w:color w:val="FF0000"/>
        </w:rPr>
      </w:pPr>
      <w:r>
        <w:rPr>
          <w:rFonts w:asciiTheme="majorHAnsi" w:hAnsiTheme="majorHAnsi"/>
          <w:color w:val="FF0000"/>
        </w:rPr>
        <w:t xml:space="preserve"> </w:t>
      </w:r>
    </w:p>
    <w:p w14:paraId="7D1CD885" w14:textId="77777777" w:rsidR="00BC2161" w:rsidRPr="003118DE" w:rsidRDefault="00BC2161" w:rsidP="00BC2161">
      <w:pPr>
        <w:rPr>
          <w:rFonts w:asciiTheme="majorHAnsi" w:hAnsiTheme="majorHAnsi"/>
        </w:rPr>
      </w:pPr>
    </w:p>
    <w:p w14:paraId="56AB5522" w14:textId="77777777" w:rsidR="00BC2161" w:rsidRPr="003118DE" w:rsidRDefault="00BC2161" w:rsidP="00BC2161">
      <w:pPr>
        <w:rPr>
          <w:rFonts w:asciiTheme="majorHAnsi" w:hAnsiTheme="majorHAnsi"/>
        </w:rPr>
      </w:pPr>
    </w:p>
    <w:p w14:paraId="05EDEC12" w14:textId="77777777" w:rsidR="00BC2161" w:rsidRPr="003118DE" w:rsidRDefault="00BC2161" w:rsidP="00BC2161">
      <w:pPr>
        <w:rPr>
          <w:rFonts w:asciiTheme="majorHAnsi" w:hAnsiTheme="majorHAnsi"/>
        </w:rPr>
      </w:pPr>
    </w:p>
    <w:p w14:paraId="1386258A" w14:textId="77777777" w:rsidR="00BC2161" w:rsidRPr="003118DE" w:rsidRDefault="00BC2161" w:rsidP="00BC2161">
      <w:pPr>
        <w:rPr>
          <w:rFonts w:asciiTheme="majorHAnsi" w:hAnsiTheme="majorHAnsi"/>
        </w:rPr>
      </w:pPr>
    </w:p>
    <w:p w14:paraId="1C5ADF0D" w14:textId="77777777" w:rsidR="00BC2161" w:rsidRPr="003118DE" w:rsidRDefault="00BC2161" w:rsidP="00BC2161">
      <w:pPr>
        <w:rPr>
          <w:rFonts w:asciiTheme="majorHAnsi" w:hAnsiTheme="majorHAnsi"/>
        </w:rPr>
      </w:pPr>
    </w:p>
    <w:p w14:paraId="652BA6E0" w14:textId="77777777" w:rsidR="00BC2161" w:rsidRPr="003118DE" w:rsidRDefault="00BC2161">
      <w:pPr>
        <w:rPr>
          <w:rFonts w:asciiTheme="majorHAnsi" w:hAnsiTheme="majorHAnsi"/>
        </w:rPr>
      </w:pPr>
    </w:p>
    <w:sectPr w:rsidR="00BC2161" w:rsidRPr="0031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4F"/>
    <w:rsid w:val="00023E26"/>
    <w:rsid w:val="000C31FE"/>
    <w:rsid w:val="000D6283"/>
    <w:rsid w:val="00113B5D"/>
    <w:rsid w:val="0011531A"/>
    <w:rsid w:val="001153E2"/>
    <w:rsid w:val="001671E4"/>
    <w:rsid w:val="001878CD"/>
    <w:rsid w:val="00197226"/>
    <w:rsid w:val="00264F94"/>
    <w:rsid w:val="002A533E"/>
    <w:rsid w:val="002E3D2C"/>
    <w:rsid w:val="002E47D7"/>
    <w:rsid w:val="002F169E"/>
    <w:rsid w:val="003118DE"/>
    <w:rsid w:val="00333E29"/>
    <w:rsid w:val="00335BA4"/>
    <w:rsid w:val="00360DFF"/>
    <w:rsid w:val="003859BB"/>
    <w:rsid w:val="004343F3"/>
    <w:rsid w:val="004808DF"/>
    <w:rsid w:val="00557DDF"/>
    <w:rsid w:val="00566D3A"/>
    <w:rsid w:val="005A7DC6"/>
    <w:rsid w:val="005F426B"/>
    <w:rsid w:val="0061514C"/>
    <w:rsid w:val="00631B56"/>
    <w:rsid w:val="00701EF9"/>
    <w:rsid w:val="007B0018"/>
    <w:rsid w:val="007F12CC"/>
    <w:rsid w:val="00824215"/>
    <w:rsid w:val="00895A6C"/>
    <w:rsid w:val="008A5CBA"/>
    <w:rsid w:val="008F0221"/>
    <w:rsid w:val="00915534"/>
    <w:rsid w:val="00953F70"/>
    <w:rsid w:val="009A5BF2"/>
    <w:rsid w:val="009D4881"/>
    <w:rsid w:val="009E1793"/>
    <w:rsid w:val="00A313DA"/>
    <w:rsid w:val="00A3207E"/>
    <w:rsid w:val="00A65072"/>
    <w:rsid w:val="00AA441C"/>
    <w:rsid w:val="00B13911"/>
    <w:rsid w:val="00B238EC"/>
    <w:rsid w:val="00BC2161"/>
    <w:rsid w:val="00BD1E24"/>
    <w:rsid w:val="00C041AD"/>
    <w:rsid w:val="00C056F5"/>
    <w:rsid w:val="00C95412"/>
    <w:rsid w:val="00D7644F"/>
    <w:rsid w:val="00DB1150"/>
    <w:rsid w:val="00E10B42"/>
    <w:rsid w:val="00E377A6"/>
    <w:rsid w:val="00F73279"/>
    <w:rsid w:val="00F9426E"/>
    <w:rsid w:val="00FB1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7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44F"/>
    <w:pPr>
      <w:spacing w:after="0" w:line="240" w:lineRule="auto"/>
    </w:pPr>
    <w:rPr>
      <w:rFonts w:ascii="Times" w:eastAsia="Calibri"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161"/>
    <w:rPr>
      <w:rFonts w:ascii="Tahoma" w:hAnsi="Tahoma" w:cs="Tahoma"/>
      <w:sz w:val="16"/>
      <w:szCs w:val="16"/>
    </w:rPr>
  </w:style>
  <w:style w:type="character" w:customStyle="1" w:styleId="BalloonTextChar">
    <w:name w:val="Balloon Text Char"/>
    <w:basedOn w:val="DefaultParagraphFont"/>
    <w:link w:val="BalloonText"/>
    <w:uiPriority w:val="99"/>
    <w:semiHidden/>
    <w:rsid w:val="00BC2161"/>
    <w:rPr>
      <w:rFonts w:ascii="Tahoma" w:eastAsia="Calibri" w:hAnsi="Tahoma" w:cs="Tahoma"/>
      <w:sz w:val="16"/>
      <w:szCs w:val="16"/>
    </w:rPr>
  </w:style>
  <w:style w:type="table" w:styleId="TableGrid">
    <w:name w:val="Table Grid"/>
    <w:basedOn w:val="TableNormal"/>
    <w:uiPriority w:val="59"/>
    <w:rsid w:val="00B238E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44F"/>
    <w:pPr>
      <w:spacing w:after="0" w:line="240" w:lineRule="auto"/>
    </w:pPr>
    <w:rPr>
      <w:rFonts w:ascii="Times" w:eastAsia="Calibri"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2161"/>
    <w:rPr>
      <w:rFonts w:ascii="Tahoma" w:hAnsi="Tahoma" w:cs="Tahoma"/>
      <w:sz w:val="16"/>
      <w:szCs w:val="16"/>
    </w:rPr>
  </w:style>
  <w:style w:type="character" w:customStyle="1" w:styleId="BalloonTextChar">
    <w:name w:val="Balloon Text Char"/>
    <w:basedOn w:val="DefaultParagraphFont"/>
    <w:link w:val="BalloonText"/>
    <w:uiPriority w:val="99"/>
    <w:semiHidden/>
    <w:rsid w:val="00BC2161"/>
    <w:rPr>
      <w:rFonts w:ascii="Tahoma" w:eastAsia="Calibri" w:hAnsi="Tahoma" w:cs="Tahoma"/>
      <w:sz w:val="16"/>
      <w:szCs w:val="16"/>
    </w:rPr>
  </w:style>
  <w:style w:type="table" w:styleId="TableGrid">
    <w:name w:val="Table Grid"/>
    <w:basedOn w:val="TableNormal"/>
    <w:uiPriority w:val="59"/>
    <w:rsid w:val="00B238E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00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1258</Words>
  <Characters>6055</Characters>
  <Application>Microsoft Macintosh Word</Application>
  <DocSecurity>0</DocSecurity>
  <Lines>275</Lines>
  <Paragraphs>97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Farny, Natalie</dc:creator>
  <cp:lastModifiedBy>Natalie Farny</cp:lastModifiedBy>
  <cp:revision>3</cp:revision>
  <dcterms:created xsi:type="dcterms:W3CDTF">2016-02-26T02:46:00Z</dcterms:created>
  <dcterms:modified xsi:type="dcterms:W3CDTF">2016-02-26T02:49:00Z</dcterms:modified>
</cp:coreProperties>
</file>