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06B" w:rsidRDefault="00AF4B04" w:rsidP="0050706B">
      <w:pPr>
        <w:pStyle w:val="Title"/>
        <w:rPr>
          <w:sz w:val="36"/>
          <w:szCs w:val="36"/>
        </w:rPr>
      </w:pPr>
      <w:r>
        <w:rPr>
          <w:sz w:val="36"/>
          <w:szCs w:val="36"/>
        </w:rPr>
        <w:t>Code Review 3</w:t>
      </w:r>
      <w:r w:rsidR="00144916">
        <w:rPr>
          <w:sz w:val="36"/>
          <w:szCs w:val="36"/>
        </w:rPr>
        <w:t>:</w:t>
      </w:r>
      <w:r w:rsidR="00144916" w:rsidRPr="00144916">
        <w:rPr>
          <w:sz w:val="36"/>
          <w:szCs w:val="36"/>
        </w:rPr>
        <w:t xml:space="preserve"> </w:t>
      </w:r>
      <w:proofErr w:type="spellStart"/>
      <w:r w:rsidR="007B5F4B">
        <w:rPr>
          <w:sz w:val="36"/>
          <w:szCs w:val="36"/>
        </w:rPr>
        <w:t>Netlogo</w:t>
      </w:r>
      <w:proofErr w:type="spellEnd"/>
      <w:r w:rsidR="007B5F4B">
        <w:rPr>
          <w:sz w:val="36"/>
          <w:szCs w:val="36"/>
        </w:rPr>
        <w:t xml:space="preserve"> </w:t>
      </w:r>
      <w:r w:rsidR="00260276">
        <w:rPr>
          <w:sz w:val="36"/>
          <w:szCs w:val="36"/>
        </w:rPr>
        <w:t>Lassa Fever Spread</w:t>
      </w:r>
      <w:r w:rsidR="00144916" w:rsidRPr="00144916">
        <w:rPr>
          <w:sz w:val="36"/>
          <w:szCs w:val="36"/>
        </w:rPr>
        <w:t xml:space="preserve"> Simulation</w:t>
      </w:r>
    </w:p>
    <w:p w:rsidR="00144916" w:rsidRPr="00144916" w:rsidRDefault="00405A8B" w:rsidP="00144916">
      <w:r>
        <w:t>Daniel McD</w:t>
      </w:r>
      <w:r w:rsidR="00243D53">
        <w:t>o</w:t>
      </w:r>
      <w:r w:rsidR="00AF4B04">
        <w:t>nough, 4/24</w:t>
      </w:r>
    </w:p>
    <w:p w:rsidR="00DB182C" w:rsidRDefault="00DB182C" w:rsidP="00DB182C">
      <w:pPr>
        <w:pStyle w:val="Heading1"/>
      </w:pPr>
      <w:r>
        <w:t>Introduction:</w:t>
      </w:r>
    </w:p>
    <w:p w:rsidR="0050706B" w:rsidRPr="00F15A9E" w:rsidRDefault="00DB182C" w:rsidP="0050706B">
      <w:pPr>
        <w:rPr>
          <w:rFonts w:ascii="Times New Roman" w:hAnsi="Times New Roman" w:cs="Times New Roman"/>
        </w:rPr>
      </w:pPr>
      <w:r w:rsidRPr="00F15A9E">
        <w:rPr>
          <w:rFonts w:ascii="Times New Roman" w:hAnsi="Times New Roman" w:cs="Times New Roman"/>
        </w:rPr>
        <w:t xml:space="preserve">This code review was done with code </w:t>
      </w:r>
      <w:r w:rsidRPr="00C8500F">
        <w:rPr>
          <w:rFonts w:ascii="Times New Roman" w:hAnsi="Times New Roman" w:cs="Times New Roman"/>
        </w:rPr>
        <w:t xml:space="preserve">from </w:t>
      </w:r>
      <w:r w:rsidR="00AF4B04">
        <w:rPr>
          <w:rFonts w:ascii="Times New Roman" w:hAnsi="Times New Roman" w:cs="Times New Roman"/>
        </w:rPr>
        <w:t>Anne Le</w:t>
      </w:r>
      <w:r w:rsidRPr="00C8500F">
        <w:rPr>
          <w:rFonts w:ascii="Times New Roman" w:hAnsi="Times New Roman" w:cs="Times New Roman"/>
        </w:rPr>
        <w:t xml:space="preserve">. </w:t>
      </w:r>
      <w:r w:rsidR="00AF4B04">
        <w:rPr>
          <w:rFonts w:ascii="Times New Roman" w:hAnsi="Times New Roman" w:cs="Times New Roman"/>
        </w:rPr>
        <w:t>Anne</w:t>
      </w:r>
      <w:r w:rsidRPr="00C8500F">
        <w:rPr>
          <w:rFonts w:ascii="Times New Roman" w:hAnsi="Times New Roman" w:cs="Times New Roman"/>
        </w:rPr>
        <w:t xml:space="preserve"> is writing a simulation for </w:t>
      </w:r>
      <w:r w:rsidR="00260276">
        <w:rPr>
          <w:rFonts w:ascii="Times New Roman" w:hAnsi="Times New Roman" w:cs="Times New Roman"/>
        </w:rPr>
        <w:t>Lassa Fever Spread in Nigeria</w:t>
      </w:r>
      <w:r w:rsidR="00643497">
        <w:rPr>
          <w:rFonts w:ascii="Times New Roman" w:hAnsi="Times New Roman" w:cs="Times New Roman"/>
        </w:rPr>
        <w:t>,</w:t>
      </w:r>
      <w:r w:rsidR="007B5F4B" w:rsidRPr="00C8500F">
        <w:rPr>
          <w:rFonts w:ascii="Times New Roman" w:hAnsi="Times New Roman" w:cs="Times New Roman"/>
        </w:rPr>
        <w:t xml:space="preserve"> </w:t>
      </w:r>
      <w:r w:rsidRPr="00C8500F">
        <w:rPr>
          <w:rFonts w:ascii="Times New Roman" w:hAnsi="Times New Roman" w:cs="Times New Roman"/>
        </w:rPr>
        <w:t xml:space="preserve">in </w:t>
      </w:r>
      <w:proofErr w:type="spellStart"/>
      <w:r w:rsidR="00F17CE7" w:rsidRPr="00C8500F">
        <w:rPr>
          <w:rFonts w:ascii="Times New Roman" w:hAnsi="Times New Roman" w:cs="Times New Roman"/>
        </w:rPr>
        <w:t>Netlogo</w:t>
      </w:r>
      <w:proofErr w:type="spellEnd"/>
      <w:r w:rsidRPr="00C8500F">
        <w:rPr>
          <w:rFonts w:ascii="Times New Roman" w:hAnsi="Times New Roman" w:cs="Times New Roman"/>
        </w:rPr>
        <w:t>. The following review discusses the behavior</w:t>
      </w:r>
      <w:r w:rsidRPr="00F15A9E">
        <w:rPr>
          <w:rFonts w:ascii="Times New Roman" w:hAnsi="Times New Roman" w:cs="Times New Roman"/>
        </w:rPr>
        <w:t xml:space="preserve"> of her </w:t>
      </w:r>
      <w:r w:rsidR="00643497">
        <w:rPr>
          <w:rFonts w:ascii="Times New Roman" w:hAnsi="Times New Roman" w:cs="Times New Roman"/>
        </w:rPr>
        <w:t>people</w:t>
      </w:r>
      <w:r w:rsidR="00C8500F">
        <w:rPr>
          <w:rFonts w:ascii="Times New Roman" w:hAnsi="Times New Roman" w:cs="Times New Roman"/>
        </w:rPr>
        <w:t xml:space="preserve"> and </w:t>
      </w:r>
      <w:r w:rsidR="00643497">
        <w:rPr>
          <w:rFonts w:ascii="Times New Roman" w:hAnsi="Times New Roman" w:cs="Times New Roman"/>
        </w:rPr>
        <w:t>the spread</w:t>
      </w:r>
      <w:r w:rsidRPr="00F15A9E">
        <w:rPr>
          <w:rFonts w:ascii="Times New Roman" w:hAnsi="Times New Roman" w:cs="Times New Roman"/>
        </w:rPr>
        <w:t>.</w:t>
      </w:r>
    </w:p>
    <w:p w:rsidR="00DB182C" w:rsidRDefault="00DB182C" w:rsidP="00DB182C">
      <w:pPr>
        <w:pStyle w:val="Heading1"/>
      </w:pPr>
      <w:r>
        <w:t>Code Review:</w:t>
      </w:r>
    </w:p>
    <w:p w:rsidR="00703891" w:rsidRDefault="00F15A9E" w:rsidP="00243D53">
      <w:pPr>
        <w:rPr>
          <w:rFonts w:ascii="Times New Roman" w:hAnsi="Times New Roman" w:cs="Times New Roman"/>
        </w:rPr>
      </w:pPr>
      <w:r w:rsidRPr="00F15A9E">
        <w:rPr>
          <w:rFonts w:ascii="Times New Roman" w:hAnsi="Times New Roman" w:cs="Times New Roman"/>
        </w:rPr>
        <w:fldChar w:fldCharType="begin"/>
      </w:r>
      <w:r w:rsidRPr="00F15A9E">
        <w:rPr>
          <w:rFonts w:ascii="Times New Roman" w:hAnsi="Times New Roman" w:cs="Times New Roman"/>
        </w:rPr>
        <w:instrText xml:space="preserve"> REF _Ref416080227 \h </w:instrText>
      </w:r>
      <w:r>
        <w:rPr>
          <w:rFonts w:ascii="Times New Roman" w:hAnsi="Times New Roman" w:cs="Times New Roman"/>
        </w:rPr>
        <w:instrText xml:space="preserve"> \* MERGEFORMAT </w:instrText>
      </w:r>
      <w:r w:rsidRPr="00F15A9E">
        <w:rPr>
          <w:rFonts w:ascii="Times New Roman" w:hAnsi="Times New Roman" w:cs="Times New Roman"/>
        </w:rPr>
      </w:r>
      <w:r w:rsidRPr="00F15A9E">
        <w:rPr>
          <w:rFonts w:ascii="Times New Roman" w:hAnsi="Times New Roman" w:cs="Times New Roman"/>
        </w:rPr>
        <w:fldChar w:fldCharType="separate"/>
      </w:r>
      <w:r w:rsidRPr="00F15A9E">
        <w:rPr>
          <w:rFonts w:ascii="Times New Roman" w:hAnsi="Times New Roman" w:cs="Times New Roman"/>
        </w:rPr>
        <w:t xml:space="preserve">Figure </w:t>
      </w:r>
      <w:r w:rsidRPr="00F15A9E">
        <w:rPr>
          <w:rFonts w:ascii="Times New Roman" w:hAnsi="Times New Roman" w:cs="Times New Roman"/>
          <w:noProof/>
        </w:rPr>
        <w:t>1</w:t>
      </w:r>
      <w:r w:rsidRPr="00F15A9E">
        <w:rPr>
          <w:rFonts w:ascii="Times New Roman" w:hAnsi="Times New Roman" w:cs="Times New Roman"/>
        </w:rPr>
        <w:fldChar w:fldCharType="end"/>
      </w:r>
      <w:r w:rsidRPr="00F15A9E">
        <w:rPr>
          <w:rFonts w:ascii="Times New Roman" w:hAnsi="Times New Roman" w:cs="Times New Roman"/>
        </w:rPr>
        <w:t xml:space="preserve"> </w:t>
      </w:r>
      <w:r w:rsidR="007B5F4B">
        <w:rPr>
          <w:rFonts w:ascii="Times New Roman" w:hAnsi="Times New Roman" w:cs="Times New Roman"/>
        </w:rPr>
        <w:t xml:space="preserve">shows the functionality </w:t>
      </w:r>
      <w:r w:rsidR="00C8500F">
        <w:rPr>
          <w:rFonts w:ascii="Times New Roman" w:hAnsi="Times New Roman" w:cs="Times New Roman"/>
        </w:rPr>
        <w:t xml:space="preserve">of </w:t>
      </w:r>
      <w:r w:rsidR="00643497">
        <w:rPr>
          <w:rFonts w:ascii="Times New Roman" w:hAnsi="Times New Roman" w:cs="Times New Roman"/>
        </w:rPr>
        <w:t>the simulations turtles (or people</w:t>
      </w:r>
      <w:r w:rsidR="00C8500F">
        <w:rPr>
          <w:rFonts w:ascii="Times New Roman" w:hAnsi="Times New Roman" w:cs="Times New Roman"/>
        </w:rPr>
        <w:t>)</w:t>
      </w:r>
      <w:r w:rsidR="00643497">
        <w:rPr>
          <w:rFonts w:ascii="Times New Roman" w:hAnsi="Times New Roman" w:cs="Times New Roman"/>
        </w:rPr>
        <w:t xml:space="preserve"> and does not </w:t>
      </w:r>
      <w:r w:rsidR="00703891">
        <w:rPr>
          <w:rFonts w:ascii="Times New Roman" w:hAnsi="Times New Roman" w:cs="Times New Roman"/>
        </w:rPr>
        <w:t>currently</w:t>
      </w:r>
      <w:r w:rsidR="00643497">
        <w:rPr>
          <w:rFonts w:ascii="Times New Roman" w:hAnsi="Times New Roman" w:cs="Times New Roman"/>
        </w:rPr>
        <w:t xml:space="preserve"> compile due to the calls not being able to be made in observer view</w:t>
      </w:r>
      <w:r w:rsidRPr="00F15A9E">
        <w:rPr>
          <w:rFonts w:ascii="Times New Roman" w:hAnsi="Times New Roman" w:cs="Times New Roman"/>
        </w:rPr>
        <w:t>.</w:t>
      </w:r>
      <w:r w:rsidR="007B5F4B">
        <w:rPr>
          <w:rFonts w:ascii="Times New Roman" w:hAnsi="Times New Roman" w:cs="Times New Roman"/>
        </w:rPr>
        <w:t xml:space="preserve"> </w:t>
      </w:r>
      <w:r w:rsidR="006A4BE5">
        <w:rPr>
          <w:rFonts w:ascii="Times New Roman" w:hAnsi="Times New Roman" w:cs="Times New Roman"/>
        </w:rPr>
        <w:t xml:space="preserve">The </w:t>
      </w:r>
      <w:r w:rsidR="00643497">
        <w:rPr>
          <w:rFonts w:ascii="Times New Roman" w:hAnsi="Times New Roman" w:cs="Times New Roman"/>
        </w:rPr>
        <w:t>people</w:t>
      </w:r>
      <w:r w:rsidR="006A4BE5">
        <w:rPr>
          <w:rFonts w:ascii="Times New Roman" w:hAnsi="Times New Roman" w:cs="Times New Roman"/>
        </w:rPr>
        <w:t xml:space="preserve"> are meant to </w:t>
      </w:r>
      <w:r w:rsidR="00F55E1F">
        <w:rPr>
          <w:rFonts w:ascii="Times New Roman" w:hAnsi="Times New Roman" w:cs="Times New Roman"/>
        </w:rPr>
        <w:t>move, eat and bread based on variables of energy and time that decrease and increase on consumption.</w:t>
      </w:r>
      <w:r w:rsidR="00643497">
        <w:rPr>
          <w:rFonts w:ascii="Times New Roman" w:hAnsi="Times New Roman" w:cs="Times New Roman"/>
        </w:rPr>
        <w:t xml:space="preserve"> However the calls are not made in </w:t>
      </w:r>
      <w:r w:rsidR="00703891">
        <w:rPr>
          <w:rFonts w:ascii="Times New Roman" w:hAnsi="Times New Roman" w:cs="Times New Roman"/>
        </w:rPr>
        <w:t xml:space="preserve">a scope that allows proper execution of the commands. A proper fix is noted in Figure 2. Another point </w:t>
      </w:r>
      <w:r w:rsidR="00F55E1F">
        <w:rPr>
          <w:rFonts w:ascii="Times New Roman" w:hAnsi="Times New Roman" w:cs="Times New Roman"/>
        </w:rPr>
        <w:t xml:space="preserve">is to separate the observer, patch, and agent functions. </w:t>
      </w:r>
      <w:bookmarkStart w:id="0" w:name="_GoBack"/>
      <w:bookmarkEnd w:id="0"/>
    </w:p>
    <w:p w:rsidR="007B5F4B" w:rsidRDefault="00260276" w:rsidP="008B7AEF">
      <w:pPr>
        <w:keepNext/>
        <w:jc w:val="center"/>
      </w:pPr>
      <w:r>
        <w:rPr>
          <w:noProof/>
        </w:rPr>
        <w:drawing>
          <wp:inline distT="0" distB="0" distL="0" distR="0">
            <wp:extent cx="3315163" cy="2915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vsim.PNG"/>
                    <pic:cNvPicPr/>
                  </pic:nvPicPr>
                  <pic:blipFill>
                    <a:blip r:embed="rId7">
                      <a:extLst>
                        <a:ext uri="{28A0092B-C50C-407E-A947-70E740481C1C}">
                          <a14:useLocalDpi xmlns:a14="http://schemas.microsoft.com/office/drawing/2010/main" val="0"/>
                        </a:ext>
                      </a:extLst>
                    </a:blip>
                    <a:stretch>
                      <a:fillRect/>
                    </a:stretch>
                  </pic:blipFill>
                  <pic:spPr>
                    <a:xfrm>
                      <a:off x="0" y="0"/>
                      <a:ext cx="3315163" cy="2915057"/>
                    </a:xfrm>
                    <a:prstGeom prst="rect">
                      <a:avLst/>
                    </a:prstGeom>
                  </pic:spPr>
                </pic:pic>
              </a:graphicData>
            </a:graphic>
          </wp:inline>
        </w:drawing>
      </w:r>
    </w:p>
    <w:p w:rsidR="00DB182C" w:rsidRDefault="00DB182C" w:rsidP="00260276">
      <w:pPr>
        <w:pStyle w:val="Caption"/>
        <w:jc w:val="center"/>
      </w:pPr>
      <w:bookmarkStart w:id="1" w:name="_Ref416080227"/>
      <w:r>
        <w:t xml:space="preserve">Figure </w:t>
      </w:r>
      <w:fldSimple w:instr=" SEQ Figure \* ARABIC ">
        <w:r>
          <w:rPr>
            <w:noProof/>
          </w:rPr>
          <w:t>1</w:t>
        </w:r>
      </w:fldSimple>
      <w:bookmarkEnd w:id="1"/>
      <w:r w:rsidR="00260276">
        <w:t>: People Movement</w:t>
      </w:r>
      <w:r w:rsidR="00F55E1F">
        <w:t xml:space="preserve"> Behavior Error</w:t>
      </w:r>
    </w:p>
    <w:p w:rsidR="00F55E1F" w:rsidRDefault="00F55E1F" w:rsidP="00F55E1F">
      <w:pPr>
        <w:keepNext/>
        <w:jc w:val="center"/>
      </w:pPr>
      <w:r>
        <w:rPr>
          <w:noProof/>
        </w:rPr>
        <w:lastRenderedPageBreak/>
        <w:drawing>
          <wp:inline distT="0" distB="0" distL="0" distR="0">
            <wp:extent cx="3277057" cy="3124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xx.PNG"/>
                    <pic:cNvPicPr/>
                  </pic:nvPicPr>
                  <pic:blipFill>
                    <a:blip r:embed="rId8">
                      <a:extLst>
                        <a:ext uri="{28A0092B-C50C-407E-A947-70E740481C1C}">
                          <a14:useLocalDpi xmlns:a14="http://schemas.microsoft.com/office/drawing/2010/main" val="0"/>
                        </a:ext>
                      </a:extLst>
                    </a:blip>
                    <a:stretch>
                      <a:fillRect/>
                    </a:stretch>
                  </pic:blipFill>
                  <pic:spPr>
                    <a:xfrm>
                      <a:off x="0" y="0"/>
                      <a:ext cx="3277057" cy="3124636"/>
                    </a:xfrm>
                    <a:prstGeom prst="rect">
                      <a:avLst/>
                    </a:prstGeom>
                  </pic:spPr>
                </pic:pic>
              </a:graphicData>
            </a:graphic>
          </wp:inline>
        </w:drawing>
      </w:r>
    </w:p>
    <w:p w:rsidR="00F55E1F" w:rsidRDefault="00F55E1F" w:rsidP="00F55E1F">
      <w:pPr>
        <w:pStyle w:val="Caption"/>
        <w:jc w:val="center"/>
      </w:pPr>
      <w:r>
        <w:t xml:space="preserve">Figure </w:t>
      </w:r>
      <w:r>
        <w:t>2</w:t>
      </w:r>
      <w:r>
        <w:t>: People Movement Behavior</w:t>
      </w:r>
      <w:r>
        <w:t xml:space="preserve"> Fix</w:t>
      </w:r>
      <w:r>
        <w:t>.</w:t>
      </w:r>
    </w:p>
    <w:p w:rsidR="00F55E1F" w:rsidRPr="00F55E1F" w:rsidRDefault="00F55E1F" w:rsidP="00F55E1F"/>
    <w:p w:rsidR="0050706B" w:rsidRDefault="00DB182C" w:rsidP="00DB182C">
      <w:pPr>
        <w:pStyle w:val="Heading1"/>
      </w:pPr>
      <w:r>
        <w:t>Discussion</w:t>
      </w:r>
      <w:r w:rsidR="00144916">
        <w:t xml:space="preserve"> and suggestions</w:t>
      </w:r>
      <w:r>
        <w:t>:</w:t>
      </w:r>
    </w:p>
    <w:p w:rsidR="00651BB6" w:rsidRDefault="00DE4CC9" w:rsidP="00652CFB">
      <w:pPr>
        <w:pStyle w:val="HTMLPreformatted"/>
        <w:rPr>
          <w:rFonts w:ascii="Times New Roman" w:hAnsi="Times New Roman" w:cs="Times New Roman"/>
          <w:sz w:val="22"/>
          <w:szCs w:val="22"/>
        </w:rPr>
      </w:pPr>
      <w:r w:rsidRPr="00652CFB">
        <w:rPr>
          <w:rFonts w:ascii="Times New Roman" w:hAnsi="Times New Roman" w:cs="Times New Roman"/>
          <w:sz w:val="22"/>
          <w:szCs w:val="22"/>
        </w:rPr>
        <w:t>Up</w:t>
      </w:r>
      <w:r w:rsidR="00144916" w:rsidRPr="00652CFB">
        <w:rPr>
          <w:rFonts w:ascii="Times New Roman" w:hAnsi="Times New Roman" w:cs="Times New Roman"/>
          <w:sz w:val="22"/>
          <w:szCs w:val="22"/>
        </w:rPr>
        <w:t xml:space="preserve">on review of this code, </w:t>
      </w:r>
      <w:r w:rsidR="00243D53" w:rsidRPr="00652CFB">
        <w:rPr>
          <w:rFonts w:ascii="Times New Roman" w:hAnsi="Times New Roman" w:cs="Times New Roman"/>
          <w:sz w:val="22"/>
          <w:szCs w:val="22"/>
        </w:rPr>
        <w:t xml:space="preserve">I would </w:t>
      </w:r>
      <w:r w:rsidR="007D73BB">
        <w:rPr>
          <w:rFonts w:ascii="Times New Roman" w:hAnsi="Times New Roman" w:cs="Times New Roman"/>
          <w:sz w:val="22"/>
          <w:szCs w:val="22"/>
        </w:rPr>
        <w:t>highly</w:t>
      </w:r>
      <w:r w:rsidR="00D925A0">
        <w:rPr>
          <w:rFonts w:ascii="Times New Roman" w:hAnsi="Times New Roman" w:cs="Times New Roman"/>
          <w:sz w:val="22"/>
          <w:szCs w:val="22"/>
        </w:rPr>
        <w:t xml:space="preserve"> </w:t>
      </w:r>
      <w:r w:rsidR="00243D53" w:rsidRPr="00652CFB">
        <w:rPr>
          <w:rFonts w:ascii="Times New Roman" w:hAnsi="Times New Roman" w:cs="Times New Roman"/>
          <w:sz w:val="22"/>
          <w:szCs w:val="22"/>
        </w:rPr>
        <w:t xml:space="preserve">suggest </w:t>
      </w:r>
      <w:r w:rsidR="007D73BB">
        <w:rPr>
          <w:rFonts w:ascii="Times New Roman" w:hAnsi="Times New Roman" w:cs="Times New Roman"/>
          <w:sz w:val="22"/>
          <w:szCs w:val="22"/>
        </w:rPr>
        <w:t>changing the position variables of the agents from patch distinction to the position variable of the agents themselves. This is a huge issue when changing the visual perspective o</w:t>
      </w:r>
      <w:r w:rsidR="00F55E1F">
        <w:rPr>
          <w:rFonts w:ascii="Times New Roman" w:hAnsi="Times New Roman" w:cs="Times New Roman"/>
          <w:sz w:val="22"/>
          <w:szCs w:val="22"/>
        </w:rPr>
        <w:t xml:space="preserve">f many of the agents. Another thing to change is to change the size of the area the simulation is in as it is way too big and hard to follow what goes on. </w:t>
      </w:r>
    </w:p>
    <w:p w:rsidR="00D925A0" w:rsidRPr="00652CFB" w:rsidRDefault="00D925A0" w:rsidP="00652CFB">
      <w:pPr>
        <w:pStyle w:val="HTMLPreformatted"/>
        <w:rPr>
          <w:rFonts w:ascii="Times New Roman" w:hAnsi="Times New Roman" w:cs="Times New Roman"/>
          <w:sz w:val="22"/>
          <w:szCs w:val="22"/>
        </w:rPr>
      </w:pPr>
      <w:r>
        <w:rPr>
          <w:rFonts w:ascii="Times New Roman" w:hAnsi="Times New Roman" w:cs="Times New Roman"/>
          <w:sz w:val="22"/>
          <w:szCs w:val="22"/>
        </w:rPr>
        <w:t xml:space="preserve"> </w:t>
      </w:r>
    </w:p>
    <w:sectPr w:rsidR="00D925A0" w:rsidRPr="00652C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462" w:rsidRDefault="00363462" w:rsidP="0050706B">
      <w:pPr>
        <w:spacing w:after="0" w:line="240" w:lineRule="auto"/>
      </w:pPr>
      <w:r>
        <w:separator/>
      </w:r>
    </w:p>
  </w:endnote>
  <w:endnote w:type="continuationSeparator" w:id="0">
    <w:p w:rsidR="00363462" w:rsidRDefault="00363462" w:rsidP="0050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462" w:rsidRDefault="00363462" w:rsidP="0050706B">
      <w:pPr>
        <w:spacing w:after="0" w:line="240" w:lineRule="auto"/>
      </w:pPr>
      <w:r>
        <w:separator/>
      </w:r>
    </w:p>
  </w:footnote>
  <w:footnote w:type="continuationSeparator" w:id="0">
    <w:p w:rsidR="00363462" w:rsidRDefault="00363462" w:rsidP="00507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497" w:rsidRDefault="00643497" w:rsidP="0050706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6B"/>
    <w:rsid w:val="00144916"/>
    <w:rsid w:val="00243D53"/>
    <w:rsid w:val="00260276"/>
    <w:rsid w:val="002B2D82"/>
    <w:rsid w:val="00363462"/>
    <w:rsid w:val="00405A8B"/>
    <w:rsid w:val="0050706B"/>
    <w:rsid w:val="005F2FF5"/>
    <w:rsid w:val="00643497"/>
    <w:rsid w:val="00651BB6"/>
    <w:rsid w:val="00652CFB"/>
    <w:rsid w:val="006A4BE5"/>
    <w:rsid w:val="006D7488"/>
    <w:rsid w:val="00703891"/>
    <w:rsid w:val="007B5F4B"/>
    <w:rsid w:val="007C6C81"/>
    <w:rsid w:val="007D73BB"/>
    <w:rsid w:val="008B7AEF"/>
    <w:rsid w:val="009A781A"/>
    <w:rsid w:val="00A268D9"/>
    <w:rsid w:val="00A85554"/>
    <w:rsid w:val="00AF4B04"/>
    <w:rsid w:val="00B51467"/>
    <w:rsid w:val="00C8500F"/>
    <w:rsid w:val="00CF066A"/>
    <w:rsid w:val="00D925A0"/>
    <w:rsid w:val="00DB182C"/>
    <w:rsid w:val="00DE4CC9"/>
    <w:rsid w:val="00F15A9E"/>
    <w:rsid w:val="00F17CE7"/>
    <w:rsid w:val="00F55E1F"/>
    <w:rsid w:val="00FA65F0"/>
    <w:rsid w:val="00FD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B5177-B49C-4F01-B5F2-19C2226D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8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6B"/>
  </w:style>
  <w:style w:type="paragraph" w:styleId="Footer">
    <w:name w:val="footer"/>
    <w:basedOn w:val="Normal"/>
    <w:link w:val="FooterChar"/>
    <w:uiPriority w:val="99"/>
    <w:unhideWhenUsed/>
    <w:rsid w:val="00507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6B"/>
  </w:style>
  <w:style w:type="paragraph" w:styleId="Title">
    <w:name w:val="Title"/>
    <w:basedOn w:val="Normal"/>
    <w:next w:val="Normal"/>
    <w:link w:val="TitleChar"/>
    <w:uiPriority w:val="10"/>
    <w:qFormat/>
    <w:rsid w:val="005070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82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B182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652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2C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2CFB"/>
    <w:rPr>
      <w:rFonts w:ascii="Courier New" w:eastAsia="Times New Roman" w:hAnsi="Courier New" w:cs="Courier New"/>
      <w:sz w:val="20"/>
      <w:szCs w:val="20"/>
    </w:rPr>
  </w:style>
  <w:style w:type="character" w:styleId="Hyperlink">
    <w:name w:val="Hyperlink"/>
    <w:basedOn w:val="DefaultParagraphFont"/>
    <w:uiPriority w:val="99"/>
    <w:unhideWhenUsed/>
    <w:rsid w:val="00D92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59359-9196-4738-8BA5-D9042C0B2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Moutinho, Thomas James</dc:creator>
  <cp:keywords/>
  <dc:description/>
  <cp:lastModifiedBy>daniel mcdonough</cp:lastModifiedBy>
  <cp:revision>5</cp:revision>
  <dcterms:created xsi:type="dcterms:W3CDTF">2018-04-03T15:30:00Z</dcterms:created>
  <dcterms:modified xsi:type="dcterms:W3CDTF">2018-04-24T23:07:00Z</dcterms:modified>
</cp:coreProperties>
</file>