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Reed Bunnell</w:t>
        <w:br/>
        <w:t>Module 2.3 Assignment – Relational vs Non-Relational</w:t>
      </w:r>
    </w:p>
    <w:p>
      <w:r>
        <w:t>Entity Relationship Diagram: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d_updat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NoSQL Data Structure: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sq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