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222F" w14:textId="5041BFBB" w:rsidR="003A39CA" w:rsidRPr="00C910AD" w:rsidRDefault="00A607C3" w:rsidP="00C910AD">
      <w:pPr>
        <w:jc w:val="center"/>
        <w:rPr>
          <w:b/>
          <w:bCs/>
          <w:sz w:val="32"/>
          <w:szCs w:val="32"/>
        </w:rPr>
      </w:pPr>
      <w:r w:rsidRPr="00C910AD">
        <w:rPr>
          <w:b/>
          <w:bCs/>
          <w:sz w:val="32"/>
          <w:szCs w:val="32"/>
        </w:rPr>
        <w:t xml:space="preserve">Approach for </w:t>
      </w:r>
      <w:r w:rsidRPr="00C910AD">
        <w:rPr>
          <w:b/>
          <w:bCs/>
          <w:sz w:val="32"/>
          <w:szCs w:val="32"/>
        </w:rPr>
        <w:t xml:space="preserve">Senior Quality Engineer / Test Architect at </w:t>
      </w:r>
      <w:proofErr w:type="spellStart"/>
      <w:r w:rsidRPr="00C910AD">
        <w:rPr>
          <w:b/>
          <w:bCs/>
          <w:sz w:val="32"/>
          <w:szCs w:val="32"/>
        </w:rPr>
        <w:t>Securitease</w:t>
      </w:r>
      <w:proofErr w:type="spellEnd"/>
    </w:p>
    <w:p w14:paraId="1A7FE36E" w14:textId="05DF11DF" w:rsidR="00C910AD" w:rsidRPr="00C910AD" w:rsidRDefault="00C910AD" w:rsidP="00C910AD">
      <w:pPr>
        <w:jc w:val="center"/>
        <w:rPr>
          <w:b/>
          <w:bCs/>
          <w:sz w:val="22"/>
          <w:szCs w:val="22"/>
        </w:rPr>
      </w:pPr>
      <w:r w:rsidRPr="00C910AD">
        <w:rPr>
          <w:b/>
          <w:bCs/>
          <w:sz w:val="22"/>
          <w:szCs w:val="22"/>
        </w:rPr>
        <w:t>By Cebolenkosi Cedrick Vilakazi</w:t>
      </w:r>
    </w:p>
    <w:p w14:paraId="6F7E5B64" w14:textId="77777777" w:rsidR="00A607C3" w:rsidRDefault="00A607C3">
      <w:pPr>
        <w:rPr>
          <w:b/>
          <w:bCs/>
        </w:rPr>
      </w:pPr>
    </w:p>
    <w:p w14:paraId="54ECE895" w14:textId="641DDCB9" w:rsidR="00A607C3" w:rsidRDefault="00A607C3">
      <w:r w:rsidRPr="00A607C3">
        <w:t>Based on the About Us section on the company website-</w:t>
      </w:r>
      <w:r w:rsidRPr="00A607C3">
        <w:t xml:space="preserve"> Securit</w:t>
      </w:r>
      <w:proofErr w:type="spellStart"/>
      <w:r w:rsidRPr="00A607C3">
        <w:t>Ease’s</w:t>
      </w:r>
      <w:proofErr w:type="spellEnd"/>
      <w:r w:rsidRPr="00A607C3">
        <w:t xml:space="preserve"> focus on financial trading systems, wealth management, and derivatives brokerage, </w:t>
      </w:r>
      <w:r>
        <w:t>and so</w:t>
      </w:r>
      <w:r w:rsidRPr="00A607C3">
        <w:t xml:space="preserve"> </w:t>
      </w:r>
      <w:r>
        <w:t>my approach for the first few</w:t>
      </w:r>
      <w:r w:rsidRPr="00A607C3">
        <w:t xml:space="preserve"> months as a Senior Quality Engineer (acting as a Test Architect) would be about building a scalable quality foundation for a complex, high-stakes financial product ecosystem.</w:t>
      </w:r>
    </w:p>
    <w:p w14:paraId="49874083" w14:textId="77777777" w:rsidR="00A607C3" w:rsidRDefault="00A607C3"/>
    <w:p w14:paraId="20D357A6" w14:textId="688B376F" w:rsidR="00A607C3" w:rsidRDefault="00A607C3">
      <w:r>
        <w:t>1.Foundations</w:t>
      </w:r>
    </w:p>
    <w:p w14:paraId="10352DCC" w14:textId="77777777" w:rsidR="00A607C3" w:rsidRDefault="00A607C3">
      <w:r>
        <w:t xml:space="preserve">Goal: </w:t>
      </w:r>
    </w:p>
    <w:p w14:paraId="7ABC6F79" w14:textId="190C841E" w:rsidR="00A607C3" w:rsidRDefault="00A607C3" w:rsidP="00C2411E">
      <w:pPr>
        <w:pStyle w:val="ListParagraph"/>
        <w:numPr>
          <w:ilvl w:val="0"/>
          <w:numId w:val="1"/>
        </w:numPr>
      </w:pPr>
      <w:r>
        <w:t>Understand, assess and baseline the current state of quality.</w:t>
      </w:r>
    </w:p>
    <w:p w14:paraId="4A316D17" w14:textId="3746252A" w:rsidR="00A607C3" w:rsidRDefault="00A607C3" w:rsidP="00C2411E">
      <w:pPr>
        <w:pStyle w:val="ListParagraph"/>
        <w:numPr>
          <w:ilvl w:val="0"/>
          <w:numId w:val="1"/>
        </w:numPr>
      </w:pPr>
      <w:r>
        <w:t>M</w:t>
      </w:r>
      <w:r w:rsidRPr="00A607C3">
        <w:t>ap out critical business workflows</w:t>
      </w:r>
    </w:p>
    <w:p w14:paraId="24DB1005" w14:textId="685C647A" w:rsidR="00A607C3" w:rsidRDefault="00A607C3" w:rsidP="00C2411E">
      <w:pPr>
        <w:pStyle w:val="ListParagraph"/>
        <w:numPr>
          <w:ilvl w:val="0"/>
          <w:numId w:val="1"/>
        </w:numPr>
      </w:pPr>
      <w:r>
        <w:t>Quality maturity and gap analysis</w:t>
      </w:r>
    </w:p>
    <w:p w14:paraId="5770AD32" w14:textId="58CA6B82" w:rsidR="00A607C3" w:rsidRDefault="00A607C3" w:rsidP="00C2411E">
      <w:pPr>
        <w:pStyle w:val="ListParagraph"/>
        <w:numPr>
          <w:ilvl w:val="0"/>
          <w:numId w:val="1"/>
        </w:numPr>
      </w:pPr>
      <w:r>
        <w:t>Current Test strategy</w:t>
      </w:r>
    </w:p>
    <w:p w14:paraId="27B32A9D" w14:textId="0CE5F8A5" w:rsidR="00A607C3" w:rsidRDefault="00A607C3">
      <w:r>
        <w:t xml:space="preserve">Example - </w:t>
      </w:r>
      <w:r w:rsidRPr="00A607C3">
        <w:t xml:space="preserve">Learn core </w:t>
      </w:r>
      <w:proofErr w:type="spellStart"/>
      <w:r w:rsidRPr="00A607C3">
        <w:t>SecuritEase</w:t>
      </w:r>
      <w:proofErr w:type="spellEnd"/>
      <w:r w:rsidRPr="00A607C3">
        <w:t xml:space="preserve"> modules (Trading, Derivatives, Brokerage, Wealth Platform</w:t>
      </w:r>
    </w:p>
    <w:p w14:paraId="65B663E0" w14:textId="77777777" w:rsidR="00C2411E" w:rsidRDefault="00C2411E"/>
    <w:p w14:paraId="41C22B43" w14:textId="294830C6" w:rsidR="00C2411E" w:rsidRDefault="00C2411E">
      <w:r>
        <w:t>2.</w:t>
      </w:r>
      <w:r w:rsidRPr="00C2411E">
        <w:t xml:space="preserve"> </w:t>
      </w:r>
      <w:r w:rsidRPr="00C2411E">
        <w:t>Architecture &amp; Automation Acceleration</w:t>
      </w:r>
    </w:p>
    <w:p w14:paraId="39A55EBC" w14:textId="77777777" w:rsidR="00C2411E" w:rsidRDefault="00C2411E">
      <w:r>
        <w:t xml:space="preserve">Goal: </w:t>
      </w:r>
    </w:p>
    <w:p w14:paraId="2548B966" w14:textId="4D9A75C8" w:rsidR="00C2411E" w:rsidRDefault="00C2411E" w:rsidP="00C2411E">
      <w:pPr>
        <w:pStyle w:val="ListParagraph"/>
        <w:numPr>
          <w:ilvl w:val="0"/>
          <w:numId w:val="3"/>
        </w:numPr>
      </w:pPr>
      <w:r w:rsidRPr="00C2411E">
        <w:t>Establish a robust test automation foundation integrated with CI/CD</w:t>
      </w:r>
    </w:p>
    <w:p w14:paraId="608E61BC" w14:textId="19DCC2EF" w:rsidR="00C2411E" w:rsidRDefault="00C2411E" w:rsidP="00C2411E">
      <w:pPr>
        <w:pStyle w:val="ListParagraph"/>
        <w:numPr>
          <w:ilvl w:val="0"/>
          <w:numId w:val="3"/>
        </w:numPr>
      </w:pPr>
      <w:r>
        <w:t>Shift-Left Quality – collaborate with developers to integrate automated checks into PR validation</w:t>
      </w:r>
    </w:p>
    <w:p w14:paraId="3A0C1D0C" w14:textId="13CEE18F" w:rsidR="00C2411E" w:rsidRDefault="00C2411E" w:rsidP="00C2411E">
      <w:pPr>
        <w:pStyle w:val="ListParagraph"/>
        <w:numPr>
          <w:ilvl w:val="0"/>
          <w:numId w:val="3"/>
        </w:numPr>
      </w:pPr>
      <w:r>
        <w:t>Framework Consolidation (understand and improve the process)</w:t>
      </w:r>
    </w:p>
    <w:p w14:paraId="313C7E87" w14:textId="3669D9A6" w:rsidR="00C2411E" w:rsidRDefault="00C2411E">
      <w:r>
        <w:t xml:space="preserve">Example: </w:t>
      </w:r>
      <w:r w:rsidRPr="00C2411E">
        <w:t>Introduce a unified automation framework</w:t>
      </w:r>
      <w:r>
        <w:t xml:space="preserve"> tied to quality KPIs</w:t>
      </w:r>
    </w:p>
    <w:p w14:paraId="4F03E3E8" w14:textId="77777777" w:rsidR="00C2411E" w:rsidRDefault="00C2411E"/>
    <w:p w14:paraId="511767B6" w14:textId="2F4B62D0" w:rsidR="00C2411E" w:rsidRDefault="00C2411E">
      <w:r>
        <w:t>3.</w:t>
      </w:r>
      <w:r w:rsidRPr="00C2411E">
        <w:t xml:space="preserve"> </w:t>
      </w:r>
      <w:r w:rsidRPr="00C2411E">
        <w:t>Data, Observability &amp; Non-Functional Quality</w:t>
      </w:r>
    </w:p>
    <w:p w14:paraId="1148E53F" w14:textId="77777777" w:rsidR="00C2411E" w:rsidRDefault="00C2411E">
      <w:r>
        <w:t>Goal:</w:t>
      </w:r>
      <w:r w:rsidRPr="00C2411E">
        <w:t xml:space="preserve"> </w:t>
      </w:r>
    </w:p>
    <w:p w14:paraId="47546E82" w14:textId="27054C32" w:rsidR="00C2411E" w:rsidRDefault="00C2411E" w:rsidP="00C2411E">
      <w:pPr>
        <w:pStyle w:val="ListParagraph"/>
        <w:numPr>
          <w:ilvl w:val="0"/>
          <w:numId w:val="4"/>
        </w:numPr>
      </w:pPr>
      <w:r w:rsidRPr="00C2411E">
        <w:lastRenderedPageBreak/>
        <w:t>Mature the ecosystem with smarter test data and reliability engineering</w:t>
      </w:r>
    </w:p>
    <w:p w14:paraId="79D06232" w14:textId="29A4F357" w:rsidR="00C2411E" w:rsidRDefault="00C2411E" w:rsidP="00C2411E">
      <w:pPr>
        <w:pStyle w:val="ListParagraph"/>
        <w:numPr>
          <w:ilvl w:val="0"/>
          <w:numId w:val="4"/>
        </w:numPr>
      </w:pPr>
      <w:r>
        <w:t>Test data management i.e. automate test data provisioning, isolate datasets for parallel testing to avoid collisions</w:t>
      </w:r>
    </w:p>
    <w:p w14:paraId="079F5603" w14:textId="3BD30649" w:rsidR="00C2411E" w:rsidRDefault="00C2411E" w:rsidP="00C2411E">
      <w:pPr>
        <w:pStyle w:val="ListParagraph"/>
        <w:numPr>
          <w:ilvl w:val="0"/>
          <w:numId w:val="4"/>
        </w:numPr>
      </w:pPr>
      <w:r>
        <w:t>Monitoring and Quality Analytics – Correlate production incidents to test gaps</w:t>
      </w:r>
    </w:p>
    <w:p w14:paraId="2367FA4E" w14:textId="3360A0E4" w:rsidR="00C2411E" w:rsidRDefault="00C2411E" w:rsidP="00C2411E">
      <w:r>
        <w:t>Example: data generation for accounts, trades and portfolios</w:t>
      </w:r>
    </w:p>
    <w:p w14:paraId="0243C323" w14:textId="77777777" w:rsidR="00C2411E" w:rsidRDefault="00C2411E" w:rsidP="00C2411E"/>
    <w:p w14:paraId="65C72D70" w14:textId="571E7D4A" w:rsidR="00C2411E" w:rsidRDefault="00C2411E" w:rsidP="00C2411E">
      <w:r>
        <w:t>4.</w:t>
      </w:r>
      <w:r w:rsidRPr="00C2411E">
        <w:t xml:space="preserve"> </w:t>
      </w:r>
      <w:r w:rsidRPr="00C2411E">
        <w:t>Governance &amp; Scaling</w:t>
      </w:r>
    </w:p>
    <w:p w14:paraId="3C35B689" w14:textId="77D999C1" w:rsidR="00C2411E" w:rsidRDefault="00C2411E" w:rsidP="00C2411E">
      <w:r>
        <w:t>Goal:</w:t>
      </w:r>
    </w:p>
    <w:p w14:paraId="1943B0F0" w14:textId="4E3C2B78" w:rsidR="00C2411E" w:rsidRDefault="00C2411E" w:rsidP="006658D8">
      <w:pPr>
        <w:pStyle w:val="ListParagraph"/>
        <w:numPr>
          <w:ilvl w:val="0"/>
          <w:numId w:val="6"/>
        </w:numPr>
      </w:pPr>
      <w:r w:rsidRPr="00C2411E">
        <w:t>Quality Governance Model</w:t>
      </w:r>
      <w:r>
        <w:t xml:space="preserve"> - </w:t>
      </w:r>
      <w:r w:rsidRPr="00C2411E">
        <w:t xml:space="preserve">Establish “Quality Champions” per </w:t>
      </w:r>
      <w:r>
        <w:t>team</w:t>
      </w:r>
      <w:r w:rsidRPr="00C2411E">
        <w:t xml:space="preserve"> for decentralized ownership</w:t>
      </w:r>
    </w:p>
    <w:p w14:paraId="55A132ED" w14:textId="14888B5E" w:rsidR="006658D8" w:rsidRDefault="006658D8" w:rsidP="006658D8">
      <w:pPr>
        <w:pStyle w:val="ListParagraph"/>
        <w:numPr>
          <w:ilvl w:val="0"/>
          <w:numId w:val="6"/>
        </w:numPr>
      </w:pPr>
      <w:r w:rsidRPr="006658D8">
        <w:t>Proposing</w:t>
      </w:r>
      <w:r w:rsidRPr="006658D8">
        <w:t xml:space="preserve"> roadmap for AI-assisted </w:t>
      </w:r>
      <w:r w:rsidRPr="006658D8">
        <w:t xml:space="preserve">testing </w:t>
      </w:r>
      <w:r>
        <w:t xml:space="preserve">i.e. </w:t>
      </w:r>
      <w:r w:rsidRPr="006658D8">
        <w:t>intelligent test selection, defect prediction</w:t>
      </w:r>
    </w:p>
    <w:p w14:paraId="7810CACD" w14:textId="1A2A2358" w:rsidR="00C2411E" w:rsidRDefault="00C2411E" w:rsidP="006658D8">
      <w:pPr>
        <w:pStyle w:val="ListParagraph"/>
        <w:numPr>
          <w:ilvl w:val="0"/>
          <w:numId w:val="6"/>
        </w:numPr>
      </w:pPr>
      <w:r>
        <w:t>Tooling and future roadmap i.e. defining continuous improvement loop</w:t>
      </w:r>
    </w:p>
    <w:p w14:paraId="1096A868" w14:textId="77777777" w:rsidR="00C2411E" w:rsidRDefault="00C2411E" w:rsidP="00C2411E"/>
    <w:p w14:paraId="0D6072C7" w14:textId="1080D3AA" w:rsidR="00C2411E" w:rsidRPr="00C2411E" w:rsidRDefault="00C2411E" w:rsidP="00C2411E">
      <w:pPr>
        <w:rPr>
          <w:b/>
          <w:bCs/>
        </w:rPr>
      </w:pPr>
      <w:r w:rsidRPr="00C2411E">
        <w:rPr>
          <w:b/>
          <w:bCs/>
        </w:rPr>
        <w:t>Deliverables</w:t>
      </w:r>
    </w:p>
    <w:p w14:paraId="481FECB2" w14:textId="77777777" w:rsidR="00C2411E" w:rsidRPr="00C2411E" w:rsidRDefault="00C2411E" w:rsidP="00C2411E">
      <w:pPr>
        <w:numPr>
          <w:ilvl w:val="0"/>
          <w:numId w:val="5"/>
        </w:numPr>
      </w:pPr>
      <w:r w:rsidRPr="00C2411E">
        <w:t>Test Architecture Diagram (System + Tools + Environments)</w:t>
      </w:r>
    </w:p>
    <w:p w14:paraId="0BC84F8B" w14:textId="77777777" w:rsidR="00C2411E" w:rsidRPr="00C2411E" w:rsidRDefault="00C2411E" w:rsidP="00C2411E">
      <w:pPr>
        <w:numPr>
          <w:ilvl w:val="0"/>
          <w:numId w:val="5"/>
        </w:numPr>
      </w:pPr>
      <w:r w:rsidRPr="00C2411E">
        <w:t>Standardized Test Strategy Document</w:t>
      </w:r>
    </w:p>
    <w:p w14:paraId="1EA04A09" w14:textId="77777777" w:rsidR="00C2411E" w:rsidRPr="00C2411E" w:rsidRDefault="00C2411E" w:rsidP="00C2411E">
      <w:pPr>
        <w:numPr>
          <w:ilvl w:val="0"/>
          <w:numId w:val="5"/>
        </w:numPr>
      </w:pPr>
      <w:r w:rsidRPr="00C2411E">
        <w:t>CI/CD Pipeline Templates for Tests</w:t>
      </w:r>
    </w:p>
    <w:p w14:paraId="0644FA23" w14:textId="77777777" w:rsidR="00C2411E" w:rsidRPr="00C2411E" w:rsidRDefault="00C2411E" w:rsidP="00C2411E">
      <w:pPr>
        <w:numPr>
          <w:ilvl w:val="0"/>
          <w:numId w:val="5"/>
        </w:numPr>
      </w:pPr>
      <w:r w:rsidRPr="00C2411E">
        <w:t>Quality KPIs Dashboard</w:t>
      </w:r>
    </w:p>
    <w:p w14:paraId="1F3CD367" w14:textId="77777777" w:rsidR="00C2411E" w:rsidRPr="00C2411E" w:rsidRDefault="00C2411E" w:rsidP="00C2411E">
      <w:pPr>
        <w:numPr>
          <w:ilvl w:val="0"/>
          <w:numId w:val="5"/>
        </w:numPr>
      </w:pPr>
      <w:r w:rsidRPr="00C2411E">
        <w:t>Test Data Automation Scripts</w:t>
      </w:r>
    </w:p>
    <w:p w14:paraId="7B86E337" w14:textId="77777777" w:rsidR="00C2411E" w:rsidRPr="00C2411E" w:rsidRDefault="00C2411E" w:rsidP="00C2411E">
      <w:pPr>
        <w:numPr>
          <w:ilvl w:val="0"/>
          <w:numId w:val="5"/>
        </w:numPr>
      </w:pPr>
      <w:r w:rsidRPr="00C2411E">
        <w:t>Quality Maturity Assessment</w:t>
      </w:r>
    </w:p>
    <w:p w14:paraId="4045B9FC" w14:textId="77777777" w:rsidR="00C2411E" w:rsidRPr="00A607C3" w:rsidRDefault="00C2411E" w:rsidP="00C2411E"/>
    <w:sectPr w:rsidR="00C2411E" w:rsidRPr="00A6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13C"/>
    <w:multiLevelType w:val="hybridMultilevel"/>
    <w:tmpl w:val="FA70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3760"/>
    <w:multiLevelType w:val="hybridMultilevel"/>
    <w:tmpl w:val="3EB2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0378"/>
    <w:multiLevelType w:val="hybridMultilevel"/>
    <w:tmpl w:val="70F4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C0C"/>
    <w:multiLevelType w:val="hybridMultilevel"/>
    <w:tmpl w:val="F9D2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15F94"/>
    <w:multiLevelType w:val="multilevel"/>
    <w:tmpl w:val="E96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07059"/>
    <w:multiLevelType w:val="hybridMultilevel"/>
    <w:tmpl w:val="C3F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890988">
    <w:abstractNumId w:val="2"/>
  </w:num>
  <w:num w:numId="2" w16cid:durableId="411975741">
    <w:abstractNumId w:val="1"/>
  </w:num>
  <w:num w:numId="3" w16cid:durableId="267932658">
    <w:abstractNumId w:val="3"/>
  </w:num>
  <w:num w:numId="4" w16cid:durableId="1912695811">
    <w:abstractNumId w:val="0"/>
  </w:num>
  <w:num w:numId="5" w16cid:durableId="44717614">
    <w:abstractNumId w:val="4"/>
  </w:num>
  <w:num w:numId="6" w16cid:durableId="1714233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C3"/>
    <w:rsid w:val="001A678E"/>
    <w:rsid w:val="003A39CA"/>
    <w:rsid w:val="006658D8"/>
    <w:rsid w:val="00A607C3"/>
    <w:rsid w:val="00A92462"/>
    <w:rsid w:val="00B82225"/>
    <w:rsid w:val="00C0783D"/>
    <w:rsid w:val="00C07D04"/>
    <w:rsid w:val="00C219FB"/>
    <w:rsid w:val="00C2411E"/>
    <w:rsid w:val="00C910AD"/>
    <w:rsid w:val="00C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5A44"/>
  <w15:chartTrackingRefBased/>
  <w15:docId w15:val="{58D566DE-C8AB-4D04-9330-3BB3EA8A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Vilakazi, Cebolenkosi Cedrick (175-Extern-DSK)</dc:creator>
  <cp:keywords/>
  <dc:description/>
  <cp:lastModifiedBy>Vilakazi, Cebolenkosi Cedrick (175-Extern-DSK)</cp:lastModifiedBy>
  <cp:revision>2</cp:revision>
  <dcterms:created xsi:type="dcterms:W3CDTF">2025-10-26T05:35:00Z</dcterms:created>
  <dcterms:modified xsi:type="dcterms:W3CDTF">2025-10-26T05:59:00Z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2025-10-26T05:56:33Z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fb6035c1-f458-4cd0-ad19-26c19f947036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