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Task 6 - Manual Testing (Project Management tool JIRA)</w:t>
      </w:r>
    </w:p>
    <w:p w:rsidR="00000000" w:rsidDel="00000000" w:rsidP="00000000" w:rsidRDefault="00000000" w:rsidRPr="00000000" w14:paraId="00000002">
      <w:pPr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Task 1: Create 5 Epics in JIRA 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Epic 1:User Authentication and Access Control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Epic 2:Account Management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Epic 3:Funds Transfer</w:t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Epic 4:Transaction History 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Epic 5:Payments</w:t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19788" cy="329565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Task 2: Create User Stories for Each Epic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Within each Epic, create user stories that represent features or functionalities.</w:t>
      </w:r>
    </w:p>
    <w:p w:rsidR="00000000" w:rsidDel="00000000" w:rsidP="00000000" w:rsidRDefault="00000000" w:rsidRPr="00000000" w14:paraId="0000000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972050" cy="270954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09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Epic 1:User Authentication and Access Control</w:t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57650" cy="3050251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050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Epic 2:Account Management</w:t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29075" cy="3694246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694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45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65"/>
        <w:tblGridChange w:id="0">
          <w:tblGrid>
            <w:gridCol w:w="456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pacing w:after="30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pacing w:after="30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Epic 3:Funds Transfer</w:t>
            </w:r>
          </w:p>
        </w:tc>
      </w:tr>
    </w:tbl>
    <w:p w:rsidR="00000000" w:rsidDel="00000000" w:rsidP="00000000" w:rsidRDefault="00000000" w:rsidRPr="00000000" w14:paraId="0000001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362450" cy="3465844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465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Epic 4:Transaction History </w:t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00500" cy="3547864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547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45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65"/>
        <w:tblGridChange w:id="0">
          <w:tblGrid>
            <w:gridCol w:w="456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pacing w:after="30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Epic 5:Payments</w:t>
            </w:r>
          </w:p>
        </w:tc>
      </w:tr>
    </w:tbl>
    <w:p w:rsidR="00000000" w:rsidDel="00000000" w:rsidP="00000000" w:rsidRDefault="00000000" w:rsidRPr="00000000" w14:paraId="0000001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557588" cy="33432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Task 3: Create Backlog Tasks Based on User Stories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test cases associated to user stories and add them into it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Upload the test scenarios using bulk option in to the zephyr squad and classify it to the respective epic folders</w:t>
      </w:r>
    </w:p>
    <w:p w:rsidR="00000000" w:rsidDel="00000000" w:rsidP="00000000" w:rsidRDefault="00000000" w:rsidRPr="00000000" w14:paraId="0000002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251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110288" cy="33528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Add the test cases to the respective user stories as follows</w:t>
      </w:r>
    </w:p>
    <w:p w:rsidR="00000000" w:rsidDel="00000000" w:rsidP="00000000" w:rsidRDefault="00000000" w:rsidRPr="00000000" w14:paraId="0000002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746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existing Test case into test cycle</w:t>
      </w:r>
    </w:p>
    <w:p w:rsidR="00000000" w:rsidDel="00000000" w:rsidP="00000000" w:rsidRDefault="00000000" w:rsidRPr="00000000" w14:paraId="0000002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Validate the test case. If it is passed then its ok, if it fails create a bug.</w:t>
      </w:r>
    </w:p>
    <w:p w:rsidR="00000000" w:rsidDel="00000000" w:rsidP="00000000" w:rsidRDefault="00000000" w:rsidRPr="00000000" w14:paraId="0000002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5908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each test case, it will show the status as follows.</w:t>
      </w:r>
    </w:p>
    <w:p w:rsidR="00000000" w:rsidDel="00000000" w:rsidP="00000000" w:rsidRDefault="00000000" w:rsidRPr="00000000" w14:paraId="0000002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7780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each test cycle, it will be getting displayed with progress status.</w:t>
      </w:r>
    </w:p>
    <w:p w:rsidR="00000000" w:rsidDel="00000000" w:rsidP="00000000" w:rsidRDefault="00000000" w:rsidRPr="00000000" w14:paraId="0000003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8509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each user story, create detailed tasks in the backlog.</w:t>
      </w:r>
    </w:p>
    <w:p w:rsidR="00000000" w:rsidDel="00000000" w:rsidP="00000000" w:rsidRDefault="00000000" w:rsidRPr="00000000" w14:paraId="0000003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02676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Task 4: Plan Sprints in JIRA</w:t>
      </w:r>
    </w:p>
    <w:p w:rsidR="00000000" w:rsidDel="00000000" w:rsidP="00000000" w:rsidRDefault="00000000" w:rsidRPr="00000000" w14:paraId="00000038">
      <w:pPr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514975" cy="1418788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1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381375" cy="2508923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508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Task 5: Execute Tasks in Sprints</w:t>
      </w:r>
    </w:p>
    <w:p w:rsidR="00000000" w:rsidDel="00000000" w:rsidP="00000000" w:rsidRDefault="00000000" w:rsidRPr="00000000" w14:paraId="0000003B">
      <w:pPr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Update task status as "In Progress" and eventually "Done."</w:t>
      </w:r>
    </w:p>
    <w:p w:rsidR="00000000" w:rsidDel="00000000" w:rsidP="00000000" w:rsidRDefault="00000000" w:rsidRPr="00000000" w14:paraId="0000003C">
      <w:pPr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2225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color w:val="000000"/>
          <w:sz w:val="20"/>
          <w:szCs w:val="20"/>
        </w:rPr>
      </w:pPr>
      <w:bookmarkStart w:colFirst="0" w:colLast="0" w:name="_kgu4zu1j6hmd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color w:val="000000"/>
          <w:sz w:val="20"/>
          <w:szCs w:val="20"/>
        </w:rPr>
      </w:pPr>
      <w:bookmarkStart w:colFirst="0" w:colLast="0" w:name="_cziim14pkdps" w:id="1"/>
      <w:bookmarkEnd w:id="1"/>
      <w:r w:rsidDel="00000000" w:rsidR="00000000" w:rsidRPr="00000000">
        <w:rPr>
          <w:color w:val="000000"/>
          <w:sz w:val="20"/>
          <w:szCs w:val="20"/>
          <w:rtl w:val="0"/>
        </w:rPr>
        <w:t xml:space="preserve">Task 6: Review Sprint Progress in JIRA</w:t>
      </w:r>
    </w:p>
    <w:p w:rsidR="00000000" w:rsidDel="00000000" w:rsidP="00000000" w:rsidRDefault="00000000" w:rsidRPr="00000000" w14:paraId="00000040">
      <w:pPr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2733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color w:val="000000"/>
          <w:sz w:val="20"/>
          <w:szCs w:val="20"/>
        </w:rPr>
      </w:pPr>
      <w:bookmarkStart w:colFirst="0" w:colLast="0" w:name="_tz67ke96qnjt" w:id="2"/>
      <w:bookmarkEnd w:id="2"/>
      <w:r w:rsidDel="00000000" w:rsidR="00000000" w:rsidRPr="00000000">
        <w:rPr>
          <w:color w:val="000000"/>
          <w:sz w:val="20"/>
          <w:szCs w:val="20"/>
          <w:rtl w:val="0"/>
        </w:rPr>
        <w:t xml:space="preserve">Task 7: Daily Scrum Meetings</w:t>
      </w:r>
    </w:p>
    <w:p w:rsidR="00000000" w:rsidDel="00000000" w:rsidP="00000000" w:rsidRDefault="00000000" w:rsidRPr="00000000" w14:paraId="0000004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Daily Scrum, also known as the Daily Standup, typically lasts for 15 minutes. </w:t>
      </w:r>
    </w:p>
    <w:p w:rsidR="00000000" w:rsidDel="00000000" w:rsidP="00000000" w:rsidRDefault="00000000" w:rsidRPr="00000000" w14:paraId="0000004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 Main questions for each one of the members in the daily meeting as follows:</w:t>
      </w:r>
    </w:p>
    <w:p w:rsidR="00000000" w:rsidDel="00000000" w:rsidP="00000000" w:rsidRDefault="00000000" w:rsidRPr="00000000" w14:paraId="0000004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did you do yesterday?</w:t>
      </w:r>
    </w:p>
    <w:p w:rsidR="00000000" w:rsidDel="00000000" w:rsidP="00000000" w:rsidRDefault="00000000" w:rsidRPr="00000000" w14:paraId="0000004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will you do today?</w:t>
      </w:r>
    </w:p>
    <w:p w:rsidR="00000000" w:rsidDel="00000000" w:rsidP="00000000" w:rsidRDefault="00000000" w:rsidRPr="00000000" w14:paraId="0000004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Are there any impediments or blockers?</w:t>
      </w:r>
    </w:p>
    <w:p w:rsidR="00000000" w:rsidDel="00000000" w:rsidP="00000000" w:rsidRDefault="00000000" w:rsidRPr="00000000" w14:paraId="00000047">
      <w:pPr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Task 8: Conduct Retrospectives in JIRA</w:t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43425" cy="2986088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Note :</w:t>
      </w:r>
      <w:r w:rsidDel="00000000" w:rsidR="00000000" w:rsidRPr="00000000">
        <w:rPr>
          <w:sz w:val="20"/>
          <w:szCs w:val="20"/>
          <w:rtl w:val="0"/>
        </w:rPr>
        <w:t xml:space="preserve"> JIRA dashboard itself we can create sprint retrospective. Limited access in the free version</w:t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Sprint retrospective is conducted after the sprint completion,it's a forum to discuss </w:t>
        <w:br w:type="textWrapping"/>
        <w:t xml:space="preserve">- More off </w:t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keep doing</w:t>
      </w:r>
    </w:p>
    <w:p w:rsidR="00000000" w:rsidDel="00000000" w:rsidP="00000000" w:rsidRDefault="00000000" w:rsidRPr="00000000" w14:paraId="0000004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Less off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Encourage open and honest communication during the retrospective. Create an action plan on the votes we received from the team members</w:t>
      </w:r>
    </w:p>
    <w:p w:rsidR="00000000" w:rsidDel="00000000" w:rsidP="00000000" w:rsidRDefault="00000000" w:rsidRPr="00000000" w14:paraId="00000050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color w:val="000000"/>
          <w:sz w:val="20"/>
          <w:szCs w:val="20"/>
        </w:rPr>
      </w:pPr>
      <w:bookmarkStart w:colFirst="0" w:colLast="0" w:name="_kn1zdl3vie1u" w:id="3"/>
      <w:bookmarkEnd w:id="3"/>
      <w:r w:rsidDel="00000000" w:rsidR="00000000" w:rsidRPr="00000000">
        <w:rPr>
          <w:color w:val="000000"/>
          <w:sz w:val="20"/>
          <w:szCs w:val="20"/>
          <w:rtl w:val="0"/>
        </w:rPr>
        <w:t xml:space="preserve">Task 9: Plan Release in JIRA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Check the list of issues in the version to see their status, assignees, and other relevant details.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the version page to share details about the release with stakeholders.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Task 10: Define Roles in JIRA</w:t>
      </w:r>
    </w:p>
    <w:p w:rsidR="00000000" w:rsidDel="00000000" w:rsidP="00000000" w:rsidRDefault="00000000" w:rsidRPr="00000000" w14:paraId="00000054">
      <w:pPr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0" w:line="384.00000000000006" w:lineRule="auto"/>
        <w:rPr>
          <w:color w:val="374151"/>
          <w:sz w:val="20"/>
          <w:szCs w:val="20"/>
        </w:rPr>
      </w:pPr>
      <w:r w:rsidDel="00000000" w:rsidR="00000000" w:rsidRPr="00000000">
        <w:rPr>
          <w:b w:val="1"/>
          <w:color w:val="374151"/>
          <w:sz w:val="20"/>
          <w:szCs w:val="20"/>
          <w:rtl w:val="0"/>
        </w:rPr>
        <w:t xml:space="preserve">Project Managers</w:t>
      </w:r>
      <w:r w:rsidDel="00000000" w:rsidR="00000000" w:rsidRPr="00000000">
        <w:rPr>
          <w:color w:val="374151"/>
          <w:sz w:val="20"/>
          <w:szCs w:val="20"/>
          <w:rtl w:val="0"/>
        </w:rPr>
        <w:t xml:space="preserve"> oversee the project as a whole. They may be responsible for planning, scheduling, and coordinating the team's work.</w:t>
      </w:r>
    </w:p>
    <w:p w:rsidR="00000000" w:rsidDel="00000000" w:rsidP="00000000" w:rsidRDefault="00000000" w:rsidRPr="00000000" w14:paraId="00000055">
      <w:pPr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0" w:line="384.00000000000006" w:lineRule="auto"/>
        <w:rPr>
          <w:color w:val="374151"/>
          <w:sz w:val="20"/>
          <w:szCs w:val="20"/>
        </w:rPr>
      </w:pPr>
      <w:r w:rsidDel="00000000" w:rsidR="00000000" w:rsidRPr="00000000">
        <w:rPr>
          <w:b w:val="1"/>
          <w:color w:val="374151"/>
          <w:sz w:val="20"/>
          <w:szCs w:val="20"/>
          <w:rtl w:val="0"/>
        </w:rPr>
        <w:t xml:space="preserve">Scrum Maste</w:t>
      </w:r>
      <w:r w:rsidDel="00000000" w:rsidR="00000000" w:rsidRPr="00000000">
        <w:rPr>
          <w:color w:val="374151"/>
          <w:sz w:val="20"/>
          <w:szCs w:val="20"/>
          <w:rtl w:val="0"/>
        </w:rPr>
        <w:t xml:space="preserve">r plays a role in facilitating the Scrum process and ensuring that the team adheres to Agile principles.</w:t>
      </w:r>
    </w:p>
    <w:p w:rsidR="00000000" w:rsidDel="00000000" w:rsidP="00000000" w:rsidRDefault="00000000" w:rsidRPr="00000000" w14:paraId="00000056">
      <w:pPr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0" w:line="384.00000000000006" w:lineRule="auto"/>
        <w:rPr>
          <w:color w:val="374151"/>
          <w:sz w:val="20"/>
          <w:szCs w:val="20"/>
        </w:rPr>
      </w:pPr>
      <w:r w:rsidDel="00000000" w:rsidR="00000000" w:rsidRPr="00000000">
        <w:rPr>
          <w:b w:val="1"/>
          <w:color w:val="374151"/>
          <w:sz w:val="20"/>
          <w:szCs w:val="20"/>
          <w:rtl w:val="0"/>
        </w:rPr>
        <w:t xml:space="preserve">Product Owner</w:t>
      </w:r>
      <w:r w:rsidDel="00000000" w:rsidR="00000000" w:rsidRPr="00000000">
        <w:rPr>
          <w:color w:val="374151"/>
          <w:sz w:val="20"/>
          <w:szCs w:val="20"/>
          <w:rtl w:val="0"/>
        </w:rPr>
        <w:t xml:space="preserve"> is responsible for defining and prioritising the product backlog. They work closely with the development team to ensure that the highest-priority features are delivered.</w:t>
      </w:r>
    </w:p>
    <w:p w:rsidR="00000000" w:rsidDel="00000000" w:rsidP="00000000" w:rsidRDefault="00000000" w:rsidRPr="00000000" w14:paraId="00000057">
      <w:pPr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0" w:line="384.00000000000006" w:lineRule="auto"/>
        <w:rPr>
          <w:color w:val="374151"/>
          <w:sz w:val="20"/>
          <w:szCs w:val="20"/>
        </w:rPr>
      </w:pPr>
      <w:r w:rsidDel="00000000" w:rsidR="00000000" w:rsidRPr="00000000">
        <w:rPr>
          <w:b w:val="1"/>
          <w:color w:val="374151"/>
          <w:sz w:val="20"/>
          <w:szCs w:val="20"/>
          <w:rtl w:val="0"/>
        </w:rPr>
        <w:t xml:space="preserve">BA </w:t>
      </w:r>
      <w:r w:rsidDel="00000000" w:rsidR="00000000" w:rsidRPr="00000000">
        <w:rPr>
          <w:color w:val="374151"/>
          <w:sz w:val="20"/>
          <w:szCs w:val="20"/>
          <w:rtl w:val="0"/>
        </w:rPr>
        <w:t xml:space="preserve">Analyse and document current business processes, workflows, and systems to identify areas of improvement and optimization.</w:t>
      </w:r>
    </w:p>
    <w:p w:rsidR="00000000" w:rsidDel="00000000" w:rsidP="00000000" w:rsidRDefault="00000000" w:rsidRPr="00000000" w14:paraId="00000058">
      <w:pPr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0" w:line="384.00000000000006" w:lineRule="auto"/>
        <w:rPr>
          <w:color w:val="374151"/>
          <w:sz w:val="20"/>
          <w:szCs w:val="20"/>
        </w:rPr>
      </w:pPr>
      <w:r w:rsidDel="00000000" w:rsidR="00000000" w:rsidRPr="00000000">
        <w:rPr>
          <w:b w:val="1"/>
          <w:color w:val="374151"/>
          <w:sz w:val="20"/>
          <w:szCs w:val="20"/>
          <w:rtl w:val="0"/>
        </w:rPr>
        <w:t xml:space="preserve">Testers</w:t>
      </w:r>
      <w:r w:rsidDel="00000000" w:rsidR="00000000" w:rsidRPr="00000000">
        <w:rPr>
          <w:color w:val="374151"/>
          <w:sz w:val="20"/>
          <w:szCs w:val="20"/>
          <w:rtl w:val="0"/>
        </w:rPr>
        <w:t xml:space="preserve"> focus on testing and validating issues. They may create test cases, execute tests, and provide feedback on the quality of the software.</w:t>
      </w:r>
    </w:p>
    <w:p w:rsidR="00000000" w:rsidDel="00000000" w:rsidP="00000000" w:rsidRDefault="00000000" w:rsidRPr="00000000" w14:paraId="00000059">
      <w:pPr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color w:val="374151"/>
          <w:sz w:val="20"/>
          <w:szCs w:val="20"/>
        </w:rPr>
      </w:pPr>
      <w:r w:rsidDel="00000000" w:rsidR="00000000" w:rsidRPr="00000000">
        <w:rPr>
          <w:b w:val="1"/>
          <w:color w:val="374151"/>
          <w:sz w:val="20"/>
          <w:szCs w:val="20"/>
          <w:rtl w:val="0"/>
        </w:rPr>
        <w:t xml:space="preserve">Developers</w:t>
      </w:r>
      <w:r w:rsidDel="00000000" w:rsidR="00000000" w:rsidRPr="00000000">
        <w:rPr>
          <w:color w:val="374151"/>
          <w:sz w:val="20"/>
          <w:szCs w:val="20"/>
          <w:rtl w:val="0"/>
        </w:rPr>
        <w:t xml:space="preserve"> are responsible for working on and resolving issues within a project. They may also be involved in the creation and testing of new features.</w:t>
      </w:r>
    </w:p>
    <w:p w:rsidR="00000000" w:rsidDel="00000000" w:rsidP="00000000" w:rsidRDefault="00000000" w:rsidRPr="00000000" w14:paraId="0000005A">
      <w:pPr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color w:val="374151"/>
          <w:sz w:val="20"/>
          <w:szCs w:val="20"/>
        </w:rPr>
      </w:pPr>
      <w:r w:rsidDel="00000000" w:rsidR="00000000" w:rsidRPr="00000000">
        <w:rPr>
          <w:b w:val="1"/>
          <w:color w:val="374151"/>
          <w:sz w:val="20"/>
          <w:szCs w:val="20"/>
          <w:rtl w:val="0"/>
        </w:rPr>
        <w:t xml:space="preserve">Tech Architects </w:t>
      </w:r>
      <w:r w:rsidDel="00000000" w:rsidR="00000000" w:rsidRPr="00000000">
        <w:rPr>
          <w:color w:val="374151"/>
          <w:sz w:val="20"/>
          <w:szCs w:val="20"/>
          <w:rtl w:val="0"/>
        </w:rPr>
        <w:t xml:space="preserve">manage projects related to architectural design, implementation, and other technical aspects of software development.</w:t>
      </w:r>
    </w:p>
    <w:p w:rsidR="00000000" w:rsidDel="00000000" w:rsidP="00000000" w:rsidRDefault="00000000" w:rsidRPr="00000000" w14:paraId="0000005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7.png"/><Relationship Id="rId21" Type="http://schemas.openxmlformats.org/officeDocument/2006/relationships/image" Target="media/image1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5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2.png"/><Relationship Id="rId8" Type="http://schemas.openxmlformats.org/officeDocument/2006/relationships/image" Target="media/image12.png"/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17.png"/><Relationship Id="rId17" Type="http://schemas.openxmlformats.org/officeDocument/2006/relationships/image" Target="media/image18.png"/><Relationship Id="rId16" Type="http://schemas.openxmlformats.org/officeDocument/2006/relationships/image" Target="media/image10.png"/><Relationship Id="rId19" Type="http://schemas.openxmlformats.org/officeDocument/2006/relationships/image" Target="media/image9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