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0273C" w14:textId="653ACCCF" w:rsidR="00744271" w:rsidRPr="00744271" w:rsidRDefault="0076492C" w:rsidP="006E1B7D">
      <w:pPr>
        <w:jc w:val="center"/>
        <w:rPr>
          <w:rFonts w:ascii="Roboto" w:hAnsi="Roboto"/>
          <w:color w:val="BF8F00" w:themeColor="accent4" w:themeShade="BF"/>
          <w:sz w:val="56"/>
          <w:szCs w:val="56"/>
        </w:rPr>
      </w:pPr>
      <w:r>
        <w:rPr>
          <w:rFonts w:ascii="Roboto" w:hAnsi="Roboto"/>
          <w:b/>
          <w:bCs/>
          <w:color w:val="BF8F00" w:themeColor="accent4" w:themeShade="BF"/>
          <w:sz w:val="56"/>
          <w:szCs w:val="56"/>
        </w:rPr>
        <w:t xml:space="preserve">Projet </w:t>
      </w:r>
      <w:r w:rsidR="00953685">
        <w:rPr>
          <w:rFonts w:ascii="Roboto" w:hAnsi="Roboto"/>
          <w:b/>
          <w:bCs/>
          <w:color w:val="BF8F00" w:themeColor="accent4" w:themeShade="BF"/>
          <w:sz w:val="56"/>
          <w:szCs w:val="56"/>
        </w:rPr>
        <w:t>7</w:t>
      </w:r>
    </w:p>
    <w:p w14:paraId="0475A677" w14:textId="77777777" w:rsidR="00953685" w:rsidRPr="00953685" w:rsidRDefault="00953685" w:rsidP="00953685">
      <w:pPr>
        <w:jc w:val="center"/>
        <w:rPr>
          <w:rFonts w:ascii="Roboto" w:hAnsi="Roboto"/>
          <w:b/>
          <w:bCs/>
          <w:color w:val="2F5496" w:themeColor="accent1" w:themeShade="BF"/>
          <w:sz w:val="48"/>
          <w:szCs w:val="48"/>
          <w:u w:val="single"/>
        </w:rPr>
      </w:pPr>
      <w:r w:rsidRPr="00953685">
        <w:rPr>
          <w:rFonts w:ascii="Roboto" w:hAnsi="Roboto"/>
          <w:b/>
          <w:bCs/>
          <w:color w:val="2F5496" w:themeColor="accent1" w:themeShade="BF"/>
          <w:sz w:val="48"/>
          <w:szCs w:val="48"/>
          <w:u w:val="single"/>
        </w:rPr>
        <w:t xml:space="preserve">Créez </w:t>
      </w:r>
      <w:proofErr w:type="spellStart"/>
      <w:r w:rsidRPr="00953685">
        <w:rPr>
          <w:rFonts w:ascii="Roboto" w:hAnsi="Roboto"/>
          <w:b/>
          <w:bCs/>
          <w:color w:val="2F5496" w:themeColor="accent1" w:themeShade="BF"/>
          <w:sz w:val="48"/>
          <w:szCs w:val="48"/>
          <w:u w:val="single"/>
        </w:rPr>
        <w:t>GrandPy</w:t>
      </w:r>
      <w:proofErr w:type="spellEnd"/>
      <w:r w:rsidRPr="00953685">
        <w:rPr>
          <w:rFonts w:ascii="Roboto" w:hAnsi="Roboto"/>
          <w:b/>
          <w:bCs/>
          <w:color w:val="2F5496" w:themeColor="accent1" w:themeShade="BF"/>
          <w:sz w:val="48"/>
          <w:szCs w:val="48"/>
          <w:u w:val="single"/>
        </w:rPr>
        <w:t xml:space="preserve"> Bot, le papy-robot </w:t>
      </w:r>
      <w:r w:rsidRPr="00953685">
        <w:rPr>
          <w:rFonts w:ascii="Apple Color Emoji" w:hAnsi="Apple Color Emoji" w:cs="Apple Color Emoji"/>
          <w:b/>
          <w:bCs/>
          <w:color w:val="2F5496" w:themeColor="accent1" w:themeShade="BF"/>
          <w:sz w:val="48"/>
          <w:szCs w:val="48"/>
          <w:u w:val="single"/>
        </w:rPr>
        <w:t>🤖</w:t>
      </w:r>
      <w:r w:rsidRPr="00953685">
        <w:rPr>
          <w:rFonts w:ascii="Roboto" w:hAnsi="Roboto"/>
          <w:b/>
          <w:bCs/>
          <w:color w:val="2F5496" w:themeColor="accent1" w:themeShade="BF"/>
          <w:sz w:val="48"/>
          <w:szCs w:val="48"/>
          <w:u w:val="single"/>
        </w:rPr>
        <w:t xml:space="preserve"> </w:t>
      </w:r>
      <w:r w:rsidRPr="00953685">
        <w:rPr>
          <w:rFonts w:ascii="Apple Color Emoji" w:hAnsi="Apple Color Emoji" w:cs="Apple Color Emoji"/>
          <w:b/>
          <w:bCs/>
          <w:color w:val="2F5496" w:themeColor="accent1" w:themeShade="BF"/>
          <w:sz w:val="48"/>
          <w:szCs w:val="48"/>
          <w:u w:val="single"/>
        </w:rPr>
        <w:t>👴</w:t>
      </w:r>
    </w:p>
    <w:p w14:paraId="6EF023DD" w14:textId="77777777" w:rsidR="0008528E" w:rsidRPr="00E66903" w:rsidRDefault="0008528E" w:rsidP="00E66903">
      <w:pPr>
        <w:jc w:val="center"/>
        <w:rPr>
          <w:rFonts w:ascii="Roboto" w:hAnsi="Roboto"/>
          <w:b/>
          <w:bCs/>
          <w:color w:val="2F5496" w:themeColor="accent1" w:themeShade="BF"/>
          <w:sz w:val="48"/>
          <w:szCs w:val="48"/>
          <w:u w:val="single"/>
        </w:rPr>
      </w:pPr>
    </w:p>
    <w:p w14:paraId="7B3BF486" w14:textId="252E29FF" w:rsidR="0008528E" w:rsidRDefault="006430E6" w:rsidP="006430E6">
      <w:pPr>
        <w:jc w:val="center"/>
        <w:rPr>
          <w:sz w:val="24"/>
          <w:szCs w:val="24"/>
        </w:rPr>
      </w:pPr>
      <w:hyperlink r:id="rId8" w:history="1">
        <w:proofErr w:type="spellStart"/>
        <w:r w:rsidRPr="006430E6">
          <w:rPr>
            <w:rStyle w:val="Lienhypertexte"/>
            <w:sz w:val="24"/>
            <w:szCs w:val="24"/>
          </w:rPr>
          <w:t>Gith</w:t>
        </w:r>
        <w:r w:rsidRPr="006430E6">
          <w:rPr>
            <w:rStyle w:val="Lienhypertexte"/>
            <w:sz w:val="24"/>
            <w:szCs w:val="24"/>
          </w:rPr>
          <w:t>u</w:t>
        </w:r>
        <w:r w:rsidRPr="006430E6">
          <w:rPr>
            <w:rStyle w:val="Lienhypertexte"/>
            <w:sz w:val="24"/>
            <w:szCs w:val="24"/>
          </w:rPr>
          <w:t>b</w:t>
        </w:r>
        <w:proofErr w:type="spellEnd"/>
      </w:hyperlink>
      <w:r w:rsidRPr="006430E6">
        <w:rPr>
          <w:rStyle w:val="Lienhypertexte"/>
          <w:sz w:val="24"/>
          <w:szCs w:val="24"/>
        </w:rPr>
        <w:t xml:space="preserve"> - </w:t>
      </w:r>
      <w:hyperlink r:id="rId9" w:history="1">
        <w:proofErr w:type="spellStart"/>
        <w:r w:rsidRPr="006430E6">
          <w:rPr>
            <w:rStyle w:val="Lienhypertexte"/>
            <w:sz w:val="24"/>
            <w:szCs w:val="24"/>
          </w:rPr>
          <w:t>Tre</w:t>
        </w:r>
        <w:r w:rsidRPr="006430E6">
          <w:rPr>
            <w:rStyle w:val="Lienhypertexte"/>
            <w:sz w:val="24"/>
            <w:szCs w:val="24"/>
          </w:rPr>
          <w:t>l</w:t>
        </w:r>
        <w:r w:rsidRPr="006430E6">
          <w:rPr>
            <w:rStyle w:val="Lienhypertexte"/>
            <w:sz w:val="24"/>
            <w:szCs w:val="24"/>
          </w:rPr>
          <w:t>lo</w:t>
        </w:r>
        <w:proofErr w:type="spellEnd"/>
        <w:r w:rsidRPr="006430E6">
          <w:rPr>
            <w:rStyle w:val="Lienhypertexte"/>
            <w:sz w:val="24"/>
            <w:szCs w:val="24"/>
          </w:rPr>
          <w:t> </w:t>
        </w:r>
      </w:hyperlink>
    </w:p>
    <w:p w14:paraId="770DD900" w14:textId="77777777" w:rsidR="006430E6" w:rsidRPr="006430E6" w:rsidRDefault="006430E6" w:rsidP="006430E6">
      <w:pPr>
        <w:jc w:val="center"/>
        <w:rPr>
          <w:color w:val="0000FF"/>
          <w:sz w:val="24"/>
          <w:szCs w:val="24"/>
          <w:u w:val="single"/>
        </w:rPr>
      </w:pPr>
    </w:p>
    <w:p w14:paraId="3F3464F7" w14:textId="519250F9" w:rsidR="003221DF" w:rsidRDefault="00AB7A9B" w:rsidP="0076492C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>
        <w:rPr>
          <w:rFonts w:ascii="Roboto" w:hAnsi="Roboto"/>
          <w:b/>
          <w:bCs/>
          <w:color w:val="2F5496" w:themeColor="accent1" w:themeShade="BF"/>
          <w:sz w:val="36"/>
          <w:szCs w:val="36"/>
        </w:rPr>
        <w:t>Introduction au projet</w:t>
      </w:r>
      <w:r w:rsidR="00744271"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 :</w:t>
      </w:r>
    </w:p>
    <w:p w14:paraId="58122475" w14:textId="0A2F6E6D" w:rsidR="003221DF" w:rsidRPr="00AB7A9B" w:rsidRDefault="006430E6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Le projet 7 consiste à utiliser deux API (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Wikipedia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 et Google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Map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) pour </w:t>
      </w:r>
      <w:r w:rsidR="00C92D0E">
        <w:rPr>
          <w:rFonts w:ascii="Roboto" w:hAnsi="Roboto"/>
          <w:color w:val="000000" w:themeColor="text1"/>
          <w:sz w:val="24"/>
          <w:szCs w:val="24"/>
        </w:rPr>
        <w:t>interagir</w:t>
      </w:r>
      <w:r>
        <w:rPr>
          <w:rFonts w:ascii="Roboto" w:hAnsi="Roboto"/>
          <w:color w:val="000000" w:themeColor="text1"/>
          <w:sz w:val="24"/>
          <w:szCs w:val="24"/>
        </w:rPr>
        <w:t xml:space="preserve"> avec l’utilisateur qui pourra poser des questions et recevoir en retour une petite histoire sur le lieu choisi</w:t>
      </w:r>
      <w:r w:rsidR="00C92D0E">
        <w:rPr>
          <w:rFonts w:ascii="Roboto" w:hAnsi="Roboto"/>
          <w:color w:val="000000" w:themeColor="text1"/>
          <w:sz w:val="24"/>
          <w:szCs w:val="24"/>
        </w:rPr>
        <w:t>.</w:t>
      </w:r>
    </w:p>
    <w:p w14:paraId="38828694" w14:textId="49939A4F" w:rsidR="00AB7A9B" w:rsidRDefault="00AB7A9B" w:rsidP="00AB7A9B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>
        <w:rPr>
          <w:rFonts w:ascii="Roboto" w:hAnsi="Roboto"/>
          <w:b/>
          <w:bCs/>
          <w:color w:val="2F5496" w:themeColor="accent1" w:themeShade="BF"/>
          <w:sz w:val="36"/>
          <w:szCs w:val="36"/>
        </w:rPr>
        <w:t>Réalisation du projet :</w:t>
      </w:r>
    </w:p>
    <w:p w14:paraId="0AF9AC64" w14:textId="3DDA4EA1" w:rsidR="000C2683" w:rsidRDefault="006430E6" w:rsidP="000C2683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Pour la première fois, j’ai choisi d’utiliser le TDD (test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driven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dev</w:t>
      </w:r>
      <w:r w:rsidR="00C92D0E">
        <w:rPr>
          <w:rFonts w:ascii="Roboto" w:hAnsi="Roboto"/>
          <w:color w:val="000000" w:themeColor="text1"/>
          <w:sz w:val="24"/>
          <w:szCs w:val="24"/>
        </w:rPr>
        <w:t>elo</w:t>
      </w:r>
      <w:r>
        <w:rPr>
          <w:rFonts w:ascii="Roboto" w:hAnsi="Roboto"/>
          <w:color w:val="000000" w:themeColor="text1"/>
          <w:sz w:val="24"/>
          <w:szCs w:val="24"/>
        </w:rPr>
        <w:t>pment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) pour réaliser le code. </w:t>
      </w:r>
    </w:p>
    <w:p w14:paraId="54699E62" w14:textId="5F2C2005" w:rsidR="006430E6" w:rsidRPr="000C2683" w:rsidRDefault="006430E6" w:rsidP="000C2683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J’ai écrit mes tests pour m’assurer qu’ils échouent, puis j’ai travaillé mes fonctions et méthodes pour faire passer le</w:t>
      </w:r>
      <w:r w:rsidR="00C92D0E">
        <w:rPr>
          <w:rFonts w:ascii="Roboto" w:hAnsi="Roboto"/>
          <w:color w:val="000000" w:themeColor="text1"/>
          <w:sz w:val="24"/>
          <w:szCs w:val="24"/>
        </w:rPr>
        <w:t>s</w:t>
      </w:r>
      <w:r>
        <w:rPr>
          <w:rFonts w:ascii="Roboto" w:hAnsi="Roboto"/>
          <w:color w:val="000000" w:themeColor="text1"/>
          <w:sz w:val="24"/>
          <w:szCs w:val="24"/>
        </w:rPr>
        <w:t xml:space="preserve"> test</w:t>
      </w:r>
      <w:r w:rsidR="00C92D0E">
        <w:rPr>
          <w:rFonts w:ascii="Roboto" w:hAnsi="Roboto"/>
          <w:color w:val="000000" w:themeColor="text1"/>
          <w:sz w:val="24"/>
          <w:szCs w:val="24"/>
        </w:rPr>
        <w:t>s</w:t>
      </w:r>
      <w:r>
        <w:rPr>
          <w:rFonts w:ascii="Roboto" w:hAnsi="Roboto"/>
          <w:color w:val="000000" w:themeColor="text1"/>
          <w:sz w:val="24"/>
          <w:szCs w:val="24"/>
        </w:rPr>
        <w:t xml:space="preserve">, j’ai ensuite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refactoriser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 mon code pour le rendre plus lisible et efficace. </w:t>
      </w:r>
    </w:p>
    <w:p w14:paraId="3CD47C60" w14:textId="65B6065C" w:rsidR="00AB7A9B" w:rsidRDefault="00160058" w:rsidP="00AB7A9B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>
        <w:rPr>
          <w:rFonts w:ascii="Roboto" w:hAnsi="Roboto"/>
          <w:b/>
          <w:bCs/>
          <w:color w:val="2F5496" w:themeColor="accent1" w:themeShade="BF"/>
          <w:sz w:val="36"/>
          <w:szCs w:val="36"/>
        </w:rPr>
        <w:t>Organisation du travail</w:t>
      </w:r>
      <w:r w:rsidR="000C2683"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 :</w:t>
      </w:r>
    </w:p>
    <w:p w14:paraId="10E4FBF5" w14:textId="272EC29A" w:rsidR="00A71809" w:rsidRDefault="006430E6" w:rsidP="00A71809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J’ai organisé mon projet en plusieurs étapes :</w:t>
      </w:r>
    </w:p>
    <w:p w14:paraId="616267F2" w14:textId="463EDC46" w:rsidR="00CD3725" w:rsidRDefault="006430E6" w:rsidP="00CD3725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Création du répertoire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Github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, initialisation du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readme</w:t>
      </w:r>
      <w:proofErr w:type="spellEnd"/>
    </w:p>
    <w:p w14:paraId="50D5287A" w14:textId="1ED837F9" w:rsidR="00CD3725" w:rsidRDefault="006430E6" w:rsidP="00CD3725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Création du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trello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 en suivant le modèle Kanban et les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users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 stories</w:t>
      </w:r>
    </w:p>
    <w:p w14:paraId="7E5E42A9" w14:textId="38133842" w:rsidR="00B42C86" w:rsidRDefault="006430E6" w:rsidP="00CD3725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Réalisation de l’interface graphique pour l’utilisateur</w:t>
      </w:r>
    </w:p>
    <w:p w14:paraId="4A835414" w14:textId="0BDE0D1C" w:rsidR="000C2683" w:rsidRDefault="006430E6" w:rsidP="0002659B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Écriture des tests </w:t>
      </w:r>
    </w:p>
    <w:p w14:paraId="472AAA15" w14:textId="0C44D288" w:rsidR="006430E6" w:rsidRDefault="006430E6" w:rsidP="0002659B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Mise en place des fonctions pour valider les tests</w:t>
      </w:r>
    </w:p>
    <w:p w14:paraId="474D50DF" w14:textId="5D945966" w:rsidR="006430E6" w:rsidRDefault="006430E6" w:rsidP="0002659B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Mise en production sur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Heroku</w:t>
      </w:r>
      <w:proofErr w:type="spellEnd"/>
    </w:p>
    <w:p w14:paraId="60DD42AD" w14:textId="1E53B319" w:rsidR="00773022" w:rsidRDefault="00477291" w:rsidP="00477291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Démarche </w:t>
      </w:r>
      <w:r w:rsidR="00773022">
        <w:rPr>
          <w:rFonts w:ascii="Roboto" w:hAnsi="Roboto"/>
          <w:b/>
          <w:bCs/>
          <w:color w:val="2F5496" w:themeColor="accent1" w:themeShade="BF"/>
          <w:sz w:val="36"/>
          <w:szCs w:val="36"/>
        </w:rPr>
        <w:t>et méthode choisie</w:t>
      </w:r>
      <w:r>
        <w:rPr>
          <w:rFonts w:ascii="Roboto" w:hAnsi="Roboto"/>
          <w:b/>
          <w:bCs/>
          <w:color w:val="2F5496" w:themeColor="accent1" w:themeShade="BF"/>
          <w:sz w:val="36"/>
          <w:szCs w:val="36"/>
        </w:rPr>
        <w:t> :</w:t>
      </w:r>
    </w:p>
    <w:p w14:paraId="0C0A8C12" w14:textId="4E596771" w:rsidR="00773022" w:rsidRDefault="00773022" w:rsidP="00477291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J’ai </w:t>
      </w:r>
      <w:r w:rsidR="00695454">
        <w:rPr>
          <w:rFonts w:ascii="Roboto" w:hAnsi="Roboto"/>
          <w:color w:val="000000" w:themeColor="text1"/>
          <w:sz w:val="24"/>
          <w:szCs w:val="24"/>
        </w:rPr>
        <w:t xml:space="preserve">utilisé un tableau </w:t>
      </w:r>
      <w:proofErr w:type="spellStart"/>
      <w:r w:rsidR="00695454">
        <w:rPr>
          <w:rFonts w:ascii="Roboto" w:hAnsi="Roboto"/>
          <w:color w:val="000000" w:themeColor="text1"/>
          <w:sz w:val="24"/>
          <w:szCs w:val="24"/>
        </w:rPr>
        <w:t>Trello</w:t>
      </w:r>
      <w:proofErr w:type="spellEnd"/>
      <w:r w:rsidR="00695454">
        <w:rPr>
          <w:rFonts w:ascii="Roboto" w:hAnsi="Roboto"/>
          <w:color w:val="000000" w:themeColor="text1"/>
          <w:sz w:val="24"/>
          <w:szCs w:val="24"/>
        </w:rPr>
        <w:t xml:space="preserve"> pour organiser mon projet et orienter mes missions en fonction des besoins du projet.</w:t>
      </w:r>
    </w:p>
    <w:p w14:paraId="1E374D20" w14:textId="7C8FBB38" w:rsidR="0056589B" w:rsidRDefault="00695454" w:rsidP="00477291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Mon mentor, Thierry, m’a </w:t>
      </w:r>
      <w:r w:rsidR="00265799">
        <w:rPr>
          <w:rFonts w:ascii="Roboto" w:hAnsi="Roboto"/>
          <w:color w:val="000000" w:themeColor="text1"/>
          <w:sz w:val="24"/>
          <w:szCs w:val="24"/>
        </w:rPr>
        <w:t>aiguillé sur les bonnes méthodes à choisir notamment sur l’</w:t>
      </w:r>
      <w:r w:rsidR="00ED5DA5">
        <w:rPr>
          <w:rFonts w:ascii="Roboto" w:hAnsi="Roboto"/>
          <w:color w:val="000000" w:themeColor="text1"/>
          <w:sz w:val="24"/>
          <w:szCs w:val="24"/>
        </w:rPr>
        <w:t>utilisation</w:t>
      </w:r>
      <w:r w:rsidR="00265799">
        <w:rPr>
          <w:rFonts w:ascii="Roboto" w:hAnsi="Roboto"/>
          <w:color w:val="000000" w:themeColor="text1"/>
          <w:sz w:val="24"/>
          <w:szCs w:val="24"/>
        </w:rPr>
        <w:t xml:space="preserve"> de</w:t>
      </w:r>
      <w:r w:rsidR="006430E6">
        <w:rPr>
          <w:rFonts w:ascii="Roboto" w:hAnsi="Roboto"/>
          <w:color w:val="000000" w:themeColor="text1"/>
          <w:sz w:val="24"/>
          <w:szCs w:val="24"/>
        </w:rPr>
        <w:t>s</w:t>
      </w:r>
      <w:r w:rsidR="00265799">
        <w:rPr>
          <w:rFonts w:ascii="Roboto" w:hAnsi="Roboto"/>
          <w:color w:val="000000" w:themeColor="text1"/>
          <w:sz w:val="24"/>
          <w:szCs w:val="24"/>
        </w:rPr>
        <w:t xml:space="preserve"> API </w:t>
      </w:r>
      <w:proofErr w:type="spellStart"/>
      <w:r w:rsidR="00265799">
        <w:rPr>
          <w:rFonts w:ascii="Roboto" w:hAnsi="Roboto"/>
          <w:color w:val="000000" w:themeColor="text1"/>
          <w:sz w:val="24"/>
          <w:szCs w:val="24"/>
        </w:rPr>
        <w:t>Openfoodfact</w:t>
      </w:r>
      <w:proofErr w:type="spellEnd"/>
      <w:r w:rsidR="006430E6">
        <w:rPr>
          <w:rFonts w:ascii="Roboto" w:hAnsi="Roboto"/>
          <w:color w:val="000000" w:themeColor="text1"/>
          <w:sz w:val="24"/>
          <w:szCs w:val="24"/>
        </w:rPr>
        <w:t xml:space="preserve">, le </w:t>
      </w:r>
      <w:proofErr w:type="spellStart"/>
      <w:r w:rsidR="006430E6">
        <w:rPr>
          <w:rFonts w:ascii="Roboto" w:hAnsi="Roboto"/>
          <w:color w:val="000000" w:themeColor="text1"/>
          <w:sz w:val="24"/>
          <w:szCs w:val="24"/>
        </w:rPr>
        <w:t>mock</w:t>
      </w:r>
      <w:proofErr w:type="spellEnd"/>
      <w:r w:rsidR="006430E6">
        <w:rPr>
          <w:rFonts w:ascii="Roboto" w:hAnsi="Roboto"/>
          <w:color w:val="000000" w:themeColor="text1"/>
          <w:sz w:val="24"/>
          <w:szCs w:val="24"/>
        </w:rPr>
        <w:t xml:space="preserve"> et l’organisation de mon code</w:t>
      </w:r>
      <w:r w:rsidR="0056589B">
        <w:rPr>
          <w:rFonts w:ascii="Roboto" w:hAnsi="Roboto"/>
          <w:color w:val="000000" w:themeColor="text1"/>
          <w:sz w:val="24"/>
          <w:szCs w:val="24"/>
        </w:rPr>
        <w:t>.</w:t>
      </w:r>
    </w:p>
    <w:p w14:paraId="0643F677" w14:textId="0FB5FC05" w:rsidR="00477291" w:rsidRDefault="0056589B" w:rsidP="00477291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J’ai également utilisé un tableau blanc pour écrire </w:t>
      </w:r>
      <w:r w:rsidR="00C16ACA">
        <w:rPr>
          <w:rFonts w:ascii="Roboto" w:hAnsi="Roboto"/>
          <w:color w:val="000000" w:themeColor="text1"/>
          <w:sz w:val="24"/>
          <w:szCs w:val="24"/>
        </w:rPr>
        <w:t>mes algorithmes</w:t>
      </w:r>
      <w:r w:rsidR="006430E6">
        <w:rPr>
          <w:rFonts w:ascii="Roboto" w:hAnsi="Roboto"/>
          <w:color w:val="000000" w:themeColor="text1"/>
          <w:sz w:val="24"/>
          <w:szCs w:val="24"/>
        </w:rPr>
        <w:t>.</w:t>
      </w:r>
      <w:r w:rsidR="00477291"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412BEB6C" w14:textId="7A286567" w:rsidR="00641828" w:rsidRPr="00477291" w:rsidRDefault="00426647" w:rsidP="00477291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Pour l’</w:t>
      </w:r>
      <w:r w:rsidR="000B2241">
        <w:rPr>
          <w:rFonts w:ascii="Roboto" w:hAnsi="Roboto"/>
          <w:color w:val="000000" w:themeColor="text1"/>
          <w:sz w:val="24"/>
          <w:szCs w:val="24"/>
        </w:rPr>
        <w:t>algorithme</w:t>
      </w:r>
      <w:r>
        <w:rPr>
          <w:rFonts w:ascii="Roboto" w:hAnsi="Roboto"/>
          <w:color w:val="000000" w:themeColor="text1"/>
          <w:sz w:val="24"/>
          <w:szCs w:val="24"/>
        </w:rPr>
        <w:t xml:space="preserve"> du choix de </w:t>
      </w:r>
      <w:r w:rsidR="000B2241">
        <w:rPr>
          <w:rFonts w:ascii="Roboto" w:hAnsi="Roboto"/>
          <w:color w:val="000000" w:themeColor="text1"/>
          <w:sz w:val="24"/>
          <w:szCs w:val="24"/>
        </w:rPr>
        <w:t>substitue</w:t>
      </w:r>
      <w:r>
        <w:rPr>
          <w:rFonts w:ascii="Roboto" w:hAnsi="Roboto"/>
          <w:color w:val="000000" w:themeColor="text1"/>
          <w:sz w:val="24"/>
          <w:szCs w:val="24"/>
        </w:rPr>
        <w:t xml:space="preserve"> j’ai choisi d’utiliser 2 listes, une avec les bons</w:t>
      </w:r>
      <w:r w:rsidR="00D936C5">
        <w:rPr>
          <w:rFonts w:ascii="Roboto" w:hAnsi="Roboto"/>
          <w:color w:val="000000" w:themeColor="text1"/>
          <w:sz w:val="24"/>
          <w:szCs w:val="24"/>
        </w:rPr>
        <w:t xml:space="preserve">. </w:t>
      </w:r>
    </w:p>
    <w:p w14:paraId="2FFFFBB1" w14:textId="5208DE13" w:rsidR="006430E6" w:rsidRDefault="00F2626D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 w:rsidRPr="0061676E"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Les difficultés </w:t>
      </w:r>
      <w:r w:rsidR="001E715E" w:rsidRPr="0061676E">
        <w:rPr>
          <w:rFonts w:ascii="Roboto" w:hAnsi="Roboto"/>
          <w:b/>
          <w:bCs/>
          <w:color w:val="2F5496" w:themeColor="accent1" w:themeShade="BF"/>
          <w:sz w:val="36"/>
          <w:szCs w:val="36"/>
        </w:rPr>
        <w:t>rencontrées</w:t>
      </w:r>
      <w:r w:rsidR="006430E6">
        <w:rPr>
          <w:rFonts w:ascii="Roboto" w:hAnsi="Roboto"/>
          <w:b/>
          <w:bCs/>
          <w:color w:val="2F5496" w:themeColor="accent1" w:themeShade="BF"/>
          <w:sz w:val="36"/>
          <w:szCs w:val="36"/>
        </w:rPr>
        <w:t> :</w:t>
      </w:r>
    </w:p>
    <w:p w14:paraId="393C5CCA" w14:textId="1574BFEA" w:rsidR="006430E6" w:rsidRDefault="006430E6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lastRenderedPageBreak/>
        <w:t>L</w:t>
      </w:r>
      <w:r w:rsidR="00C92D0E">
        <w:rPr>
          <w:rFonts w:ascii="Roboto" w:hAnsi="Roboto"/>
          <w:color w:val="000000" w:themeColor="text1"/>
          <w:sz w:val="24"/>
          <w:szCs w:val="24"/>
        </w:rPr>
        <w:t>e TDD est difficile à mettre en place, il faut penser à l’envers, ce n’est pas toujours le plus naturel.</w:t>
      </w:r>
    </w:p>
    <w:p w14:paraId="3AF31E1E" w14:textId="39070FB4" w:rsidR="00C92D0E" w:rsidRDefault="00C92D0E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La plus grosse difficulté a été les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mocks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>, un concept puissant, mais difficilement appréhendable de prime abord.</w:t>
      </w:r>
    </w:p>
    <w:p w14:paraId="6E667878" w14:textId="3A7F48A1" w:rsidR="00C92D0E" w:rsidRDefault="00C92D0E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Heureusement, les webinaires et l’aide de mon mentor m’ont permis d’être plus à l’aise et efficace sur les tests unitaires et le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mocking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>.</w:t>
      </w:r>
    </w:p>
    <w:p w14:paraId="398F1B0C" w14:textId="70B02172" w:rsidR="00A650CD" w:rsidRPr="00820AB4" w:rsidRDefault="00820AB4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 w:rsidRPr="00820AB4">
        <w:rPr>
          <w:rFonts w:ascii="Roboto" w:hAnsi="Roboto"/>
          <w:b/>
          <w:bCs/>
          <w:color w:val="2F5496" w:themeColor="accent1" w:themeShade="BF"/>
          <w:sz w:val="36"/>
          <w:szCs w:val="36"/>
        </w:rPr>
        <w:t>Conclusion</w:t>
      </w:r>
      <w:r w:rsidR="00A650CD" w:rsidRPr="00820AB4"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 : </w:t>
      </w:r>
    </w:p>
    <w:p w14:paraId="64D172CF" w14:textId="77777777" w:rsidR="00C92D0E" w:rsidRDefault="006430E6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Le TDD est une méthodologie intéressante et efficace, elle permet d’écrire des fonctions et méthodes plus concises et </w:t>
      </w:r>
      <w:r w:rsidR="00C92D0E">
        <w:rPr>
          <w:rFonts w:ascii="Roboto" w:hAnsi="Roboto"/>
          <w:color w:val="000000" w:themeColor="text1"/>
          <w:sz w:val="24"/>
          <w:szCs w:val="24"/>
        </w:rPr>
        <w:t>efficace, on a plus de confiance sur l’évolution du code</w:t>
      </w:r>
      <w:r w:rsidR="0008528E">
        <w:rPr>
          <w:rFonts w:ascii="Roboto" w:hAnsi="Roboto"/>
          <w:color w:val="000000" w:themeColor="text1"/>
          <w:sz w:val="24"/>
          <w:szCs w:val="24"/>
        </w:rPr>
        <w:t>.</w:t>
      </w:r>
    </w:p>
    <w:p w14:paraId="1300BF16" w14:textId="2E865222" w:rsidR="00C92D0E" w:rsidRDefault="00C92D0E">
      <w:pPr>
        <w:rPr>
          <w:rFonts w:ascii="Roboto" w:hAnsi="Roboto"/>
          <w:color w:val="000000" w:themeColor="text1"/>
          <w:sz w:val="24"/>
          <w:szCs w:val="24"/>
        </w:rPr>
      </w:pPr>
      <w:proofErr w:type="spellStart"/>
      <w:r>
        <w:rPr>
          <w:rFonts w:ascii="Roboto" w:hAnsi="Roboto"/>
          <w:color w:val="000000" w:themeColor="text1"/>
          <w:sz w:val="24"/>
          <w:szCs w:val="24"/>
        </w:rPr>
        <w:t>Flask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 est un outil léger et appréciable à utiliser, c’était un projet amusant.</w:t>
      </w:r>
      <w:r w:rsidR="0008528E">
        <w:rPr>
          <w:rFonts w:ascii="Roboto" w:hAnsi="Roboto"/>
          <w:color w:val="000000" w:themeColor="text1"/>
          <w:sz w:val="24"/>
          <w:szCs w:val="24"/>
        </w:rPr>
        <w:t xml:space="preserve"> </w:t>
      </w:r>
    </w:p>
    <w:p w14:paraId="54DDDE34" w14:textId="3D5ABA3C" w:rsidR="00A650CD" w:rsidRDefault="00C92D0E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Merci de m’avoir écouté !</w:t>
      </w:r>
    </w:p>
    <w:p w14:paraId="665B3669" w14:textId="5443431E" w:rsidR="00473E1E" w:rsidRDefault="00473E1E">
      <w:pPr>
        <w:rPr>
          <w:rFonts w:ascii="Roboto" w:hAnsi="Roboto"/>
          <w:color w:val="000000" w:themeColor="text1"/>
          <w:sz w:val="24"/>
          <w:szCs w:val="24"/>
        </w:rPr>
      </w:pPr>
    </w:p>
    <w:p w14:paraId="3372C219" w14:textId="591FC84A" w:rsidR="00473E1E" w:rsidRPr="00F2626D" w:rsidRDefault="00473E1E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 xml:space="preserve">Gaëtan GROND </w:t>
      </w:r>
    </w:p>
    <w:p w14:paraId="5E81DFA4" w14:textId="77777777" w:rsidR="003221DF" w:rsidRPr="00744271" w:rsidRDefault="003221DF">
      <w:pPr>
        <w:rPr>
          <w:rFonts w:ascii="Roboto" w:hAnsi="Roboto"/>
          <w:sz w:val="36"/>
          <w:szCs w:val="36"/>
        </w:rPr>
      </w:pPr>
    </w:p>
    <w:sectPr w:rsidR="003221DF" w:rsidRPr="00744271" w:rsidSect="00CB68DA">
      <w:pgSz w:w="11906" w:h="16838"/>
      <w:pgMar w:top="1417" w:right="1417" w:bottom="1417" w:left="1417" w:header="708" w:footer="708" w:gutter="0"/>
      <w:pgBorders w:offsetFrom="page">
        <w:top w:val="single" w:sz="6" w:space="24" w:color="BF8F00" w:themeColor="accent4" w:themeShade="BF"/>
        <w:left w:val="single" w:sz="6" w:space="24" w:color="BF8F00" w:themeColor="accent4" w:themeShade="BF"/>
        <w:bottom w:val="single" w:sz="6" w:space="24" w:color="BF8F00" w:themeColor="accent4" w:themeShade="BF"/>
        <w:right w:val="single" w:sz="6" w:space="24" w:color="BF8F00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BF566" w14:textId="77777777" w:rsidR="00817798" w:rsidRDefault="00817798" w:rsidP="00744271">
      <w:pPr>
        <w:spacing w:after="0" w:line="240" w:lineRule="auto"/>
      </w:pPr>
      <w:r>
        <w:separator/>
      </w:r>
    </w:p>
  </w:endnote>
  <w:endnote w:type="continuationSeparator" w:id="0">
    <w:p w14:paraId="6CEADAD7" w14:textId="77777777" w:rsidR="00817798" w:rsidRDefault="00817798" w:rsidP="0074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CF647" w14:textId="77777777" w:rsidR="00817798" w:rsidRDefault="00817798" w:rsidP="00744271">
      <w:pPr>
        <w:spacing w:after="0" w:line="240" w:lineRule="auto"/>
      </w:pPr>
      <w:r>
        <w:separator/>
      </w:r>
    </w:p>
  </w:footnote>
  <w:footnote w:type="continuationSeparator" w:id="0">
    <w:p w14:paraId="7F2ABC36" w14:textId="77777777" w:rsidR="00817798" w:rsidRDefault="00817798" w:rsidP="00744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D0975"/>
    <w:multiLevelType w:val="hybridMultilevel"/>
    <w:tmpl w:val="28E4FD0E"/>
    <w:lvl w:ilvl="0" w:tplc="8558E0E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C0EB8"/>
    <w:multiLevelType w:val="hybridMultilevel"/>
    <w:tmpl w:val="DB2E145E"/>
    <w:lvl w:ilvl="0" w:tplc="2054798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32EE0"/>
    <w:multiLevelType w:val="hybridMultilevel"/>
    <w:tmpl w:val="2E50112A"/>
    <w:lvl w:ilvl="0" w:tplc="B8F65AE4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825F0"/>
    <w:multiLevelType w:val="multilevel"/>
    <w:tmpl w:val="533E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DF"/>
    <w:rsid w:val="0002659B"/>
    <w:rsid w:val="0008528E"/>
    <w:rsid w:val="000B2241"/>
    <w:rsid w:val="000C2683"/>
    <w:rsid w:val="000D6939"/>
    <w:rsid w:val="000E4519"/>
    <w:rsid w:val="0011060A"/>
    <w:rsid w:val="00160058"/>
    <w:rsid w:val="0019034A"/>
    <w:rsid w:val="001A4BEE"/>
    <w:rsid w:val="001D34ED"/>
    <w:rsid w:val="001D7B10"/>
    <w:rsid w:val="001E715E"/>
    <w:rsid w:val="00231C0F"/>
    <w:rsid w:val="00265799"/>
    <w:rsid w:val="002A52CA"/>
    <w:rsid w:val="003221DF"/>
    <w:rsid w:val="0036403D"/>
    <w:rsid w:val="0041333F"/>
    <w:rsid w:val="00426647"/>
    <w:rsid w:val="004410C6"/>
    <w:rsid w:val="00463747"/>
    <w:rsid w:val="00473E1E"/>
    <w:rsid w:val="00477291"/>
    <w:rsid w:val="004D3237"/>
    <w:rsid w:val="0056589B"/>
    <w:rsid w:val="005B0BF8"/>
    <w:rsid w:val="0061676E"/>
    <w:rsid w:val="00641828"/>
    <w:rsid w:val="006430E6"/>
    <w:rsid w:val="00671C63"/>
    <w:rsid w:val="00695454"/>
    <w:rsid w:val="006E1B7D"/>
    <w:rsid w:val="00744271"/>
    <w:rsid w:val="0076492C"/>
    <w:rsid w:val="00773022"/>
    <w:rsid w:val="007C6DE8"/>
    <w:rsid w:val="007D77C1"/>
    <w:rsid w:val="007F5C61"/>
    <w:rsid w:val="0081279D"/>
    <w:rsid w:val="00817798"/>
    <w:rsid w:val="00820AB4"/>
    <w:rsid w:val="008F7BE9"/>
    <w:rsid w:val="00903C23"/>
    <w:rsid w:val="00904E48"/>
    <w:rsid w:val="00953685"/>
    <w:rsid w:val="00A650CD"/>
    <w:rsid w:val="00A71809"/>
    <w:rsid w:val="00A85413"/>
    <w:rsid w:val="00AB7A9B"/>
    <w:rsid w:val="00AE1E81"/>
    <w:rsid w:val="00B42C86"/>
    <w:rsid w:val="00B44C39"/>
    <w:rsid w:val="00B465DF"/>
    <w:rsid w:val="00BB5DF4"/>
    <w:rsid w:val="00C16ACA"/>
    <w:rsid w:val="00C92D0E"/>
    <w:rsid w:val="00CB68DA"/>
    <w:rsid w:val="00CD3725"/>
    <w:rsid w:val="00D411A1"/>
    <w:rsid w:val="00D8015B"/>
    <w:rsid w:val="00D936C5"/>
    <w:rsid w:val="00DE3997"/>
    <w:rsid w:val="00E60188"/>
    <w:rsid w:val="00E66903"/>
    <w:rsid w:val="00E90275"/>
    <w:rsid w:val="00ED5DA5"/>
    <w:rsid w:val="00F12648"/>
    <w:rsid w:val="00F15234"/>
    <w:rsid w:val="00F2626D"/>
    <w:rsid w:val="00F5795B"/>
    <w:rsid w:val="00FB6709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0131"/>
  <w15:chartTrackingRefBased/>
  <w15:docId w15:val="{9AE4801E-AB67-43AB-AE81-CFAB3E6B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221DF"/>
    <w:rPr>
      <w:b/>
      <w:bCs/>
    </w:rPr>
  </w:style>
  <w:style w:type="paragraph" w:styleId="Paragraphedeliste">
    <w:name w:val="List Paragraph"/>
    <w:basedOn w:val="Normal"/>
    <w:uiPriority w:val="34"/>
    <w:qFormat/>
    <w:rsid w:val="003221DF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74427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4427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4427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427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4427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4427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76492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34E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430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etangr/P7_promethe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CdflLqxJ/p7-prometheu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04929-8B9B-42AB-B858-2084F32F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G</dc:creator>
  <cp:keywords/>
  <dc:description/>
  <cp:lastModifiedBy>Gaëtan G</cp:lastModifiedBy>
  <cp:revision>2</cp:revision>
  <dcterms:created xsi:type="dcterms:W3CDTF">2020-12-07T15:10:00Z</dcterms:created>
  <dcterms:modified xsi:type="dcterms:W3CDTF">2020-12-07T15:10:00Z</dcterms:modified>
</cp:coreProperties>
</file>