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CAA" w:rsidRPr="00575CAA" w:rsidRDefault="00575CAA" w:rsidP="00575C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575CAA">
        <w:rPr>
          <w:rFonts w:ascii="Times New Roman" w:eastAsia="Times New Roman" w:hAnsi="Times New Roman" w:cs="Times New Roman"/>
          <w:b/>
          <w:bCs/>
          <w:kern w:val="36"/>
          <w:sz w:val="48"/>
          <w:szCs w:val="48"/>
          <w:lang w:eastAsia="en-IN"/>
        </w:rPr>
        <w:t>St</w:t>
      </w:r>
      <w:bookmarkStart w:id="0" w:name="_GoBack"/>
      <w:bookmarkEnd w:id="0"/>
      <w:r w:rsidRPr="00575CAA">
        <w:rPr>
          <w:rFonts w:ascii="Times New Roman" w:eastAsia="Times New Roman" w:hAnsi="Times New Roman" w:cs="Times New Roman"/>
          <w:b/>
          <w:bCs/>
          <w:kern w:val="36"/>
          <w:sz w:val="48"/>
          <w:szCs w:val="48"/>
          <w:lang w:eastAsia="en-IN"/>
        </w:rPr>
        <w:t>udyStream</w:t>
      </w:r>
      <w:proofErr w:type="spellEnd"/>
      <w:r w:rsidRPr="00575CAA">
        <w:rPr>
          <w:rFonts w:ascii="Times New Roman" w:eastAsia="Times New Roman" w:hAnsi="Times New Roman" w:cs="Times New Roman"/>
          <w:b/>
          <w:bCs/>
          <w:kern w:val="36"/>
          <w:sz w:val="48"/>
          <w:szCs w:val="48"/>
          <w:lang w:eastAsia="en-IN"/>
        </w:rPr>
        <w:t xml:space="preserve"> with AI: An Intelligent, Personalized Exam Preparation Platform Leveraging Generative AI</w:t>
      </w:r>
    </w:p>
    <w:p w:rsidR="00575CAA" w:rsidRPr="00575CAA" w:rsidRDefault="00575CAA" w:rsidP="00575C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5CAA">
        <w:rPr>
          <w:rFonts w:ascii="Times New Roman" w:eastAsia="Times New Roman" w:hAnsi="Times New Roman" w:cs="Times New Roman"/>
          <w:b/>
          <w:bCs/>
          <w:sz w:val="36"/>
          <w:szCs w:val="36"/>
          <w:lang w:eastAsia="en-IN"/>
        </w:rPr>
        <w:t>Abstract</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In the competitive landscape of modern education, students often struggle with time management, resource organization, and the lack of personalized guidance. Traditional study methods fail to adapt to individual learning paces and specific exam syllabi. This paper presents </w:t>
      </w:r>
      <w:proofErr w:type="spellStart"/>
      <w:r w:rsidRPr="00575CAA">
        <w:rPr>
          <w:rFonts w:ascii="Times New Roman" w:eastAsia="Times New Roman" w:hAnsi="Times New Roman" w:cs="Times New Roman"/>
          <w:b/>
          <w:bCs/>
          <w:sz w:val="24"/>
          <w:szCs w:val="24"/>
          <w:lang w:eastAsia="en-IN"/>
        </w:rPr>
        <w:t>StudyStream</w:t>
      </w:r>
      <w:proofErr w:type="spellEnd"/>
      <w:r w:rsidRPr="00575CAA">
        <w:rPr>
          <w:rFonts w:ascii="Times New Roman" w:eastAsia="Times New Roman" w:hAnsi="Times New Roman" w:cs="Times New Roman"/>
          <w:b/>
          <w:bCs/>
          <w:sz w:val="24"/>
          <w:szCs w:val="24"/>
          <w:lang w:eastAsia="en-IN"/>
        </w:rPr>
        <w:t xml:space="preserve"> with AI</w:t>
      </w:r>
      <w:r w:rsidRPr="00575CAA">
        <w:rPr>
          <w:rFonts w:ascii="Times New Roman" w:eastAsia="Times New Roman" w:hAnsi="Times New Roman" w:cs="Times New Roman"/>
          <w:sz w:val="24"/>
          <w:szCs w:val="24"/>
          <w:lang w:eastAsia="en-IN"/>
        </w:rPr>
        <w:t>, a comprehensive web application designed to optimize exam preparation. Built using the MERN stack (</w:t>
      </w:r>
      <w:proofErr w:type="spellStart"/>
      <w:r w:rsidRPr="00575CAA">
        <w:rPr>
          <w:rFonts w:ascii="Times New Roman" w:eastAsia="Times New Roman" w:hAnsi="Times New Roman" w:cs="Times New Roman"/>
          <w:sz w:val="24"/>
          <w:szCs w:val="24"/>
          <w:lang w:eastAsia="en-IN"/>
        </w:rPr>
        <w:t>MongoDB</w:t>
      </w:r>
      <w:proofErr w:type="spellEnd"/>
      <w:r w:rsidRPr="00575CAA">
        <w:rPr>
          <w:rFonts w:ascii="Times New Roman" w:eastAsia="Times New Roman" w:hAnsi="Times New Roman" w:cs="Times New Roman"/>
          <w:sz w:val="24"/>
          <w:szCs w:val="24"/>
          <w:lang w:eastAsia="en-IN"/>
        </w:rPr>
        <w:t xml:space="preserve">, Express.js, React, </w:t>
      </w:r>
      <w:proofErr w:type="gramStart"/>
      <w:r w:rsidRPr="00575CAA">
        <w:rPr>
          <w:rFonts w:ascii="Times New Roman" w:eastAsia="Times New Roman" w:hAnsi="Times New Roman" w:cs="Times New Roman"/>
          <w:sz w:val="24"/>
          <w:szCs w:val="24"/>
          <w:lang w:eastAsia="en-IN"/>
        </w:rPr>
        <w:t>Node.js</w:t>
      </w:r>
      <w:proofErr w:type="gramEnd"/>
      <w:r w:rsidRPr="00575CAA">
        <w:rPr>
          <w:rFonts w:ascii="Times New Roman" w:eastAsia="Times New Roman" w:hAnsi="Times New Roman" w:cs="Times New Roman"/>
          <w:sz w:val="24"/>
          <w:szCs w:val="24"/>
          <w:lang w:eastAsia="en-IN"/>
        </w:rPr>
        <w:t xml:space="preserve">) and integrated with </w:t>
      </w:r>
      <w:r w:rsidRPr="00575CAA">
        <w:rPr>
          <w:rFonts w:ascii="Times New Roman" w:eastAsia="Times New Roman" w:hAnsi="Times New Roman" w:cs="Times New Roman"/>
          <w:b/>
          <w:bCs/>
          <w:sz w:val="24"/>
          <w:szCs w:val="24"/>
          <w:lang w:eastAsia="en-IN"/>
        </w:rPr>
        <w:t>Google’s Gemini API</w:t>
      </w:r>
      <w:r w:rsidRPr="00575CAA">
        <w:rPr>
          <w:rFonts w:ascii="Times New Roman" w:eastAsia="Times New Roman" w:hAnsi="Times New Roman" w:cs="Times New Roman"/>
          <w:sz w:val="24"/>
          <w:szCs w:val="24"/>
          <w:lang w:eastAsia="en-IN"/>
        </w:rPr>
        <w:t xml:space="preserve">, the platform offers dynamic study plan generation, an intelligent conversational tutor, and a collaborative resource repository. By automating the </w:t>
      </w:r>
      <w:proofErr w:type="gramStart"/>
      <w:r w:rsidRPr="00575CAA">
        <w:rPr>
          <w:rFonts w:ascii="Times New Roman" w:eastAsia="Times New Roman" w:hAnsi="Times New Roman" w:cs="Times New Roman"/>
          <w:sz w:val="24"/>
          <w:szCs w:val="24"/>
          <w:lang w:eastAsia="en-IN"/>
        </w:rPr>
        <w:t>planning</w:t>
      </w:r>
      <w:proofErr w:type="gramEnd"/>
      <w:r w:rsidRPr="00575CAA">
        <w:rPr>
          <w:rFonts w:ascii="Times New Roman" w:eastAsia="Times New Roman" w:hAnsi="Times New Roman" w:cs="Times New Roman"/>
          <w:sz w:val="24"/>
          <w:szCs w:val="24"/>
          <w:lang w:eastAsia="en-IN"/>
        </w:rPr>
        <w:t xml:space="preserve"> process and providing 24/7 AI assistance, </w:t>
      </w:r>
      <w:proofErr w:type="spellStart"/>
      <w:r w:rsidRPr="00575CAA">
        <w:rPr>
          <w:rFonts w:ascii="Times New Roman" w:eastAsia="Times New Roman" w:hAnsi="Times New Roman" w:cs="Times New Roman"/>
          <w:sz w:val="24"/>
          <w:szCs w:val="24"/>
          <w:lang w:eastAsia="en-IN"/>
        </w:rPr>
        <w:t>StudyStream</w:t>
      </w:r>
      <w:proofErr w:type="spellEnd"/>
      <w:r w:rsidRPr="00575CAA">
        <w:rPr>
          <w:rFonts w:ascii="Times New Roman" w:eastAsia="Times New Roman" w:hAnsi="Times New Roman" w:cs="Times New Roman"/>
          <w:sz w:val="24"/>
          <w:szCs w:val="24"/>
          <w:lang w:eastAsia="en-IN"/>
        </w:rPr>
        <w:t xml:space="preserve"> with AI aims to reduce student anxiety and improve academic performance through data-driven insights and structured learning paths.</w:t>
      </w:r>
    </w:p>
    <w:p w:rsidR="00575CAA" w:rsidRPr="00575CAA" w:rsidRDefault="00575CAA" w:rsidP="00575CAA">
      <w:pPr>
        <w:spacing w:after="0"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pict>
          <v:rect id="_x0000_i1025" style="width:0;height:1.5pt" o:hralign="center" o:hrstd="t" o:hr="t" fillcolor="#a0a0a0" stroked="f"/>
        </w:pict>
      </w:r>
    </w:p>
    <w:p w:rsidR="00575CAA" w:rsidRPr="00575CAA" w:rsidRDefault="00575CAA" w:rsidP="00575C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5CAA">
        <w:rPr>
          <w:rFonts w:ascii="Times New Roman" w:eastAsia="Times New Roman" w:hAnsi="Times New Roman" w:cs="Times New Roman"/>
          <w:b/>
          <w:bCs/>
          <w:sz w:val="36"/>
          <w:szCs w:val="36"/>
          <w:lang w:eastAsia="en-IN"/>
        </w:rPr>
        <w:t>1. Introduction</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1.1 Background</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Preparing for competitive exams or university finals requires a strategic approach. Students often face "decision paralysis"—knowing what to study but not knowing </w:t>
      </w:r>
      <w:r w:rsidRPr="00575CAA">
        <w:rPr>
          <w:rFonts w:ascii="Times New Roman" w:eastAsia="Times New Roman" w:hAnsi="Times New Roman" w:cs="Times New Roman"/>
          <w:i/>
          <w:iCs/>
          <w:sz w:val="24"/>
          <w:szCs w:val="24"/>
          <w:lang w:eastAsia="en-IN"/>
        </w:rPr>
        <w:t>when</w:t>
      </w:r>
      <w:r w:rsidRPr="00575CAA">
        <w:rPr>
          <w:rFonts w:ascii="Times New Roman" w:eastAsia="Times New Roman" w:hAnsi="Times New Roman" w:cs="Times New Roman"/>
          <w:sz w:val="24"/>
          <w:szCs w:val="24"/>
          <w:lang w:eastAsia="en-IN"/>
        </w:rPr>
        <w:t xml:space="preserve"> or </w:t>
      </w:r>
      <w:r w:rsidRPr="00575CAA">
        <w:rPr>
          <w:rFonts w:ascii="Times New Roman" w:eastAsia="Times New Roman" w:hAnsi="Times New Roman" w:cs="Times New Roman"/>
          <w:i/>
          <w:iCs/>
          <w:sz w:val="24"/>
          <w:szCs w:val="24"/>
          <w:lang w:eastAsia="en-IN"/>
        </w:rPr>
        <w:t>how</w:t>
      </w:r>
      <w:r w:rsidRPr="00575CAA">
        <w:rPr>
          <w:rFonts w:ascii="Times New Roman" w:eastAsia="Times New Roman" w:hAnsi="Times New Roman" w:cs="Times New Roman"/>
          <w:sz w:val="24"/>
          <w:szCs w:val="24"/>
          <w:lang w:eastAsia="en-IN"/>
        </w:rPr>
        <w:t xml:space="preserve"> to study it efficiently. Existing solutions are often fragmented; students use one app for notes, another for calendars, and a separate search engine for doubts.</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1.2 Problem Statement</w:t>
      </w:r>
    </w:p>
    <w:p w:rsidR="00575CAA" w:rsidRPr="00575CAA" w:rsidRDefault="00575CAA" w:rsidP="00575C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Lack of Structure:</w:t>
      </w:r>
      <w:r w:rsidRPr="00575CAA">
        <w:rPr>
          <w:rFonts w:ascii="Times New Roman" w:eastAsia="Times New Roman" w:hAnsi="Times New Roman" w:cs="Times New Roman"/>
          <w:sz w:val="24"/>
          <w:szCs w:val="24"/>
          <w:lang w:eastAsia="en-IN"/>
        </w:rPr>
        <w:t xml:space="preserve"> Students struggle to create realistic timetables that cover the entire syllabus before the deadline.</w:t>
      </w:r>
    </w:p>
    <w:p w:rsidR="00575CAA" w:rsidRPr="00575CAA" w:rsidRDefault="00575CAA" w:rsidP="00575C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Static Resources:</w:t>
      </w:r>
      <w:r w:rsidRPr="00575CAA">
        <w:rPr>
          <w:rFonts w:ascii="Times New Roman" w:eastAsia="Times New Roman" w:hAnsi="Times New Roman" w:cs="Times New Roman"/>
          <w:sz w:val="24"/>
          <w:szCs w:val="24"/>
          <w:lang w:eastAsia="en-IN"/>
        </w:rPr>
        <w:t xml:space="preserve"> Generic study materials do not cater to the specific difficulty level or timeline of the student.</w:t>
      </w:r>
    </w:p>
    <w:p w:rsidR="00575CAA" w:rsidRPr="00575CAA" w:rsidRDefault="00575CAA" w:rsidP="00575C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Unavailability of Tutors:</w:t>
      </w:r>
      <w:r w:rsidRPr="00575CAA">
        <w:rPr>
          <w:rFonts w:ascii="Times New Roman" w:eastAsia="Times New Roman" w:hAnsi="Times New Roman" w:cs="Times New Roman"/>
          <w:sz w:val="24"/>
          <w:szCs w:val="24"/>
          <w:lang w:eastAsia="en-IN"/>
        </w:rPr>
        <w:t xml:space="preserve"> Personalized doubt clearance is often expensive or unavailable during late-night study sessions.</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1.3 Objectives</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The primary objective of </w:t>
      </w:r>
      <w:proofErr w:type="spellStart"/>
      <w:r w:rsidRPr="00575CAA">
        <w:rPr>
          <w:rFonts w:ascii="Times New Roman" w:eastAsia="Times New Roman" w:hAnsi="Times New Roman" w:cs="Times New Roman"/>
          <w:b/>
          <w:bCs/>
          <w:sz w:val="24"/>
          <w:szCs w:val="24"/>
          <w:lang w:eastAsia="en-IN"/>
        </w:rPr>
        <w:t>StudyStream</w:t>
      </w:r>
      <w:proofErr w:type="spellEnd"/>
      <w:r w:rsidRPr="00575CAA">
        <w:rPr>
          <w:rFonts w:ascii="Times New Roman" w:eastAsia="Times New Roman" w:hAnsi="Times New Roman" w:cs="Times New Roman"/>
          <w:b/>
          <w:bCs/>
          <w:sz w:val="24"/>
          <w:szCs w:val="24"/>
          <w:lang w:eastAsia="en-IN"/>
        </w:rPr>
        <w:t xml:space="preserve"> with AI</w:t>
      </w:r>
      <w:r w:rsidRPr="00575CAA">
        <w:rPr>
          <w:rFonts w:ascii="Times New Roman" w:eastAsia="Times New Roman" w:hAnsi="Times New Roman" w:cs="Times New Roman"/>
          <w:sz w:val="24"/>
          <w:szCs w:val="24"/>
          <w:lang w:eastAsia="en-IN"/>
        </w:rPr>
        <w:t xml:space="preserve"> is to create a unified platform that:</w:t>
      </w:r>
    </w:p>
    <w:p w:rsidR="00575CAA" w:rsidRPr="00575CAA" w:rsidRDefault="00575CAA" w:rsidP="00575C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Generates </w:t>
      </w:r>
      <w:r w:rsidRPr="00575CAA">
        <w:rPr>
          <w:rFonts w:ascii="Times New Roman" w:eastAsia="Times New Roman" w:hAnsi="Times New Roman" w:cs="Times New Roman"/>
          <w:b/>
          <w:bCs/>
          <w:sz w:val="24"/>
          <w:szCs w:val="24"/>
          <w:lang w:eastAsia="en-IN"/>
        </w:rPr>
        <w:t>customized study schedules</w:t>
      </w:r>
      <w:r w:rsidRPr="00575CAA">
        <w:rPr>
          <w:rFonts w:ascii="Times New Roman" w:eastAsia="Times New Roman" w:hAnsi="Times New Roman" w:cs="Times New Roman"/>
          <w:sz w:val="24"/>
          <w:szCs w:val="24"/>
          <w:lang w:eastAsia="en-IN"/>
        </w:rPr>
        <w:t xml:space="preserve"> based on the exam date and syllabus.</w:t>
      </w:r>
    </w:p>
    <w:p w:rsidR="00575CAA" w:rsidRPr="00575CAA" w:rsidRDefault="00575CAA" w:rsidP="00575C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Provides an </w:t>
      </w:r>
      <w:r w:rsidRPr="00575CAA">
        <w:rPr>
          <w:rFonts w:ascii="Times New Roman" w:eastAsia="Times New Roman" w:hAnsi="Times New Roman" w:cs="Times New Roman"/>
          <w:b/>
          <w:bCs/>
          <w:sz w:val="24"/>
          <w:szCs w:val="24"/>
          <w:lang w:eastAsia="en-IN"/>
        </w:rPr>
        <w:t xml:space="preserve">AI </w:t>
      </w:r>
      <w:proofErr w:type="spellStart"/>
      <w:r w:rsidRPr="00575CAA">
        <w:rPr>
          <w:rFonts w:ascii="Times New Roman" w:eastAsia="Times New Roman" w:hAnsi="Times New Roman" w:cs="Times New Roman"/>
          <w:b/>
          <w:bCs/>
          <w:sz w:val="24"/>
          <w:szCs w:val="24"/>
          <w:lang w:eastAsia="en-IN"/>
        </w:rPr>
        <w:t>Chatbot</w:t>
      </w:r>
      <w:proofErr w:type="spellEnd"/>
      <w:r w:rsidRPr="00575CAA">
        <w:rPr>
          <w:rFonts w:ascii="Times New Roman" w:eastAsia="Times New Roman" w:hAnsi="Times New Roman" w:cs="Times New Roman"/>
          <w:sz w:val="24"/>
          <w:szCs w:val="24"/>
          <w:lang w:eastAsia="en-IN"/>
        </w:rPr>
        <w:t xml:space="preserve"> for instant concept explanation.</w:t>
      </w:r>
    </w:p>
    <w:p w:rsidR="00575CAA" w:rsidRPr="00575CAA" w:rsidRDefault="00575CAA" w:rsidP="00575C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Facilitates </w:t>
      </w:r>
      <w:r w:rsidRPr="00575CAA">
        <w:rPr>
          <w:rFonts w:ascii="Times New Roman" w:eastAsia="Times New Roman" w:hAnsi="Times New Roman" w:cs="Times New Roman"/>
          <w:b/>
          <w:bCs/>
          <w:sz w:val="24"/>
          <w:szCs w:val="24"/>
          <w:lang w:eastAsia="en-IN"/>
        </w:rPr>
        <w:t>Resource Sharing</w:t>
      </w:r>
      <w:r w:rsidRPr="00575CAA">
        <w:rPr>
          <w:rFonts w:ascii="Times New Roman" w:eastAsia="Times New Roman" w:hAnsi="Times New Roman" w:cs="Times New Roman"/>
          <w:sz w:val="24"/>
          <w:szCs w:val="24"/>
          <w:lang w:eastAsia="en-IN"/>
        </w:rPr>
        <w:t xml:space="preserve"> among peers.</w:t>
      </w:r>
    </w:p>
    <w:p w:rsidR="00575CAA" w:rsidRPr="00575CAA" w:rsidRDefault="00575CAA" w:rsidP="00575C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Tracks </w:t>
      </w:r>
      <w:r w:rsidRPr="00575CAA">
        <w:rPr>
          <w:rFonts w:ascii="Times New Roman" w:eastAsia="Times New Roman" w:hAnsi="Times New Roman" w:cs="Times New Roman"/>
          <w:b/>
          <w:bCs/>
          <w:sz w:val="24"/>
          <w:szCs w:val="24"/>
          <w:lang w:eastAsia="en-IN"/>
        </w:rPr>
        <w:t>Learning Progress</w:t>
      </w:r>
      <w:r w:rsidRPr="00575CAA">
        <w:rPr>
          <w:rFonts w:ascii="Times New Roman" w:eastAsia="Times New Roman" w:hAnsi="Times New Roman" w:cs="Times New Roman"/>
          <w:sz w:val="24"/>
          <w:szCs w:val="24"/>
          <w:lang w:eastAsia="en-IN"/>
        </w:rPr>
        <w:t xml:space="preserve"> visually to maintain motivation.</w:t>
      </w:r>
    </w:p>
    <w:p w:rsidR="00575CAA" w:rsidRPr="00575CAA" w:rsidRDefault="00575CAA" w:rsidP="00575CAA">
      <w:pPr>
        <w:spacing w:after="0"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575CAA" w:rsidRPr="00575CAA" w:rsidRDefault="00575CAA" w:rsidP="00575C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5CAA">
        <w:rPr>
          <w:rFonts w:ascii="Times New Roman" w:eastAsia="Times New Roman" w:hAnsi="Times New Roman" w:cs="Times New Roman"/>
          <w:b/>
          <w:bCs/>
          <w:sz w:val="36"/>
          <w:szCs w:val="36"/>
          <w:lang w:eastAsia="en-IN"/>
        </w:rPr>
        <w:t>2. System Architecture</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The application follows a </w:t>
      </w:r>
      <w:r w:rsidRPr="00575CAA">
        <w:rPr>
          <w:rFonts w:ascii="Times New Roman" w:eastAsia="Times New Roman" w:hAnsi="Times New Roman" w:cs="Times New Roman"/>
          <w:b/>
          <w:bCs/>
          <w:sz w:val="24"/>
          <w:szCs w:val="24"/>
          <w:lang w:eastAsia="en-IN"/>
        </w:rPr>
        <w:t>Client-Server Architecture</w:t>
      </w:r>
      <w:r w:rsidRPr="00575CAA">
        <w:rPr>
          <w:rFonts w:ascii="Times New Roman" w:eastAsia="Times New Roman" w:hAnsi="Times New Roman" w:cs="Times New Roman"/>
          <w:sz w:val="24"/>
          <w:szCs w:val="24"/>
          <w:lang w:eastAsia="en-IN"/>
        </w:rPr>
        <w:t xml:space="preserve"> utilizing the </w:t>
      </w:r>
      <w:r w:rsidRPr="00575CAA">
        <w:rPr>
          <w:rFonts w:ascii="Times New Roman" w:eastAsia="Times New Roman" w:hAnsi="Times New Roman" w:cs="Times New Roman"/>
          <w:b/>
          <w:bCs/>
          <w:sz w:val="24"/>
          <w:szCs w:val="24"/>
          <w:lang w:eastAsia="en-IN"/>
        </w:rPr>
        <w:t>MERN Stack</w:t>
      </w:r>
      <w:r w:rsidRPr="00575CAA">
        <w:rPr>
          <w:rFonts w:ascii="Times New Roman" w:eastAsia="Times New Roman" w:hAnsi="Times New Roman" w:cs="Times New Roman"/>
          <w:sz w:val="24"/>
          <w:szCs w:val="24"/>
          <w:lang w:eastAsia="en-IN"/>
        </w:rPr>
        <w:t>.</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2.1 Frontend (Client)</w:t>
      </w:r>
    </w:p>
    <w:p w:rsidR="00575CAA" w:rsidRPr="00575CAA" w:rsidRDefault="00575CAA" w:rsidP="00575C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Framework:</w:t>
      </w:r>
      <w:r w:rsidRPr="00575CAA">
        <w:rPr>
          <w:rFonts w:ascii="Times New Roman" w:eastAsia="Times New Roman" w:hAnsi="Times New Roman" w:cs="Times New Roman"/>
          <w:sz w:val="24"/>
          <w:szCs w:val="24"/>
          <w:lang w:eastAsia="en-IN"/>
        </w:rPr>
        <w:t xml:space="preserve"> React.js (v18)</w:t>
      </w:r>
    </w:p>
    <w:p w:rsidR="00575CAA" w:rsidRPr="00575CAA" w:rsidRDefault="00575CAA" w:rsidP="00575C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UI Library:</w:t>
      </w:r>
      <w:r w:rsidRPr="00575CAA">
        <w:rPr>
          <w:rFonts w:ascii="Times New Roman" w:eastAsia="Times New Roman" w:hAnsi="Times New Roman" w:cs="Times New Roman"/>
          <w:sz w:val="24"/>
          <w:szCs w:val="24"/>
          <w:lang w:eastAsia="en-IN"/>
        </w:rPr>
        <w:t xml:space="preserve"> Tailwind CSS &amp; </w:t>
      </w:r>
      <w:proofErr w:type="spellStart"/>
      <w:r w:rsidRPr="00575CAA">
        <w:rPr>
          <w:rFonts w:ascii="Times New Roman" w:eastAsia="Times New Roman" w:hAnsi="Times New Roman" w:cs="Times New Roman"/>
          <w:sz w:val="24"/>
          <w:szCs w:val="24"/>
          <w:lang w:eastAsia="en-IN"/>
        </w:rPr>
        <w:t>Shadcn</w:t>
      </w:r>
      <w:proofErr w:type="spellEnd"/>
      <w:r w:rsidRPr="00575CAA">
        <w:rPr>
          <w:rFonts w:ascii="Times New Roman" w:eastAsia="Times New Roman" w:hAnsi="Times New Roman" w:cs="Times New Roman"/>
          <w:sz w:val="24"/>
          <w:szCs w:val="24"/>
          <w:lang w:eastAsia="en-IN"/>
        </w:rPr>
        <w:t xml:space="preserve"> UI for a responsive, modern, and accessible design.</w:t>
      </w:r>
    </w:p>
    <w:p w:rsidR="00575CAA" w:rsidRPr="00575CAA" w:rsidRDefault="00575CAA" w:rsidP="00575C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State Management:</w:t>
      </w:r>
      <w:r w:rsidRPr="00575CAA">
        <w:rPr>
          <w:rFonts w:ascii="Times New Roman" w:eastAsia="Times New Roman" w:hAnsi="Times New Roman" w:cs="Times New Roman"/>
          <w:sz w:val="24"/>
          <w:szCs w:val="24"/>
          <w:lang w:eastAsia="en-IN"/>
        </w:rPr>
        <w:t xml:space="preserve"> React Hooks (</w:t>
      </w:r>
      <w:proofErr w:type="spellStart"/>
      <w:r w:rsidRPr="00575CAA">
        <w:rPr>
          <w:rFonts w:ascii="Courier New" w:eastAsia="Times New Roman" w:hAnsi="Courier New" w:cs="Courier New"/>
          <w:sz w:val="20"/>
          <w:szCs w:val="20"/>
          <w:lang w:eastAsia="en-IN"/>
        </w:rPr>
        <w:t>useState</w:t>
      </w:r>
      <w:proofErr w:type="spellEnd"/>
      <w:r w:rsidRPr="00575CAA">
        <w:rPr>
          <w:rFonts w:ascii="Times New Roman" w:eastAsia="Times New Roman" w:hAnsi="Times New Roman" w:cs="Times New Roman"/>
          <w:sz w:val="24"/>
          <w:szCs w:val="24"/>
          <w:lang w:eastAsia="en-IN"/>
        </w:rPr>
        <w:t xml:space="preserve">, </w:t>
      </w:r>
      <w:proofErr w:type="spellStart"/>
      <w:r w:rsidRPr="00575CAA">
        <w:rPr>
          <w:rFonts w:ascii="Courier New" w:eastAsia="Times New Roman" w:hAnsi="Courier New" w:cs="Courier New"/>
          <w:sz w:val="20"/>
          <w:szCs w:val="20"/>
          <w:lang w:eastAsia="en-IN"/>
        </w:rPr>
        <w:t>useEffect</w:t>
      </w:r>
      <w:proofErr w:type="spellEnd"/>
      <w:r w:rsidRPr="00575CAA">
        <w:rPr>
          <w:rFonts w:ascii="Times New Roman" w:eastAsia="Times New Roman" w:hAnsi="Times New Roman" w:cs="Times New Roman"/>
          <w:sz w:val="24"/>
          <w:szCs w:val="24"/>
          <w:lang w:eastAsia="en-IN"/>
        </w:rPr>
        <w:t xml:space="preserve">, </w:t>
      </w:r>
      <w:proofErr w:type="spellStart"/>
      <w:r w:rsidRPr="00575CAA">
        <w:rPr>
          <w:rFonts w:ascii="Courier New" w:eastAsia="Times New Roman" w:hAnsi="Courier New" w:cs="Courier New"/>
          <w:sz w:val="20"/>
          <w:szCs w:val="20"/>
          <w:lang w:eastAsia="en-IN"/>
        </w:rPr>
        <w:t>useContext</w:t>
      </w:r>
      <w:proofErr w:type="spellEnd"/>
      <w:r w:rsidRPr="00575CAA">
        <w:rPr>
          <w:rFonts w:ascii="Times New Roman" w:eastAsia="Times New Roman" w:hAnsi="Times New Roman" w:cs="Times New Roman"/>
          <w:sz w:val="24"/>
          <w:szCs w:val="24"/>
          <w:lang w:eastAsia="en-IN"/>
        </w:rPr>
        <w:t>) for managing user sessions and data flow.</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2.2 Backend (Server)</w:t>
      </w:r>
    </w:p>
    <w:p w:rsidR="00575CAA" w:rsidRPr="00575CAA" w:rsidRDefault="00575CAA" w:rsidP="00575C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Runtime:</w:t>
      </w:r>
      <w:r w:rsidRPr="00575CAA">
        <w:rPr>
          <w:rFonts w:ascii="Times New Roman" w:eastAsia="Times New Roman" w:hAnsi="Times New Roman" w:cs="Times New Roman"/>
          <w:sz w:val="24"/>
          <w:szCs w:val="24"/>
          <w:lang w:eastAsia="en-IN"/>
        </w:rPr>
        <w:t xml:space="preserve"> Node.js with Express.js framework.</w:t>
      </w:r>
    </w:p>
    <w:p w:rsidR="00575CAA" w:rsidRPr="00575CAA" w:rsidRDefault="00575CAA" w:rsidP="00575C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Authentication:</w:t>
      </w:r>
      <w:r w:rsidRPr="00575CAA">
        <w:rPr>
          <w:rFonts w:ascii="Times New Roman" w:eastAsia="Times New Roman" w:hAnsi="Times New Roman" w:cs="Times New Roman"/>
          <w:sz w:val="24"/>
          <w:szCs w:val="24"/>
          <w:lang w:eastAsia="en-IN"/>
        </w:rPr>
        <w:t xml:space="preserve"> JSON Web Tokens (JWT) for secure, stateless authentication.</w:t>
      </w:r>
    </w:p>
    <w:p w:rsidR="00575CAA" w:rsidRPr="00575CAA" w:rsidRDefault="00575CAA" w:rsidP="00575C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API Structure:</w:t>
      </w:r>
      <w:r w:rsidRPr="00575CAA">
        <w:rPr>
          <w:rFonts w:ascii="Times New Roman" w:eastAsia="Times New Roman" w:hAnsi="Times New Roman" w:cs="Times New Roman"/>
          <w:sz w:val="24"/>
          <w:szCs w:val="24"/>
          <w:lang w:eastAsia="en-IN"/>
        </w:rPr>
        <w:t xml:space="preserve"> </w:t>
      </w:r>
      <w:proofErr w:type="spellStart"/>
      <w:r w:rsidRPr="00575CAA">
        <w:rPr>
          <w:rFonts w:ascii="Times New Roman" w:eastAsia="Times New Roman" w:hAnsi="Times New Roman" w:cs="Times New Roman"/>
          <w:sz w:val="24"/>
          <w:szCs w:val="24"/>
          <w:lang w:eastAsia="en-IN"/>
        </w:rPr>
        <w:t>RESTful</w:t>
      </w:r>
      <w:proofErr w:type="spellEnd"/>
      <w:r w:rsidRPr="00575CAA">
        <w:rPr>
          <w:rFonts w:ascii="Times New Roman" w:eastAsia="Times New Roman" w:hAnsi="Times New Roman" w:cs="Times New Roman"/>
          <w:sz w:val="24"/>
          <w:szCs w:val="24"/>
          <w:lang w:eastAsia="en-IN"/>
        </w:rPr>
        <w:t xml:space="preserve"> API endpoints for Exams, Resources, and Chat operations.</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2.3 Database</w:t>
      </w:r>
    </w:p>
    <w:p w:rsidR="00575CAA" w:rsidRPr="00575CAA" w:rsidRDefault="00575CAA" w:rsidP="00575C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Database:</w:t>
      </w:r>
      <w:r w:rsidRPr="00575CAA">
        <w:rPr>
          <w:rFonts w:ascii="Times New Roman" w:eastAsia="Times New Roman" w:hAnsi="Times New Roman" w:cs="Times New Roman"/>
          <w:sz w:val="24"/>
          <w:szCs w:val="24"/>
          <w:lang w:eastAsia="en-IN"/>
        </w:rPr>
        <w:t xml:space="preserve"> </w:t>
      </w:r>
      <w:proofErr w:type="spellStart"/>
      <w:r w:rsidRPr="00575CAA">
        <w:rPr>
          <w:rFonts w:ascii="Times New Roman" w:eastAsia="Times New Roman" w:hAnsi="Times New Roman" w:cs="Times New Roman"/>
          <w:sz w:val="24"/>
          <w:szCs w:val="24"/>
          <w:lang w:eastAsia="en-IN"/>
        </w:rPr>
        <w:t>MongoDB</w:t>
      </w:r>
      <w:proofErr w:type="spellEnd"/>
      <w:r w:rsidRPr="00575CAA">
        <w:rPr>
          <w:rFonts w:ascii="Times New Roman" w:eastAsia="Times New Roman" w:hAnsi="Times New Roman" w:cs="Times New Roman"/>
          <w:sz w:val="24"/>
          <w:szCs w:val="24"/>
          <w:lang w:eastAsia="en-IN"/>
        </w:rPr>
        <w:t xml:space="preserve"> (</w:t>
      </w:r>
      <w:proofErr w:type="spellStart"/>
      <w:r w:rsidRPr="00575CAA">
        <w:rPr>
          <w:rFonts w:ascii="Times New Roman" w:eastAsia="Times New Roman" w:hAnsi="Times New Roman" w:cs="Times New Roman"/>
          <w:sz w:val="24"/>
          <w:szCs w:val="24"/>
          <w:lang w:eastAsia="en-IN"/>
        </w:rPr>
        <w:t>NoSQL</w:t>
      </w:r>
      <w:proofErr w:type="spellEnd"/>
      <w:r w:rsidRPr="00575CAA">
        <w:rPr>
          <w:rFonts w:ascii="Times New Roman" w:eastAsia="Times New Roman" w:hAnsi="Times New Roman" w:cs="Times New Roman"/>
          <w:sz w:val="24"/>
          <w:szCs w:val="24"/>
          <w:lang w:eastAsia="en-IN"/>
        </w:rPr>
        <w:t>).</w:t>
      </w:r>
    </w:p>
    <w:p w:rsidR="00575CAA" w:rsidRPr="00575CAA" w:rsidRDefault="00575CAA" w:rsidP="00575C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75CAA">
        <w:rPr>
          <w:rFonts w:ascii="Times New Roman" w:eastAsia="Times New Roman" w:hAnsi="Times New Roman" w:cs="Times New Roman"/>
          <w:b/>
          <w:bCs/>
          <w:sz w:val="24"/>
          <w:szCs w:val="24"/>
          <w:lang w:eastAsia="en-IN"/>
        </w:rPr>
        <w:t>Modeling</w:t>
      </w:r>
      <w:proofErr w:type="spellEnd"/>
      <w:r w:rsidRPr="00575CAA">
        <w:rPr>
          <w:rFonts w:ascii="Times New Roman" w:eastAsia="Times New Roman" w:hAnsi="Times New Roman" w:cs="Times New Roman"/>
          <w:b/>
          <w:bCs/>
          <w:sz w:val="24"/>
          <w:szCs w:val="24"/>
          <w:lang w:eastAsia="en-IN"/>
        </w:rPr>
        <w:t>:</w:t>
      </w:r>
      <w:r w:rsidRPr="00575CAA">
        <w:rPr>
          <w:rFonts w:ascii="Times New Roman" w:eastAsia="Times New Roman" w:hAnsi="Times New Roman" w:cs="Times New Roman"/>
          <w:sz w:val="24"/>
          <w:szCs w:val="24"/>
          <w:lang w:eastAsia="en-IN"/>
        </w:rPr>
        <w:t xml:space="preserve"> Mongoose ODM to define schemas for Users, Exams, </w:t>
      </w:r>
      <w:proofErr w:type="spellStart"/>
      <w:r w:rsidRPr="00575CAA">
        <w:rPr>
          <w:rFonts w:ascii="Times New Roman" w:eastAsia="Times New Roman" w:hAnsi="Times New Roman" w:cs="Times New Roman"/>
          <w:sz w:val="24"/>
          <w:szCs w:val="24"/>
          <w:lang w:eastAsia="en-IN"/>
        </w:rPr>
        <w:t>StudyPlans</w:t>
      </w:r>
      <w:proofErr w:type="spellEnd"/>
      <w:r w:rsidRPr="00575CAA">
        <w:rPr>
          <w:rFonts w:ascii="Times New Roman" w:eastAsia="Times New Roman" w:hAnsi="Times New Roman" w:cs="Times New Roman"/>
          <w:sz w:val="24"/>
          <w:szCs w:val="24"/>
          <w:lang w:eastAsia="en-IN"/>
        </w:rPr>
        <w:t>, and Progress.</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2.4 AI Integration</w:t>
      </w:r>
    </w:p>
    <w:p w:rsidR="00575CAA" w:rsidRPr="00575CAA" w:rsidRDefault="00575CAA" w:rsidP="00575C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Service:</w:t>
      </w:r>
      <w:r w:rsidRPr="00575CAA">
        <w:rPr>
          <w:rFonts w:ascii="Times New Roman" w:eastAsia="Times New Roman" w:hAnsi="Times New Roman" w:cs="Times New Roman"/>
          <w:sz w:val="24"/>
          <w:szCs w:val="24"/>
          <w:lang w:eastAsia="en-IN"/>
        </w:rPr>
        <w:t xml:space="preserve"> Google Gemini API (</w:t>
      </w:r>
      <w:r w:rsidRPr="00575CAA">
        <w:rPr>
          <w:rFonts w:ascii="Courier New" w:eastAsia="Times New Roman" w:hAnsi="Courier New" w:cs="Courier New"/>
          <w:sz w:val="20"/>
          <w:szCs w:val="20"/>
          <w:lang w:eastAsia="en-IN"/>
        </w:rPr>
        <w:t>gemini-2.5-flash</w:t>
      </w:r>
      <w:r w:rsidRPr="00575CAA">
        <w:rPr>
          <w:rFonts w:ascii="Times New Roman" w:eastAsia="Times New Roman" w:hAnsi="Times New Roman" w:cs="Times New Roman"/>
          <w:sz w:val="24"/>
          <w:szCs w:val="24"/>
          <w:lang w:eastAsia="en-IN"/>
        </w:rPr>
        <w:t xml:space="preserve"> model).</w:t>
      </w:r>
    </w:p>
    <w:p w:rsidR="00575CAA" w:rsidRPr="00575CAA" w:rsidRDefault="00575CAA" w:rsidP="00575C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Function:</w:t>
      </w:r>
      <w:r w:rsidRPr="00575CAA">
        <w:rPr>
          <w:rFonts w:ascii="Times New Roman" w:eastAsia="Times New Roman" w:hAnsi="Times New Roman" w:cs="Times New Roman"/>
          <w:sz w:val="24"/>
          <w:szCs w:val="24"/>
          <w:lang w:eastAsia="en-IN"/>
        </w:rPr>
        <w:t xml:space="preserve"> Used for Natural Language Processing (NLP) to generate structured JSON study plans and provide conversational responses in the </w:t>
      </w:r>
      <w:proofErr w:type="spellStart"/>
      <w:r w:rsidRPr="00575CAA">
        <w:rPr>
          <w:rFonts w:ascii="Times New Roman" w:eastAsia="Times New Roman" w:hAnsi="Times New Roman" w:cs="Times New Roman"/>
          <w:sz w:val="24"/>
          <w:szCs w:val="24"/>
          <w:lang w:eastAsia="en-IN"/>
        </w:rPr>
        <w:t>chatbot</w:t>
      </w:r>
      <w:proofErr w:type="spellEnd"/>
      <w:r w:rsidRPr="00575CAA">
        <w:rPr>
          <w:rFonts w:ascii="Times New Roman" w:eastAsia="Times New Roman" w:hAnsi="Times New Roman" w:cs="Times New Roman"/>
          <w:sz w:val="24"/>
          <w:szCs w:val="24"/>
          <w:lang w:eastAsia="en-IN"/>
        </w:rPr>
        <w:t>.</w:t>
      </w:r>
    </w:p>
    <w:p w:rsidR="00575CAA" w:rsidRPr="00575CAA" w:rsidRDefault="00575CAA" w:rsidP="00575CAA">
      <w:pPr>
        <w:spacing w:after="0"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pict>
          <v:rect id="_x0000_i1027" style="width:0;height:1.5pt" o:hralign="center" o:hrstd="t" o:hr="t" fillcolor="#a0a0a0" stroked="f"/>
        </w:pict>
      </w:r>
    </w:p>
    <w:p w:rsidR="00575CAA" w:rsidRPr="00575CAA" w:rsidRDefault="00575CAA" w:rsidP="00575C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5CAA">
        <w:rPr>
          <w:rFonts w:ascii="Times New Roman" w:eastAsia="Times New Roman" w:hAnsi="Times New Roman" w:cs="Times New Roman"/>
          <w:b/>
          <w:bCs/>
          <w:sz w:val="36"/>
          <w:szCs w:val="36"/>
          <w:lang w:eastAsia="en-IN"/>
        </w:rPr>
        <w:t>3. Key Modules and Methodology</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3.1 User Authentication &amp; Security</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The system implements secure registration and login. Passwords are hashed using </w:t>
      </w:r>
      <w:proofErr w:type="spellStart"/>
      <w:r w:rsidRPr="00575CAA">
        <w:rPr>
          <w:rFonts w:ascii="Courier New" w:eastAsia="Times New Roman" w:hAnsi="Courier New" w:cs="Courier New"/>
          <w:sz w:val="20"/>
          <w:szCs w:val="20"/>
          <w:lang w:eastAsia="en-IN"/>
        </w:rPr>
        <w:t>bcrypt</w:t>
      </w:r>
      <w:proofErr w:type="spellEnd"/>
      <w:r w:rsidRPr="00575CAA">
        <w:rPr>
          <w:rFonts w:ascii="Times New Roman" w:eastAsia="Times New Roman" w:hAnsi="Times New Roman" w:cs="Times New Roman"/>
          <w:sz w:val="24"/>
          <w:szCs w:val="24"/>
          <w:lang w:eastAsia="en-IN"/>
        </w:rPr>
        <w:t xml:space="preserve"> before storage. Access to private routes (Dashboard, Settings) is protected via a custom Authentication Middleware that verifies JWTs on every request.</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3.2 Automated Study Plan Generator</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This is the core feature of </w:t>
      </w:r>
      <w:proofErr w:type="spellStart"/>
      <w:r w:rsidRPr="00575CAA">
        <w:rPr>
          <w:rFonts w:ascii="Times New Roman" w:eastAsia="Times New Roman" w:hAnsi="Times New Roman" w:cs="Times New Roman"/>
          <w:sz w:val="24"/>
          <w:szCs w:val="24"/>
          <w:lang w:eastAsia="en-IN"/>
        </w:rPr>
        <w:t>StudyStream</w:t>
      </w:r>
      <w:proofErr w:type="spellEnd"/>
      <w:r w:rsidRPr="00575CAA">
        <w:rPr>
          <w:rFonts w:ascii="Times New Roman" w:eastAsia="Times New Roman" w:hAnsi="Times New Roman" w:cs="Times New Roman"/>
          <w:sz w:val="24"/>
          <w:szCs w:val="24"/>
          <w:lang w:eastAsia="en-IN"/>
        </w:rPr>
        <w:t>.</w:t>
      </w:r>
    </w:p>
    <w:p w:rsidR="00575CAA" w:rsidRPr="00575CAA" w:rsidRDefault="00575CAA" w:rsidP="00575C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Input:</w:t>
      </w:r>
      <w:r w:rsidRPr="00575CAA">
        <w:rPr>
          <w:rFonts w:ascii="Times New Roman" w:eastAsia="Times New Roman" w:hAnsi="Times New Roman" w:cs="Times New Roman"/>
          <w:sz w:val="24"/>
          <w:szCs w:val="24"/>
          <w:lang w:eastAsia="en-IN"/>
        </w:rPr>
        <w:t xml:space="preserve"> The user provides the Exam Name, Date, Daily Study Hours, and Syllabus content (text).</w:t>
      </w:r>
    </w:p>
    <w:p w:rsidR="00575CAA" w:rsidRPr="00575CAA" w:rsidRDefault="00575CAA" w:rsidP="00575C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lastRenderedPageBreak/>
        <w:t>Processing:</w:t>
      </w:r>
      <w:r w:rsidRPr="00575CAA">
        <w:rPr>
          <w:rFonts w:ascii="Times New Roman" w:eastAsia="Times New Roman" w:hAnsi="Times New Roman" w:cs="Times New Roman"/>
          <w:sz w:val="24"/>
          <w:szCs w:val="24"/>
          <w:lang w:eastAsia="en-IN"/>
        </w:rPr>
        <w:t xml:space="preserve"> The backend constructs a complex prompt sent to the Gemini API, instructing it to act as an "Expert Study Planner."</w:t>
      </w:r>
    </w:p>
    <w:p w:rsidR="00575CAA" w:rsidRPr="00575CAA" w:rsidRDefault="00575CAA" w:rsidP="00575C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Output:</w:t>
      </w:r>
      <w:r w:rsidRPr="00575CAA">
        <w:rPr>
          <w:rFonts w:ascii="Times New Roman" w:eastAsia="Times New Roman" w:hAnsi="Times New Roman" w:cs="Times New Roman"/>
          <w:sz w:val="24"/>
          <w:szCs w:val="24"/>
          <w:lang w:eastAsia="en-IN"/>
        </w:rPr>
        <w:t xml:space="preserve"> The AI returns a structured JSON array containing day-wise topics, allocated hours, and specific tasks.</w:t>
      </w:r>
    </w:p>
    <w:p w:rsidR="00575CAA" w:rsidRPr="00575CAA" w:rsidRDefault="00575CAA" w:rsidP="00575C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Storage:</w:t>
      </w:r>
      <w:r w:rsidRPr="00575CAA">
        <w:rPr>
          <w:rFonts w:ascii="Times New Roman" w:eastAsia="Times New Roman" w:hAnsi="Times New Roman" w:cs="Times New Roman"/>
          <w:sz w:val="24"/>
          <w:szCs w:val="24"/>
          <w:lang w:eastAsia="en-IN"/>
        </w:rPr>
        <w:t xml:space="preserve"> This plan is saved to </w:t>
      </w:r>
      <w:proofErr w:type="spellStart"/>
      <w:r w:rsidRPr="00575CAA">
        <w:rPr>
          <w:rFonts w:ascii="Times New Roman" w:eastAsia="Times New Roman" w:hAnsi="Times New Roman" w:cs="Times New Roman"/>
          <w:sz w:val="24"/>
          <w:szCs w:val="24"/>
          <w:lang w:eastAsia="en-IN"/>
        </w:rPr>
        <w:t>MongoDB</w:t>
      </w:r>
      <w:proofErr w:type="spellEnd"/>
      <w:r w:rsidRPr="00575CAA">
        <w:rPr>
          <w:rFonts w:ascii="Times New Roman" w:eastAsia="Times New Roman" w:hAnsi="Times New Roman" w:cs="Times New Roman"/>
          <w:sz w:val="24"/>
          <w:szCs w:val="24"/>
          <w:lang w:eastAsia="en-IN"/>
        </w:rPr>
        <w:t>, allowing the frontend to render it as an interactive checklist.</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3.3 Intelligent Chat Assistant</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A dedicated "Ask AI" module allows students to ask questions related to their syllabus. The system maintains context (e.g., "Explain this topic like I am 5") to provide simplified, accurate explanations immediately, eliminating the need to browse unrelated Google results.</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3.4 Collaborative Resource Repository</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To foster community learning, the platform includes a shared Resource library.</w:t>
      </w:r>
    </w:p>
    <w:p w:rsidR="00575CAA" w:rsidRPr="00575CAA" w:rsidRDefault="00575CAA" w:rsidP="00575C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Functionality:</w:t>
      </w:r>
      <w:r w:rsidRPr="00575CAA">
        <w:rPr>
          <w:rFonts w:ascii="Times New Roman" w:eastAsia="Times New Roman" w:hAnsi="Times New Roman" w:cs="Times New Roman"/>
          <w:sz w:val="24"/>
          <w:szCs w:val="24"/>
          <w:lang w:eastAsia="en-IN"/>
        </w:rPr>
        <w:t xml:space="preserve"> Users (or Admins) can upload links to videos, PDFs, and articles.</w:t>
      </w:r>
    </w:p>
    <w:p w:rsidR="00575CAA" w:rsidRPr="00575CAA" w:rsidRDefault="00575CAA" w:rsidP="00575C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Filtering:</w:t>
      </w:r>
      <w:r w:rsidRPr="00575CAA">
        <w:rPr>
          <w:rFonts w:ascii="Times New Roman" w:eastAsia="Times New Roman" w:hAnsi="Times New Roman" w:cs="Times New Roman"/>
          <w:sz w:val="24"/>
          <w:szCs w:val="24"/>
          <w:lang w:eastAsia="en-IN"/>
        </w:rPr>
        <w:t xml:space="preserve"> Resources can be filtered by Subject, Difficulty, and Type (Video/Article).</w:t>
      </w:r>
    </w:p>
    <w:p w:rsidR="00575CAA" w:rsidRPr="00575CAA" w:rsidRDefault="00575CAA" w:rsidP="00575C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Access:</w:t>
      </w:r>
      <w:r w:rsidRPr="00575CAA">
        <w:rPr>
          <w:rFonts w:ascii="Times New Roman" w:eastAsia="Times New Roman" w:hAnsi="Times New Roman" w:cs="Times New Roman"/>
          <w:sz w:val="24"/>
          <w:szCs w:val="24"/>
          <w:lang w:eastAsia="en-IN"/>
        </w:rPr>
        <w:t xml:space="preserve"> This module is designed to be a public repository where knowledge is shared among all users of the platform.</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3.5 Progress Tracking &amp; Analytics</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The Dashboard serves as the central hub. It visualizes data using:</w:t>
      </w:r>
    </w:p>
    <w:p w:rsidR="00575CAA" w:rsidRPr="00575CAA" w:rsidRDefault="00575CAA" w:rsidP="00575C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Completion Rates:</w:t>
      </w:r>
      <w:r w:rsidRPr="00575CAA">
        <w:rPr>
          <w:rFonts w:ascii="Times New Roman" w:eastAsia="Times New Roman" w:hAnsi="Times New Roman" w:cs="Times New Roman"/>
          <w:sz w:val="24"/>
          <w:szCs w:val="24"/>
          <w:lang w:eastAsia="en-IN"/>
        </w:rPr>
        <w:t xml:space="preserve"> Percentage of syllabus covered.</w:t>
      </w:r>
    </w:p>
    <w:p w:rsidR="00575CAA" w:rsidRPr="00575CAA" w:rsidRDefault="00575CAA" w:rsidP="00575C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Streak Counter:</w:t>
      </w:r>
      <w:r w:rsidRPr="00575CAA">
        <w:rPr>
          <w:rFonts w:ascii="Times New Roman" w:eastAsia="Times New Roman" w:hAnsi="Times New Roman" w:cs="Times New Roman"/>
          <w:sz w:val="24"/>
          <w:szCs w:val="24"/>
          <w:lang w:eastAsia="en-IN"/>
        </w:rPr>
        <w:t xml:space="preserve"> Tracks consecutive days of study to </w:t>
      </w:r>
      <w:proofErr w:type="spellStart"/>
      <w:r w:rsidRPr="00575CAA">
        <w:rPr>
          <w:rFonts w:ascii="Times New Roman" w:eastAsia="Times New Roman" w:hAnsi="Times New Roman" w:cs="Times New Roman"/>
          <w:sz w:val="24"/>
          <w:szCs w:val="24"/>
          <w:lang w:eastAsia="en-IN"/>
        </w:rPr>
        <w:t>gamify</w:t>
      </w:r>
      <w:proofErr w:type="spellEnd"/>
      <w:r w:rsidRPr="00575CAA">
        <w:rPr>
          <w:rFonts w:ascii="Times New Roman" w:eastAsia="Times New Roman" w:hAnsi="Times New Roman" w:cs="Times New Roman"/>
          <w:sz w:val="24"/>
          <w:szCs w:val="24"/>
          <w:lang w:eastAsia="en-IN"/>
        </w:rPr>
        <w:t xml:space="preserve"> the experience.</w:t>
      </w:r>
    </w:p>
    <w:p w:rsidR="00575CAA" w:rsidRPr="00575CAA" w:rsidRDefault="00575CAA" w:rsidP="00575C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Weekly Activity:</w:t>
      </w:r>
      <w:r w:rsidRPr="00575CAA">
        <w:rPr>
          <w:rFonts w:ascii="Times New Roman" w:eastAsia="Times New Roman" w:hAnsi="Times New Roman" w:cs="Times New Roman"/>
          <w:sz w:val="24"/>
          <w:szCs w:val="24"/>
          <w:lang w:eastAsia="en-IN"/>
        </w:rPr>
        <w:t xml:space="preserve"> Bar charts showing study intensity over the last 7 days.</w:t>
      </w:r>
    </w:p>
    <w:p w:rsidR="00575CAA" w:rsidRPr="00575CAA" w:rsidRDefault="00575CAA" w:rsidP="00575CAA">
      <w:pPr>
        <w:spacing w:after="0"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pict>
          <v:rect id="_x0000_i1028" style="width:0;height:1.5pt" o:hralign="center" o:hrstd="t" o:hr="t" fillcolor="#a0a0a0" stroked="f"/>
        </w:pict>
      </w:r>
    </w:p>
    <w:p w:rsidR="00575CAA" w:rsidRPr="00575CAA" w:rsidRDefault="00575CAA" w:rsidP="00575C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5CAA">
        <w:rPr>
          <w:rFonts w:ascii="Times New Roman" w:eastAsia="Times New Roman" w:hAnsi="Times New Roman" w:cs="Times New Roman"/>
          <w:b/>
          <w:bCs/>
          <w:sz w:val="36"/>
          <w:szCs w:val="36"/>
          <w:lang w:eastAsia="en-IN"/>
        </w:rPr>
        <w:t>4. Results and Discussion</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t xml:space="preserve">The implementation of </w:t>
      </w:r>
      <w:proofErr w:type="spellStart"/>
      <w:r w:rsidRPr="00575CAA">
        <w:rPr>
          <w:rFonts w:ascii="Times New Roman" w:eastAsia="Times New Roman" w:hAnsi="Times New Roman" w:cs="Times New Roman"/>
          <w:b/>
          <w:bCs/>
          <w:sz w:val="24"/>
          <w:szCs w:val="24"/>
          <w:lang w:eastAsia="en-IN"/>
        </w:rPr>
        <w:t>StudyStream</w:t>
      </w:r>
      <w:proofErr w:type="spellEnd"/>
      <w:r w:rsidRPr="00575CAA">
        <w:rPr>
          <w:rFonts w:ascii="Times New Roman" w:eastAsia="Times New Roman" w:hAnsi="Times New Roman" w:cs="Times New Roman"/>
          <w:b/>
          <w:bCs/>
          <w:sz w:val="24"/>
          <w:szCs w:val="24"/>
          <w:lang w:eastAsia="en-IN"/>
        </w:rPr>
        <w:t xml:space="preserve"> with AI</w:t>
      </w:r>
      <w:r w:rsidRPr="00575CAA">
        <w:rPr>
          <w:rFonts w:ascii="Times New Roman" w:eastAsia="Times New Roman" w:hAnsi="Times New Roman" w:cs="Times New Roman"/>
          <w:sz w:val="24"/>
          <w:szCs w:val="24"/>
          <w:lang w:eastAsia="en-IN"/>
        </w:rPr>
        <w:t xml:space="preserve"> resulted in a fully functional web application.</w:t>
      </w:r>
    </w:p>
    <w:p w:rsidR="00575CAA" w:rsidRPr="00575CAA" w:rsidRDefault="00575CAA" w:rsidP="00575C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Efficiency:</w:t>
      </w:r>
      <w:r w:rsidRPr="00575CAA">
        <w:rPr>
          <w:rFonts w:ascii="Times New Roman" w:eastAsia="Times New Roman" w:hAnsi="Times New Roman" w:cs="Times New Roman"/>
          <w:sz w:val="24"/>
          <w:szCs w:val="24"/>
          <w:lang w:eastAsia="en-IN"/>
        </w:rPr>
        <w:t xml:space="preserve"> The AI generates a 30-day study plan in under 5 seconds, a task that typically takes a student several hours.</w:t>
      </w:r>
    </w:p>
    <w:p w:rsidR="00575CAA" w:rsidRPr="00575CAA" w:rsidRDefault="00575CAA" w:rsidP="00575C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Accuracy:</w:t>
      </w:r>
      <w:r w:rsidRPr="00575CAA">
        <w:rPr>
          <w:rFonts w:ascii="Times New Roman" w:eastAsia="Times New Roman" w:hAnsi="Times New Roman" w:cs="Times New Roman"/>
          <w:sz w:val="24"/>
          <w:szCs w:val="24"/>
          <w:lang w:eastAsia="en-IN"/>
        </w:rPr>
        <w:t xml:space="preserve"> The integration of the </w:t>
      </w:r>
      <w:r w:rsidRPr="00575CAA">
        <w:rPr>
          <w:rFonts w:ascii="Courier New" w:eastAsia="Times New Roman" w:hAnsi="Courier New" w:cs="Courier New"/>
          <w:sz w:val="20"/>
          <w:szCs w:val="20"/>
          <w:lang w:eastAsia="en-IN"/>
        </w:rPr>
        <w:t>gemini-2.5-flash</w:t>
      </w:r>
      <w:r w:rsidRPr="00575CAA">
        <w:rPr>
          <w:rFonts w:ascii="Times New Roman" w:eastAsia="Times New Roman" w:hAnsi="Times New Roman" w:cs="Times New Roman"/>
          <w:sz w:val="24"/>
          <w:szCs w:val="24"/>
          <w:lang w:eastAsia="en-IN"/>
        </w:rPr>
        <w:t xml:space="preserve"> model ensures that answers provided by the </w:t>
      </w:r>
      <w:proofErr w:type="spellStart"/>
      <w:r w:rsidRPr="00575CAA">
        <w:rPr>
          <w:rFonts w:ascii="Times New Roman" w:eastAsia="Times New Roman" w:hAnsi="Times New Roman" w:cs="Times New Roman"/>
          <w:sz w:val="24"/>
          <w:szCs w:val="24"/>
          <w:lang w:eastAsia="en-IN"/>
        </w:rPr>
        <w:t>chatbot</w:t>
      </w:r>
      <w:proofErr w:type="spellEnd"/>
      <w:r w:rsidRPr="00575CAA">
        <w:rPr>
          <w:rFonts w:ascii="Times New Roman" w:eastAsia="Times New Roman" w:hAnsi="Times New Roman" w:cs="Times New Roman"/>
          <w:sz w:val="24"/>
          <w:szCs w:val="24"/>
          <w:lang w:eastAsia="en-IN"/>
        </w:rPr>
        <w:t xml:space="preserve"> are relevant, concise, and academically accurate.</w:t>
      </w:r>
    </w:p>
    <w:p w:rsidR="00575CAA" w:rsidRPr="00575CAA" w:rsidRDefault="00575CAA" w:rsidP="00575C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User Experience:</w:t>
      </w:r>
      <w:r w:rsidRPr="00575CAA">
        <w:rPr>
          <w:rFonts w:ascii="Times New Roman" w:eastAsia="Times New Roman" w:hAnsi="Times New Roman" w:cs="Times New Roman"/>
          <w:sz w:val="24"/>
          <w:szCs w:val="24"/>
          <w:lang w:eastAsia="en-IN"/>
        </w:rPr>
        <w:t xml:space="preserve"> The implementation of "Dark Mode" and a </w:t>
      </w:r>
      <w:proofErr w:type="spellStart"/>
      <w:r w:rsidRPr="00575CAA">
        <w:rPr>
          <w:rFonts w:ascii="Times New Roman" w:eastAsia="Times New Roman" w:hAnsi="Times New Roman" w:cs="Times New Roman"/>
          <w:sz w:val="24"/>
          <w:szCs w:val="24"/>
          <w:lang w:eastAsia="en-IN"/>
        </w:rPr>
        <w:t>glassmorphism</w:t>
      </w:r>
      <w:proofErr w:type="spellEnd"/>
      <w:r w:rsidRPr="00575CAA">
        <w:rPr>
          <w:rFonts w:ascii="Times New Roman" w:eastAsia="Times New Roman" w:hAnsi="Times New Roman" w:cs="Times New Roman"/>
          <w:sz w:val="24"/>
          <w:szCs w:val="24"/>
          <w:lang w:eastAsia="en-IN"/>
        </w:rPr>
        <w:t xml:space="preserve"> UI design ensures reduced eye strain during long study sessions.</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i/>
          <w:iCs/>
          <w:sz w:val="24"/>
          <w:szCs w:val="24"/>
          <w:lang w:eastAsia="en-IN"/>
        </w:rPr>
        <w:t xml:space="preserve">(Optional: Insert screenshots of your Dashboard, Study Plan, and </w:t>
      </w:r>
      <w:proofErr w:type="spellStart"/>
      <w:r w:rsidRPr="00575CAA">
        <w:rPr>
          <w:rFonts w:ascii="Times New Roman" w:eastAsia="Times New Roman" w:hAnsi="Times New Roman" w:cs="Times New Roman"/>
          <w:i/>
          <w:iCs/>
          <w:sz w:val="24"/>
          <w:szCs w:val="24"/>
          <w:lang w:eastAsia="en-IN"/>
        </w:rPr>
        <w:t>Chatbot</w:t>
      </w:r>
      <w:proofErr w:type="spellEnd"/>
      <w:r w:rsidRPr="00575CAA">
        <w:rPr>
          <w:rFonts w:ascii="Times New Roman" w:eastAsia="Times New Roman" w:hAnsi="Times New Roman" w:cs="Times New Roman"/>
          <w:i/>
          <w:iCs/>
          <w:sz w:val="24"/>
          <w:szCs w:val="24"/>
          <w:lang w:eastAsia="en-IN"/>
        </w:rPr>
        <w:t xml:space="preserve"> here)</w:t>
      </w:r>
    </w:p>
    <w:p w:rsidR="00575CAA" w:rsidRPr="00575CAA" w:rsidRDefault="00575CAA" w:rsidP="00575CAA">
      <w:pPr>
        <w:spacing w:after="0"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pict>
          <v:rect id="_x0000_i1029" style="width:0;height:1.5pt" o:hralign="center" o:hrstd="t" o:hr="t" fillcolor="#a0a0a0" stroked="f"/>
        </w:pict>
      </w:r>
    </w:p>
    <w:p w:rsidR="00575CAA" w:rsidRPr="00575CAA" w:rsidRDefault="00575CAA" w:rsidP="00575C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5CAA">
        <w:rPr>
          <w:rFonts w:ascii="Times New Roman" w:eastAsia="Times New Roman" w:hAnsi="Times New Roman" w:cs="Times New Roman"/>
          <w:b/>
          <w:bCs/>
          <w:sz w:val="36"/>
          <w:szCs w:val="36"/>
          <w:lang w:eastAsia="en-IN"/>
        </w:rPr>
        <w:t>5. Conclusion and Future Scope</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lastRenderedPageBreak/>
        <w:t>5.1 Conclusion</w:t>
      </w:r>
    </w:p>
    <w:p w:rsidR="00575CAA" w:rsidRPr="00575CAA" w:rsidRDefault="00575CAA" w:rsidP="00575CA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75CAA">
        <w:rPr>
          <w:rFonts w:ascii="Times New Roman" w:eastAsia="Times New Roman" w:hAnsi="Times New Roman" w:cs="Times New Roman"/>
          <w:b/>
          <w:bCs/>
          <w:sz w:val="24"/>
          <w:szCs w:val="24"/>
          <w:lang w:eastAsia="en-IN"/>
        </w:rPr>
        <w:t>StudyStream</w:t>
      </w:r>
      <w:proofErr w:type="spellEnd"/>
      <w:r w:rsidRPr="00575CAA">
        <w:rPr>
          <w:rFonts w:ascii="Times New Roman" w:eastAsia="Times New Roman" w:hAnsi="Times New Roman" w:cs="Times New Roman"/>
          <w:b/>
          <w:bCs/>
          <w:sz w:val="24"/>
          <w:szCs w:val="24"/>
          <w:lang w:eastAsia="en-IN"/>
        </w:rPr>
        <w:t xml:space="preserve"> with AI</w:t>
      </w:r>
      <w:r w:rsidRPr="00575CAA">
        <w:rPr>
          <w:rFonts w:ascii="Times New Roman" w:eastAsia="Times New Roman" w:hAnsi="Times New Roman" w:cs="Times New Roman"/>
          <w:sz w:val="24"/>
          <w:szCs w:val="24"/>
          <w:lang w:eastAsia="en-IN"/>
        </w:rPr>
        <w:t xml:space="preserve"> successfully bridges the gap between disorganized studying and structured preparation. By leveraging Generative AI, it democratizes access to personalized study planning and tutoring, making efficient exam preparation accessible to everyone. The project demonstrates the powerful capabilities of the MERN stack combined with modern AI APIs.</w:t>
      </w:r>
    </w:p>
    <w:p w:rsidR="00575CAA" w:rsidRPr="00575CAA" w:rsidRDefault="00575CAA" w:rsidP="00575C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5CAA">
        <w:rPr>
          <w:rFonts w:ascii="Times New Roman" w:eastAsia="Times New Roman" w:hAnsi="Times New Roman" w:cs="Times New Roman"/>
          <w:b/>
          <w:bCs/>
          <w:sz w:val="27"/>
          <w:szCs w:val="27"/>
          <w:lang w:eastAsia="en-IN"/>
        </w:rPr>
        <w:t>5.2 Future Scope</w:t>
      </w:r>
    </w:p>
    <w:p w:rsidR="00575CAA" w:rsidRPr="00575CAA" w:rsidRDefault="00575CAA" w:rsidP="00575C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Mobile Application:</w:t>
      </w:r>
      <w:r w:rsidRPr="00575CAA">
        <w:rPr>
          <w:rFonts w:ascii="Times New Roman" w:eastAsia="Times New Roman" w:hAnsi="Times New Roman" w:cs="Times New Roman"/>
          <w:sz w:val="24"/>
          <w:szCs w:val="24"/>
          <w:lang w:eastAsia="en-IN"/>
        </w:rPr>
        <w:t xml:space="preserve"> Developing a React Native version for on-the-go access.</w:t>
      </w:r>
    </w:p>
    <w:p w:rsidR="00575CAA" w:rsidRPr="00575CAA" w:rsidRDefault="00575CAA" w:rsidP="00575C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Syllabus OCR:</w:t>
      </w:r>
      <w:r w:rsidRPr="00575CAA">
        <w:rPr>
          <w:rFonts w:ascii="Times New Roman" w:eastAsia="Times New Roman" w:hAnsi="Times New Roman" w:cs="Times New Roman"/>
          <w:sz w:val="24"/>
          <w:szCs w:val="24"/>
          <w:lang w:eastAsia="en-IN"/>
        </w:rPr>
        <w:t xml:space="preserve"> Implementing Optical Character Recognition to scan physical syllabus papers directly.</w:t>
      </w:r>
    </w:p>
    <w:p w:rsidR="00575CAA" w:rsidRPr="00575CAA" w:rsidRDefault="00575CAA" w:rsidP="00575C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Voice Interaction:</w:t>
      </w:r>
      <w:r w:rsidRPr="00575CAA">
        <w:rPr>
          <w:rFonts w:ascii="Times New Roman" w:eastAsia="Times New Roman" w:hAnsi="Times New Roman" w:cs="Times New Roman"/>
          <w:sz w:val="24"/>
          <w:szCs w:val="24"/>
          <w:lang w:eastAsia="en-IN"/>
        </w:rPr>
        <w:t xml:space="preserve"> Adding voice-to-text capabilities for the </w:t>
      </w:r>
      <w:proofErr w:type="spellStart"/>
      <w:r w:rsidRPr="00575CAA">
        <w:rPr>
          <w:rFonts w:ascii="Times New Roman" w:eastAsia="Times New Roman" w:hAnsi="Times New Roman" w:cs="Times New Roman"/>
          <w:sz w:val="24"/>
          <w:szCs w:val="24"/>
          <w:lang w:eastAsia="en-IN"/>
        </w:rPr>
        <w:t>chatbot</w:t>
      </w:r>
      <w:proofErr w:type="spellEnd"/>
      <w:r w:rsidRPr="00575CAA">
        <w:rPr>
          <w:rFonts w:ascii="Times New Roman" w:eastAsia="Times New Roman" w:hAnsi="Times New Roman" w:cs="Times New Roman"/>
          <w:sz w:val="24"/>
          <w:szCs w:val="24"/>
          <w:lang w:eastAsia="en-IN"/>
        </w:rPr>
        <w:t>.</w:t>
      </w:r>
    </w:p>
    <w:p w:rsidR="00575CAA" w:rsidRPr="00575CAA" w:rsidRDefault="00575CAA" w:rsidP="00575C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b/>
          <w:bCs/>
          <w:sz w:val="24"/>
          <w:szCs w:val="24"/>
          <w:lang w:eastAsia="en-IN"/>
        </w:rPr>
        <w:t>Peer-to-Peer Quizzes:</w:t>
      </w:r>
      <w:r w:rsidRPr="00575CAA">
        <w:rPr>
          <w:rFonts w:ascii="Times New Roman" w:eastAsia="Times New Roman" w:hAnsi="Times New Roman" w:cs="Times New Roman"/>
          <w:sz w:val="24"/>
          <w:szCs w:val="24"/>
          <w:lang w:eastAsia="en-IN"/>
        </w:rPr>
        <w:t xml:space="preserve"> AI-generated quizzes based on the user's completed topics to test retention.</w:t>
      </w:r>
    </w:p>
    <w:p w:rsidR="00575CAA" w:rsidRPr="00575CAA" w:rsidRDefault="00575CAA" w:rsidP="00575CAA">
      <w:pPr>
        <w:spacing w:after="0"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sz w:val="24"/>
          <w:szCs w:val="24"/>
          <w:lang w:eastAsia="en-IN"/>
        </w:rPr>
        <w:pict>
          <v:rect id="_x0000_i1030" style="width:0;height:1.5pt" o:hralign="center" o:hrstd="t" o:hr="t" fillcolor="#a0a0a0" stroked="f"/>
        </w:pict>
      </w:r>
    </w:p>
    <w:p w:rsidR="00575CAA" w:rsidRPr="00575CAA" w:rsidRDefault="00575CAA" w:rsidP="00575C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5CAA">
        <w:rPr>
          <w:rFonts w:ascii="Times New Roman" w:eastAsia="Times New Roman" w:hAnsi="Times New Roman" w:cs="Times New Roman"/>
          <w:b/>
          <w:bCs/>
          <w:sz w:val="36"/>
          <w:szCs w:val="36"/>
          <w:lang w:eastAsia="en-IN"/>
        </w:rPr>
        <w:t>6. References</w:t>
      </w:r>
    </w:p>
    <w:p w:rsidR="00575CAA" w:rsidRPr="00575CAA" w:rsidRDefault="00575CAA" w:rsidP="00575C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i/>
          <w:iCs/>
          <w:sz w:val="24"/>
          <w:szCs w:val="24"/>
          <w:lang w:eastAsia="en-IN"/>
        </w:rPr>
        <w:t>Google AI for Developers</w:t>
      </w:r>
      <w:r w:rsidRPr="00575CAA">
        <w:rPr>
          <w:rFonts w:ascii="Times New Roman" w:eastAsia="Times New Roman" w:hAnsi="Times New Roman" w:cs="Times New Roman"/>
          <w:sz w:val="24"/>
          <w:szCs w:val="24"/>
          <w:lang w:eastAsia="en-IN"/>
        </w:rPr>
        <w:t xml:space="preserve">, "Gemini API Documentation," [Online]. Available: </w:t>
      </w:r>
      <w:hyperlink r:id="rId8" w:tgtFrame="_blank" w:history="1">
        <w:r w:rsidRPr="00575CAA">
          <w:rPr>
            <w:rFonts w:ascii="Times New Roman" w:eastAsia="Times New Roman" w:hAnsi="Times New Roman" w:cs="Times New Roman"/>
            <w:color w:val="0000FF"/>
            <w:sz w:val="24"/>
            <w:szCs w:val="24"/>
            <w:u w:val="single"/>
            <w:lang w:eastAsia="en-IN"/>
          </w:rPr>
          <w:t>https://ai.google.dev/</w:t>
        </w:r>
      </w:hyperlink>
    </w:p>
    <w:p w:rsidR="00575CAA" w:rsidRPr="00575CAA" w:rsidRDefault="00575CAA" w:rsidP="00575C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i/>
          <w:iCs/>
          <w:sz w:val="24"/>
          <w:szCs w:val="24"/>
          <w:lang w:eastAsia="en-IN"/>
        </w:rPr>
        <w:t>React Documentation</w:t>
      </w:r>
      <w:r w:rsidRPr="00575CAA">
        <w:rPr>
          <w:rFonts w:ascii="Times New Roman" w:eastAsia="Times New Roman" w:hAnsi="Times New Roman" w:cs="Times New Roman"/>
          <w:sz w:val="24"/>
          <w:szCs w:val="24"/>
          <w:lang w:eastAsia="en-IN"/>
        </w:rPr>
        <w:t>, "Hooks and Context API," [Online].</w:t>
      </w:r>
    </w:p>
    <w:p w:rsidR="00575CAA" w:rsidRPr="00575CAA" w:rsidRDefault="00575CAA" w:rsidP="00575C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75CAA">
        <w:rPr>
          <w:rFonts w:ascii="Times New Roman" w:eastAsia="Times New Roman" w:hAnsi="Times New Roman" w:cs="Times New Roman"/>
          <w:i/>
          <w:iCs/>
          <w:sz w:val="24"/>
          <w:szCs w:val="24"/>
          <w:lang w:eastAsia="en-IN"/>
        </w:rPr>
        <w:t>MongoDB</w:t>
      </w:r>
      <w:proofErr w:type="spellEnd"/>
      <w:r w:rsidRPr="00575CAA">
        <w:rPr>
          <w:rFonts w:ascii="Times New Roman" w:eastAsia="Times New Roman" w:hAnsi="Times New Roman" w:cs="Times New Roman"/>
          <w:sz w:val="24"/>
          <w:szCs w:val="24"/>
          <w:lang w:eastAsia="en-IN"/>
        </w:rPr>
        <w:t>, "Mongoose ODM Documentation," [Online].</w:t>
      </w:r>
    </w:p>
    <w:p w:rsidR="00575CAA" w:rsidRPr="00575CAA" w:rsidRDefault="00575CAA" w:rsidP="00575C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75CAA">
        <w:rPr>
          <w:rFonts w:ascii="Times New Roman" w:eastAsia="Times New Roman" w:hAnsi="Times New Roman" w:cs="Times New Roman"/>
          <w:i/>
          <w:iCs/>
          <w:sz w:val="24"/>
          <w:szCs w:val="24"/>
          <w:lang w:eastAsia="en-IN"/>
        </w:rPr>
        <w:t>Tailwind Labs</w:t>
      </w:r>
      <w:r w:rsidRPr="00575CAA">
        <w:rPr>
          <w:rFonts w:ascii="Times New Roman" w:eastAsia="Times New Roman" w:hAnsi="Times New Roman" w:cs="Times New Roman"/>
          <w:sz w:val="24"/>
          <w:szCs w:val="24"/>
          <w:lang w:eastAsia="en-IN"/>
        </w:rPr>
        <w:t>, "Tailwind CSS Framework," [Online].</w:t>
      </w:r>
    </w:p>
    <w:p w:rsidR="00322A1E" w:rsidRDefault="00322A1E"/>
    <w:sectPr w:rsidR="00322A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3A37" w:rsidRDefault="00EC3A37" w:rsidP="00575CAA">
      <w:pPr>
        <w:spacing w:after="0" w:line="240" w:lineRule="auto"/>
      </w:pPr>
      <w:r>
        <w:separator/>
      </w:r>
    </w:p>
  </w:endnote>
  <w:endnote w:type="continuationSeparator" w:id="0">
    <w:p w:rsidR="00EC3A37" w:rsidRDefault="00EC3A37" w:rsidP="0057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3A37" w:rsidRDefault="00EC3A37" w:rsidP="00575CAA">
      <w:pPr>
        <w:spacing w:after="0" w:line="240" w:lineRule="auto"/>
      </w:pPr>
      <w:r>
        <w:separator/>
      </w:r>
    </w:p>
  </w:footnote>
  <w:footnote w:type="continuationSeparator" w:id="0">
    <w:p w:rsidR="00EC3A37" w:rsidRDefault="00EC3A37" w:rsidP="00575C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67F88"/>
    <w:multiLevelType w:val="multilevel"/>
    <w:tmpl w:val="B74A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965AA4"/>
    <w:multiLevelType w:val="multilevel"/>
    <w:tmpl w:val="307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835EF4"/>
    <w:multiLevelType w:val="multilevel"/>
    <w:tmpl w:val="F95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020937"/>
    <w:multiLevelType w:val="multilevel"/>
    <w:tmpl w:val="5566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0F07B5"/>
    <w:multiLevelType w:val="multilevel"/>
    <w:tmpl w:val="98F0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DB730B"/>
    <w:multiLevelType w:val="multilevel"/>
    <w:tmpl w:val="8FA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83007E"/>
    <w:multiLevelType w:val="multilevel"/>
    <w:tmpl w:val="1592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C06389"/>
    <w:multiLevelType w:val="multilevel"/>
    <w:tmpl w:val="BA38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8B4E1E"/>
    <w:multiLevelType w:val="multilevel"/>
    <w:tmpl w:val="1610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9274AB1"/>
    <w:multiLevelType w:val="multilevel"/>
    <w:tmpl w:val="365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6D3E45"/>
    <w:multiLevelType w:val="multilevel"/>
    <w:tmpl w:val="46B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BE3541"/>
    <w:multiLevelType w:val="multilevel"/>
    <w:tmpl w:val="9C2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
  </w:num>
  <w:num w:numId="4">
    <w:abstractNumId w:val="9"/>
  </w:num>
  <w:num w:numId="5">
    <w:abstractNumId w:val="5"/>
  </w:num>
  <w:num w:numId="6">
    <w:abstractNumId w:val="2"/>
  </w:num>
  <w:num w:numId="7">
    <w:abstractNumId w:val="8"/>
  </w:num>
  <w:num w:numId="8">
    <w:abstractNumId w:val="6"/>
  </w:num>
  <w:num w:numId="9">
    <w:abstractNumId w:val="0"/>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CAA"/>
    <w:rsid w:val="00322A1E"/>
    <w:rsid w:val="00575CAA"/>
    <w:rsid w:val="00EC3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5C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75C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75C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A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75C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75CA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75C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75CA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75CAA"/>
    <w:rPr>
      <w:color w:val="0000FF"/>
      <w:u w:val="single"/>
    </w:rPr>
  </w:style>
  <w:style w:type="paragraph" w:styleId="Header">
    <w:name w:val="header"/>
    <w:basedOn w:val="Normal"/>
    <w:link w:val="HeaderChar"/>
    <w:uiPriority w:val="99"/>
    <w:unhideWhenUsed/>
    <w:rsid w:val="00575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CAA"/>
  </w:style>
  <w:style w:type="paragraph" w:styleId="Footer">
    <w:name w:val="footer"/>
    <w:basedOn w:val="Normal"/>
    <w:link w:val="FooterChar"/>
    <w:uiPriority w:val="99"/>
    <w:unhideWhenUsed/>
    <w:rsid w:val="00575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C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5C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75C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75C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A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75C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75CA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75C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75CA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75CAA"/>
    <w:rPr>
      <w:color w:val="0000FF"/>
      <w:u w:val="single"/>
    </w:rPr>
  </w:style>
  <w:style w:type="paragraph" w:styleId="Header">
    <w:name w:val="header"/>
    <w:basedOn w:val="Normal"/>
    <w:link w:val="HeaderChar"/>
    <w:uiPriority w:val="99"/>
    <w:unhideWhenUsed/>
    <w:rsid w:val="00575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CAA"/>
  </w:style>
  <w:style w:type="paragraph" w:styleId="Footer">
    <w:name w:val="footer"/>
    <w:basedOn w:val="Normal"/>
    <w:link w:val="FooterChar"/>
    <w:uiPriority w:val="99"/>
    <w:unhideWhenUsed/>
    <w:rsid w:val="00575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07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dev/"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960</Words>
  <Characters>5477</Characters>
  <Application>Microsoft Office Word</Application>
  <DocSecurity>0</DocSecurity>
  <Lines>45</Lines>
  <Paragraphs>12</Paragraphs>
  <ScaleCrop>false</ScaleCrop>
  <Company>HP</Company>
  <LinksUpToDate>false</LinksUpToDate>
  <CharactersWithSpaces>6425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dc:creator>
  <cp:lastModifiedBy>Charan</cp:lastModifiedBy>
  <cp:revision>1</cp:revision>
  <dcterms:created xsi:type="dcterms:W3CDTF">2025-12-27T06:53:00Z</dcterms:created>
  <dcterms:modified xsi:type="dcterms:W3CDTF">2025-12-27T06:54:00Z</dcterms:modified>
</cp:coreProperties>
</file>