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Weather Data Visualization</w:t>
      </w:r>
    </w:p>
    <w:p>
      <w:pPr>
        <w:pStyle w:val="Heading1"/>
      </w:pPr>
      <w:r>
        <w:t>1. Monthly Temperature Line Plot</w:t>
      </w:r>
    </w:p>
    <w:p>
      <w:r>
        <w:t>The following line plot shows the monthly temperature in degrees Celsius.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Monthly Rainfall Scatter Plot</w:t>
      </w:r>
    </w:p>
    <w:p>
      <w:r>
        <w:t>The following scatter plot shows the monthly rainfall in millimeters.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infall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