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11C8" w:rsidRDefault="00B711C8" w:rsidP="00B711C8">
      <w:pPr>
        <w:pStyle w:val="Titre1"/>
        <w:jc w:val="center"/>
      </w:pPr>
      <w:r w:rsidRPr="00B711C8">
        <w:rPr>
          <w:b w:val="0"/>
          <w:bCs w:val="0"/>
        </w:rPr>
        <w:t>A-</w:t>
      </w:r>
      <w:r>
        <w:t xml:space="preserve"> Introduction :</w:t>
      </w:r>
    </w:p>
    <w:p w:rsidR="00B711C8" w:rsidRDefault="00B711C8" w:rsidP="00B711C8">
      <w:r>
        <w:t>Ce document définit les spécificités techniques du GUI servant à configurer les networks servers.</w:t>
      </w:r>
    </w:p>
    <w:p w:rsidR="00B711C8" w:rsidRDefault="00B711C8" w:rsidP="00B711C8">
      <w:pPr>
        <w:pStyle w:val="Titre1"/>
        <w:jc w:val="center"/>
      </w:pPr>
      <w:r w:rsidRPr="00B711C8">
        <w:rPr>
          <w:b w:val="0"/>
          <w:bCs w:val="0"/>
        </w:rPr>
        <w:t>B-</w:t>
      </w:r>
      <w:r>
        <w:t xml:space="preserve"> Les </w:t>
      </w:r>
      <w:r w:rsidR="00546FD8">
        <w:t>fonctions</w:t>
      </w:r>
      <w:r>
        <w:t> :</w:t>
      </w:r>
    </w:p>
    <w:p w:rsidR="003D62C4" w:rsidRDefault="00546FD8" w:rsidP="00546FD8">
      <w:pPr>
        <w:pStyle w:val="Titre2"/>
      </w:pPr>
      <w:r w:rsidRPr="00546FD8">
        <w:rPr>
          <w:b w:val="0"/>
          <w:bCs w:val="0"/>
        </w:rPr>
        <w:t>1.</w:t>
      </w:r>
      <w:r>
        <w:t xml:space="preserve"> conversion</w:t>
      </w:r>
      <w:r w:rsidR="003D62C4" w:rsidRPr="00546FD8">
        <w:t> :</w:t>
      </w:r>
    </w:p>
    <w:p w:rsidR="00546FD8" w:rsidRDefault="00546FD8" w:rsidP="00546FD8">
      <w:pPr>
        <w:pStyle w:val="Titre3"/>
      </w:pPr>
      <w:r>
        <w:tab/>
      </w:r>
      <w:r w:rsidR="00E67B09">
        <w:t xml:space="preserve">1.1 </w:t>
      </w:r>
      <w:r>
        <w:t xml:space="preserve">Description : </w:t>
      </w:r>
    </w:p>
    <w:p w:rsidR="00546FD8" w:rsidRDefault="00546FD8" w:rsidP="00546FD8">
      <w:r>
        <w:t xml:space="preserve">Sert à créer le formulaire en html selon l’index de l’élément choisit dans la </w:t>
      </w:r>
      <w:proofErr w:type="spellStart"/>
      <w:r>
        <w:t>listBox</w:t>
      </w:r>
      <w:proofErr w:type="spellEnd"/>
      <w:r>
        <w:t>.</w:t>
      </w:r>
      <w:r w:rsidR="004025F6">
        <w:t xml:space="preserve"> Sert uniquement dans l’onglet Ajouter.</w:t>
      </w:r>
    </w:p>
    <w:p w:rsidR="00546FD8" w:rsidRDefault="00546FD8" w:rsidP="00546FD8">
      <w:pPr>
        <w:pStyle w:val="Titre3"/>
      </w:pPr>
      <w:r>
        <w:tab/>
      </w:r>
      <w:r w:rsidR="00E67B09">
        <w:t xml:space="preserve">1.2 </w:t>
      </w:r>
      <w:r>
        <w:t>Fonctionnement :</w:t>
      </w:r>
    </w:p>
    <w:p w:rsidR="00546FD8" w:rsidRDefault="00546FD8" w:rsidP="00546FD8">
      <w:r>
        <w:t xml:space="preserve">Tel = index de l’élément sélectionné dans la </w:t>
      </w:r>
      <w:proofErr w:type="spellStart"/>
      <w:r>
        <w:t>listBox</w:t>
      </w:r>
      <w:proofErr w:type="spellEnd"/>
      <w:r>
        <w:t xml:space="preserve">. </w:t>
      </w:r>
    </w:p>
    <w:p w:rsidR="00546FD8" w:rsidRPr="00546FD8" w:rsidRDefault="00546FD8" w:rsidP="00546FD8">
      <w:r>
        <w:t>Ainsi selon cet index la fonction créer un formulaire. A chaque création n prends une valeur, ainsi le formulaire  1 correspondant n’est pas recréer si n est égale à 1, évite ainsi toute erreur utilisateur en ne recréant pas le même formulaire et évite perte de</w:t>
      </w:r>
      <w:r w:rsidR="006050B9">
        <w:t xml:space="preserve"> saisie. Se lance lors du clic</w:t>
      </w:r>
      <w:r>
        <w:t xml:space="preserve"> sur le bouton suivant.</w:t>
      </w:r>
    </w:p>
    <w:p w:rsidR="004E134F" w:rsidRDefault="004E134F" w:rsidP="004E134F"/>
    <w:p w:rsidR="003D62C4" w:rsidRDefault="003D62C4" w:rsidP="003D62C4">
      <w:pPr>
        <w:pStyle w:val="Titre2"/>
      </w:pPr>
      <w:r w:rsidRPr="00546FD8">
        <w:t xml:space="preserve">2. </w:t>
      </w:r>
      <w:proofErr w:type="spellStart"/>
      <w:r w:rsidR="00546FD8">
        <w:t>preload</w:t>
      </w:r>
      <w:proofErr w:type="spellEnd"/>
      <w:r w:rsidRPr="00546FD8">
        <w:t> :</w:t>
      </w:r>
    </w:p>
    <w:p w:rsidR="00546FD8" w:rsidRDefault="00546FD8" w:rsidP="00546FD8">
      <w:pPr>
        <w:pStyle w:val="Titre3"/>
      </w:pPr>
      <w:r>
        <w:tab/>
      </w:r>
      <w:r w:rsidR="00E67B09">
        <w:t xml:space="preserve">2.1 </w:t>
      </w:r>
      <w:r>
        <w:t xml:space="preserve">Description : </w:t>
      </w:r>
    </w:p>
    <w:p w:rsidR="00546FD8" w:rsidRDefault="00546FD8" w:rsidP="00546FD8">
      <w:r>
        <w:t>Sert à pré remplir les cases du formulaire existant.</w:t>
      </w:r>
    </w:p>
    <w:p w:rsidR="00546FD8" w:rsidRDefault="00546FD8" w:rsidP="00546FD8">
      <w:pPr>
        <w:pStyle w:val="Titre3"/>
      </w:pPr>
      <w:r>
        <w:tab/>
      </w:r>
      <w:r w:rsidR="00E67B09">
        <w:t xml:space="preserve">2.2 </w:t>
      </w:r>
      <w:r>
        <w:t>Fonctionnement :</w:t>
      </w:r>
    </w:p>
    <w:p w:rsidR="00546FD8" w:rsidRDefault="00546FD8" w:rsidP="00546FD8">
      <w:proofErr w:type="spellStart"/>
      <w:proofErr w:type="gramStart"/>
      <w:r>
        <w:t>indexSelected</w:t>
      </w:r>
      <w:proofErr w:type="spellEnd"/>
      <w:proofErr w:type="gramEnd"/>
      <w:r>
        <w:t xml:space="preserve"> = index de l’élément sélectionné dans la </w:t>
      </w:r>
      <w:proofErr w:type="spellStart"/>
      <w:r>
        <w:t>listBox</w:t>
      </w:r>
      <w:proofErr w:type="spellEnd"/>
      <w:r>
        <w:t xml:space="preserve">. </w:t>
      </w:r>
    </w:p>
    <w:p w:rsidR="003D62C4" w:rsidRPr="00546FD8" w:rsidRDefault="00546FD8" w:rsidP="003D62C4">
      <w:r>
        <w:t>Ainsi selon cet index la fonction remplit le formulaire. Fonctionne selon l’index grâce à un switch. Se lance lors d</w:t>
      </w:r>
      <w:r w:rsidR="000A28BF">
        <w:t>u</w:t>
      </w:r>
      <w:r>
        <w:t xml:space="preserve"> </w:t>
      </w:r>
      <w:r w:rsidR="000A28BF">
        <w:t>clic</w:t>
      </w:r>
      <w:r>
        <w:t xml:space="preserve"> sur le bouton </w:t>
      </w:r>
      <w:proofErr w:type="spellStart"/>
      <w:r>
        <w:t>preload</w:t>
      </w:r>
      <w:proofErr w:type="spellEnd"/>
      <w:r>
        <w:t>.</w:t>
      </w:r>
    </w:p>
    <w:p w:rsidR="004E134F" w:rsidRDefault="004E134F" w:rsidP="004E134F"/>
    <w:p w:rsidR="003D62C4" w:rsidRDefault="003D62C4" w:rsidP="003D62C4">
      <w:pPr>
        <w:pStyle w:val="Titre2"/>
      </w:pPr>
      <w:r w:rsidRPr="00546FD8">
        <w:t xml:space="preserve">3. </w:t>
      </w:r>
      <w:proofErr w:type="spellStart"/>
      <w:r w:rsidR="00D24247" w:rsidRPr="00D24247">
        <w:t>disableField</w:t>
      </w:r>
      <w:proofErr w:type="spellEnd"/>
      <w:r w:rsidRPr="00546FD8">
        <w:t> :</w:t>
      </w:r>
    </w:p>
    <w:p w:rsidR="00D24247" w:rsidRDefault="00E67B09" w:rsidP="00D24247">
      <w:pPr>
        <w:pStyle w:val="Titre3"/>
        <w:ind w:firstLine="708"/>
      </w:pPr>
      <w:r>
        <w:t xml:space="preserve">3.1 </w:t>
      </w:r>
      <w:r w:rsidR="00D24247">
        <w:t xml:space="preserve">Description : </w:t>
      </w:r>
    </w:p>
    <w:p w:rsidR="00D24247" w:rsidRDefault="00D24247" w:rsidP="00D24247">
      <w:r>
        <w:t xml:space="preserve">Sert à </w:t>
      </w:r>
      <w:r w:rsidR="000A28BF">
        <w:t>bloquer la case NSCONFT lorsque l’utilisateur saisie quelque chose dans la case NSCONFB</w:t>
      </w:r>
      <w:r>
        <w:t>.</w:t>
      </w:r>
    </w:p>
    <w:p w:rsidR="000A28BF" w:rsidRDefault="00D24247" w:rsidP="000A28BF">
      <w:pPr>
        <w:pStyle w:val="Titre3"/>
      </w:pPr>
      <w:r>
        <w:tab/>
      </w:r>
      <w:r w:rsidR="00E67B09">
        <w:t xml:space="preserve">3.2 </w:t>
      </w:r>
      <w:r>
        <w:t>Fonctionnement :</w:t>
      </w:r>
    </w:p>
    <w:p w:rsidR="003D62C4" w:rsidRPr="00546FD8" w:rsidRDefault="004E672E" w:rsidP="000A28BF">
      <w:r>
        <w:t>Test si la longueur de la valeur de la case est plus grande que 0, si oui bloque la case NSCONFT</w:t>
      </w:r>
    </w:p>
    <w:p w:rsidR="004E134F" w:rsidRDefault="004E134F" w:rsidP="004E134F"/>
    <w:p w:rsidR="003D62C4" w:rsidRDefault="003D62C4" w:rsidP="003D62C4">
      <w:pPr>
        <w:pStyle w:val="Titre2"/>
      </w:pPr>
      <w:r w:rsidRPr="00546FD8">
        <w:rPr>
          <w:b w:val="0"/>
          <w:bCs w:val="0"/>
        </w:rPr>
        <w:t>4.</w:t>
      </w:r>
      <w:r w:rsidRPr="00546FD8">
        <w:t xml:space="preserve"> </w:t>
      </w:r>
      <w:r w:rsidR="004025F6" w:rsidRPr="004025F6">
        <w:t>Suppression</w:t>
      </w:r>
      <w:r w:rsidRPr="00546FD8">
        <w:t> :</w:t>
      </w:r>
    </w:p>
    <w:p w:rsidR="004025F6" w:rsidRDefault="004025F6" w:rsidP="004025F6">
      <w:pPr>
        <w:pStyle w:val="Titre3"/>
      </w:pPr>
      <w:r>
        <w:tab/>
      </w:r>
      <w:r w:rsidR="00E67B09">
        <w:t>4.1</w:t>
      </w:r>
      <w:r>
        <w:t>Description :</w:t>
      </w:r>
    </w:p>
    <w:p w:rsidR="004025F6" w:rsidRPr="004025F6" w:rsidRDefault="004025F6" w:rsidP="004025F6">
      <w:r>
        <w:t xml:space="preserve">Même fonctionnement et utilité que conversion, sauf que là c’est uniquement pour les </w:t>
      </w:r>
      <w:proofErr w:type="spellStart"/>
      <w:r>
        <w:t>delete</w:t>
      </w:r>
      <w:proofErr w:type="spellEnd"/>
      <w:r>
        <w:t>.</w:t>
      </w:r>
    </w:p>
    <w:p w:rsidR="003D62C4" w:rsidRPr="00546FD8" w:rsidRDefault="003D62C4" w:rsidP="003D62C4"/>
    <w:p w:rsidR="003D62C4" w:rsidRDefault="003D62C4" w:rsidP="003D62C4">
      <w:pPr>
        <w:pStyle w:val="Titre2"/>
      </w:pPr>
      <w:r w:rsidRPr="00546FD8">
        <w:t xml:space="preserve">5. </w:t>
      </w:r>
      <w:r w:rsidR="004025F6">
        <w:t>Visual</w:t>
      </w:r>
      <w:r w:rsidRPr="00546FD8">
        <w:t> :</w:t>
      </w:r>
    </w:p>
    <w:p w:rsidR="004025F6" w:rsidRDefault="00E67B09" w:rsidP="004025F6">
      <w:pPr>
        <w:pStyle w:val="Titre3"/>
        <w:ind w:firstLine="708"/>
      </w:pPr>
      <w:r>
        <w:t xml:space="preserve">5.1 </w:t>
      </w:r>
      <w:r w:rsidR="004025F6">
        <w:t>Description :</w:t>
      </w:r>
    </w:p>
    <w:p w:rsidR="003D62C4" w:rsidRDefault="004025F6" w:rsidP="003D62C4">
      <w:r>
        <w:t>Même fonctionnement et utilité que conversion, sauf que là c’est uniquement pour l’onglet Aperçu.</w:t>
      </w:r>
    </w:p>
    <w:p w:rsidR="00DA6C95" w:rsidRDefault="00E67B09" w:rsidP="00DA6C95">
      <w:pPr>
        <w:pStyle w:val="Titre3"/>
        <w:ind w:firstLine="708"/>
      </w:pPr>
      <w:r>
        <w:t xml:space="preserve">5.2 </w:t>
      </w:r>
      <w:r w:rsidR="00DA6C95">
        <w:t>Fonctionnement :</w:t>
      </w:r>
    </w:p>
    <w:p w:rsidR="00DA6C95" w:rsidRDefault="00DA6C95" w:rsidP="003D62C4">
      <w:r>
        <w:t>Petit</w:t>
      </w:r>
      <w:r w:rsidR="00E67B09">
        <w:t>e</w:t>
      </w:r>
      <w:r>
        <w:t xml:space="preserve"> subtilité, selon l’index sélectionné, définit méthode et cible à chaque cas, et à la fin lance une requête </w:t>
      </w:r>
      <w:proofErr w:type="spellStart"/>
      <w:r>
        <w:t>makeCorsRequest</w:t>
      </w:r>
      <w:proofErr w:type="spellEnd"/>
      <w:r>
        <w:t>.</w:t>
      </w:r>
    </w:p>
    <w:p w:rsidR="004E134F" w:rsidRPr="00546FD8" w:rsidRDefault="004E134F" w:rsidP="003D62C4"/>
    <w:p w:rsidR="003D62C4" w:rsidRPr="00E67B09" w:rsidRDefault="003D62C4" w:rsidP="003D62C4">
      <w:pPr>
        <w:pStyle w:val="Titre2"/>
        <w:rPr>
          <w:lang w:val="en-US"/>
        </w:rPr>
      </w:pPr>
      <w:r w:rsidRPr="00E67B09">
        <w:rPr>
          <w:lang w:val="en-US"/>
        </w:rPr>
        <w:t>6</w:t>
      </w:r>
      <w:r w:rsidR="00E67B09" w:rsidRPr="00E67B09">
        <w:rPr>
          <w:lang w:val="en-US"/>
        </w:rPr>
        <w:t>. Add (</w:t>
      </w:r>
      <w:proofErr w:type="spellStart"/>
      <w:r w:rsidR="00E67B09" w:rsidRPr="00E67B09">
        <w:rPr>
          <w:lang w:val="en-US"/>
        </w:rPr>
        <w:t>AddBr</w:t>
      </w:r>
      <w:proofErr w:type="spellEnd"/>
      <w:r w:rsidR="00E67B09" w:rsidRPr="00E67B09">
        <w:rPr>
          <w:lang w:val="en-US"/>
        </w:rPr>
        <w:t xml:space="preserve">, </w:t>
      </w:r>
      <w:proofErr w:type="spellStart"/>
      <w:r w:rsidR="00E67B09" w:rsidRPr="00E67B09">
        <w:rPr>
          <w:lang w:val="en-US"/>
        </w:rPr>
        <w:t>AddGw</w:t>
      </w:r>
      <w:proofErr w:type="spellEnd"/>
      <w:r w:rsidR="00E67B09" w:rsidRPr="00E67B09">
        <w:rPr>
          <w:lang w:val="en-US"/>
        </w:rPr>
        <w:t xml:space="preserve">, </w:t>
      </w:r>
      <w:proofErr w:type="spellStart"/>
      <w:r w:rsidR="00E67B09" w:rsidRPr="00E67B09">
        <w:rPr>
          <w:lang w:val="en-US"/>
        </w:rPr>
        <w:t>AddDv</w:t>
      </w:r>
      <w:proofErr w:type="spellEnd"/>
      <w:r w:rsidR="00E67B09" w:rsidRPr="00E67B09">
        <w:rPr>
          <w:lang w:val="en-US"/>
        </w:rPr>
        <w:t xml:space="preserve">, </w:t>
      </w:r>
      <w:proofErr w:type="spellStart"/>
      <w:r w:rsidR="00E67B09" w:rsidRPr="00E67B09">
        <w:rPr>
          <w:lang w:val="en-US"/>
        </w:rPr>
        <w:t>AddNs</w:t>
      </w:r>
      <w:proofErr w:type="spellEnd"/>
      <w:r w:rsidR="00B34E5D">
        <w:rPr>
          <w:lang w:val="en-US"/>
        </w:rPr>
        <w:t xml:space="preserve">, </w:t>
      </w:r>
      <w:proofErr w:type="spellStart"/>
      <w:r w:rsidR="00B34E5D">
        <w:rPr>
          <w:lang w:val="en-US"/>
        </w:rPr>
        <w:t>AddAsa</w:t>
      </w:r>
      <w:proofErr w:type="spellEnd"/>
      <w:proofErr w:type="gramStart"/>
      <w:r w:rsidR="00E67B09" w:rsidRPr="00E67B09">
        <w:rPr>
          <w:lang w:val="en-US"/>
        </w:rPr>
        <w:t xml:space="preserve">) </w:t>
      </w:r>
      <w:r w:rsidRPr="00E67B09">
        <w:rPr>
          <w:lang w:val="en-US"/>
        </w:rPr>
        <w:t>:</w:t>
      </w:r>
      <w:proofErr w:type="gramEnd"/>
    </w:p>
    <w:p w:rsidR="00E67B09" w:rsidRPr="00E67B09" w:rsidRDefault="00E67B09" w:rsidP="00E67B09">
      <w:pPr>
        <w:pStyle w:val="Titre3"/>
        <w:ind w:firstLine="708"/>
      </w:pPr>
      <w:r w:rsidRPr="00D74D22">
        <w:t>6.1 Description :</w:t>
      </w:r>
    </w:p>
    <w:p w:rsidR="00E67B09" w:rsidRDefault="00E67B09" w:rsidP="00E67B09">
      <w:r w:rsidRPr="00E67B09">
        <w:t>Ces</w:t>
      </w:r>
      <w:r w:rsidRPr="00D74D22">
        <w:t xml:space="preserve"> fonctions servent </w:t>
      </w:r>
      <w:r w:rsidR="00D74D22" w:rsidRPr="00D74D22">
        <w:t>à</w:t>
      </w:r>
      <w:r w:rsidR="00D74D22">
        <w:t xml:space="preserve"> récupérer les données saisies par l’utilisateur dans un objet, avec quelques vérifications, et de lancer la requête schéma.</w:t>
      </w:r>
      <w:r w:rsidR="00C77651">
        <w:t xml:space="preserve"> Se lance lors du clic sur le bouton Terminer la configuration</w:t>
      </w:r>
      <w:r w:rsidR="005022DB">
        <w:t xml:space="preserve"> (sauf formulaire </w:t>
      </w:r>
      <w:proofErr w:type="spellStart"/>
      <w:r w:rsidR="005022DB">
        <w:t>gw</w:t>
      </w:r>
      <w:proofErr w:type="spellEnd"/>
      <w:r w:rsidR="005022DB">
        <w:t xml:space="preserve">, </w:t>
      </w:r>
      <w:proofErr w:type="spellStart"/>
      <w:r w:rsidR="005022DB">
        <w:t>RecModif</w:t>
      </w:r>
      <w:proofErr w:type="spellEnd"/>
      <w:r w:rsidR="005022DB">
        <w:t xml:space="preserve"> sera lancé)</w:t>
      </w:r>
      <w:r w:rsidR="00C77651">
        <w:t>.</w:t>
      </w:r>
    </w:p>
    <w:p w:rsidR="00577D2F" w:rsidRPr="00577D2F" w:rsidRDefault="00577D2F" w:rsidP="00E67B09">
      <w:pPr>
        <w:rPr>
          <w:lang w:val="en-US"/>
        </w:rPr>
      </w:pPr>
      <w:proofErr w:type="spellStart"/>
      <w:r w:rsidRPr="00577D2F">
        <w:rPr>
          <w:lang w:val="en-US"/>
        </w:rPr>
        <w:t>AddBr</w:t>
      </w:r>
      <w:proofErr w:type="spellEnd"/>
      <w:r w:rsidRPr="00577D2F">
        <w:rPr>
          <w:lang w:val="en-US"/>
        </w:rPr>
        <w:t xml:space="preserve"> -&gt; Broker</w:t>
      </w:r>
    </w:p>
    <w:p w:rsidR="00577D2F" w:rsidRPr="00577D2F" w:rsidRDefault="00577D2F" w:rsidP="00E67B09">
      <w:pPr>
        <w:rPr>
          <w:lang w:val="en-US"/>
        </w:rPr>
      </w:pPr>
      <w:proofErr w:type="spellStart"/>
      <w:r w:rsidRPr="00577D2F">
        <w:rPr>
          <w:lang w:val="en-US"/>
        </w:rPr>
        <w:t>AddGw</w:t>
      </w:r>
      <w:proofErr w:type="spellEnd"/>
      <w:r w:rsidRPr="00577D2F">
        <w:rPr>
          <w:lang w:val="en-US"/>
        </w:rPr>
        <w:t xml:space="preserve"> -&gt; Gateway</w:t>
      </w:r>
    </w:p>
    <w:p w:rsidR="00577D2F" w:rsidRPr="00577D2F" w:rsidRDefault="00577D2F" w:rsidP="00E67B09">
      <w:pPr>
        <w:rPr>
          <w:lang w:val="en-US"/>
        </w:rPr>
      </w:pPr>
      <w:proofErr w:type="spellStart"/>
      <w:r w:rsidRPr="00577D2F">
        <w:rPr>
          <w:lang w:val="en-US"/>
        </w:rPr>
        <w:t>AddDv</w:t>
      </w:r>
      <w:proofErr w:type="spellEnd"/>
      <w:r w:rsidRPr="00577D2F">
        <w:rPr>
          <w:lang w:val="en-US"/>
        </w:rPr>
        <w:t xml:space="preserve"> -&gt; Device</w:t>
      </w:r>
    </w:p>
    <w:p w:rsidR="00577D2F" w:rsidRPr="00271522" w:rsidRDefault="00577D2F" w:rsidP="00E67B09">
      <w:proofErr w:type="spellStart"/>
      <w:r w:rsidRPr="00271522">
        <w:t>AddNs</w:t>
      </w:r>
      <w:proofErr w:type="spellEnd"/>
      <w:r w:rsidRPr="00271522">
        <w:t xml:space="preserve"> -&gt; Network server (</w:t>
      </w:r>
      <w:proofErr w:type="spellStart"/>
      <w:r w:rsidRPr="00271522">
        <w:t>Oam</w:t>
      </w:r>
      <w:proofErr w:type="spellEnd"/>
      <w:r w:rsidRPr="00271522">
        <w:t xml:space="preserve">, Cam et </w:t>
      </w:r>
      <w:proofErr w:type="spellStart"/>
      <w:r w:rsidRPr="00271522">
        <w:t>NsContr</w:t>
      </w:r>
      <w:proofErr w:type="spellEnd"/>
      <w:r w:rsidRPr="00271522">
        <w:t>)</w:t>
      </w:r>
    </w:p>
    <w:p w:rsidR="004E134F" w:rsidRPr="00271522" w:rsidRDefault="00577D2F" w:rsidP="00E67B09">
      <w:proofErr w:type="spellStart"/>
      <w:r w:rsidRPr="00271522">
        <w:t>AddAsa</w:t>
      </w:r>
      <w:proofErr w:type="spellEnd"/>
      <w:r w:rsidRPr="00271522">
        <w:t xml:space="preserve"> -&gt; </w:t>
      </w:r>
      <w:proofErr w:type="spellStart"/>
      <w:r w:rsidRPr="00271522">
        <w:t>AsaRouter</w:t>
      </w:r>
      <w:proofErr w:type="spellEnd"/>
    </w:p>
    <w:p w:rsidR="00E67B09" w:rsidRDefault="00E67B09" w:rsidP="00E67B09">
      <w:pPr>
        <w:pStyle w:val="Titre3"/>
        <w:ind w:firstLine="708"/>
      </w:pPr>
      <w:r>
        <w:t>6.2 Fonctionnement :</w:t>
      </w:r>
    </w:p>
    <w:p w:rsidR="00796C16" w:rsidRDefault="00D74D22" w:rsidP="003D62C4">
      <w:r>
        <w:t xml:space="preserve">Pour cela cette fonction créer un objet et ensuite récupère toutes les valeurs en les mettant une à une dans une propriété de l’objet, ces propriétés sont nommées selon le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. Enfin la fonction fait appel à la fonction </w:t>
      </w:r>
      <w:proofErr w:type="spellStart"/>
      <w:r>
        <w:t>schema</w:t>
      </w:r>
      <w:proofErr w:type="spellEnd"/>
      <w:r>
        <w:t xml:space="preserve"> (</w:t>
      </w:r>
      <w:proofErr w:type="spellStart"/>
      <w:r>
        <w:t>cf</w:t>
      </w:r>
      <w:proofErr w:type="spellEnd"/>
      <w:r>
        <w:t xml:space="preserve"> </w:t>
      </w:r>
      <w:proofErr w:type="spellStart"/>
      <w:r>
        <w:t>schema</w:t>
      </w:r>
      <w:proofErr w:type="spellEnd"/>
      <w:r>
        <w:t>), avec comme paramètres</w:t>
      </w:r>
      <w:r w:rsidR="00796C16">
        <w:t> :</w:t>
      </w:r>
    </w:p>
    <w:p w:rsidR="00796C16" w:rsidRDefault="00796C16" w:rsidP="003D62C4">
      <w:r>
        <w:t>-</w:t>
      </w:r>
      <w:r w:rsidR="00D74D22">
        <w:t xml:space="preserve"> méthode (POST, GET, LIST,…),</w:t>
      </w:r>
      <w:r>
        <w:t xml:space="preserve"> </w:t>
      </w:r>
    </w:p>
    <w:p w:rsidR="00796C16" w:rsidRDefault="00796C16" w:rsidP="003D62C4">
      <w:r>
        <w:t xml:space="preserve">- NSNOW (correspondant à l’url du Ns en cours), </w:t>
      </w:r>
    </w:p>
    <w:p w:rsidR="00796C16" w:rsidRDefault="00796C16" w:rsidP="003D62C4">
      <w:r>
        <w:t xml:space="preserve">- ’’ADD’’ correspondant au type dans </w:t>
      </w:r>
      <w:proofErr w:type="spellStart"/>
      <w:r>
        <w:t>makeCorsRequest</w:t>
      </w:r>
      <w:proofErr w:type="spellEnd"/>
      <w:r>
        <w:t>,</w:t>
      </w:r>
      <w:r w:rsidR="00D74D22">
        <w:t xml:space="preserve"> </w:t>
      </w:r>
    </w:p>
    <w:p w:rsidR="00796C16" w:rsidRDefault="00796C16" w:rsidP="003D62C4">
      <w:r>
        <w:t xml:space="preserve">- </w:t>
      </w:r>
      <w:r w:rsidR="00D74D22">
        <w:t>cible (</w:t>
      </w:r>
      <w:proofErr w:type="spellStart"/>
      <w:r w:rsidR="00D74D22">
        <w:t>mqttBroker</w:t>
      </w:r>
      <w:proofErr w:type="spellEnd"/>
      <w:r w:rsidR="00D74D22">
        <w:t xml:space="preserve">, </w:t>
      </w:r>
      <w:proofErr w:type="spellStart"/>
      <w:r w:rsidR="00D74D22">
        <w:t>gateway</w:t>
      </w:r>
      <w:proofErr w:type="spellEnd"/>
      <w:r w:rsidR="00D74D22">
        <w:t xml:space="preserve">,…), </w:t>
      </w:r>
      <w:proofErr w:type="spellStart"/>
      <w:r w:rsidR="00D74D22">
        <w:t>idd</w:t>
      </w:r>
      <w:proofErr w:type="spellEnd"/>
      <w:r w:rsidR="00D74D22">
        <w:t xml:space="preserve"> (l’objet précédemment créé</w:t>
      </w:r>
      <w:r>
        <w:t>),</w:t>
      </w:r>
      <w:r w:rsidR="00D74D22">
        <w:t xml:space="preserve"> </w:t>
      </w:r>
    </w:p>
    <w:p w:rsidR="00796C16" w:rsidRDefault="00796C16" w:rsidP="003D62C4">
      <w:r>
        <w:t xml:space="preserve">- </w:t>
      </w:r>
      <w:r w:rsidR="00D74D22">
        <w:t>url (l’url du schéma correspondant à la requête).</w:t>
      </w:r>
      <w:r w:rsidR="00385791">
        <w:t xml:space="preserve"> </w:t>
      </w:r>
    </w:p>
    <w:p w:rsidR="003D62C4" w:rsidRDefault="00385791" w:rsidP="003D62C4">
      <w:r>
        <w:t xml:space="preserve">Le for sert à récupérer les potentiels donnés de </w:t>
      </w:r>
      <w:proofErr w:type="spellStart"/>
      <w:r>
        <w:t>channels</w:t>
      </w:r>
      <w:proofErr w:type="spellEnd"/>
      <w:r>
        <w:t xml:space="preserve"> et paramètres et les rajouter à l’objet (via tableau d’objet pour les </w:t>
      </w:r>
      <w:proofErr w:type="spellStart"/>
      <w:r>
        <w:t>channels</w:t>
      </w:r>
      <w:proofErr w:type="spellEnd"/>
      <w:r>
        <w:t>)</w:t>
      </w:r>
    </w:p>
    <w:p w:rsidR="004E134F" w:rsidRPr="00546FD8" w:rsidRDefault="004E134F" w:rsidP="003D62C4"/>
    <w:p w:rsidR="003D62C4" w:rsidRDefault="003D62C4" w:rsidP="003D62C4">
      <w:pPr>
        <w:pStyle w:val="Titre2"/>
      </w:pPr>
      <w:r w:rsidRPr="00546FD8">
        <w:lastRenderedPageBreak/>
        <w:t xml:space="preserve">7. </w:t>
      </w:r>
      <w:r w:rsidR="0071237F">
        <w:t>Ajout (1, 2, et 3)</w:t>
      </w:r>
      <w:r w:rsidRPr="00546FD8">
        <w:t> :</w:t>
      </w:r>
    </w:p>
    <w:p w:rsidR="0071237F" w:rsidRPr="00E67B09" w:rsidRDefault="0071237F" w:rsidP="0071237F">
      <w:pPr>
        <w:pStyle w:val="Titre3"/>
        <w:ind w:firstLine="708"/>
      </w:pPr>
      <w:r>
        <w:t>7</w:t>
      </w:r>
      <w:r w:rsidRPr="00D74D22">
        <w:t>.1 Description :</w:t>
      </w:r>
    </w:p>
    <w:p w:rsidR="0071237F" w:rsidRPr="00D74D22" w:rsidRDefault="0071237F" w:rsidP="0071237F">
      <w:r w:rsidRPr="00E67B09">
        <w:t>Ces</w:t>
      </w:r>
      <w:r w:rsidRPr="00D74D22">
        <w:t xml:space="preserve"> fonctions servent à</w:t>
      </w:r>
      <w:r>
        <w:t xml:space="preserve"> </w:t>
      </w:r>
      <w:r w:rsidR="00577D2F">
        <w:t xml:space="preserve">ajouter des </w:t>
      </w:r>
      <w:proofErr w:type="spellStart"/>
      <w:r w:rsidR="00577D2F">
        <w:t>channels</w:t>
      </w:r>
      <w:proofErr w:type="spellEnd"/>
      <w:r w:rsidR="00577D2F">
        <w:t>/paramètres au formulaire existant lors d</w:t>
      </w:r>
      <w:r w:rsidR="005F2322">
        <w:t>u</w:t>
      </w:r>
      <w:r w:rsidR="00577D2F">
        <w:t xml:space="preserve"> cli</w:t>
      </w:r>
      <w:r w:rsidR="005F2322">
        <w:t>c</w:t>
      </w:r>
      <w:r w:rsidR="00577D2F">
        <w:t xml:space="preserve"> sur le bouton ajouter un </w:t>
      </w:r>
      <w:proofErr w:type="spellStart"/>
      <w:r w:rsidR="00577D2F">
        <w:t>channel</w:t>
      </w:r>
      <w:proofErr w:type="spellEnd"/>
      <w:r w:rsidR="00577D2F">
        <w:t xml:space="preserve"> ou ajouter un paramètre</w:t>
      </w:r>
      <w:r>
        <w:t>.</w:t>
      </w:r>
    </w:p>
    <w:p w:rsidR="0071237F" w:rsidRDefault="0071237F" w:rsidP="0071237F">
      <w:pPr>
        <w:pStyle w:val="Titre3"/>
        <w:ind w:firstLine="708"/>
      </w:pPr>
      <w:r>
        <w:t>7.2 Fonctionnement :</w:t>
      </w:r>
    </w:p>
    <w:p w:rsidR="0071237F" w:rsidRDefault="005F2322" w:rsidP="0071237F">
      <w:r>
        <w:t>Chaque fonction a</w:t>
      </w:r>
      <w:r w:rsidR="00577D2F">
        <w:t xml:space="preserve"> son indice</w:t>
      </w:r>
      <w:r w:rsidR="00385791">
        <w:t xml:space="preserve">, à chaque appuie sur le bouton ajoute une ligne html avec comme identifiant le nom de la case + l’indice, pour ainsi pouvoir les récupérés précisément lors de la fonction </w:t>
      </w:r>
      <w:proofErr w:type="spellStart"/>
      <w:r w:rsidR="00385791">
        <w:t>Add</w:t>
      </w:r>
      <w:proofErr w:type="spellEnd"/>
      <w:r w:rsidR="009D13B9">
        <w:t>. L’indice permet aussi de bloqué le nombre maximum d’ajout dans certains cas.</w:t>
      </w:r>
    </w:p>
    <w:p w:rsidR="009D13B9" w:rsidRDefault="009D13B9" w:rsidP="0071237F">
      <w:r>
        <w:t>Ajout1 -&gt; Gateway</w:t>
      </w:r>
    </w:p>
    <w:p w:rsidR="009D13B9" w:rsidRDefault="009D13B9" w:rsidP="0071237F">
      <w:r>
        <w:t xml:space="preserve">Ajout2 -&gt; </w:t>
      </w:r>
      <w:proofErr w:type="spellStart"/>
      <w:r>
        <w:t>Device</w:t>
      </w:r>
      <w:proofErr w:type="spellEnd"/>
    </w:p>
    <w:p w:rsidR="009D13B9" w:rsidRPr="00546FD8" w:rsidRDefault="009D13B9" w:rsidP="0071237F">
      <w:r>
        <w:t xml:space="preserve">Ajout3 -&gt; </w:t>
      </w:r>
      <w:proofErr w:type="spellStart"/>
      <w:r>
        <w:t>NetworkServer</w:t>
      </w:r>
      <w:proofErr w:type="spellEnd"/>
    </w:p>
    <w:p w:rsidR="0071237F" w:rsidRPr="0071237F" w:rsidRDefault="0071237F" w:rsidP="0071237F"/>
    <w:p w:rsidR="003D62C4" w:rsidRPr="00546FD8" w:rsidRDefault="003D62C4" w:rsidP="003D62C4"/>
    <w:p w:rsidR="003D62C4" w:rsidRDefault="003D62C4" w:rsidP="003D62C4">
      <w:pPr>
        <w:pStyle w:val="Titre2"/>
      </w:pPr>
      <w:r w:rsidRPr="00546FD8">
        <w:t xml:space="preserve">8. </w:t>
      </w:r>
      <w:proofErr w:type="spellStart"/>
      <w:r w:rsidR="009D13B9">
        <w:t>RecModif</w:t>
      </w:r>
      <w:proofErr w:type="spellEnd"/>
      <w:r w:rsidRPr="00546FD8">
        <w:t> :</w:t>
      </w:r>
    </w:p>
    <w:p w:rsidR="009D13B9" w:rsidRPr="00E67B09" w:rsidRDefault="009D13B9" w:rsidP="009D13B9">
      <w:pPr>
        <w:pStyle w:val="Titre3"/>
        <w:ind w:firstLine="708"/>
      </w:pPr>
      <w:r>
        <w:t>8</w:t>
      </w:r>
      <w:r w:rsidRPr="00D74D22">
        <w:t>.1 Description :</w:t>
      </w:r>
    </w:p>
    <w:p w:rsidR="009D13B9" w:rsidRPr="00D74D22" w:rsidRDefault="005022DB" w:rsidP="009D13B9">
      <w:r>
        <w:t xml:space="preserve">Cette fonction sert à vérifier avant comparaison au schéma si </w:t>
      </w:r>
      <w:proofErr w:type="spellStart"/>
      <w:r>
        <w:t>centerFrequency</w:t>
      </w:r>
      <w:proofErr w:type="spellEnd"/>
      <w:r>
        <w:t xml:space="preserve"> est bien remplit si ASYNCHRONOUS est sélectionné. Lance </w:t>
      </w:r>
      <w:proofErr w:type="spellStart"/>
      <w:r>
        <w:t>AddGw</w:t>
      </w:r>
      <w:proofErr w:type="spellEnd"/>
      <w:r>
        <w:t xml:space="preserve"> si c’est le cas.</w:t>
      </w:r>
    </w:p>
    <w:p w:rsidR="009D13B9" w:rsidRDefault="009D13B9" w:rsidP="009D13B9">
      <w:pPr>
        <w:pStyle w:val="Titre3"/>
        <w:ind w:firstLine="708"/>
      </w:pPr>
      <w:r>
        <w:t>8.2 Fonctionnement :</w:t>
      </w:r>
    </w:p>
    <w:p w:rsidR="005022DB" w:rsidRDefault="005022DB" w:rsidP="005022DB">
      <w:r>
        <w:t xml:space="preserve">Récupère d’abord la valeur sélectionné de la </w:t>
      </w:r>
      <w:proofErr w:type="spellStart"/>
      <w:r>
        <w:t>listbox</w:t>
      </w:r>
      <w:proofErr w:type="spellEnd"/>
      <w:r>
        <w:t xml:space="preserve"> mode, ensuite vérifie la condition énoncée dans la description, et si concluant lance </w:t>
      </w:r>
      <w:proofErr w:type="spellStart"/>
      <w:r>
        <w:t>AddGw</w:t>
      </w:r>
      <w:proofErr w:type="spellEnd"/>
      <w:r>
        <w:t xml:space="preserve">, sinon avertie l’utilisateur, se lance lors du clic sur Terminer la configuration du formulaire </w:t>
      </w:r>
      <w:proofErr w:type="spellStart"/>
      <w:r>
        <w:t>Gw</w:t>
      </w:r>
      <w:proofErr w:type="spellEnd"/>
      <w:r>
        <w:t>.</w:t>
      </w:r>
    </w:p>
    <w:p w:rsidR="004E134F" w:rsidRPr="005022DB" w:rsidRDefault="004E134F" w:rsidP="005022DB"/>
    <w:p w:rsidR="003D62C4" w:rsidRDefault="003D62C4" w:rsidP="003D62C4">
      <w:pPr>
        <w:pStyle w:val="Titre2"/>
      </w:pPr>
      <w:r w:rsidRPr="005022DB">
        <w:t xml:space="preserve">9. </w:t>
      </w:r>
      <w:proofErr w:type="spellStart"/>
      <w:r w:rsidR="006050B9" w:rsidRPr="005022DB">
        <w:t>Delete</w:t>
      </w:r>
      <w:proofErr w:type="spellEnd"/>
      <w:r w:rsidRPr="005022DB">
        <w:t> :</w:t>
      </w:r>
    </w:p>
    <w:p w:rsidR="00021E0C" w:rsidRPr="00E67B09" w:rsidRDefault="00021E0C" w:rsidP="00021E0C">
      <w:pPr>
        <w:pStyle w:val="Titre3"/>
        <w:ind w:firstLine="708"/>
      </w:pPr>
      <w:r>
        <w:t>9</w:t>
      </w:r>
      <w:r w:rsidRPr="00D74D22">
        <w:t>.1 Description :</w:t>
      </w:r>
    </w:p>
    <w:p w:rsidR="000569AA" w:rsidRDefault="000569AA" w:rsidP="000569AA">
      <w:pPr>
        <w:pStyle w:val="Titre3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0569AA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Cette fonction a pour but de </w:t>
      </w:r>
      <w:r w:rsidR="002B50BF" w:rsidRPr="000569AA">
        <w:rPr>
          <w:rFonts w:asciiTheme="minorHAnsi" w:eastAsiaTheme="minorHAnsi" w:hAnsiTheme="minorHAnsi" w:cstheme="minorBidi"/>
          <w:b w:val="0"/>
          <w:bCs w:val="0"/>
          <w:color w:val="auto"/>
        </w:rPr>
        <w:t>récupérer</w:t>
      </w:r>
      <w:r w:rsidRPr="000569AA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les valeurs entrée</w:t>
      </w:r>
      <w:r w:rsidR="002B50BF">
        <w:rPr>
          <w:rFonts w:asciiTheme="minorHAnsi" w:eastAsiaTheme="minorHAnsi" w:hAnsiTheme="minorHAnsi" w:cstheme="minorBidi"/>
          <w:b w:val="0"/>
          <w:bCs w:val="0"/>
          <w:color w:val="auto"/>
        </w:rPr>
        <w:t>s</w:t>
      </w:r>
      <w:r w:rsidRPr="000569AA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par l'utilisateur dans le formulaire </w:t>
      </w:r>
      <w:proofErr w:type="gramStart"/>
      <w:r w:rsidR="002B50BF">
        <w:rPr>
          <w:rFonts w:asciiTheme="minorHAnsi" w:eastAsiaTheme="minorHAnsi" w:hAnsiTheme="minorHAnsi" w:cstheme="minorBidi"/>
          <w:b w:val="0"/>
          <w:bCs w:val="0"/>
          <w:color w:val="auto"/>
        </w:rPr>
        <w:t>supprimer</w:t>
      </w:r>
      <w:proofErr w:type="gramEnd"/>
      <w:r w:rsidRPr="000569AA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et d'envoyer la </w:t>
      </w:r>
      <w:r w:rsidR="002B50BF" w:rsidRPr="000569AA">
        <w:rPr>
          <w:rFonts w:asciiTheme="minorHAnsi" w:eastAsiaTheme="minorHAnsi" w:hAnsiTheme="minorHAnsi" w:cstheme="minorBidi"/>
          <w:b w:val="0"/>
          <w:bCs w:val="0"/>
          <w:color w:val="auto"/>
        </w:rPr>
        <w:t>requête</w:t>
      </w:r>
      <w:r w:rsidRPr="000569AA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de </w:t>
      </w:r>
      <w:proofErr w:type="spellStart"/>
      <w:r w:rsidRPr="000569AA">
        <w:rPr>
          <w:rFonts w:asciiTheme="minorHAnsi" w:eastAsiaTheme="minorHAnsi" w:hAnsiTheme="minorHAnsi" w:cstheme="minorBidi"/>
          <w:b w:val="0"/>
          <w:bCs w:val="0"/>
          <w:color w:val="auto"/>
        </w:rPr>
        <w:t>delete</w:t>
      </w:r>
      <w:proofErr w:type="spellEnd"/>
      <w:r w:rsidR="002B50BF">
        <w:rPr>
          <w:rFonts w:asciiTheme="minorHAnsi" w:eastAsiaTheme="minorHAnsi" w:hAnsiTheme="minorHAnsi" w:cstheme="minorBidi"/>
          <w:b w:val="0"/>
          <w:bCs w:val="0"/>
          <w:color w:val="auto"/>
        </w:rPr>
        <w:t>.</w:t>
      </w:r>
    </w:p>
    <w:p w:rsidR="00021E0C" w:rsidRDefault="00021E0C" w:rsidP="00021E0C">
      <w:pPr>
        <w:pStyle w:val="Titre3"/>
        <w:ind w:firstLine="708"/>
      </w:pPr>
      <w:r>
        <w:t>9.2 Fonctionnement :</w:t>
      </w:r>
    </w:p>
    <w:p w:rsidR="003D62C4" w:rsidRDefault="002B50BF" w:rsidP="003D62C4">
      <w:r>
        <w:t xml:space="preserve">En fonction de l’index sélectionné de la </w:t>
      </w:r>
      <w:proofErr w:type="spellStart"/>
      <w:r>
        <w:t>listBox</w:t>
      </w:r>
      <w:proofErr w:type="spellEnd"/>
      <w:r>
        <w:t xml:space="preserve"> dans un switch, récupère les données et les mets dans un objet puis dans </w:t>
      </w:r>
      <w:proofErr w:type="spellStart"/>
      <w:r>
        <w:t>idd</w:t>
      </w:r>
      <w:proofErr w:type="spellEnd"/>
      <w:r>
        <w:t xml:space="preserve">, change la méthode, puis après le switch lance </w:t>
      </w:r>
      <w:proofErr w:type="spellStart"/>
      <w:r>
        <w:t>makeCorseRequest</w:t>
      </w:r>
      <w:proofErr w:type="spellEnd"/>
      <w:r>
        <w:t xml:space="preserve"> avec les paramètres adaptés. Se lance lors de l’appuie sur le bouton Supprimer! </w:t>
      </w:r>
      <w:proofErr w:type="gramStart"/>
      <w:r>
        <w:t>de</w:t>
      </w:r>
      <w:proofErr w:type="gramEnd"/>
      <w:r>
        <w:t xml:space="preserve"> l’onglet Supprimer. </w:t>
      </w:r>
    </w:p>
    <w:p w:rsidR="004E134F" w:rsidRPr="005022DB" w:rsidRDefault="004E134F" w:rsidP="003D62C4"/>
    <w:p w:rsidR="003D62C4" w:rsidRDefault="003D62C4" w:rsidP="003D62C4">
      <w:pPr>
        <w:pStyle w:val="Titre2"/>
      </w:pPr>
      <w:r w:rsidRPr="002B50BF">
        <w:lastRenderedPageBreak/>
        <w:t xml:space="preserve">10. </w:t>
      </w:r>
      <w:proofErr w:type="spellStart"/>
      <w:r w:rsidR="002B50BF">
        <w:t>ajoutNameValue</w:t>
      </w:r>
      <w:proofErr w:type="spellEnd"/>
      <w:r w:rsidRPr="002B50BF">
        <w:t> :</w:t>
      </w:r>
    </w:p>
    <w:p w:rsidR="002B50BF" w:rsidRPr="00E67B09" w:rsidRDefault="002B50BF" w:rsidP="002B50BF">
      <w:pPr>
        <w:pStyle w:val="Titre3"/>
        <w:ind w:firstLine="708"/>
      </w:pPr>
      <w:r>
        <w:t>10</w:t>
      </w:r>
      <w:r w:rsidRPr="00D74D22">
        <w:t>.1 Description :</w:t>
      </w:r>
    </w:p>
    <w:p w:rsidR="002B50BF" w:rsidRDefault="002B50BF" w:rsidP="002B50BF">
      <w:pPr>
        <w:pStyle w:val="Titre3"/>
        <w:rPr>
          <w:rFonts w:asciiTheme="minorHAnsi" w:eastAsiaTheme="minorHAnsi" w:hAnsiTheme="minorHAnsi" w:cstheme="minorBidi"/>
          <w:b w:val="0"/>
          <w:bCs w:val="0"/>
          <w:color w:val="auto"/>
        </w:rPr>
      </w:pPr>
      <w:r w:rsidRPr="000569AA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Cette fonction </w:t>
      </w:r>
      <w:r w:rsidR="00FD3364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sert dans la fonction </w:t>
      </w:r>
      <w:proofErr w:type="spellStart"/>
      <w:r w:rsidR="00FD3364">
        <w:rPr>
          <w:rFonts w:asciiTheme="minorHAnsi" w:eastAsiaTheme="minorHAnsi" w:hAnsiTheme="minorHAnsi" w:cstheme="minorBidi"/>
          <w:b w:val="0"/>
          <w:bCs w:val="0"/>
          <w:color w:val="auto"/>
        </w:rPr>
        <w:t>AddNs</w:t>
      </w:r>
      <w:proofErr w:type="spellEnd"/>
      <w:r w:rsidR="00FD3364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, elle sert à récupérer les données en fonction du paramètre, de les mettre dans un </w:t>
      </w:r>
      <w:proofErr w:type="spellStart"/>
      <w:r w:rsidR="00FD3364">
        <w:rPr>
          <w:rFonts w:asciiTheme="minorHAnsi" w:eastAsiaTheme="minorHAnsi" w:hAnsiTheme="minorHAnsi" w:cstheme="minorBidi"/>
          <w:b w:val="0"/>
          <w:bCs w:val="0"/>
          <w:color w:val="auto"/>
        </w:rPr>
        <w:t>object</w:t>
      </w:r>
      <w:proofErr w:type="spellEnd"/>
      <w:r w:rsidR="00FD3364">
        <w:rPr>
          <w:rFonts w:asciiTheme="minorHAnsi" w:eastAsiaTheme="minorHAnsi" w:hAnsiTheme="minorHAnsi" w:cstheme="minorBidi"/>
          <w:b w:val="0"/>
          <w:bCs w:val="0"/>
          <w:color w:val="auto"/>
        </w:rPr>
        <w:t xml:space="preserve"> et de retourner celui-ci</w:t>
      </w:r>
    </w:p>
    <w:p w:rsidR="004E134F" w:rsidRPr="004E134F" w:rsidRDefault="002B50BF" w:rsidP="004E134F">
      <w:pPr>
        <w:pStyle w:val="Titre3"/>
        <w:ind w:firstLine="708"/>
      </w:pPr>
      <w:r>
        <w:t>10.2 Fonctionnement :</w:t>
      </w:r>
    </w:p>
    <w:p w:rsidR="003D62C4" w:rsidRPr="002B50BF" w:rsidRDefault="00FD3364" w:rsidP="003D62C4">
      <w:r>
        <w:t xml:space="preserve">En fonction du paramètre renseigner, la fonction va chercher la valeur et va la mettre dans la propriété value de l’objet, dans quelconque cas de </w:t>
      </w:r>
      <w:proofErr w:type="spellStart"/>
      <w:r>
        <w:t>truststore</w:t>
      </w:r>
      <w:proofErr w:type="spellEnd"/>
      <w:r>
        <w:t xml:space="preserve">, </w:t>
      </w:r>
      <w:proofErr w:type="spellStart"/>
      <w:r>
        <w:t>keyfile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,  modifie la valeur </w:t>
      </w:r>
      <w:proofErr w:type="spellStart"/>
      <w:proofErr w:type="gramStart"/>
      <w:r>
        <w:t>name</w:t>
      </w:r>
      <w:proofErr w:type="spellEnd"/>
      <w:r>
        <w:t>(</w:t>
      </w:r>
      <w:proofErr w:type="gramEnd"/>
      <w:r>
        <w:t xml:space="preserve">paramètre renseigné) en ce qui est attendu dans les schémas (ex : </w:t>
      </w:r>
      <w:proofErr w:type="spellStart"/>
      <w:r>
        <w:t>truststoreFileOam</w:t>
      </w:r>
      <w:proofErr w:type="spellEnd"/>
      <w:r>
        <w:t xml:space="preserve"> devient </w:t>
      </w:r>
      <w:proofErr w:type="spellStart"/>
      <w:r>
        <w:t>truststoreFile</w:t>
      </w:r>
      <w:proofErr w:type="spellEnd"/>
      <w:r>
        <w:t>). Ensuite retourne l’objet.</w:t>
      </w:r>
    </w:p>
    <w:p w:rsidR="004E134F" w:rsidRDefault="004E134F" w:rsidP="004E134F"/>
    <w:p w:rsidR="003D62C4" w:rsidRDefault="003D62C4" w:rsidP="003D62C4">
      <w:pPr>
        <w:pStyle w:val="Titre2"/>
      </w:pPr>
      <w:r w:rsidRPr="002B50BF">
        <w:t xml:space="preserve">11. </w:t>
      </w:r>
      <w:proofErr w:type="spellStart"/>
      <w:r w:rsidR="00FD3364" w:rsidRPr="00FD3364">
        <w:t>restrictCharacters</w:t>
      </w:r>
      <w:proofErr w:type="spellEnd"/>
      <w:r w:rsidRPr="002B50BF">
        <w:t> :</w:t>
      </w:r>
    </w:p>
    <w:p w:rsidR="004E134F" w:rsidRPr="004E134F" w:rsidRDefault="00FD3364" w:rsidP="004E134F">
      <w:pPr>
        <w:pStyle w:val="Titre3"/>
        <w:ind w:firstLine="708"/>
      </w:pPr>
      <w:r>
        <w:t>11</w:t>
      </w:r>
      <w:r w:rsidRPr="00D74D22">
        <w:t>.1 Description :</w:t>
      </w:r>
    </w:p>
    <w:p w:rsidR="00FD3364" w:rsidRDefault="004E134F" w:rsidP="004E134F">
      <w:r>
        <w:t xml:space="preserve">Cette fonction </w:t>
      </w:r>
      <w:r w:rsidR="00AE441B">
        <w:t xml:space="preserve">sert à assurer que l’utilisateur rentre </w:t>
      </w:r>
      <w:proofErr w:type="gramStart"/>
      <w:r w:rsidR="00AE441B">
        <w:t>un</w:t>
      </w:r>
      <w:proofErr w:type="gramEnd"/>
      <w:r w:rsidR="00AE441B">
        <w:t xml:space="preserve"> </w:t>
      </w:r>
      <w:proofErr w:type="spellStart"/>
      <w:r w:rsidR="00AE441B">
        <w:t>int</w:t>
      </w:r>
      <w:proofErr w:type="spellEnd"/>
      <w:r w:rsidR="00AE441B">
        <w:t xml:space="preserve"> conformément au schéma.</w:t>
      </w:r>
    </w:p>
    <w:p w:rsidR="004E134F" w:rsidRDefault="00FD3364" w:rsidP="004E134F">
      <w:pPr>
        <w:pStyle w:val="Titre3"/>
        <w:ind w:firstLine="708"/>
      </w:pPr>
      <w:r>
        <w:t>11.2 Fonctionnement :</w:t>
      </w:r>
    </w:p>
    <w:p w:rsidR="00AE441B" w:rsidRPr="00AE441B" w:rsidRDefault="00AE441B" w:rsidP="00AE441B">
      <w:r>
        <w:t xml:space="preserve">Cette fonction n’autorise donc que les chiffres et un </w:t>
      </w:r>
      <w:proofErr w:type="gramStart"/>
      <w:r>
        <w:t>seul .</w:t>
      </w:r>
      <w:proofErr w:type="gramEnd"/>
      <w:r>
        <w:t xml:space="preserve"> </w:t>
      </w:r>
      <w:proofErr w:type="gramStart"/>
      <w:r>
        <w:t>dans</w:t>
      </w:r>
      <w:proofErr w:type="gramEnd"/>
      <w:r>
        <w:t xml:space="preserve"> la chaine.</w:t>
      </w:r>
    </w:p>
    <w:p w:rsidR="00FD3364" w:rsidRPr="002B50BF" w:rsidRDefault="00FD3364" w:rsidP="00FD3364"/>
    <w:p w:rsidR="00271522" w:rsidRDefault="00271522" w:rsidP="00271522">
      <w:pPr>
        <w:pStyle w:val="Titre2"/>
      </w:pPr>
      <w:r w:rsidRPr="00546FD8">
        <w:rPr>
          <w:b w:val="0"/>
          <w:bCs w:val="0"/>
        </w:rPr>
        <w:t>1</w:t>
      </w:r>
      <w:r>
        <w:rPr>
          <w:b w:val="0"/>
          <w:bCs w:val="0"/>
        </w:rPr>
        <w:t>2</w:t>
      </w:r>
      <w:r w:rsidRPr="00546FD8">
        <w:rPr>
          <w:b w:val="0"/>
          <w:bCs w:val="0"/>
        </w:rPr>
        <w:t>.</w:t>
      </w:r>
      <w:r>
        <w:t xml:space="preserve"> </w:t>
      </w:r>
      <w:proofErr w:type="spellStart"/>
      <w:r>
        <w:t>CreateCORSRequest</w:t>
      </w:r>
      <w:proofErr w:type="spellEnd"/>
      <w:r w:rsidRPr="00546FD8">
        <w:t> :</w:t>
      </w:r>
    </w:p>
    <w:p w:rsidR="00271522" w:rsidRDefault="00271522" w:rsidP="00271522">
      <w:pPr>
        <w:pStyle w:val="Titre3"/>
      </w:pPr>
      <w:r>
        <w:tab/>
        <w:t>1</w:t>
      </w:r>
      <w:r>
        <w:t>2</w:t>
      </w:r>
      <w:r>
        <w:t xml:space="preserve">.1 Description : </w:t>
      </w:r>
    </w:p>
    <w:p w:rsidR="00271522" w:rsidRPr="00271522" w:rsidRDefault="00271522" w:rsidP="00271522">
      <w:r>
        <w:t>Cette fonction instancie une requête CORS</w:t>
      </w:r>
    </w:p>
    <w:p w:rsidR="00271522" w:rsidRDefault="00271522" w:rsidP="00271522">
      <w:pPr>
        <w:pStyle w:val="Titre3"/>
      </w:pPr>
      <w:r>
        <w:tab/>
        <w:t>1</w:t>
      </w:r>
      <w:r>
        <w:t>2</w:t>
      </w:r>
      <w:r>
        <w:t>.2 Fonctionnement :</w:t>
      </w:r>
    </w:p>
    <w:p w:rsidR="00FD3364" w:rsidRDefault="00271522" w:rsidP="00FD3364">
      <w:r>
        <w:t xml:space="preserve">Elle crée une variable </w:t>
      </w:r>
      <w:proofErr w:type="spellStart"/>
      <w:r>
        <w:t>xhr</w:t>
      </w:r>
      <w:proofErr w:type="spellEnd"/>
      <w:r>
        <w:t xml:space="preserve"> qu’elle définit au type d’envoi de la requête.</w:t>
      </w:r>
    </w:p>
    <w:p w:rsidR="00271522" w:rsidRDefault="00271522" w:rsidP="00271522">
      <w:pPr>
        <w:pStyle w:val="Titre2"/>
      </w:pPr>
      <w:r w:rsidRPr="00546FD8">
        <w:rPr>
          <w:b w:val="0"/>
          <w:bCs w:val="0"/>
        </w:rPr>
        <w:t>1</w:t>
      </w:r>
      <w:r>
        <w:rPr>
          <w:b w:val="0"/>
          <w:bCs w:val="0"/>
        </w:rPr>
        <w:t>3</w:t>
      </w:r>
      <w:r w:rsidRPr="00546FD8">
        <w:rPr>
          <w:b w:val="0"/>
          <w:bCs w:val="0"/>
        </w:rPr>
        <w:t>.</w:t>
      </w:r>
      <w:r>
        <w:t xml:space="preserve"> </w:t>
      </w:r>
      <w:proofErr w:type="spellStart"/>
      <w:r>
        <w:t>MakeCORSRequest</w:t>
      </w:r>
      <w:proofErr w:type="spellEnd"/>
      <w:r w:rsidRPr="00546FD8">
        <w:t> :</w:t>
      </w:r>
    </w:p>
    <w:p w:rsidR="00271522" w:rsidRDefault="00271522" w:rsidP="00271522">
      <w:pPr>
        <w:pStyle w:val="Titre3"/>
      </w:pPr>
      <w:r>
        <w:tab/>
        <w:t>1</w:t>
      </w:r>
      <w:r>
        <w:t>3</w:t>
      </w:r>
      <w:r>
        <w:t xml:space="preserve">.1 Description : </w:t>
      </w:r>
    </w:p>
    <w:p w:rsidR="00271522" w:rsidRPr="00271522" w:rsidRDefault="00271522" w:rsidP="00271522">
      <w:r>
        <w:t>Cette fonction récupère toutes les données qui lui sont mises à disposition (URI du NS, Type de méthode, cible d’envoi, type d’envoi..) et envoie la requête CORS qu’elle doit envoyer en fonction de ces paramètres.</w:t>
      </w:r>
    </w:p>
    <w:p w:rsidR="00271522" w:rsidRDefault="00271522" w:rsidP="00271522">
      <w:pPr>
        <w:pStyle w:val="Titre3"/>
      </w:pPr>
      <w:r>
        <w:tab/>
        <w:t>1</w:t>
      </w:r>
      <w:r>
        <w:t>3</w:t>
      </w:r>
      <w:r>
        <w:t>.2 Fonctionnement :</w:t>
      </w:r>
    </w:p>
    <w:p w:rsidR="00271522" w:rsidRDefault="00271522" w:rsidP="00FD3364">
      <w:r>
        <w:t>Elle fonctionne par étapes, dans un premier temps elle vient récupérer l’URI, la cible et l’</w:t>
      </w:r>
      <w:proofErr w:type="spellStart"/>
      <w:r>
        <w:t>idd</w:t>
      </w:r>
      <w:proofErr w:type="spellEnd"/>
      <w:r>
        <w:t xml:space="preserve"> de requêtes qui lui a été fourni. Dans le cas où l’</w:t>
      </w:r>
      <w:proofErr w:type="spellStart"/>
      <w:r>
        <w:t>idd</w:t>
      </w:r>
      <w:proofErr w:type="spellEnd"/>
      <w:r>
        <w:t xml:space="preserve"> est </w:t>
      </w:r>
      <w:proofErr w:type="spellStart"/>
      <w:r>
        <w:t>null</w:t>
      </w:r>
      <w:proofErr w:type="spellEnd"/>
      <w:r>
        <w:t xml:space="preserve"> elle génère un IDD aléatoire.</w:t>
      </w:r>
    </w:p>
    <w:p w:rsidR="00271522" w:rsidRDefault="00271522" w:rsidP="00FD3364">
      <w:r>
        <w:t xml:space="preserve">Cet IID sert de nom à la requête, toutes les informations la concernant </w:t>
      </w:r>
      <w:proofErr w:type="gramStart"/>
      <w:r>
        <w:t>serons</w:t>
      </w:r>
      <w:proofErr w:type="gramEnd"/>
      <w:r>
        <w:t xml:space="preserve"> désormais transmis entre User &amp; Server sous cette forme.</w:t>
      </w:r>
    </w:p>
    <w:p w:rsidR="00271522" w:rsidRDefault="00271522" w:rsidP="00FD3364">
      <w:r>
        <w:t>L’URI est le lien « générique » du Network server qui a été entré par l’utilisateur lors de la connexion à ce dernier.</w:t>
      </w:r>
    </w:p>
    <w:p w:rsidR="00271522" w:rsidRDefault="00271522" w:rsidP="00FD3364">
      <w:proofErr w:type="spellStart"/>
      <w:r>
        <w:lastRenderedPageBreak/>
        <w:t>Idds</w:t>
      </w:r>
      <w:proofErr w:type="spellEnd"/>
      <w:r>
        <w:t xml:space="preserve"> est une variable globale ayant été définie auparavant qui définit l’</w:t>
      </w:r>
      <w:proofErr w:type="spellStart"/>
      <w:r>
        <w:t>idd</w:t>
      </w:r>
      <w:proofErr w:type="spellEnd"/>
      <w:r>
        <w:t xml:space="preserve"> </w:t>
      </w:r>
      <w:r w:rsidR="00FD2C69">
        <w:t>à</w:t>
      </w:r>
      <w:r>
        <w:t xml:space="preserve"> rentrer DANS le lien.</w:t>
      </w:r>
    </w:p>
    <w:p w:rsidR="00FD2C69" w:rsidRDefault="00FD2C69" w:rsidP="00FD3364">
      <w:r>
        <w:t>Tous ces paramètres sont dans un premier temps rassemblés pour créer l’URI finale d’envoi de la requête</w:t>
      </w:r>
    </w:p>
    <w:p w:rsidR="00FD2C69" w:rsidRDefault="00FD2C69" w:rsidP="00FD3364">
      <w:r>
        <w:t>Dans un second temps la requête va étudier les méthodes et en fonction du type et de la méthode elle va l’attribuer à un ou plusieurs cas du switch qui effectuera des actions en fonction.</w:t>
      </w:r>
    </w:p>
    <w:p w:rsidR="00FD2C69" w:rsidRDefault="00FD2C69" w:rsidP="00FD3364"/>
    <w:p w:rsidR="00FD2C69" w:rsidRDefault="00FD2C69" w:rsidP="00FD2C69">
      <w:pPr>
        <w:pStyle w:val="Titre2"/>
      </w:pPr>
      <w:r w:rsidRPr="00546FD8">
        <w:rPr>
          <w:b w:val="0"/>
          <w:bCs w:val="0"/>
        </w:rPr>
        <w:t>1</w:t>
      </w:r>
      <w:r w:rsidR="000707A2">
        <w:rPr>
          <w:b w:val="0"/>
          <w:bCs w:val="0"/>
        </w:rPr>
        <w:t>4</w:t>
      </w:r>
      <w:r w:rsidRPr="00546FD8">
        <w:rPr>
          <w:b w:val="0"/>
          <w:bCs w:val="0"/>
        </w:rPr>
        <w:t>.</w:t>
      </w:r>
      <w:r>
        <w:t xml:space="preserve"> </w:t>
      </w:r>
      <w:proofErr w:type="spellStart"/>
      <w:r w:rsidR="000707A2">
        <w:t>scookie</w:t>
      </w:r>
      <w:proofErr w:type="spellEnd"/>
      <w:r w:rsidRPr="00546FD8">
        <w:t> :</w:t>
      </w:r>
    </w:p>
    <w:p w:rsidR="000707A2" w:rsidRDefault="00FD2C69" w:rsidP="000707A2">
      <w:pPr>
        <w:pStyle w:val="Titre3"/>
      </w:pPr>
      <w:r>
        <w:tab/>
        <w:t>1</w:t>
      </w:r>
      <w:r w:rsidR="000707A2">
        <w:t>4</w:t>
      </w:r>
      <w:r>
        <w:t xml:space="preserve">.1 Description : </w:t>
      </w:r>
    </w:p>
    <w:p w:rsidR="000707A2" w:rsidRPr="000707A2" w:rsidRDefault="000707A2" w:rsidP="000707A2">
      <w:r>
        <w:t xml:space="preserve">La fonction </w:t>
      </w:r>
      <w:proofErr w:type="spellStart"/>
      <w:r>
        <w:t>scookie</w:t>
      </w:r>
      <w:proofErr w:type="spellEnd"/>
      <w:r>
        <w:t xml:space="preserve"> a pour but </w:t>
      </w:r>
      <w:bookmarkStart w:id="0" w:name="_GoBack"/>
      <w:bookmarkEnd w:id="0"/>
    </w:p>
    <w:p w:rsidR="00FD2C69" w:rsidRDefault="00FD2C69" w:rsidP="00FD2C69">
      <w:pPr>
        <w:pStyle w:val="Titre3"/>
      </w:pPr>
      <w:r>
        <w:tab/>
        <w:t>1</w:t>
      </w:r>
      <w:r w:rsidR="000707A2">
        <w:t>4</w:t>
      </w:r>
      <w:r>
        <w:t>.2 Fonctionnement :</w:t>
      </w:r>
    </w:p>
    <w:p w:rsidR="00FD2C69" w:rsidRPr="00546FD8" w:rsidRDefault="00FD2C69" w:rsidP="00FD2C69"/>
    <w:p w:rsidR="00FD2C69" w:rsidRDefault="00FD2C69" w:rsidP="00FD3364">
      <w:r>
        <w:t xml:space="preserve">  </w:t>
      </w:r>
    </w:p>
    <w:p w:rsidR="00271522" w:rsidRPr="00FD3364" w:rsidRDefault="00271522" w:rsidP="00FD3364"/>
    <w:p w:rsidR="003D62C4" w:rsidRPr="002B50BF" w:rsidRDefault="003D62C4" w:rsidP="003D62C4"/>
    <w:p w:rsidR="003D62C4" w:rsidRPr="002B50BF" w:rsidRDefault="003D62C4" w:rsidP="003D62C4"/>
    <w:p w:rsidR="00B711C8" w:rsidRPr="002B50BF" w:rsidRDefault="00B711C8" w:rsidP="00B711C8"/>
    <w:sectPr w:rsidR="00B711C8" w:rsidRPr="002B50B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821" w:rsidRDefault="00035821" w:rsidP="00B711C8">
      <w:pPr>
        <w:spacing w:after="0" w:line="240" w:lineRule="auto"/>
      </w:pPr>
      <w:r>
        <w:separator/>
      </w:r>
    </w:p>
  </w:endnote>
  <w:endnote w:type="continuationSeparator" w:id="0">
    <w:p w:rsidR="00035821" w:rsidRDefault="00035821" w:rsidP="00B71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821" w:rsidRDefault="00035821" w:rsidP="00B711C8">
      <w:pPr>
        <w:spacing w:after="0" w:line="240" w:lineRule="auto"/>
      </w:pPr>
      <w:r>
        <w:separator/>
      </w:r>
    </w:p>
  </w:footnote>
  <w:footnote w:type="continuationSeparator" w:id="0">
    <w:p w:rsidR="00035821" w:rsidRDefault="00035821" w:rsidP="00B711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96724EE764D642B08561DB2085CCC78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711C8" w:rsidRDefault="00B711C8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Documentation Technique GUI Ns Configuration</w:t>
        </w:r>
      </w:p>
    </w:sdtContent>
  </w:sdt>
  <w:p w:rsidR="00B711C8" w:rsidRDefault="00B711C8">
    <w:pPr>
      <w:pStyle w:val="En-tte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D56D1"/>
    <w:multiLevelType w:val="hybridMultilevel"/>
    <w:tmpl w:val="DE38BA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6F0217"/>
    <w:multiLevelType w:val="hybridMultilevel"/>
    <w:tmpl w:val="CD6064F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9114F"/>
    <w:multiLevelType w:val="hybridMultilevel"/>
    <w:tmpl w:val="C3A8B6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0C2835"/>
    <w:multiLevelType w:val="hybridMultilevel"/>
    <w:tmpl w:val="F1CA77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1C72D5"/>
    <w:multiLevelType w:val="hybridMultilevel"/>
    <w:tmpl w:val="171875F6"/>
    <w:lvl w:ilvl="0" w:tplc="7354F178">
      <w:start w:val="1"/>
      <w:numFmt w:val="upperLetter"/>
      <w:lvlText w:val="%1-"/>
      <w:lvlJc w:val="left"/>
      <w:pPr>
        <w:ind w:left="31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12" w:hanging="360"/>
      </w:pPr>
    </w:lvl>
    <w:lvl w:ilvl="2" w:tplc="040C001B" w:tentative="1">
      <w:start w:val="1"/>
      <w:numFmt w:val="lowerRoman"/>
      <w:lvlText w:val="%3."/>
      <w:lvlJc w:val="right"/>
      <w:pPr>
        <w:ind w:left="4632" w:hanging="180"/>
      </w:pPr>
    </w:lvl>
    <w:lvl w:ilvl="3" w:tplc="040C000F" w:tentative="1">
      <w:start w:val="1"/>
      <w:numFmt w:val="decimal"/>
      <w:lvlText w:val="%4."/>
      <w:lvlJc w:val="left"/>
      <w:pPr>
        <w:ind w:left="5352" w:hanging="360"/>
      </w:pPr>
    </w:lvl>
    <w:lvl w:ilvl="4" w:tplc="040C0019" w:tentative="1">
      <w:start w:val="1"/>
      <w:numFmt w:val="lowerLetter"/>
      <w:lvlText w:val="%5."/>
      <w:lvlJc w:val="left"/>
      <w:pPr>
        <w:ind w:left="6072" w:hanging="360"/>
      </w:pPr>
    </w:lvl>
    <w:lvl w:ilvl="5" w:tplc="040C001B" w:tentative="1">
      <w:start w:val="1"/>
      <w:numFmt w:val="lowerRoman"/>
      <w:lvlText w:val="%6."/>
      <w:lvlJc w:val="right"/>
      <w:pPr>
        <w:ind w:left="6792" w:hanging="180"/>
      </w:pPr>
    </w:lvl>
    <w:lvl w:ilvl="6" w:tplc="040C000F" w:tentative="1">
      <w:start w:val="1"/>
      <w:numFmt w:val="decimal"/>
      <w:lvlText w:val="%7."/>
      <w:lvlJc w:val="left"/>
      <w:pPr>
        <w:ind w:left="7512" w:hanging="360"/>
      </w:pPr>
    </w:lvl>
    <w:lvl w:ilvl="7" w:tplc="040C0019" w:tentative="1">
      <w:start w:val="1"/>
      <w:numFmt w:val="lowerLetter"/>
      <w:lvlText w:val="%8."/>
      <w:lvlJc w:val="left"/>
      <w:pPr>
        <w:ind w:left="8232" w:hanging="360"/>
      </w:pPr>
    </w:lvl>
    <w:lvl w:ilvl="8" w:tplc="040C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">
    <w:nsid w:val="58021B36"/>
    <w:multiLevelType w:val="hybridMultilevel"/>
    <w:tmpl w:val="632622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E96921"/>
    <w:multiLevelType w:val="hybridMultilevel"/>
    <w:tmpl w:val="D95093E2"/>
    <w:lvl w:ilvl="0" w:tplc="21ECB0CA">
      <w:start w:val="1"/>
      <w:numFmt w:val="upperLetter"/>
      <w:lvlText w:val="%1-"/>
      <w:lvlJc w:val="left"/>
      <w:pPr>
        <w:ind w:left="31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12" w:hanging="360"/>
      </w:pPr>
    </w:lvl>
    <w:lvl w:ilvl="2" w:tplc="040C001B" w:tentative="1">
      <w:start w:val="1"/>
      <w:numFmt w:val="lowerRoman"/>
      <w:lvlText w:val="%3."/>
      <w:lvlJc w:val="right"/>
      <w:pPr>
        <w:ind w:left="4632" w:hanging="180"/>
      </w:pPr>
    </w:lvl>
    <w:lvl w:ilvl="3" w:tplc="040C000F" w:tentative="1">
      <w:start w:val="1"/>
      <w:numFmt w:val="decimal"/>
      <w:lvlText w:val="%4."/>
      <w:lvlJc w:val="left"/>
      <w:pPr>
        <w:ind w:left="5352" w:hanging="360"/>
      </w:pPr>
    </w:lvl>
    <w:lvl w:ilvl="4" w:tplc="040C0019" w:tentative="1">
      <w:start w:val="1"/>
      <w:numFmt w:val="lowerLetter"/>
      <w:lvlText w:val="%5."/>
      <w:lvlJc w:val="left"/>
      <w:pPr>
        <w:ind w:left="6072" w:hanging="360"/>
      </w:pPr>
    </w:lvl>
    <w:lvl w:ilvl="5" w:tplc="040C001B" w:tentative="1">
      <w:start w:val="1"/>
      <w:numFmt w:val="lowerRoman"/>
      <w:lvlText w:val="%6."/>
      <w:lvlJc w:val="right"/>
      <w:pPr>
        <w:ind w:left="6792" w:hanging="180"/>
      </w:pPr>
    </w:lvl>
    <w:lvl w:ilvl="6" w:tplc="040C000F" w:tentative="1">
      <w:start w:val="1"/>
      <w:numFmt w:val="decimal"/>
      <w:lvlText w:val="%7."/>
      <w:lvlJc w:val="left"/>
      <w:pPr>
        <w:ind w:left="7512" w:hanging="360"/>
      </w:pPr>
    </w:lvl>
    <w:lvl w:ilvl="7" w:tplc="040C0019" w:tentative="1">
      <w:start w:val="1"/>
      <w:numFmt w:val="lowerLetter"/>
      <w:lvlText w:val="%8."/>
      <w:lvlJc w:val="left"/>
      <w:pPr>
        <w:ind w:left="8232" w:hanging="360"/>
      </w:pPr>
    </w:lvl>
    <w:lvl w:ilvl="8" w:tplc="040C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">
    <w:nsid w:val="604879A8"/>
    <w:multiLevelType w:val="hybridMultilevel"/>
    <w:tmpl w:val="3A48433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4C15D2"/>
    <w:multiLevelType w:val="multilevel"/>
    <w:tmpl w:val="040C001F"/>
    <w:lvl w:ilvl="0">
      <w:start w:val="1"/>
      <w:numFmt w:val="decimal"/>
      <w:lvlText w:val="%1."/>
      <w:lvlJc w:val="left"/>
      <w:pPr>
        <w:ind w:left="3192" w:hanging="360"/>
      </w:pPr>
    </w:lvl>
    <w:lvl w:ilvl="1">
      <w:start w:val="1"/>
      <w:numFmt w:val="decimal"/>
      <w:lvlText w:val="%1.%2."/>
      <w:lvlJc w:val="left"/>
      <w:pPr>
        <w:ind w:left="3624" w:hanging="432"/>
      </w:pPr>
    </w:lvl>
    <w:lvl w:ilvl="2">
      <w:start w:val="1"/>
      <w:numFmt w:val="decimal"/>
      <w:lvlText w:val="%1.%2.%3."/>
      <w:lvlJc w:val="left"/>
      <w:pPr>
        <w:ind w:left="4056" w:hanging="504"/>
      </w:pPr>
    </w:lvl>
    <w:lvl w:ilvl="3">
      <w:start w:val="1"/>
      <w:numFmt w:val="decimal"/>
      <w:lvlText w:val="%1.%2.%3.%4."/>
      <w:lvlJc w:val="left"/>
      <w:pPr>
        <w:ind w:left="4560" w:hanging="648"/>
      </w:pPr>
    </w:lvl>
    <w:lvl w:ilvl="4">
      <w:start w:val="1"/>
      <w:numFmt w:val="decimal"/>
      <w:lvlText w:val="%1.%2.%3.%4.%5."/>
      <w:lvlJc w:val="left"/>
      <w:pPr>
        <w:ind w:left="5064" w:hanging="792"/>
      </w:pPr>
    </w:lvl>
    <w:lvl w:ilvl="5">
      <w:start w:val="1"/>
      <w:numFmt w:val="decimal"/>
      <w:lvlText w:val="%1.%2.%3.%4.%5.%6."/>
      <w:lvlJc w:val="left"/>
      <w:pPr>
        <w:ind w:left="5568" w:hanging="936"/>
      </w:pPr>
    </w:lvl>
    <w:lvl w:ilvl="6">
      <w:start w:val="1"/>
      <w:numFmt w:val="decimal"/>
      <w:lvlText w:val="%1.%2.%3.%4.%5.%6.%7."/>
      <w:lvlJc w:val="left"/>
      <w:pPr>
        <w:ind w:left="6072" w:hanging="1080"/>
      </w:pPr>
    </w:lvl>
    <w:lvl w:ilvl="7">
      <w:start w:val="1"/>
      <w:numFmt w:val="decimal"/>
      <w:lvlText w:val="%1.%2.%3.%4.%5.%6.%7.%8."/>
      <w:lvlJc w:val="left"/>
      <w:pPr>
        <w:ind w:left="6576" w:hanging="1224"/>
      </w:pPr>
    </w:lvl>
    <w:lvl w:ilvl="8">
      <w:start w:val="1"/>
      <w:numFmt w:val="decimal"/>
      <w:lvlText w:val="%1.%2.%3.%4.%5.%6.%7.%8.%9."/>
      <w:lvlJc w:val="left"/>
      <w:pPr>
        <w:ind w:left="7152" w:hanging="1440"/>
      </w:pPr>
    </w:lvl>
  </w:abstractNum>
  <w:abstractNum w:abstractNumId="9">
    <w:nsid w:val="7AA319C0"/>
    <w:multiLevelType w:val="hybridMultilevel"/>
    <w:tmpl w:val="E98410A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1C8"/>
    <w:rsid w:val="00021E0C"/>
    <w:rsid w:val="00035821"/>
    <w:rsid w:val="000569AA"/>
    <w:rsid w:val="000707A2"/>
    <w:rsid w:val="000A28BF"/>
    <w:rsid w:val="00271522"/>
    <w:rsid w:val="002B50BF"/>
    <w:rsid w:val="00385791"/>
    <w:rsid w:val="003D62C4"/>
    <w:rsid w:val="004025F6"/>
    <w:rsid w:val="004E134F"/>
    <w:rsid w:val="004E672E"/>
    <w:rsid w:val="005022DB"/>
    <w:rsid w:val="00546FD8"/>
    <w:rsid w:val="00551A3F"/>
    <w:rsid w:val="00577D2F"/>
    <w:rsid w:val="005F2322"/>
    <w:rsid w:val="006050B9"/>
    <w:rsid w:val="006A4F0B"/>
    <w:rsid w:val="0071237F"/>
    <w:rsid w:val="00796C16"/>
    <w:rsid w:val="009D13B9"/>
    <w:rsid w:val="00AE441B"/>
    <w:rsid w:val="00B34E5D"/>
    <w:rsid w:val="00B711C8"/>
    <w:rsid w:val="00BE528F"/>
    <w:rsid w:val="00C56850"/>
    <w:rsid w:val="00C77651"/>
    <w:rsid w:val="00D24247"/>
    <w:rsid w:val="00D74D22"/>
    <w:rsid w:val="00DA6C95"/>
    <w:rsid w:val="00E67B09"/>
    <w:rsid w:val="00FD2C69"/>
    <w:rsid w:val="00FD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11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62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6F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1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11C8"/>
  </w:style>
  <w:style w:type="paragraph" w:styleId="Pieddepage">
    <w:name w:val="footer"/>
    <w:basedOn w:val="Normal"/>
    <w:link w:val="PieddepageCar"/>
    <w:uiPriority w:val="99"/>
    <w:unhideWhenUsed/>
    <w:rsid w:val="00B71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11C8"/>
  </w:style>
  <w:style w:type="paragraph" w:styleId="Textedebulles">
    <w:name w:val="Balloon Text"/>
    <w:basedOn w:val="Normal"/>
    <w:link w:val="TextedebullesCar"/>
    <w:uiPriority w:val="99"/>
    <w:semiHidden/>
    <w:unhideWhenUsed/>
    <w:rsid w:val="00B71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11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711C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711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62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D62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3D62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46FD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11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62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46F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1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711C8"/>
  </w:style>
  <w:style w:type="paragraph" w:styleId="Pieddepage">
    <w:name w:val="footer"/>
    <w:basedOn w:val="Normal"/>
    <w:link w:val="PieddepageCar"/>
    <w:uiPriority w:val="99"/>
    <w:unhideWhenUsed/>
    <w:rsid w:val="00B71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711C8"/>
  </w:style>
  <w:style w:type="paragraph" w:styleId="Textedebulles">
    <w:name w:val="Balloon Text"/>
    <w:basedOn w:val="Normal"/>
    <w:link w:val="TextedebullesCar"/>
    <w:uiPriority w:val="99"/>
    <w:semiHidden/>
    <w:unhideWhenUsed/>
    <w:rsid w:val="00B71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11C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711C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B711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62C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D62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3D62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46FD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724EE764D642B08561DB2085CCC7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649160-E07A-41C5-87A4-25961C019335}"/>
      </w:docPartPr>
      <w:docPartBody>
        <w:p w:rsidR="003C60EE" w:rsidRDefault="00366DD0" w:rsidP="00366DD0">
          <w:pPr>
            <w:pStyle w:val="96724EE764D642B08561DB2085CCC78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0"/>
    <w:rsid w:val="000D12E6"/>
    <w:rsid w:val="00366DD0"/>
    <w:rsid w:val="003C5FC0"/>
    <w:rsid w:val="003C60EE"/>
    <w:rsid w:val="00C3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6724EE764D642B08561DB2085CCC788">
    <w:name w:val="96724EE764D642B08561DB2085CCC788"/>
    <w:rsid w:val="00366DD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6724EE764D642B08561DB2085CCC788">
    <w:name w:val="96724EE764D642B08561DB2085CCC788"/>
    <w:rsid w:val="00366D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1D1BB-9191-4320-96ED-7B2AF7820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996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GUI Ns Configuration</vt:lpstr>
    </vt:vector>
  </TitlesOfParts>
  <Company>ALTRAN SUD OUEST</Company>
  <LinksUpToDate>false</LinksUpToDate>
  <CharactersWithSpaces>6463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GUI Ns Configuration</dc:title>
  <dc:creator>CELLIER Alexandre</dc:creator>
  <cp:lastModifiedBy>CHAUVEAU Martin</cp:lastModifiedBy>
  <cp:revision>68</cp:revision>
  <dcterms:created xsi:type="dcterms:W3CDTF">2018-06-20T12:15:00Z</dcterms:created>
  <dcterms:modified xsi:type="dcterms:W3CDTF">2018-06-21T12:47:00Z</dcterms:modified>
</cp:coreProperties>
</file>