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05A6F2F" wp14:textId="76B3480A">
      <w:r w:rsidRPr="23BD7D5C" w:rsidR="27693723">
        <w:rPr>
          <w:sz w:val="40"/>
          <w:szCs w:val="40"/>
        </w:rPr>
        <w:t>Papar.</w:t>
      </w:r>
      <w:r w:rsidR="27693723">
        <w:rPr/>
        <w:t xml:space="preserve"> </w:t>
      </w:r>
    </w:p>
    <w:p w:rsidR="23BD7D5C" w:rsidP="23BD7D5C" w:rsidRDefault="23BD7D5C" w14:paraId="4D324164" w14:textId="42C321F4">
      <w:pPr>
        <w:pStyle w:val="Normal"/>
      </w:pPr>
    </w:p>
    <w:p w:rsidR="5332D11E" w:rsidP="23BD7D5C" w:rsidRDefault="5332D11E" w14:paraId="65818FDB" w14:textId="5C8C1E8C">
      <w:pPr>
        <w:pStyle w:val="Normal"/>
        <w:rPr>
          <w:rFonts w:ascii="Calibri" w:hAnsi="Calibri" w:eastAsia="Calibri" w:cs="Calibri"/>
          <w:noProof w:val="0"/>
          <w:sz w:val="22"/>
          <w:szCs w:val="22"/>
          <w:lang w:val="en-GB"/>
        </w:rPr>
      </w:pPr>
      <w:r w:rsidRPr="23BD7D5C" w:rsidR="5332D11E">
        <w:rPr>
          <w:rFonts w:ascii="Calibri" w:hAnsi="Calibri" w:eastAsia="Calibri" w:cs="Calibri"/>
          <w:sz w:val="22"/>
          <w:szCs w:val="22"/>
        </w:rPr>
        <w:t xml:space="preserve">The </w:t>
      </w:r>
      <w:r w:rsidRPr="23BD7D5C" w:rsidR="5332D11E">
        <w:rPr>
          <w:rFonts w:ascii="Calibri" w:hAnsi="Calibri" w:eastAsia="Calibri" w:cs="Calibri"/>
          <w:sz w:val="22"/>
          <w:szCs w:val="22"/>
        </w:rPr>
        <w:t>paper</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opens</w:t>
      </w:r>
      <w:r w:rsidRPr="23BD7D5C" w:rsidR="5332D11E">
        <w:rPr>
          <w:rFonts w:ascii="Calibri" w:hAnsi="Calibri" w:eastAsia="Calibri" w:cs="Calibri"/>
          <w:sz w:val="22"/>
          <w:szCs w:val="22"/>
        </w:rPr>
        <w:t xml:space="preserve"> at </w:t>
      </w:r>
      <w:r w:rsidRPr="23BD7D5C" w:rsidR="5332D11E">
        <w:rPr>
          <w:rFonts w:ascii="Calibri" w:hAnsi="Calibri" w:eastAsia="Calibri" w:cs="Calibri"/>
          <w:sz w:val="22"/>
          <w:szCs w:val="22"/>
        </w:rPr>
        <w:t>its</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widest</w:t>
      </w:r>
      <w:r w:rsidRPr="23BD7D5C" w:rsidR="5332D11E">
        <w:rPr>
          <w:rFonts w:ascii="Calibri" w:hAnsi="Calibri" w:eastAsia="Calibri" w:cs="Calibri"/>
          <w:sz w:val="22"/>
          <w:szCs w:val="22"/>
        </w:rPr>
        <w:t xml:space="preserve"> point the </w:t>
      </w:r>
      <w:r w:rsidRPr="23BD7D5C" w:rsidR="5332D11E">
        <w:rPr>
          <w:rFonts w:ascii="Calibri" w:hAnsi="Calibri" w:eastAsia="Calibri" w:cs="Calibri"/>
          <w:b w:val="1"/>
          <w:bCs w:val="1"/>
          <w:sz w:val="22"/>
          <w:szCs w:val="22"/>
        </w:rPr>
        <w:t>introduction</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makes</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broad</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connections</w:t>
      </w:r>
      <w:r w:rsidRPr="23BD7D5C" w:rsidR="5332D11E">
        <w:rPr>
          <w:rFonts w:ascii="Calibri" w:hAnsi="Calibri" w:eastAsia="Calibri" w:cs="Calibri"/>
          <w:sz w:val="22"/>
          <w:szCs w:val="22"/>
        </w:rPr>
        <w:t xml:space="preserve"> to the </w:t>
      </w:r>
      <w:r w:rsidRPr="23BD7D5C" w:rsidR="5332D11E">
        <w:rPr>
          <w:rFonts w:ascii="Calibri" w:hAnsi="Calibri" w:eastAsia="Calibri" w:cs="Calibri"/>
          <w:sz w:val="22"/>
          <w:szCs w:val="22"/>
        </w:rPr>
        <w:t>reader's</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interests</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hoping</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they</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will</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be</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persuaded</w:t>
      </w:r>
      <w:r w:rsidRPr="23BD7D5C" w:rsidR="5332D11E">
        <w:rPr>
          <w:rFonts w:ascii="Calibri" w:hAnsi="Calibri" w:eastAsia="Calibri" w:cs="Calibri"/>
          <w:sz w:val="22"/>
          <w:szCs w:val="22"/>
        </w:rPr>
        <w:t xml:space="preserve"> to </w:t>
      </w:r>
      <w:r w:rsidRPr="23BD7D5C" w:rsidR="5332D11E">
        <w:rPr>
          <w:rFonts w:ascii="Calibri" w:hAnsi="Calibri" w:eastAsia="Calibri" w:cs="Calibri"/>
          <w:sz w:val="22"/>
          <w:szCs w:val="22"/>
        </w:rPr>
        <w:t>follow</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along</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then</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gradually</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narrows</w:t>
      </w:r>
      <w:r w:rsidRPr="23BD7D5C" w:rsidR="5332D11E">
        <w:rPr>
          <w:rFonts w:ascii="Calibri" w:hAnsi="Calibri" w:eastAsia="Calibri" w:cs="Calibri"/>
          <w:sz w:val="22"/>
          <w:szCs w:val="22"/>
        </w:rPr>
        <w:t xml:space="preserve"> to a </w:t>
      </w:r>
      <w:r w:rsidRPr="23BD7D5C" w:rsidR="5332D11E">
        <w:rPr>
          <w:rFonts w:ascii="Calibri" w:hAnsi="Calibri" w:eastAsia="Calibri" w:cs="Calibri"/>
          <w:sz w:val="22"/>
          <w:szCs w:val="22"/>
        </w:rPr>
        <w:t>tight</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focused</w:t>
      </w:r>
      <w:r w:rsidRPr="23BD7D5C" w:rsidR="5332D11E">
        <w:rPr>
          <w:rFonts w:ascii="Calibri" w:hAnsi="Calibri" w:eastAsia="Calibri" w:cs="Calibri"/>
          <w:sz w:val="22"/>
          <w:szCs w:val="22"/>
        </w:rPr>
        <w:t xml:space="preserve">, </w:t>
      </w:r>
      <w:r w:rsidRPr="23BD7D5C" w:rsidR="5332D11E">
        <w:rPr>
          <w:rFonts w:ascii="Calibri" w:hAnsi="Calibri" w:eastAsia="Calibri" w:cs="Calibri"/>
          <w:b w:val="1"/>
          <w:bCs w:val="1"/>
          <w:sz w:val="22"/>
          <w:szCs w:val="22"/>
        </w:rPr>
        <w:t>thesis</w:t>
      </w:r>
      <w:r w:rsidRPr="23BD7D5C" w:rsidR="5332D11E">
        <w:rPr>
          <w:rFonts w:ascii="Calibri" w:hAnsi="Calibri" w:eastAsia="Calibri" w:cs="Calibri"/>
          <w:b w:val="1"/>
          <w:bCs w:val="1"/>
          <w:sz w:val="22"/>
          <w:szCs w:val="22"/>
        </w:rPr>
        <w:t xml:space="preserve"> statement</w:t>
      </w:r>
      <w:r w:rsidRPr="23BD7D5C" w:rsidR="5332D11E">
        <w:rPr>
          <w:rFonts w:ascii="Calibri" w:hAnsi="Calibri" w:eastAsia="Calibri" w:cs="Calibri"/>
          <w:sz w:val="22"/>
          <w:szCs w:val="22"/>
        </w:rPr>
        <w:t xml:space="preserve">. The argument </w:t>
      </w:r>
      <w:r w:rsidRPr="23BD7D5C" w:rsidR="5332D11E">
        <w:rPr>
          <w:rFonts w:ascii="Calibri" w:hAnsi="Calibri" w:eastAsia="Calibri" w:cs="Calibri"/>
          <w:sz w:val="22"/>
          <w:szCs w:val="22"/>
        </w:rPr>
        <w:t>stays</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relatively</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narrow</w:t>
      </w:r>
      <w:r w:rsidRPr="23BD7D5C" w:rsidR="5332D11E">
        <w:rPr>
          <w:rFonts w:ascii="Calibri" w:hAnsi="Calibri" w:eastAsia="Calibri" w:cs="Calibri"/>
          <w:sz w:val="22"/>
          <w:szCs w:val="22"/>
        </w:rPr>
        <w:t xml:space="preserve"> and </w:t>
      </w:r>
      <w:r w:rsidRPr="23BD7D5C" w:rsidR="5332D11E">
        <w:rPr>
          <w:rFonts w:ascii="Calibri" w:hAnsi="Calibri" w:eastAsia="Calibri" w:cs="Calibri"/>
          <w:sz w:val="22"/>
          <w:szCs w:val="22"/>
        </w:rPr>
        <w:t>focused</w:t>
      </w:r>
      <w:r w:rsidRPr="23BD7D5C" w:rsidR="5332D11E">
        <w:rPr>
          <w:rFonts w:ascii="Calibri" w:hAnsi="Calibri" w:eastAsia="Calibri" w:cs="Calibri"/>
          <w:sz w:val="22"/>
          <w:szCs w:val="22"/>
        </w:rPr>
        <w:t xml:space="preserve"> on the </w:t>
      </w:r>
      <w:r w:rsidRPr="23BD7D5C" w:rsidR="5332D11E">
        <w:rPr>
          <w:rFonts w:ascii="Calibri" w:hAnsi="Calibri" w:eastAsia="Calibri" w:cs="Calibri"/>
          <w:sz w:val="22"/>
          <w:szCs w:val="22"/>
        </w:rPr>
        <w:t>thesis</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throughout</w:t>
      </w:r>
      <w:r w:rsidRPr="23BD7D5C" w:rsidR="5332D11E">
        <w:rPr>
          <w:rFonts w:ascii="Calibri" w:hAnsi="Calibri" w:eastAsia="Calibri" w:cs="Calibri"/>
          <w:sz w:val="22"/>
          <w:szCs w:val="22"/>
        </w:rPr>
        <w:t xml:space="preserve"> the </w:t>
      </w:r>
      <w:r w:rsidRPr="23BD7D5C" w:rsidR="5332D11E">
        <w:rPr>
          <w:rFonts w:ascii="Calibri" w:hAnsi="Calibri" w:eastAsia="Calibri" w:cs="Calibri"/>
          <w:b w:val="1"/>
          <w:bCs w:val="1"/>
          <w:sz w:val="22"/>
          <w:szCs w:val="22"/>
        </w:rPr>
        <w:t>body</w:t>
      </w:r>
      <w:r w:rsidRPr="23BD7D5C" w:rsidR="5332D11E">
        <w:rPr>
          <w:rFonts w:ascii="Calibri" w:hAnsi="Calibri" w:eastAsia="Calibri" w:cs="Calibri"/>
          <w:sz w:val="22"/>
          <w:szCs w:val="22"/>
        </w:rPr>
        <w:t xml:space="preserve">, or the </w:t>
      </w:r>
      <w:r w:rsidRPr="23BD7D5C" w:rsidR="5332D11E">
        <w:rPr>
          <w:rFonts w:ascii="Calibri" w:hAnsi="Calibri" w:eastAsia="Calibri" w:cs="Calibri"/>
          <w:sz w:val="22"/>
          <w:szCs w:val="22"/>
        </w:rPr>
        <w:t>middle</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paragraphs</w:t>
      </w:r>
      <w:r w:rsidRPr="23BD7D5C" w:rsidR="5332D11E">
        <w:rPr>
          <w:rFonts w:ascii="Calibri" w:hAnsi="Calibri" w:eastAsia="Calibri" w:cs="Calibri"/>
          <w:sz w:val="22"/>
          <w:szCs w:val="22"/>
        </w:rPr>
        <w:t xml:space="preserve">. Like an </w:t>
      </w:r>
      <w:r w:rsidRPr="23BD7D5C" w:rsidR="5332D11E">
        <w:rPr>
          <w:rFonts w:ascii="Calibri" w:hAnsi="Calibri" w:eastAsia="Calibri" w:cs="Calibri"/>
          <w:sz w:val="22"/>
          <w:szCs w:val="22"/>
        </w:rPr>
        <w:t>hourglass</w:t>
      </w:r>
      <w:r w:rsidRPr="23BD7D5C" w:rsidR="5332D11E">
        <w:rPr>
          <w:rFonts w:ascii="Calibri" w:hAnsi="Calibri" w:eastAsia="Calibri" w:cs="Calibri"/>
          <w:sz w:val="22"/>
          <w:szCs w:val="22"/>
        </w:rPr>
        <w:t xml:space="preserve">, the </w:t>
      </w:r>
      <w:r w:rsidRPr="23BD7D5C" w:rsidR="5332D11E">
        <w:rPr>
          <w:rFonts w:ascii="Calibri" w:hAnsi="Calibri" w:eastAsia="Calibri" w:cs="Calibri"/>
          <w:b w:val="1"/>
          <w:bCs w:val="1"/>
          <w:sz w:val="22"/>
          <w:szCs w:val="22"/>
        </w:rPr>
        <w:t>conclusion</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broadens</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once</w:t>
      </w:r>
      <w:r w:rsidRPr="23BD7D5C" w:rsidR="5332D11E">
        <w:rPr>
          <w:rFonts w:ascii="Calibri" w:hAnsi="Calibri" w:eastAsia="Calibri" w:cs="Calibri"/>
          <w:sz w:val="22"/>
          <w:szCs w:val="22"/>
        </w:rPr>
        <w:t xml:space="preserve"> more, </w:t>
      </w:r>
      <w:r w:rsidRPr="23BD7D5C" w:rsidR="5332D11E">
        <w:rPr>
          <w:rFonts w:ascii="Calibri" w:hAnsi="Calibri" w:eastAsia="Calibri" w:cs="Calibri"/>
          <w:sz w:val="22"/>
          <w:szCs w:val="22"/>
        </w:rPr>
        <w:t>reinforcing</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connections</w:t>
      </w:r>
      <w:r w:rsidRPr="23BD7D5C" w:rsidR="5332D11E">
        <w:rPr>
          <w:rFonts w:ascii="Calibri" w:hAnsi="Calibri" w:eastAsia="Calibri" w:cs="Calibri"/>
          <w:sz w:val="22"/>
          <w:szCs w:val="22"/>
        </w:rPr>
        <w:t xml:space="preserve"> to the </w:t>
      </w:r>
      <w:r w:rsidRPr="23BD7D5C" w:rsidR="5332D11E">
        <w:rPr>
          <w:rFonts w:ascii="Calibri" w:hAnsi="Calibri" w:eastAsia="Calibri" w:cs="Calibri"/>
          <w:sz w:val="22"/>
          <w:szCs w:val="22"/>
        </w:rPr>
        <w:t>larger</w:t>
      </w:r>
      <w:r w:rsidRPr="23BD7D5C" w:rsidR="5332D11E">
        <w:rPr>
          <w:rFonts w:ascii="Calibri" w:hAnsi="Calibri" w:eastAsia="Calibri" w:cs="Calibri"/>
          <w:sz w:val="22"/>
          <w:szCs w:val="22"/>
        </w:rPr>
        <w:t xml:space="preserve"> </w:t>
      </w:r>
      <w:r w:rsidRPr="23BD7D5C" w:rsidR="5332D11E">
        <w:rPr>
          <w:rFonts w:ascii="Calibri" w:hAnsi="Calibri" w:eastAsia="Calibri" w:cs="Calibri"/>
          <w:sz w:val="22"/>
          <w:szCs w:val="22"/>
        </w:rPr>
        <w:t>context</w:t>
      </w:r>
      <w:r w:rsidRPr="23BD7D5C" w:rsidR="5332D11E">
        <w:rPr>
          <w:rFonts w:ascii="Calibri" w:hAnsi="Calibri" w:eastAsia="Calibri" w:cs="Calibri"/>
          <w:sz w:val="22"/>
          <w:szCs w:val="22"/>
        </w:rPr>
        <w:t>.</w:t>
      </w:r>
    </w:p>
    <w:p w:rsidR="23BD7D5C" w:rsidP="23BD7D5C" w:rsidRDefault="23BD7D5C" w14:paraId="53A6CDC8" w14:textId="077BC13F">
      <w:pPr>
        <w:pStyle w:val="Normal"/>
        <w:rPr>
          <w:rFonts w:ascii="Calibri" w:hAnsi="Calibri" w:eastAsia="Calibri" w:cs="Calibri"/>
          <w:sz w:val="22"/>
          <w:szCs w:val="22"/>
        </w:rPr>
      </w:pPr>
    </w:p>
    <w:p w:rsidR="7D73238E" w:rsidP="23BD7D5C" w:rsidRDefault="7D73238E" w14:paraId="7A80E9B8" w14:textId="65D970D5">
      <w:pPr>
        <w:pStyle w:val="Normal"/>
      </w:pPr>
      <w:r w:rsidR="7D73238E">
        <w:drawing>
          <wp:inline wp14:editId="0F2E59E5" wp14:anchorId="1D3B7DE0">
            <wp:extent cx="5020376" cy="3886742"/>
            <wp:effectExtent l="0" t="0" r="0" b="0"/>
            <wp:docPr id="1522986362" name="" title=""/>
            <wp:cNvGraphicFramePr>
              <a:graphicFrameLocks noChangeAspect="1"/>
            </wp:cNvGraphicFramePr>
            <a:graphic>
              <a:graphicData uri="http://schemas.openxmlformats.org/drawingml/2006/picture">
                <pic:pic>
                  <pic:nvPicPr>
                    <pic:cNvPr id="0" name=""/>
                    <pic:cNvPicPr/>
                  </pic:nvPicPr>
                  <pic:blipFill>
                    <a:blip r:embed="R69e95522cb2f48fb">
                      <a:extLst>
                        <a:ext xmlns:a="http://schemas.openxmlformats.org/drawingml/2006/main" uri="{28A0092B-C50C-407E-A947-70E740481C1C}">
                          <a14:useLocalDpi val="0"/>
                        </a:ext>
                      </a:extLst>
                    </a:blip>
                    <a:stretch>
                      <a:fillRect/>
                    </a:stretch>
                  </pic:blipFill>
                  <pic:spPr>
                    <a:xfrm>
                      <a:off x="0" y="0"/>
                      <a:ext cx="5020376" cy="3886742"/>
                    </a:xfrm>
                    <a:prstGeom prst="rect">
                      <a:avLst/>
                    </a:prstGeom>
                  </pic:spPr>
                </pic:pic>
              </a:graphicData>
            </a:graphic>
          </wp:inline>
        </w:drawing>
      </w:r>
    </w:p>
    <w:p w:rsidR="23BD7D5C" w:rsidP="23BD7D5C" w:rsidRDefault="23BD7D5C" w14:paraId="22242CED" w14:textId="35DE1FAA">
      <w:pPr>
        <w:pStyle w:val="Normal"/>
      </w:pPr>
    </w:p>
    <w:p w:rsidR="529CC70A" w:rsidP="23BD7D5C" w:rsidRDefault="529CC70A" w14:paraId="623B8FE1" w14:textId="52A15956">
      <w:pPr>
        <w:pStyle w:val="Normal"/>
      </w:pPr>
      <w:r w:rsidR="529CC70A">
        <w:rPr/>
        <w:t xml:space="preserve">Length is about 10-14 </w:t>
      </w:r>
      <w:r w:rsidR="529CC70A">
        <w:rPr/>
        <w:t xml:space="preserve">pages. </w:t>
      </w:r>
    </w:p>
    <w:p w:rsidR="12D1B305" w:rsidP="23BD7D5C" w:rsidRDefault="12D1B305" w14:paraId="01BA9542" w14:textId="3ADB72F5">
      <w:pPr>
        <w:pStyle w:val="Normal"/>
      </w:pPr>
      <w:r w:rsidR="12D1B305">
        <w:rPr/>
        <w:t xml:space="preserve">How to cite in </w:t>
      </w:r>
      <w:r w:rsidR="12D1B305">
        <w:rPr/>
        <w:t>papar</w:t>
      </w:r>
      <w:r w:rsidR="12D1B305">
        <w:rPr/>
        <w:t xml:space="preserve">:  </w:t>
      </w:r>
      <w:r w:rsidR="12D1B305">
        <w:drawing>
          <wp:inline wp14:editId="79E6AE55" wp14:anchorId="1593B342">
            <wp:extent cx="5601482" cy="3372320"/>
            <wp:effectExtent l="0" t="0" r="0" b="0"/>
            <wp:docPr id="1738363204" name="" title=""/>
            <wp:cNvGraphicFramePr>
              <a:graphicFrameLocks noChangeAspect="1"/>
            </wp:cNvGraphicFramePr>
            <a:graphic>
              <a:graphicData uri="http://schemas.openxmlformats.org/drawingml/2006/picture">
                <pic:pic>
                  <pic:nvPicPr>
                    <pic:cNvPr id="0" name=""/>
                    <pic:cNvPicPr/>
                  </pic:nvPicPr>
                  <pic:blipFill>
                    <a:blip r:embed="R5adaf6aac6374651">
                      <a:extLst>
                        <a:ext xmlns:a="http://schemas.openxmlformats.org/drawingml/2006/main" uri="{28A0092B-C50C-407E-A947-70E740481C1C}">
                          <a14:useLocalDpi val="0"/>
                        </a:ext>
                      </a:extLst>
                    </a:blip>
                    <a:stretch>
                      <a:fillRect/>
                    </a:stretch>
                  </pic:blipFill>
                  <pic:spPr>
                    <a:xfrm>
                      <a:off x="0" y="0"/>
                      <a:ext cx="5601482" cy="3372320"/>
                    </a:xfrm>
                    <a:prstGeom prst="rect">
                      <a:avLst/>
                    </a:prstGeom>
                  </pic:spPr>
                </pic:pic>
              </a:graphicData>
            </a:graphic>
          </wp:inline>
        </w:drawing>
      </w:r>
    </w:p>
    <w:p w:rsidR="23BD7D5C" w:rsidP="23BD7D5C" w:rsidRDefault="23BD7D5C" w14:paraId="477A2379" w14:textId="0AB738AE">
      <w:pPr>
        <w:pStyle w:val="Normal"/>
      </w:pPr>
    </w:p>
    <w:p w:rsidR="23A1E5D0" w:rsidP="23BD7D5C" w:rsidRDefault="23A1E5D0" w14:paraId="592259A1" w14:textId="04C39292">
      <w:pPr>
        <w:pStyle w:val="Normal"/>
      </w:pPr>
      <w:r w:rsidR="23A1E5D0">
        <w:drawing>
          <wp:inline wp14:editId="1B6EFD67" wp14:anchorId="355A2393">
            <wp:extent cx="5724524" cy="1971675"/>
            <wp:effectExtent l="0" t="0" r="0" b="0"/>
            <wp:docPr id="1693632003" name="" title=""/>
            <wp:cNvGraphicFramePr>
              <a:graphicFrameLocks noChangeAspect="1"/>
            </wp:cNvGraphicFramePr>
            <a:graphic>
              <a:graphicData uri="http://schemas.openxmlformats.org/drawingml/2006/picture">
                <pic:pic>
                  <pic:nvPicPr>
                    <pic:cNvPr id="0" name=""/>
                    <pic:cNvPicPr/>
                  </pic:nvPicPr>
                  <pic:blipFill>
                    <a:blip r:embed="R5032ad6fd00c4c33">
                      <a:extLst>
                        <a:ext xmlns:a="http://schemas.openxmlformats.org/drawingml/2006/main" uri="{28A0092B-C50C-407E-A947-70E740481C1C}">
                          <a14:useLocalDpi val="0"/>
                        </a:ext>
                      </a:extLst>
                    </a:blip>
                    <a:stretch>
                      <a:fillRect/>
                    </a:stretch>
                  </pic:blipFill>
                  <pic:spPr>
                    <a:xfrm>
                      <a:off x="0" y="0"/>
                      <a:ext cx="5724524" cy="1971675"/>
                    </a:xfrm>
                    <a:prstGeom prst="rect">
                      <a:avLst/>
                    </a:prstGeom>
                  </pic:spPr>
                </pic:pic>
              </a:graphicData>
            </a:graphic>
          </wp:inline>
        </w:drawing>
      </w:r>
    </w:p>
    <w:p w:rsidR="23BD7D5C" w:rsidP="23BD7D5C" w:rsidRDefault="23BD7D5C" w14:paraId="4B409AA9" w14:textId="22E2B50F">
      <w:pPr>
        <w:pStyle w:val="Normal"/>
      </w:pPr>
    </w:p>
    <w:p w:rsidR="3651CCF1" w:rsidP="23BD7D5C" w:rsidRDefault="3651CCF1" w14:paraId="5605FCDD" w14:textId="05FD5F67">
      <w:pPr>
        <w:pStyle w:val="Normal"/>
      </w:pPr>
      <w:r w:rsidR="3651CCF1">
        <w:drawing>
          <wp:inline wp14:editId="3F2EE085" wp14:anchorId="03BAE91A">
            <wp:extent cx="5724524" cy="4257675"/>
            <wp:effectExtent l="0" t="0" r="0" b="0"/>
            <wp:docPr id="1384577234" name="" title=""/>
            <wp:cNvGraphicFramePr>
              <a:graphicFrameLocks noChangeAspect="1"/>
            </wp:cNvGraphicFramePr>
            <a:graphic>
              <a:graphicData uri="http://schemas.openxmlformats.org/drawingml/2006/picture">
                <pic:pic>
                  <pic:nvPicPr>
                    <pic:cNvPr id="0" name=""/>
                    <pic:cNvPicPr/>
                  </pic:nvPicPr>
                  <pic:blipFill>
                    <a:blip r:embed="R91dffccb2bee48fe">
                      <a:extLst>
                        <a:ext xmlns:a="http://schemas.openxmlformats.org/drawingml/2006/main" uri="{28A0092B-C50C-407E-A947-70E740481C1C}">
                          <a14:useLocalDpi val="0"/>
                        </a:ext>
                      </a:extLst>
                    </a:blip>
                    <a:stretch>
                      <a:fillRect/>
                    </a:stretch>
                  </pic:blipFill>
                  <pic:spPr>
                    <a:xfrm>
                      <a:off x="0" y="0"/>
                      <a:ext cx="5724524" cy="4257675"/>
                    </a:xfrm>
                    <a:prstGeom prst="rect">
                      <a:avLst/>
                    </a:prstGeom>
                  </pic:spPr>
                </pic:pic>
              </a:graphicData>
            </a:graphic>
          </wp:inline>
        </w:drawing>
      </w:r>
    </w:p>
    <w:p w:rsidR="23BD7D5C" w:rsidP="23BD7D5C" w:rsidRDefault="23BD7D5C" w14:paraId="1C1E741E" w14:textId="15467EC0">
      <w:pPr>
        <w:pStyle w:val="Normal"/>
      </w:pPr>
    </w:p>
    <w:p w:rsidR="23BD7D5C" w:rsidP="23BD7D5C" w:rsidRDefault="23BD7D5C" w14:paraId="3527A76C" w14:textId="38E5D6A5">
      <w:pPr>
        <w:pStyle w:val="Normal"/>
      </w:pPr>
    </w:p>
    <w:p w:rsidR="23BD7D5C" w:rsidP="23BD7D5C" w:rsidRDefault="23BD7D5C" w14:paraId="1CDED75A" w14:textId="7BE5554F">
      <w:pPr>
        <w:pStyle w:val="Normal"/>
      </w:pPr>
    </w:p>
    <w:p w:rsidR="23BD7D5C" w:rsidP="23BD7D5C" w:rsidRDefault="23BD7D5C" w14:paraId="731025EB" w14:textId="5C99E7D6">
      <w:pPr>
        <w:pStyle w:val="Normal"/>
      </w:pPr>
    </w:p>
    <w:p w:rsidR="23BD7D5C" w:rsidP="23BD7D5C" w:rsidRDefault="23BD7D5C" w14:paraId="3538DD76" w14:textId="3208CFDA">
      <w:pPr>
        <w:pStyle w:val="Normal"/>
      </w:pPr>
    </w:p>
    <w:p w:rsidR="06FEF287" w:rsidP="23BD7D5C" w:rsidRDefault="06FEF287" w14:paraId="34CF29F6" w14:textId="4DD547CC">
      <w:pPr>
        <w:pStyle w:val="Normal"/>
      </w:pPr>
      <w:r w:rsidR="06FEF287">
        <w:rPr/>
        <w:t>Det lyder som en interessant og innovativ idé! At integrere cykeldata i en gamified oplevelse kan tilføje en unik dimension til brugerinteraktionen. Her er nogle skridt, du kan tage for at udvikle prototypen:</w:t>
      </w:r>
    </w:p>
    <w:p w:rsidR="06FEF287" w:rsidP="23BD7D5C" w:rsidRDefault="06FEF287" w14:paraId="3CB70986" w14:textId="5E8095CC">
      <w:pPr>
        <w:pStyle w:val="Normal"/>
      </w:pPr>
      <w:r w:rsidR="06FEF287">
        <w:rPr/>
        <w:t xml:space="preserve"> </w:t>
      </w:r>
    </w:p>
    <w:p w:rsidR="06FEF287" w:rsidP="23BD7D5C" w:rsidRDefault="06FEF287" w14:paraId="1D0B7FFF" w14:textId="1A15D6E6">
      <w:pPr>
        <w:pStyle w:val="Normal"/>
      </w:pPr>
      <w:r w:rsidR="06FEF287">
        <w:rPr/>
        <w:t>1. **Dataindsamling fra Cykel:**</w:t>
      </w:r>
    </w:p>
    <w:p w:rsidR="06FEF287" w:rsidP="23BD7D5C" w:rsidRDefault="06FEF287" w14:paraId="635034FE" w14:textId="040DB3C5">
      <w:pPr>
        <w:pStyle w:val="Normal"/>
      </w:pPr>
      <w:r w:rsidR="06FEF287">
        <w:rPr/>
        <w:t xml:space="preserve">   - Identificer de nødvendige sensorer og enheder, der skal bruges til at indsamle data fra cyklen. Dette kan omfatte hastighedsmålere, accelerometer, GPS, eller andre relevante sensorer.</w:t>
      </w:r>
    </w:p>
    <w:p w:rsidR="06FEF287" w:rsidP="23BD7D5C" w:rsidRDefault="06FEF287" w14:paraId="24AFA0CD" w14:textId="0DB75809">
      <w:pPr>
        <w:pStyle w:val="Normal"/>
      </w:pPr>
      <w:r w:rsidR="06FEF287">
        <w:rPr/>
        <w:t xml:space="preserve">   - Forbind sensorerne til en Raspberry Pi-enhed for at indsamle og behandle cykeldataene.</w:t>
      </w:r>
    </w:p>
    <w:p w:rsidR="06FEF287" w:rsidP="23BD7D5C" w:rsidRDefault="06FEF287" w14:paraId="19F41B07" w14:textId="6DC289CE">
      <w:pPr>
        <w:pStyle w:val="Normal"/>
      </w:pPr>
      <w:r w:rsidR="06FEF287">
        <w:rPr/>
        <w:t xml:space="preserve"> </w:t>
      </w:r>
    </w:p>
    <w:p w:rsidR="06FEF287" w:rsidP="23BD7D5C" w:rsidRDefault="06FEF287" w14:paraId="1671B7BD" w14:textId="539A745C">
      <w:pPr>
        <w:pStyle w:val="Normal"/>
      </w:pPr>
      <w:r w:rsidR="06FEF287">
        <w:rPr/>
        <w:t>2. **Prototyping med Raspberry Pi:**</w:t>
      </w:r>
    </w:p>
    <w:p w:rsidR="06FEF287" w:rsidP="23BD7D5C" w:rsidRDefault="06FEF287" w14:paraId="085E9EC9" w14:textId="6A23E8F7">
      <w:pPr>
        <w:pStyle w:val="Normal"/>
      </w:pPr>
      <w:r w:rsidR="06FEF287">
        <w:rPr/>
        <w:t xml:space="preserve">   - Brug Raspberry Pi som hjernen i dit system. Programmer det til at indsamle, lagre og analysere cykeldataene.</w:t>
      </w:r>
    </w:p>
    <w:p w:rsidR="06FEF287" w:rsidP="23BD7D5C" w:rsidRDefault="06FEF287" w14:paraId="141FD79B" w14:textId="727C29E1">
      <w:pPr>
        <w:pStyle w:val="Normal"/>
      </w:pPr>
      <w:r w:rsidR="06FEF287">
        <w:rPr/>
        <w:t xml:space="preserve">   - Udvikl en simpel prototype af gamification-elementerne ved at emulere spilmekanikker baseret på cykeldataene.</w:t>
      </w:r>
    </w:p>
    <w:p w:rsidR="06FEF287" w:rsidP="23BD7D5C" w:rsidRDefault="06FEF287" w14:paraId="232C0D7E" w14:textId="3644EB8B">
      <w:pPr>
        <w:pStyle w:val="Normal"/>
      </w:pPr>
      <w:r w:rsidR="06FEF287">
        <w:rPr/>
        <w:t xml:space="preserve"> </w:t>
      </w:r>
    </w:p>
    <w:p w:rsidR="06FEF287" w:rsidP="23BD7D5C" w:rsidRDefault="06FEF287" w14:paraId="1489CC58" w14:textId="225BB2EF">
      <w:pPr>
        <w:pStyle w:val="Normal"/>
      </w:pPr>
      <w:r w:rsidR="06FEF287">
        <w:rPr/>
        <w:t>3. **Spilmekanikker og Interaktion:**</w:t>
      </w:r>
    </w:p>
    <w:p w:rsidR="06FEF287" w:rsidP="23BD7D5C" w:rsidRDefault="06FEF287" w14:paraId="1D1E7323" w14:textId="19C54BBE">
      <w:pPr>
        <w:pStyle w:val="Normal"/>
      </w:pPr>
      <w:r w:rsidR="06FEF287">
        <w:rPr/>
        <w:t xml:space="preserve">   - Design spilmekanikker, der bruger cykeldataene på en meningsfuld måde. Dette kan omfatte at belønne brugere for at cykle en bestemt distance, nå en vis hastighed eller udføre specifikke handlinger på cyklen.</w:t>
      </w:r>
    </w:p>
    <w:p w:rsidR="06FEF287" w:rsidP="23BD7D5C" w:rsidRDefault="06FEF287" w14:paraId="22637BD3" w14:textId="45CA9D18">
      <w:pPr>
        <w:pStyle w:val="Normal"/>
      </w:pPr>
      <w:r w:rsidR="06FEF287">
        <w:rPr/>
        <w:t xml:space="preserve">   - Implementér brugerinteraktion ved hjælp af en controller, der giver brugerne mulighed for at påvirke spillet ved at reagere på cykeldataene.</w:t>
      </w:r>
    </w:p>
    <w:p w:rsidR="06FEF287" w:rsidP="23BD7D5C" w:rsidRDefault="06FEF287" w14:paraId="5DBE46B1" w14:textId="23D6EED7">
      <w:pPr>
        <w:pStyle w:val="Normal"/>
      </w:pPr>
      <w:r w:rsidR="06FEF287">
        <w:rPr/>
        <w:t xml:space="preserve"> </w:t>
      </w:r>
    </w:p>
    <w:p w:rsidR="06FEF287" w:rsidP="23BD7D5C" w:rsidRDefault="06FEF287" w14:paraId="3D2C2060" w14:textId="2EB78211">
      <w:pPr>
        <w:pStyle w:val="Normal"/>
      </w:pPr>
      <w:r w:rsidR="06FEF287">
        <w:rPr/>
        <w:t>4. **Realistisk Emulering:**</w:t>
      </w:r>
    </w:p>
    <w:p w:rsidR="06FEF287" w:rsidP="23BD7D5C" w:rsidRDefault="06FEF287" w14:paraId="4B971D1B" w14:textId="5F83C343">
      <w:pPr>
        <w:pStyle w:val="Normal"/>
      </w:pPr>
      <w:r w:rsidR="06FEF287">
        <w:rPr/>
        <w:t xml:space="preserve">   - Sørg for, at den emulerede spiloplevelse afspejler cykeldataene så nøjagtigt som muligt. Dette kan kræve finjustering og kalibrering af systemet for at opnå realisme.</w:t>
      </w:r>
    </w:p>
    <w:p w:rsidR="06FEF287" w:rsidP="23BD7D5C" w:rsidRDefault="06FEF287" w14:paraId="16CD7A19" w14:textId="7321CFBF">
      <w:pPr>
        <w:pStyle w:val="Normal"/>
      </w:pPr>
      <w:r w:rsidR="06FEF287">
        <w:rPr/>
        <w:t xml:space="preserve"> </w:t>
      </w:r>
    </w:p>
    <w:p w:rsidR="06FEF287" w:rsidP="23BD7D5C" w:rsidRDefault="06FEF287" w14:paraId="6A1442FA" w14:textId="21E1FBBD">
      <w:pPr>
        <w:pStyle w:val="Normal"/>
      </w:pPr>
      <w:r w:rsidR="06FEF287">
        <w:rPr/>
        <w:t>5. **Brugergrænseflade:**</w:t>
      </w:r>
    </w:p>
    <w:p w:rsidR="06FEF287" w:rsidP="23BD7D5C" w:rsidRDefault="06FEF287" w14:paraId="1142FF44" w14:textId="0E876B11">
      <w:pPr>
        <w:pStyle w:val="Normal"/>
      </w:pPr>
      <w:r w:rsidR="06FEF287">
        <w:rPr/>
        <w:t xml:space="preserve">   - Skab en brugervenlig grænseflade, der viser cykeldataene, spilmekanikker og eventuelle belønninger eller udfordringer.</w:t>
      </w:r>
    </w:p>
    <w:p w:rsidR="06FEF287" w:rsidP="23BD7D5C" w:rsidRDefault="06FEF287" w14:paraId="621EA571" w14:textId="32E7A222">
      <w:pPr>
        <w:pStyle w:val="Normal"/>
      </w:pPr>
      <w:r w:rsidR="06FEF287">
        <w:rPr/>
        <w:t xml:space="preserve">   - Overvej at integrere feedback og visuelle elementer, der motiverer brugerne til at opretholde deres engagement.</w:t>
      </w:r>
    </w:p>
    <w:p w:rsidR="06FEF287" w:rsidP="23BD7D5C" w:rsidRDefault="06FEF287" w14:paraId="34101DFA" w14:textId="27B52989">
      <w:pPr>
        <w:pStyle w:val="Normal"/>
      </w:pPr>
      <w:r w:rsidR="06FEF287">
        <w:rPr/>
        <w:t xml:space="preserve"> </w:t>
      </w:r>
    </w:p>
    <w:p w:rsidR="06FEF287" w:rsidP="23BD7D5C" w:rsidRDefault="06FEF287" w14:paraId="56F5F075" w14:textId="128B6F36">
      <w:pPr>
        <w:pStyle w:val="Normal"/>
      </w:pPr>
      <w:r w:rsidR="06FEF287">
        <w:rPr/>
        <w:t>6. **Controller Integration:**</w:t>
      </w:r>
    </w:p>
    <w:p w:rsidR="06FEF287" w:rsidP="23BD7D5C" w:rsidRDefault="06FEF287" w14:paraId="3D21AEC0" w14:textId="7C2D223F">
      <w:pPr>
        <w:pStyle w:val="Normal"/>
      </w:pPr>
      <w:r w:rsidR="06FEF287">
        <w:rPr/>
        <w:t xml:space="preserve">   - Udvikl eller brug en controller, der kan oversætte brugerens handlinger på cyklen til spilkommandoer.</w:t>
      </w:r>
    </w:p>
    <w:p w:rsidR="06FEF287" w:rsidP="23BD7D5C" w:rsidRDefault="06FEF287" w14:paraId="1F86914A" w14:textId="081B3C37">
      <w:pPr>
        <w:pStyle w:val="Normal"/>
      </w:pPr>
      <w:r w:rsidR="06FEF287">
        <w:rPr/>
        <w:t xml:space="preserve">   - Sikr dig, at controlleren er intuitiv og let at bruge, så brugerne kan fokusere på cyklingen og samtidig nyde den gamified oplevelse.</w:t>
      </w:r>
    </w:p>
    <w:p w:rsidR="06FEF287" w:rsidP="23BD7D5C" w:rsidRDefault="06FEF287" w14:paraId="026A8478" w14:textId="5E1715D1">
      <w:pPr>
        <w:pStyle w:val="Normal"/>
      </w:pPr>
      <w:r w:rsidR="06FEF287">
        <w:rPr/>
        <w:t xml:space="preserve"> </w:t>
      </w:r>
    </w:p>
    <w:p w:rsidR="06FEF287" w:rsidP="23BD7D5C" w:rsidRDefault="06FEF287" w14:paraId="55D4F14A" w14:textId="59831AC0">
      <w:pPr>
        <w:pStyle w:val="Normal"/>
      </w:pPr>
      <w:r w:rsidR="06FEF287">
        <w:rPr/>
        <w:t>7. **Test og Feedback:**</w:t>
      </w:r>
    </w:p>
    <w:p w:rsidR="06FEF287" w:rsidP="23BD7D5C" w:rsidRDefault="06FEF287" w14:paraId="79D48ED0" w14:textId="18815F23">
      <w:pPr>
        <w:pStyle w:val="Normal"/>
      </w:pPr>
      <w:r w:rsidR="06FEF287">
        <w:rPr/>
        <w:t xml:space="preserve">   - Udfør tests med brugere for at evaluere prototypens funktionalitet og brugervenlighed.</w:t>
      </w:r>
    </w:p>
    <w:p w:rsidR="06FEF287" w:rsidP="23BD7D5C" w:rsidRDefault="06FEF287" w14:paraId="28B0CAAB" w14:textId="5B5E2D11">
      <w:pPr>
        <w:pStyle w:val="Normal"/>
      </w:pPr>
      <w:r w:rsidR="06FEF287">
        <w:rPr/>
        <w:t xml:space="preserve">   - Inddrag brugernes feedback for at foretage nødvendige justeringer og forbedringer.</w:t>
      </w:r>
    </w:p>
    <w:p w:rsidR="06FEF287" w:rsidP="23BD7D5C" w:rsidRDefault="06FEF287" w14:paraId="394E5D42" w14:textId="403B0DC2">
      <w:pPr>
        <w:pStyle w:val="Normal"/>
      </w:pPr>
      <w:r w:rsidR="06FEF287">
        <w:rPr/>
        <w:t xml:space="preserve"> </w:t>
      </w:r>
    </w:p>
    <w:p w:rsidR="06FEF287" w:rsidP="23BD7D5C" w:rsidRDefault="06FEF287" w14:paraId="4EA8DBF7" w14:textId="6B64E3A7">
      <w:pPr>
        <w:pStyle w:val="Normal"/>
      </w:pPr>
      <w:r w:rsidR="06FEF287">
        <w:rPr/>
        <w:t>8. **Skalering og Implementering:**</w:t>
      </w:r>
    </w:p>
    <w:p w:rsidR="06FEF287" w:rsidP="23BD7D5C" w:rsidRDefault="06FEF287" w14:paraId="6EEEEC38" w14:textId="4B3FF371">
      <w:pPr>
        <w:pStyle w:val="Normal"/>
      </w:pPr>
      <w:r w:rsidR="06FEF287">
        <w:rPr/>
        <w:t xml:space="preserve">   - Når prototypen er raffineret, overvej muligheder for at skalere systemet og implementere det i bredere sammenhæng.</w:t>
      </w:r>
    </w:p>
    <w:p w:rsidR="06FEF287" w:rsidP="23BD7D5C" w:rsidRDefault="06FEF287" w14:paraId="34307FC5" w14:textId="6276F6C8">
      <w:pPr>
        <w:pStyle w:val="Normal"/>
      </w:pPr>
      <w:r w:rsidR="06FEF287">
        <w:rPr/>
        <w:t xml:space="preserve"> </w:t>
      </w:r>
    </w:p>
    <w:p w:rsidR="06FEF287" w:rsidP="23BD7D5C" w:rsidRDefault="06FEF287" w14:paraId="2BB30E6B" w14:textId="34A5B372">
      <w:pPr>
        <w:pStyle w:val="Normal"/>
      </w:pPr>
      <w:r w:rsidR="06FEF287">
        <w:rPr/>
        <w:t>Husk altid at overveje sikkerhedsaspekter, især når det involverer brug af cykler og teknologier. Med en veludviklet prototype kan du skabe en unik og engagerende oplevelse for brugerne.</w:t>
      </w:r>
    </w:p>
    <w:sectPr>
      <w:pgSz w:w="11906" w:h="16838" w:orient="portrait"/>
      <w:pgMar w:top="1440" w:right="1440" w:bottom="1440" w:left="1440" w:header="708" w:footer="708" w:gutter="0"/>
      <w:cols w:space="708"/>
      <w:docGrid w:linePitch="360"/>
      <w:headerReference w:type="default" r:id="R72381eb025d140a2"/>
      <w:footerReference w:type="default" r:id="R53a5dd209496430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BD7D5C" w:rsidTr="23BD7D5C" w14:paraId="140563D2">
      <w:trPr>
        <w:trHeight w:val="300"/>
      </w:trPr>
      <w:tc>
        <w:tcPr>
          <w:tcW w:w="3005" w:type="dxa"/>
          <w:tcMar/>
        </w:tcPr>
        <w:p w:rsidR="23BD7D5C" w:rsidP="23BD7D5C" w:rsidRDefault="23BD7D5C" w14:paraId="3388877F" w14:textId="281D561F">
          <w:pPr>
            <w:pStyle w:val="Header"/>
            <w:bidi w:val="0"/>
            <w:ind w:left="-115"/>
            <w:jc w:val="left"/>
          </w:pPr>
        </w:p>
      </w:tc>
      <w:tc>
        <w:tcPr>
          <w:tcW w:w="3005" w:type="dxa"/>
          <w:tcMar/>
        </w:tcPr>
        <w:p w:rsidR="23BD7D5C" w:rsidP="23BD7D5C" w:rsidRDefault="23BD7D5C" w14:paraId="0341963C" w14:textId="4FD002F4">
          <w:pPr>
            <w:pStyle w:val="Header"/>
            <w:bidi w:val="0"/>
            <w:jc w:val="center"/>
          </w:pPr>
        </w:p>
      </w:tc>
      <w:tc>
        <w:tcPr>
          <w:tcW w:w="3005" w:type="dxa"/>
          <w:tcMar/>
        </w:tcPr>
        <w:p w:rsidR="23BD7D5C" w:rsidP="23BD7D5C" w:rsidRDefault="23BD7D5C" w14:paraId="601FCF69" w14:textId="65D4553D">
          <w:pPr>
            <w:pStyle w:val="Header"/>
            <w:bidi w:val="0"/>
            <w:ind w:right="-115"/>
            <w:jc w:val="right"/>
          </w:pPr>
        </w:p>
      </w:tc>
    </w:tr>
  </w:tbl>
  <w:p w:rsidR="23BD7D5C" w:rsidP="23BD7D5C" w:rsidRDefault="23BD7D5C" w14:paraId="035E9ED6" w14:textId="26F6C75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BD7D5C" w:rsidTr="23BD7D5C" w14:paraId="4658580D">
      <w:trPr>
        <w:trHeight w:val="300"/>
      </w:trPr>
      <w:tc>
        <w:tcPr>
          <w:tcW w:w="3005" w:type="dxa"/>
          <w:tcMar/>
        </w:tcPr>
        <w:p w:rsidR="23BD7D5C" w:rsidP="23BD7D5C" w:rsidRDefault="23BD7D5C" w14:paraId="1CFAD5BD" w14:textId="5181D616">
          <w:pPr>
            <w:pStyle w:val="Header"/>
            <w:bidi w:val="0"/>
            <w:ind w:left="-115"/>
            <w:jc w:val="left"/>
          </w:pPr>
        </w:p>
      </w:tc>
      <w:tc>
        <w:tcPr>
          <w:tcW w:w="3005" w:type="dxa"/>
          <w:tcMar/>
        </w:tcPr>
        <w:p w:rsidR="23BD7D5C" w:rsidP="23BD7D5C" w:rsidRDefault="23BD7D5C" w14:paraId="22CEFD6E" w14:textId="6100050C">
          <w:pPr>
            <w:pStyle w:val="Header"/>
            <w:bidi w:val="0"/>
            <w:jc w:val="center"/>
          </w:pPr>
        </w:p>
      </w:tc>
      <w:tc>
        <w:tcPr>
          <w:tcW w:w="3005" w:type="dxa"/>
          <w:tcMar/>
        </w:tcPr>
        <w:p w:rsidR="23BD7D5C" w:rsidP="23BD7D5C" w:rsidRDefault="23BD7D5C" w14:paraId="713D01B7" w14:textId="05433C80">
          <w:pPr>
            <w:pStyle w:val="Header"/>
            <w:bidi w:val="0"/>
            <w:ind w:right="-115"/>
            <w:jc w:val="right"/>
          </w:pPr>
        </w:p>
      </w:tc>
    </w:tr>
  </w:tbl>
  <w:p w:rsidR="23BD7D5C" w:rsidP="23BD7D5C" w:rsidRDefault="23BD7D5C" w14:paraId="13AFA56B" w14:textId="6424D7A8">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210667"/>
    <w:rsid w:val="06FEF287"/>
    <w:rsid w:val="12D1B305"/>
    <w:rsid w:val="23A1E5D0"/>
    <w:rsid w:val="23BD7D5C"/>
    <w:rsid w:val="249EC47A"/>
    <w:rsid w:val="27693723"/>
    <w:rsid w:val="30B25EC4"/>
    <w:rsid w:val="3651CCF1"/>
    <w:rsid w:val="3724FA47"/>
    <w:rsid w:val="4EC63274"/>
    <w:rsid w:val="506202D5"/>
    <w:rsid w:val="52210667"/>
    <w:rsid w:val="529CC70A"/>
    <w:rsid w:val="5332D11E"/>
    <w:rsid w:val="59153560"/>
    <w:rsid w:val="621BE486"/>
    <w:rsid w:val="75093DF4"/>
    <w:rsid w:val="79375222"/>
    <w:rsid w:val="7D73238E"/>
    <w:rsid w:val="7E9F4A0A"/>
    <w:rsid w:val="7FEB25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0667"/>
  <w15:chartTrackingRefBased/>
  <w15:docId w15:val="{B69F5F2C-DB9B-4D71-A96A-A384D5681A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3BD7D5C"/>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3BD7D5C"/>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23BD7D5C"/>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23BD7D5C"/>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3BD7D5C"/>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3BD7D5C"/>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3BD7D5C"/>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3BD7D5C"/>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3BD7D5C"/>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3BD7D5C"/>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3BD7D5C"/>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3BD7D5C"/>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3BD7D5C"/>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3BD7D5C"/>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3BD7D5C"/>
    <w:pPr>
      <w:spacing/>
      <w:ind w:left="720"/>
      <w:contextualSpacing/>
    </w:pPr>
  </w:style>
  <w:style w:type="character" w:styleId="Heading1Char" w:customStyle="true">
    <w:uiPriority w:val="9"/>
    <w:name w:val="Heading 1 Char"/>
    <w:basedOn w:val="DefaultParagraphFont"/>
    <w:link w:val="Heading1"/>
    <w:rsid w:val="23BD7D5C"/>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23BD7D5C"/>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23BD7D5C"/>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23BD7D5C"/>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23BD7D5C"/>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23BD7D5C"/>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23BD7D5C"/>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23BD7D5C"/>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23BD7D5C"/>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23BD7D5C"/>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23BD7D5C"/>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23BD7D5C"/>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23BD7D5C"/>
    <w:rPr>
      <w:i w:val="1"/>
      <w:iCs w:val="1"/>
      <w:noProof w:val="0"/>
      <w:color w:val="4472C4" w:themeColor="accent1" w:themeTint="FF" w:themeShade="FF"/>
      <w:lang w:val="en-GB"/>
    </w:rPr>
  </w:style>
  <w:style w:type="paragraph" w:styleId="TOC1">
    <w:uiPriority w:val="39"/>
    <w:name w:val="toc 1"/>
    <w:basedOn w:val="Normal"/>
    <w:next w:val="Normal"/>
    <w:unhideWhenUsed/>
    <w:rsid w:val="23BD7D5C"/>
    <w:pPr>
      <w:spacing w:after="100"/>
    </w:pPr>
  </w:style>
  <w:style w:type="paragraph" w:styleId="TOC2">
    <w:uiPriority w:val="39"/>
    <w:name w:val="toc 2"/>
    <w:basedOn w:val="Normal"/>
    <w:next w:val="Normal"/>
    <w:unhideWhenUsed/>
    <w:rsid w:val="23BD7D5C"/>
    <w:pPr>
      <w:spacing w:after="100"/>
      <w:ind w:left="220"/>
    </w:pPr>
  </w:style>
  <w:style w:type="paragraph" w:styleId="TOC3">
    <w:uiPriority w:val="39"/>
    <w:name w:val="toc 3"/>
    <w:basedOn w:val="Normal"/>
    <w:next w:val="Normal"/>
    <w:unhideWhenUsed/>
    <w:rsid w:val="23BD7D5C"/>
    <w:pPr>
      <w:spacing w:after="100"/>
      <w:ind w:left="440"/>
    </w:pPr>
  </w:style>
  <w:style w:type="paragraph" w:styleId="TOC4">
    <w:uiPriority w:val="39"/>
    <w:name w:val="toc 4"/>
    <w:basedOn w:val="Normal"/>
    <w:next w:val="Normal"/>
    <w:unhideWhenUsed/>
    <w:rsid w:val="23BD7D5C"/>
    <w:pPr>
      <w:spacing w:after="100"/>
      <w:ind w:left="660"/>
    </w:pPr>
  </w:style>
  <w:style w:type="paragraph" w:styleId="TOC5">
    <w:uiPriority w:val="39"/>
    <w:name w:val="toc 5"/>
    <w:basedOn w:val="Normal"/>
    <w:next w:val="Normal"/>
    <w:unhideWhenUsed/>
    <w:rsid w:val="23BD7D5C"/>
    <w:pPr>
      <w:spacing w:after="100"/>
      <w:ind w:left="880"/>
    </w:pPr>
  </w:style>
  <w:style w:type="paragraph" w:styleId="TOC6">
    <w:uiPriority w:val="39"/>
    <w:name w:val="toc 6"/>
    <w:basedOn w:val="Normal"/>
    <w:next w:val="Normal"/>
    <w:unhideWhenUsed/>
    <w:rsid w:val="23BD7D5C"/>
    <w:pPr>
      <w:spacing w:after="100"/>
      <w:ind w:left="1100"/>
    </w:pPr>
  </w:style>
  <w:style w:type="paragraph" w:styleId="TOC7">
    <w:uiPriority w:val="39"/>
    <w:name w:val="toc 7"/>
    <w:basedOn w:val="Normal"/>
    <w:next w:val="Normal"/>
    <w:unhideWhenUsed/>
    <w:rsid w:val="23BD7D5C"/>
    <w:pPr>
      <w:spacing w:after="100"/>
      <w:ind w:left="1320"/>
    </w:pPr>
  </w:style>
  <w:style w:type="paragraph" w:styleId="TOC8">
    <w:uiPriority w:val="39"/>
    <w:name w:val="toc 8"/>
    <w:basedOn w:val="Normal"/>
    <w:next w:val="Normal"/>
    <w:unhideWhenUsed/>
    <w:rsid w:val="23BD7D5C"/>
    <w:pPr>
      <w:spacing w:after="100"/>
      <w:ind w:left="1540"/>
    </w:pPr>
  </w:style>
  <w:style w:type="paragraph" w:styleId="TOC9">
    <w:uiPriority w:val="39"/>
    <w:name w:val="toc 9"/>
    <w:basedOn w:val="Normal"/>
    <w:next w:val="Normal"/>
    <w:unhideWhenUsed/>
    <w:rsid w:val="23BD7D5C"/>
    <w:pPr>
      <w:spacing w:after="100"/>
      <w:ind w:left="1760"/>
    </w:pPr>
  </w:style>
  <w:style w:type="paragraph" w:styleId="EndnoteText">
    <w:uiPriority w:val="99"/>
    <w:name w:val="endnote text"/>
    <w:basedOn w:val="Normal"/>
    <w:semiHidden/>
    <w:unhideWhenUsed/>
    <w:link w:val="EndnoteTextChar"/>
    <w:rsid w:val="23BD7D5C"/>
    <w:rPr>
      <w:sz w:val="20"/>
      <w:szCs w:val="20"/>
    </w:rPr>
    <w:pPr>
      <w:spacing w:after="0"/>
    </w:pPr>
  </w:style>
  <w:style w:type="character" w:styleId="EndnoteTextChar" w:customStyle="true">
    <w:uiPriority w:val="99"/>
    <w:name w:val="Endnote Text Char"/>
    <w:basedOn w:val="DefaultParagraphFont"/>
    <w:semiHidden/>
    <w:link w:val="EndnoteText"/>
    <w:rsid w:val="23BD7D5C"/>
    <w:rPr>
      <w:noProof w:val="0"/>
      <w:sz w:val="20"/>
      <w:szCs w:val="20"/>
      <w:lang w:val="en-GB"/>
    </w:rPr>
  </w:style>
  <w:style w:type="paragraph" w:styleId="Footer">
    <w:uiPriority w:val="99"/>
    <w:name w:val="footer"/>
    <w:basedOn w:val="Normal"/>
    <w:unhideWhenUsed/>
    <w:link w:val="FooterChar"/>
    <w:rsid w:val="23BD7D5C"/>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3BD7D5C"/>
    <w:rPr>
      <w:noProof w:val="0"/>
      <w:lang w:val="en-GB"/>
    </w:rPr>
  </w:style>
  <w:style w:type="paragraph" w:styleId="FootnoteText">
    <w:uiPriority w:val="99"/>
    <w:name w:val="footnote text"/>
    <w:basedOn w:val="Normal"/>
    <w:semiHidden/>
    <w:unhideWhenUsed/>
    <w:link w:val="FootnoteTextChar"/>
    <w:rsid w:val="23BD7D5C"/>
    <w:rPr>
      <w:sz w:val="20"/>
      <w:szCs w:val="20"/>
    </w:rPr>
    <w:pPr>
      <w:spacing w:after="0"/>
    </w:pPr>
  </w:style>
  <w:style w:type="character" w:styleId="FootnoteTextChar" w:customStyle="true">
    <w:uiPriority w:val="99"/>
    <w:name w:val="Footnote Text Char"/>
    <w:basedOn w:val="DefaultParagraphFont"/>
    <w:semiHidden/>
    <w:link w:val="FootnoteText"/>
    <w:rsid w:val="23BD7D5C"/>
    <w:rPr>
      <w:noProof w:val="0"/>
      <w:sz w:val="20"/>
      <w:szCs w:val="20"/>
      <w:lang w:val="en-GB"/>
    </w:rPr>
  </w:style>
  <w:style w:type="paragraph" w:styleId="Header">
    <w:uiPriority w:val="99"/>
    <w:name w:val="header"/>
    <w:basedOn w:val="Normal"/>
    <w:unhideWhenUsed/>
    <w:link w:val="HeaderChar"/>
    <w:rsid w:val="23BD7D5C"/>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3BD7D5C"/>
    <w:rPr>
      <w:noProof w:val="0"/>
      <w:lang w:val="en-GB"/>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5032ad6fd00c4c33" Type="http://schemas.openxmlformats.org/officeDocument/2006/relationships/image" Target="/media/image3.png"/><Relationship Id="rId8" Type="http://schemas.openxmlformats.org/officeDocument/2006/relationships/customXml" Target="../customXml/item3.xml"/><Relationship Id="rId3" Type="http://schemas.openxmlformats.org/officeDocument/2006/relationships/webSettings" Target="webSettings.xml"/><Relationship Id="R5adaf6aac6374651" Type="http://schemas.openxmlformats.org/officeDocument/2006/relationships/image" Target="/media/image2.png"/><Relationship Id="R91dffccb2bee48fe" Type="http://schemas.openxmlformats.org/officeDocument/2006/relationships/image" Target="/media/image4.png"/><Relationship Id="R72381eb025d140a2" Type="http://schemas.openxmlformats.org/officeDocument/2006/relationships/header" Target="header.xml"/><Relationship Id="R53a5dd209496430b" Type="http://schemas.openxmlformats.org/officeDocument/2006/relationships/footer" Target="footer.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69e95522cb2f48fb" Type="http://schemas.openxmlformats.org/officeDocument/2006/relationships/image" Target="/media/image.png"/><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54EAB5FDFAD4FA014F91131CBA998" ma:contentTypeVersion="12" ma:contentTypeDescription="Opret et nyt dokument." ma:contentTypeScope="" ma:versionID="c3f1540858de1cf2b41044e547e2f37d">
  <xsd:schema xmlns:xsd="http://www.w3.org/2001/XMLSchema" xmlns:xs="http://www.w3.org/2001/XMLSchema" xmlns:p="http://schemas.microsoft.com/office/2006/metadata/properties" xmlns:ns2="063b41f8-5356-4a89-82a3-29b167a690af" xmlns:ns3="721a20c0-b099-4ddc-9d23-48379db6255e" targetNamespace="http://schemas.microsoft.com/office/2006/metadata/properties" ma:root="true" ma:fieldsID="4e6316887985e2ca3de2e1dbe9db6ba2" ns2:_="" ns3:_="">
    <xsd:import namespace="063b41f8-5356-4a89-82a3-29b167a690af"/>
    <xsd:import namespace="721a20c0-b099-4ddc-9d23-48379db625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b41f8-5356-4a89-82a3-29b167a690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5d73657e-90f0-444e-a899-7df328d363f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1a20c0-b099-4ddc-9d23-48379db6255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1f2f205-bae7-493e-aa05-27f1f1290c31}" ma:internalName="TaxCatchAll" ma:showField="CatchAllData" ma:web="721a20c0-b099-4ddc-9d23-48379db625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21a20c0-b099-4ddc-9d23-48379db6255e" xsi:nil="true"/>
    <lcf76f155ced4ddcb4097134ff3c332f xmlns="063b41f8-5356-4a89-82a3-29b167a690a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2533FD-C3FC-4CAB-808D-370C4F8A30AE}"/>
</file>

<file path=customXml/itemProps2.xml><?xml version="1.0" encoding="utf-8"?>
<ds:datastoreItem xmlns:ds="http://schemas.openxmlformats.org/officeDocument/2006/customXml" ds:itemID="{5BDC2D73-2503-4F88-B884-CF18DFD947C1}"/>
</file>

<file path=customXml/itemProps3.xml><?xml version="1.0" encoding="utf-8"?>
<ds:datastoreItem xmlns:ds="http://schemas.openxmlformats.org/officeDocument/2006/customXml" ds:itemID="{7FB0001A-4C85-4017-B9DB-8DB24DD106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Ibrahim Sulaiman</dc:creator>
  <cp:keywords/>
  <dc:description/>
  <cp:lastModifiedBy>Ali Ibrahim Sulaiman</cp:lastModifiedBy>
  <dcterms:created xsi:type="dcterms:W3CDTF">2024-02-28T18:35:17Z</dcterms:created>
  <dcterms:modified xsi:type="dcterms:W3CDTF">2024-02-28T21:22:14Z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0x0101005A854EAB5FDFAD4FA014F91131CBA998</vt:lpwstr>
  </property>
</Properties>
</file>