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Sports Awareness and Engagement Campaign</w:t>
        <w:br w:type="textWrapping"/>
      </w:r>
    </w:p>
    <w:p w:rsidR="00000000" w:rsidDel="00000000" w:rsidP="00000000" w:rsidRDefault="00000000" w:rsidRPr="00000000" w14:paraId="00000002">
      <w:pPr>
        <w:rPr/>
      </w:pPr>
      <w:r w:rsidDel="00000000" w:rsidR="00000000" w:rsidRPr="00000000">
        <w:rPr>
          <w:b w:val="1"/>
          <w:rtl w:val="0"/>
        </w:rPr>
        <w:br w:type="textWrapping"/>
      </w:r>
      <w:r w:rsidDel="00000000" w:rsidR="00000000" w:rsidRPr="00000000">
        <w:rPr>
          <w:rtl w:val="0"/>
        </w:rPr>
        <w:t xml:space="preserve">Christoff Rayvhen Partosa – Project Manager</w:t>
      </w:r>
    </w:p>
    <w:p w:rsidR="00000000" w:rsidDel="00000000" w:rsidP="00000000" w:rsidRDefault="00000000" w:rsidRPr="00000000" w14:paraId="00000003">
      <w:pPr>
        <w:rPr/>
      </w:pPr>
      <w:r w:rsidDel="00000000" w:rsidR="00000000" w:rsidRPr="00000000">
        <w:rPr>
          <w:rtl w:val="0"/>
        </w:rPr>
        <w:t xml:space="preserve">Jaron Brant Alicaway – Content Creator</w:t>
      </w:r>
    </w:p>
    <w:p w:rsidR="00000000" w:rsidDel="00000000" w:rsidP="00000000" w:rsidRDefault="00000000" w:rsidRPr="00000000" w14:paraId="00000004">
      <w:pPr>
        <w:rPr/>
      </w:pPr>
      <w:r w:rsidDel="00000000" w:rsidR="00000000" w:rsidRPr="00000000">
        <w:rPr>
          <w:rtl w:val="0"/>
        </w:rPr>
        <w:t xml:space="preserve">Duff Mckygun O. Girasol – Researcher/Writer</w:t>
      </w:r>
    </w:p>
    <w:p w:rsidR="00000000" w:rsidDel="00000000" w:rsidP="00000000" w:rsidRDefault="00000000" w:rsidRPr="00000000" w14:paraId="00000005">
      <w:pPr>
        <w:rPr/>
      </w:pPr>
      <w:r w:rsidDel="00000000" w:rsidR="00000000" w:rsidRPr="00000000">
        <w:rPr>
          <w:rtl w:val="0"/>
        </w:rPr>
        <w:t xml:space="preserve">Lloyd Vince I. Aceñas – Designer/Technical Specialist</w:t>
      </w:r>
    </w:p>
    <w:p w:rsidR="00000000" w:rsidDel="00000000" w:rsidP="00000000" w:rsidRDefault="00000000" w:rsidRPr="00000000" w14:paraId="00000006">
      <w:pPr>
        <w:rPr>
          <w:b w:val="1"/>
          <w:sz w:val="26"/>
          <w:szCs w:val="26"/>
        </w:rPr>
      </w:pPr>
      <w:r w:rsidDel="00000000" w:rsidR="00000000" w:rsidRPr="00000000">
        <w:rPr>
          <w:rtl w:val="0"/>
        </w:rPr>
        <w:br w:type="textWrapping"/>
      </w:r>
      <w:r w:rsidDel="00000000" w:rsidR="00000000" w:rsidRPr="00000000">
        <w:rPr>
          <w:b w:val="1"/>
          <w:sz w:val="26"/>
          <w:szCs w:val="26"/>
          <w:rtl w:val="0"/>
        </w:rPr>
        <w:t xml:space="preserve">Introduction</w:t>
        <w:br w:type="textWrapping"/>
      </w:r>
    </w:p>
    <w:p w:rsidR="00000000" w:rsidDel="00000000" w:rsidP="00000000" w:rsidRDefault="00000000" w:rsidRPr="00000000" w14:paraId="00000007">
      <w:pPr>
        <w:rPr>
          <w:b w:val="1"/>
          <w:sz w:val="26"/>
          <w:szCs w:val="26"/>
        </w:rPr>
      </w:pPr>
      <w:r w:rsidDel="00000000" w:rsidR="00000000" w:rsidRPr="00000000">
        <w:rPr>
          <w:rtl w:val="0"/>
        </w:rPr>
        <w:t xml:space="preserve">Sports play a vital role in promoting a healthy lifestyle, building social connections, and developing valuable life skills such as discipline and teamwork. This project aims to create a campaign that encourages students and community members to participate in sports activities. By promoting awareness of the benefits of sports, we hope to inspire more people to get active, engage in local sporting events, and develop a long-term interest in physical fitness.</w:t>
        <w:br w:type="textWrapping"/>
        <w:br w:type="textWrapping"/>
      </w:r>
      <w:r w:rsidDel="00000000" w:rsidR="00000000" w:rsidRPr="00000000">
        <w:rPr>
          <w:b w:val="1"/>
          <w:sz w:val="26"/>
          <w:szCs w:val="26"/>
          <w:rtl w:val="0"/>
        </w:rPr>
        <w:t xml:space="preserve">Planned Main Ideas:</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rtl w:val="0"/>
        </w:rPr>
        <w:t xml:space="preserve">Organize a community sports day featuring various games and activities for all age groups.</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Launch an online campaign highlighting the benefits of sports through social media posts, videos, and infographics.</w:t>
        <w:br w:type="textWrapping"/>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rtl w:val="0"/>
        </w:rPr>
        <w:t xml:space="preserve">Partner with local coaches and athletes to host free sports clinics and training sessions.</w:t>
      </w:r>
    </w:p>
    <w:p w:rsidR="00000000" w:rsidDel="00000000" w:rsidP="00000000" w:rsidRDefault="00000000" w:rsidRPr="00000000" w14:paraId="0000000B">
      <w:pPr>
        <w:rPr/>
      </w:pPr>
      <w:r w:rsidDel="00000000" w:rsidR="00000000" w:rsidRPr="00000000">
        <w:rPr>
          <w:rtl w:val="0"/>
        </w:rPr>
        <w:br w:type="textWrapping"/>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