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id w:val="1762029256"/>
        <w:docPartObj>
          <w:docPartGallery w:val="Cover Pages"/>
          <w:docPartUnique/>
        </w:docPartObj>
      </w:sdtPr>
      <w:sdtEndPr>
        <w:rPr>
          <w:rStyle w:val="Titredulivre"/>
          <w:b/>
          <w:bCs/>
          <w:i/>
          <w:iCs/>
        </w:rPr>
      </w:sdtEndPr>
      <w:sdtContent>
        <w:p w:rsidR="004D5C22" w:rsidRDefault="00C81EE0" w:rsidP="005154A3">
          <w:pPr>
            <w:rPr>
              <w:rStyle w:val="Titredulivre"/>
            </w:rPr>
          </w:pPr>
          <w:r>
            <w:rPr>
              <w:noProof/>
              <w:lang w:eastAsia="fr-FR"/>
            </w:rPr>
            <mc:AlternateContent>
              <mc:Choice Requires="wpg">
                <w:drawing>
                  <wp:anchor distT="0" distB="0" distL="114300" distR="114300" simplePos="0" relativeHeight="251659264" behindDoc="1" locked="0" layoutInCell="1" allowOverlap="1" wp14:anchorId="3226DF47" wp14:editId="1850831B">
                    <wp:simplePos x="0" y="0"/>
                    <wp:positionH relativeFrom="page">
                      <wp:posOffset>446568</wp:posOffset>
                    </wp:positionH>
                    <wp:positionV relativeFrom="page">
                      <wp:posOffset>489098</wp:posOffset>
                    </wp:positionV>
                    <wp:extent cx="6241312" cy="8803758"/>
                    <wp:effectExtent l="0" t="0" r="7620" b="0"/>
                    <wp:wrapNone/>
                    <wp:docPr id="193" name="Groupe 193"/>
                    <wp:cNvGraphicFramePr/>
                    <a:graphic xmlns:a="http://schemas.openxmlformats.org/drawingml/2006/main">
                      <a:graphicData uri="http://schemas.microsoft.com/office/word/2010/wordprocessingGroup">
                        <wpg:wgp>
                          <wpg:cNvGrpSpPr/>
                          <wpg:grpSpPr>
                            <a:xfrm>
                              <a:off x="0" y="0"/>
                              <a:ext cx="6241312" cy="880375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00D" w:rsidRPr="003D7D14" w:rsidRDefault="0025100D" w:rsidP="004D5C22">
                                  <w:pPr>
                                    <w:jc w:val="center"/>
                                    <w:rPr>
                                      <w:sz w:val="144"/>
                                      <w:szCs w:val="144"/>
                                    </w:rPr>
                                  </w:pPr>
                                  <w:r w:rsidRPr="003D7D14">
                                    <w:rPr>
                                      <w:sz w:val="144"/>
                                      <w:szCs w:val="144"/>
                                    </w:rPr>
                                    <w:t>Central M.D.I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100D" w:rsidRDefault="0025100D" w:rsidP="0025100D">
                                  <w:pPr>
                                    <w:pStyle w:val="Sansinterligne"/>
                                    <w:spacing w:before="120"/>
                                    <w:jc w:val="center"/>
                                    <w:rPr>
                                      <w:color w:val="FFFFFF" w:themeColor="background1"/>
                                    </w:rPr>
                                  </w:pPr>
                                  <w:r>
                                    <w:rPr>
                                      <w:color w:val="FFFFFF" w:themeColor="background1"/>
                                    </w:rPr>
                                    <w:t>V 1.1</w:t>
                                  </w:r>
                                </w:p>
                                <w:p w:rsidR="0025100D" w:rsidRDefault="0025100D" w:rsidP="004D5C22">
                                  <w:pPr>
                                    <w:pStyle w:val="Sansinterligne"/>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5100D" w:rsidRDefault="0025100D" w:rsidP="00716E13">
                                  <w:pPr>
                                    <w:pStyle w:val="Titre"/>
                                  </w:pPr>
                                  <w:r>
                                    <w:t>manuel</w:t>
                                  </w:r>
                                </w:p>
                                <w:p w:rsidR="0025100D" w:rsidRDefault="0025100D" w:rsidP="00716E13">
                                  <w:pPr>
                                    <w:pStyle w:val="Titre"/>
                                  </w:pPr>
                                  <w:r>
                                    <w:t>d’utilisation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26DF47" id="Groupe 193" o:spid="_x0000_s1026" style="position:absolute;left:0;text-align:left;margin-left:35.15pt;margin-top:38.5pt;width:491.45pt;height:693.2pt;z-index:-251657216;mso-position-horizontal-relative:page;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textbox>
                        <w:txbxContent>
                          <w:p w:rsidR="0025100D" w:rsidRPr="003D7D14" w:rsidRDefault="0025100D" w:rsidP="004D5C22">
                            <w:pPr>
                              <w:jc w:val="center"/>
                              <w:rPr>
                                <w:sz w:val="144"/>
                                <w:szCs w:val="144"/>
                              </w:rPr>
                            </w:pPr>
                            <w:r w:rsidRPr="003D7D14">
                              <w:rPr>
                                <w:sz w:val="144"/>
                                <w:szCs w:val="144"/>
                              </w:rPr>
                              <w:t>Central M.D.I</w:t>
                            </w:r>
                          </w:p>
                        </w:txbxContent>
                      </v:textbox>
                    </v:rec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25100D" w:rsidRDefault="0025100D" w:rsidP="0025100D">
                            <w:pPr>
                              <w:pStyle w:val="Sansinterligne"/>
                              <w:spacing w:before="120"/>
                              <w:jc w:val="center"/>
                              <w:rPr>
                                <w:color w:val="FFFFFF" w:themeColor="background1"/>
                              </w:rPr>
                            </w:pPr>
                            <w:r>
                              <w:rPr>
                                <w:color w:val="FFFFFF" w:themeColor="background1"/>
                              </w:rPr>
                              <w:t>V 1.1</w:t>
                            </w:r>
                          </w:p>
                          <w:p w:rsidR="0025100D" w:rsidRDefault="0025100D" w:rsidP="004D5C22">
                            <w:pPr>
                              <w:pStyle w:val="Sansinterligne"/>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25100D" w:rsidRDefault="0025100D" w:rsidP="00716E13">
                            <w:pPr>
                              <w:pStyle w:val="Titre"/>
                            </w:pPr>
                            <w:r>
                              <w:t>manuel</w:t>
                            </w:r>
                          </w:p>
                          <w:p w:rsidR="0025100D" w:rsidRDefault="0025100D" w:rsidP="00716E13">
                            <w:pPr>
                              <w:pStyle w:val="Titre"/>
                            </w:pPr>
                            <w:r>
                              <w:t>d’utilisation</w:t>
                            </w:r>
                          </w:p>
                        </w:txbxContent>
                      </v:textbox>
                    </v:shape>
                    <w10:wrap anchorx="page" anchory="page"/>
                  </v:group>
                </w:pict>
              </mc:Fallback>
            </mc:AlternateContent>
          </w:r>
        </w:p>
        <w:p w:rsidR="004D5C22" w:rsidRDefault="004D5C22" w:rsidP="005154A3">
          <w:pPr>
            <w:rPr>
              <w:rFonts w:asciiTheme="majorHAnsi" w:eastAsiaTheme="majorEastAsia" w:hAnsiTheme="majorHAnsi" w:cstheme="majorBidi"/>
              <w:b/>
              <w:bCs/>
              <w:i/>
              <w:iCs/>
              <w:caps/>
              <w:color w:val="5B9BD5" w:themeColor="accent1"/>
              <w:sz w:val="52"/>
              <w:szCs w:val="52"/>
            </w:rPr>
          </w:pPr>
        </w:p>
        <w:p w:rsidR="00EF45E7" w:rsidRDefault="00CD2226" w:rsidP="005154A3">
          <w:pPr>
            <w:rPr>
              <w:rStyle w:val="Titredulivre"/>
            </w:rPr>
          </w:pPr>
        </w:p>
      </w:sdtContent>
    </w:sdt>
    <w:p w:rsidR="00EF45E7" w:rsidRDefault="00EF45E7" w:rsidP="005154A3">
      <w:pPr>
        <w:rPr>
          <w:rStyle w:val="Titredulivre"/>
        </w:rPr>
      </w:pPr>
      <w:r>
        <w:rPr>
          <w:rStyle w:val="Titredulivre"/>
        </w:rPr>
        <w:br w:type="page"/>
      </w:r>
    </w:p>
    <w:p w:rsidR="00716E13" w:rsidRDefault="00716E13" w:rsidP="005154A3">
      <w:pPr>
        <w:rPr>
          <w:caps/>
          <w:color w:val="FFFFFF" w:themeColor="background1"/>
          <w:spacing w:val="15"/>
          <w:sz w:val="22"/>
          <w:szCs w:val="22"/>
        </w:rPr>
      </w:pPr>
    </w:p>
    <w:tbl>
      <w:tblPr>
        <w:tblStyle w:val="TableauGrille1Clair-Accentuation5"/>
        <w:tblW w:w="0" w:type="auto"/>
        <w:tblLook w:val="04A0" w:firstRow="1" w:lastRow="0" w:firstColumn="1" w:lastColumn="0" w:noHBand="0" w:noVBand="1"/>
      </w:tblPr>
      <w:tblGrid>
        <w:gridCol w:w="1721"/>
        <w:gridCol w:w="1834"/>
        <w:gridCol w:w="1951"/>
        <w:gridCol w:w="1182"/>
        <w:gridCol w:w="2372"/>
      </w:tblGrid>
      <w:tr w:rsidR="00716E13" w:rsidRPr="00716E13" w:rsidTr="00322E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716E13" w:rsidRPr="00322EEB" w:rsidRDefault="00716E13" w:rsidP="005154A3">
            <w:pPr>
              <w:rPr>
                <w:b w:val="0"/>
              </w:rPr>
            </w:pPr>
          </w:p>
        </w:tc>
        <w:tc>
          <w:tcPr>
            <w:tcW w:w="1834" w:type="dxa"/>
          </w:tcPr>
          <w:p w:rsidR="00716E13" w:rsidRPr="00716E13" w:rsidRDefault="00716E13" w:rsidP="005154A3">
            <w:pPr>
              <w:cnfStyle w:val="100000000000" w:firstRow="1" w:lastRow="0" w:firstColumn="0" w:lastColumn="0" w:oddVBand="0" w:evenVBand="0" w:oddHBand="0" w:evenHBand="0" w:firstRowFirstColumn="0" w:firstRowLastColumn="0" w:lastRowFirstColumn="0" w:lastRowLastColumn="0"/>
              <w:rPr>
                <w:b w:val="0"/>
              </w:rPr>
            </w:pPr>
            <w:r w:rsidRPr="00716E13">
              <w:rPr>
                <w:b w:val="0"/>
              </w:rPr>
              <w:t>NOM</w:t>
            </w:r>
          </w:p>
        </w:tc>
        <w:tc>
          <w:tcPr>
            <w:tcW w:w="1951" w:type="dxa"/>
          </w:tcPr>
          <w:p w:rsidR="00716E13" w:rsidRPr="00716E13" w:rsidRDefault="00716E13" w:rsidP="005154A3">
            <w:pPr>
              <w:cnfStyle w:val="100000000000" w:firstRow="1" w:lastRow="0" w:firstColumn="0" w:lastColumn="0" w:oddVBand="0" w:evenVBand="0" w:oddHBand="0" w:evenHBand="0" w:firstRowFirstColumn="0" w:firstRowLastColumn="0" w:lastRowFirstColumn="0" w:lastRowLastColumn="0"/>
              <w:rPr>
                <w:b w:val="0"/>
              </w:rPr>
            </w:pPr>
            <w:r w:rsidRPr="00716E13">
              <w:rPr>
                <w:b w:val="0"/>
              </w:rPr>
              <w:t>FONCTION</w:t>
            </w:r>
          </w:p>
        </w:tc>
        <w:tc>
          <w:tcPr>
            <w:tcW w:w="1182" w:type="dxa"/>
          </w:tcPr>
          <w:p w:rsidR="00716E13" w:rsidRPr="00716E13" w:rsidRDefault="00716E13" w:rsidP="005154A3">
            <w:pPr>
              <w:cnfStyle w:val="100000000000" w:firstRow="1" w:lastRow="0" w:firstColumn="0" w:lastColumn="0" w:oddVBand="0" w:evenVBand="0" w:oddHBand="0" w:evenHBand="0" w:firstRowFirstColumn="0" w:firstRowLastColumn="0" w:lastRowFirstColumn="0" w:lastRowLastColumn="0"/>
              <w:rPr>
                <w:b w:val="0"/>
              </w:rPr>
            </w:pPr>
            <w:r w:rsidRPr="00716E13">
              <w:rPr>
                <w:b w:val="0"/>
              </w:rPr>
              <w:t>DATE</w:t>
            </w:r>
          </w:p>
        </w:tc>
        <w:tc>
          <w:tcPr>
            <w:tcW w:w="2372" w:type="dxa"/>
          </w:tcPr>
          <w:p w:rsidR="00716E13" w:rsidRPr="00716E13" w:rsidRDefault="00716E13" w:rsidP="005154A3">
            <w:pPr>
              <w:cnfStyle w:val="100000000000" w:firstRow="1" w:lastRow="0" w:firstColumn="0" w:lastColumn="0" w:oddVBand="0" w:evenVBand="0" w:oddHBand="0" w:evenHBand="0" w:firstRowFirstColumn="0" w:firstRowLastColumn="0" w:lastRowFirstColumn="0" w:lastRowLastColumn="0"/>
              <w:rPr>
                <w:b w:val="0"/>
              </w:rPr>
            </w:pPr>
            <w:r w:rsidRPr="00716E13">
              <w:rPr>
                <w:b w:val="0"/>
              </w:rPr>
              <w:t>SIGNATURE</w:t>
            </w:r>
          </w:p>
        </w:tc>
      </w:tr>
      <w:tr w:rsidR="00716E13" w:rsidTr="00322EEB">
        <w:tc>
          <w:tcPr>
            <w:cnfStyle w:val="001000000000" w:firstRow="0" w:lastRow="0" w:firstColumn="1" w:lastColumn="0" w:oddVBand="0" w:evenVBand="0" w:oddHBand="0" w:evenHBand="0" w:firstRowFirstColumn="0" w:firstRowLastColumn="0" w:lastRowFirstColumn="0" w:lastRowLastColumn="0"/>
            <w:tcW w:w="1721" w:type="dxa"/>
          </w:tcPr>
          <w:p w:rsidR="00716E13" w:rsidRPr="00322EEB" w:rsidRDefault="00716E13" w:rsidP="005154A3">
            <w:pPr>
              <w:rPr>
                <w:b w:val="0"/>
              </w:rPr>
            </w:pPr>
            <w:r w:rsidRPr="00322EEB">
              <w:rPr>
                <w:b w:val="0"/>
              </w:rPr>
              <w:t>Ecrit par</w:t>
            </w:r>
          </w:p>
          <w:p w:rsidR="00716E13" w:rsidRPr="00322EEB" w:rsidRDefault="00716E13" w:rsidP="005154A3">
            <w:pPr>
              <w:rPr>
                <w:b w:val="0"/>
              </w:rPr>
            </w:pPr>
            <w:proofErr w:type="spellStart"/>
            <w:r w:rsidRPr="00322EEB">
              <w:rPr>
                <w:b w:val="0"/>
              </w:rPr>
              <w:t>Written</w:t>
            </w:r>
            <w:proofErr w:type="spellEnd"/>
            <w:r w:rsidRPr="00322EEB">
              <w:rPr>
                <w:b w:val="0"/>
              </w:rPr>
              <w:t xml:space="preserve"> by</w:t>
            </w:r>
          </w:p>
        </w:tc>
        <w:tc>
          <w:tcPr>
            <w:tcW w:w="1834" w:type="dxa"/>
          </w:tcPr>
          <w:p w:rsidR="00716E13" w:rsidRDefault="00716E13" w:rsidP="005154A3">
            <w:pPr>
              <w:cnfStyle w:val="000000000000" w:firstRow="0" w:lastRow="0" w:firstColumn="0" w:lastColumn="0" w:oddVBand="0" w:evenVBand="0" w:oddHBand="0" w:evenHBand="0" w:firstRowFirstColumn="0" w:firstRowLastColumn="0" w:lastRowFirstColumn="0" w:lastRowLastColumn="0"/>
            </w:pPr>
            <w:r>
              <w:t>R.A.</w:t>
            </w:r>
          </w:p>
        </w:tc>
        <w:tc>
          <w:tcPr>
            <w:tcW w:w="1951" w:type="dxa"/>
          </w:tcPr>
          <w:p w:rsidR="00716E13" w:rsidRDefault="00716E13" w:rsidP="005154A3">
            <w:pPr>
              <w:cnfStyle w:val="000000000000" w:firstRow="0" w:lastRow="0" w:firstColumn="0" w:lastColumn="0" w:oddVBand="0" w:evenVBand="0" w:oddHBand="0" w:evenHBand="0" w:firstRowFirstColumn="0" w:firstRowLastColumn="0" w:lastRowFirstColumn="0" w:lastRowLastColumn="0"/>
            </w:pPr>
            <w:r>
              <w:t>DESIGNER</w:t>
            </w:r>
          </w:p>
        </w:tc>
        <w:tc>
          <w:tcPr>
            <w:tcW w:w="1182" w:type="dxa"/>
          </w:tcPr>
          <w:p w:rsidR="00716E13" w:rsidRDefault="00716E13" w:rsidP="005154A3">
            <w:pPr>
              <w:cnfStyle w:val="000000000000" w:firstRow="0" w:lastRow="0" w:firstColumn="0" w:lastColumn="0" w:oddVBand="0" w:evenVBand="0" w:oddHBand="0" w:evenHBand="0" w:firstRowFirstColumn="0" w:firstRowLastColumn="0" w:lastRowFirstColumn="0" w:lastRowLastColumn="0"/>
            </w:pPr>
            <w:r>
              <w:t>12/08/2014</w:t>
            </w:r>
          </w:p>
        </w:tc>
        <w:tc>
          <w:tcPr>
            <w:tcW w:w="2372" w:type="dxa"/>
          </w:tcPr>
          <w:p w:rsidR="00716E13" w:rsidRDefault="00716E13" w:rsidP="005154A3">
            <w:pPr>
              <w:cnfStyle w:val="000000000000" w:firstRow="0" w:lastRow="0" w:firstColumn="0" w:lastColumn="0" w:oddVBand="0" w:evenVBand="0" w:oddHBand="0" w:evenHBand="0" w:firstRowFirstColumn="0" w:firstRowLastColumn="0" w:lastRowFirstColumn="0" w:lastRowLastColumn="0"/>
            </w:pPr>
          </w:p>
        </w:tc>
      </w:tr>
      <w:tr w:rsidR="00716E13" w:rsidTr="00322EEB">
        <w:tc>
          <w:tcPr>
            <w:cnfStyle w:val="001000000000" w:firstRow="0" w:lastRow="0" w:firstColumn="1" w:lastColumn="0" w:oddVBand="0" w:evenVBand="0" w:oddHBand="0" w:evenHBand="0" w:firstRowFirstColumn="0" w:firstRowLastColumn="0" w:lastRowFirstColumn="0" w:lastRowLastColumn="0"/>
            <w:tcW w:w="1721" w:type="dxa"/>
          </w:tcPr>
          <w:p w:rsidR="00716E13" w:rsidRPr="00322EEB" w:rsidRDefault="00716E13" w:rsidP="005154A3">
            <w:pPr>
              <w:rPr>
                <w:b w:val="0"/>
              </w:rPr>
            </w:pPr>
            <w:r w:rsidRPr="00322EEB">
              <w:rPr>
                <w:b w:val="0"/>
              </w:rPr>
              <w:t>Vérifié par</w:t>
            </w:r>
          </w:p>
          <w:p w:rsidR="00716E13" w:rsidRPr="00322EEB" w:rsidRDefault="00716E13" w:rsidP="005154A3">
            <w:pPr>
              <w:rPr>
                <w:b w:val="0"/>
              </w:rPr>
            </w:pPr>
            <w:proofErr w:type="spellStart"/>
            <w:r w:rsidRPr="00322EEB">
              <w:rPr>
                <w:b w:val="0"/>
              </w:rPr>
              <w:t>Verified</w:t>
            </w:r>
            <w:proofErr w:type="spellEnd"/>
            <w:r w:rsidRPr="00322EEB">
              <w:rPr>
                <w:b w:val="0"/>
              </w:rPr>
              <w:t xml:space="preserve"> by</w:t>
            </w:r>
          </w:p>
        </w:tc>
        <w:tc>
          <w:tcPr>
            <w:tcW w:w="1834" w:type="dxa"/>
          </w:tcPr>
          <w:p w:rsidR="00716E13" w:rsidRDefault="00532B9D" w:rsidP="005154A3">
            <w:pPr>
              <w:cnfStyle w:val="000000000000" w:firstRow="0" w:lastRow="0" w:firstColumn="0" w:lastColumn="0" w:oddVBand="0" w:evenVBand="0" w:oddHBand="0" w:evenHBand="0" w:firstRowFirstColumn="0" w:firstRowLastColumn="0" w:lastRowFirstColumn="0" w:lastRowLastColumn="0"/>
            </w:pPr>
            <w:r>
              <w:t>R.A.</w:t>
            </w:r>
          </w:p>
        </w:tc>
        <w:tc>
          <w:tcPr>
            <w:tcW w:w="1951" w:type="dxa"/>
          </w:tcPr>
          <w:p w:rsidR="00716E13" w:rsidRDefault="00532B9D" w:rsidP="005154A3">
            <w:pPr>
              <w:cnfStyle w:val="000000000000" w:firstRow="0" w:lastRow="0" w:firstColumn="0" w:lastColumn="0" w:oddVBand="0" w:evenVBand="0" w:oddHBand="0" w:evenHBand="0" w:firstRowFirstColumn="0" w:firstRowLastColumn="0" w:lastRowFirstColumn="0" w:lastRowLastColumn="0"/>
            </w:pPr>
            <w:r>
              <w:t>DESIGNER</w:t>
            </w:r>
          </w:p>
        </w:tc>
        <w:tc>
          <w:tcPr>
            <w:tcW w:w="1182" w:type="dxa"/>
          </w:tcPr>
          <w:p w:rsidR="00716E13" w:rsidRDefault="00532B9D" w:rsidP="005154A3">
            <w:pPr>
              <w:cnfStyle w:val="000000000000" w:firstRow="0" w:lastRow="0" w:firstColumn="0" w:lastColumn="0" w:oddVBand="0" w:evenVBand="0" w:oddHBand="0" w:evenHBand="0" w:firstRowFirstColumn="0" w:firstRowLastColumn="0" w:lastRowFirstColumn="0" w:lastRowLastColumn="0"/>
            </w:pPr>
            <w:r>
              <w:t>20/12/2015</w:t>
            </w:r>
          </w:p>
        </w:tc>
        <w:tc>
          <w:tcPr>
            <w:tcW w:w="2372" w:type="dxa"/>
          </w:tcPr>
          <w:p w:rsidR="00716E13" w:rsidRDefault="00716E13" w:rsidP="005154A3">
            <w:pPr>
              <w:cnfStyle w:val="000000000000" w:firstRow="0" w:lastRow="0" w:firstColumn="0" w:lastColumn="0" w:oddVBand="0" w:evenVBand="0" w:oddHBand="0" w:evenHBand="0" w:firstRowFirstColumn="0" w:firstRowLastColumn="0" w:lastRowFirstColumn="0" w:lastRowLastColumn="0"/>
            </w:pPr>
          </w:p>
        </w:tc>
      </w:tr>
      <w:tr w:rsidR="00716E13" w:rsidTr="00322EEB">
        <w:tc>
          <w:tcPr>
            <w:cnfStyle w:val="001000000000" w:firstRow="0" w:lastRow="0" w:firstColumn="1" w:lastColumn="0" w:oddVBand="0" w:evenVBand="0" w:oddHBand="0" w:evenHBand="0" w:firstRowFirstColumn="0" w:firstRowLastColumn="0" w:lastRowFirstColumn="0" w:lastRowLastColumn="0"/>
            <w:tcW w:w="1721" w:type="dxa"/>
          </w:tcPr>
          <w:p w:rsidR="00716E13" w:rsidRPr="00322EEB" w:rsidRDefault="00716E13" w:rsidP="005154A3">
            <w:pPr>
              <w:rPr>
                <w:b w:val="0"/>
              </w:rPr>
            </w:pPr>
            <w:r w:rsidRPr="00322EEB">
              <w:rPr>
                <w:b w:val="0"/>
              </w:rPr>
              <w:t>Approuvé par</w:t>
            </w:r>
          </w:p>
          <w:p w:rsidR="00716E13" w:rsidRPr="00322EEB" w:rsidRDefault="00716E13" w:rsidP="005154A3">
            <w:pPr>
              <w:rPr>
                <w:b w:val="0"/>
              </w:rPr>
            </w:pPr>
            <w:proofErr w:type="spellStart"/>
            <w:r w:rsidRPr="00322EEB">
              <w:rPr>
                <w:b w:val="0"/>
              </w:rPr>
              <w:t>Approved</w:t>
            </w:r>
            <w:proofErr w:type="spellEnd"/>
            <w:r w:rsidRPr="00322EEB">
              <w:rPr>
                <w:b w:val="0"/>
              </w:rPr>
              <w:t xml:space="preserve"> by</w:t>
            </w:r>
          </w:p>
        </w:tc>
        <w:tc>
          <w:tcPr>
            <w:tcW w:w="1834" w:type="dxa"/>
          </w:tcPr>
          <w:p w:rsidR="00716E13" w:rsidRDefault="00716E13" w:rsidP="005154A3">
            <w:pPr>
              <w:cnfStyle w:val="000000000000" w:firstRow="0" w:lastRow="0" w:firstColumn="0" w:lastColumn="0" w:oddVBand="0" w:evenVBand="0" w:oddHBand="0" w:evenHBand="0" w:firstRowFirstColumn="0" w:firstRowLastColumn="0" w:lastRowFirstColumn="0" w:lastRowLastColumn="0"/>
            </w:pPr>
          </w:p>
        </w:tc>
        <w:tc>
          <w:tcPr>
            <w:tcW w:w="1951" w:type="dxa"/>
          </w:tcPr>
          <w:p w:rsidR="00716E13" w:rsidRDefault="00716E13" w:rsidP="005154A3">
            <w:pPr>
              <w:cnfStyle w:val="000000000000" w:firstRow="0" w:lastRow="0" w:firstColumn="0" w:lastColumn="0" w:oddVBand="0" w:evenVBand="0" w:oddHBand="0" w:evenHBand="0" w:firstRowFirstColumn="0" w:firstRowLastColumn="0" w:lastRowFirstColumn="0" w:lastRowLastColumn="0"/>
            </w:pPr>
          </w:p>
        </w:tc>
        <w:tc>
          <w:tcPr>
            <w:tcW w:w="1182" w:type="dxa"/>
          </w:tcPr>
          <w:p w:rsidR="00716E13" w:rsidRDefault="00716E13" w:rsidP="005154A3">
            <w:pPr>
              <w:cnfStyle w:val="000000000000" w:firstRow="0" w:lastRow="0" w:firstColumn="0" w:lastColumn="0" w:oddVBand="0" w:evenVBand="0" w:oddHBand="0" w:evenHBand="0" w:firstRowFirstColumn="0" w:firstRowLastColumn="0" w:lastRowFirstColumn="0" w:lastRowLastColumn="0"/>
            </w:pPr>
          </w:p>
        </w:tc>
        <w:tc>
          <w:tcPr>
            <w:tcW w:w="2372" w:type="dxa"/>
          </w:tcPr>
          <w:p w:rsidR="00716E13" w:rsidRDefault="00716E13" w:rsidP="005154A3">
            <w:pPr>
              <w:cnfStyle w:val="000000000000" w:firstRow="0" w:lastRow="0" w:firstColumn="0" w:lastColumn="0" w:oddVBand="0" w:evenVBand="0" w:oddHBand="0" w:evenHBand="0" w:firstRowFirstColumn="0" w:firstRowLastColumn="0" w:lastRowFirstColumn="0" w:lastRowLastColumn="0"/>
            </w:pPr>
          </w:p>
        </w:tc>
      </w:tr>
      <w:tr w:rsidR="00716E13" w:rsidTr="00322EEB">
        <w:tc>
          <w:tcPr>
            <w:cnfStyle w:val="001000000000" w:firstRow="0" w:lastRow="0" w:firstColumn="1" w:lastColumn="0" w:oddVBand="0" w:evenVBand="0" w:oddHBand="0" w:evenHBand="0" w:firstRowFirstColumn="0" w:firstRowLastColumn="0" w:lastRowFirstColumn="0" w:lastRowLastColumn="0"/>
            <w:tcW w:w="1721" w:type="dxa"/>
          </w:tcPr>
          <w:p w:rsidR="00716E13" w:rsidRPr="00322EEB" w:rsidRDefault="00716E13" w:rsidP="005154A3">
            <w:pPr>
              <w:rPr>
                <w:b w:val="0"/>
              </w:rPr>
            </w:pPr>
          </w:p>
        </w:tc>
        <w:tc>
          <w:tcPr>
            <w:tcW w:w="1834" w:type="dxa"/>
          </w:tcPr>
          <w:p w:rsidR="00716E13" w:rsidRDefault="00716E13" w:rsidP="005154A3">
            <w:pPr>
              <w:cnfStyle w:val="000000000000" w:firstRow="0" w:lastRow="0" w:firstColumn="0" w:lastColumn="0" w:oddVBand="0" w:evenVBand="0" w:oddHBand="0" w:evenHBand="0" w:firstRowFirstColumn="0" w:firstRowLastColumn="0" w:lastRowFirstColumn="0" w:lastRowLastColumn="0"/>
            </w:pPr>
          </w:p>
        </w:tc>
        <w:tc>
          <w:tcPr>
            <w:tcW w:w="1951" w:type="dxa"/>
          </w:tcPr>
          <w:p w:rsidR="00716E13" w:rsidRDefault="00716E13" w:rsidP="005154A3">
            <w:pPr>
              <w:cnfStyle w:val="000000000000" w:firstRow="0" w:lastRow="0" w:firstColumn="0" w:lastColumn="0" w:oddVBand="0" w:evenVBand="0" w:oddHBand="0" w:evenHBand="0" w:firstRowFirstColumn="0" w:firstRowLastColumn="0" w:lastRowFirstColumn="0" w:lastRowLastColumn="0"/>
            </w:pPr>
          </w:p>
        </w:tc>
        <w:tc>
          <w:tcPr>
            <w:tcW w:w="1182" w:type="dxa"/>
          </w:tcPr>
          <w:p w:rsidR="00716E13" w:rsidRDefault="00716E13" w:rsidP="005154A3">
            <w:pPr>
              <w:cnfStyle w:val="000000000000" w:firstRow="0" w:lastRow="0" w:firstColumn="0" w:lastColumn="0" w:oddVBand="0" w:evenVBand="0" w:oddHBand="0" w:evenHBand="0" w:firstRowFirstColumn="0" w:firstRowLastColumn="0" w:lastRowFirstColumn="0" w:lastRowLastColumn="0"/>
            </w:pPr>
          </w:p>
        </w:tc>
        <w:tc>
          <w:tcPr>
            <w:tcW w:w="2372" w:type="dxa"/>
          </w:tcPr>
          <w:p w:rsidR="00716E13" w:rsidRDefault="00716E13" w:rsidP="005154A3">
            <w:pPr>
              <w:cnfStyle w:val="000000000000" w:firstRow="0" w:lastRow="0" w:firstColumn="0" w:lastColumn="0" w:oddVBand="0" w:evenVBand="0" w:oddHBand="0" w:evenHBand="0" w:firstRowFirstColumn="0" w:firstRowLastColumn="0" w:lastRowFirstColumn="0" w:lastRowLastColumn="0"/>
            </w:pPr>
          </w:p>
        </w:tc>
      </w:tr>
    </w:tbl>
    <w:p w:rsidR="00716E13" w:rsidRDefault="00716E13" w:rsidP="005154A3">
      <w:pPr>
        <w:pStyle w:val="Titre"/>
        <w:rPr>
          <w:color w:val="FFFFFF" w:themeColor="background1"/>
          <w:spacing w:val="15"/>
          <w:sz w:val="22"/>
          <w:szCs w:val="22"/>
          <w:highlight w:val="lightGray"/>
        </w:rPr>
      </w:pPr>
    </w:p>
    <w:p w:rsidR="00322EEB" w:rsidRPr="00322EEB" w:rsidRDefault="00322EEB" w:rsidP="005154A3"/>
    <w:p w:rsidR="00322EEB" w:rsidRDefault="00322EEB" w:rsidP="005154A3">
      <w:pPr>
        <w:rPr>
          <w:sz w:val="32"/>
          <w:szCs w:val="32"/>
        </w:rPr>
      </w:pPr>
      <w:r w:rsidRPr="00322EEB">
        <w:rPr>
          <w:sz w:val="32"/>
          <w:szCs w:val="32"/>
        </w:rPr>
        <w:t>REVISION</w:t>
      </w:r>
    </w:p>
    <w:tbl>
      <w:tblPr>
        <w:tblStyle w:val="TableauGrille1Clair-Accentuation5"/>
        <w:tblW w:w="0" w:type="auto"/>
        <w:jc w:val="center"/>
        <w:tblLook w:val="04A0" w:firstRow="1" w:lastRow="0" w:firstColumn="1" w:lastColumn="0" w:noHBand="0" w:noVBand="1"/>
      </w:tblPr>
      <w:tblGrid>
        <w:gridCol w:w="846"/>
        <w:gridCol w:w="1417"/>
        <w:gridCol w:w="1276"/>
        <w:gridCol w:w="5521"/>
      </w:tblGrid>
      <w:tr w:rsidR="00322EEB" w:rsidRPr="00322EEB" w:rsidTr="00322E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322EEB" w:rsidRPr="00322EEB" w:rsidRDefault="00322EEB" w:rsidP="005154A3">
            <w:r w:rsidRPr="00322EEB">
              <w:t>INDICE</w:t>
            </w:r>
          </w:p>
        </w:tc>
        <w:tc>
          <w:tcPr>
            <w:tcW w:w="1417" w:type="dxa"/>
          </w:tcPr>
          <w:p w:rsidR="00322EEB" w:rsidRPr="00322EEB" w:rsidRDefault="00322EEB" w:rsidP="005154A3">
            <w:pPr>
              <w:cnfStyle w:val="100000000000" w:firstRow="1" w:lastRow="0" w:firstColumn="0" w:lastColumn="0" w:oddVBand="0" w:evenVBand="0" w:oddHBand="0" w:evenHBand="0" w:firstRowFirstColumn="0" w:firstRowLastColumn="0" w:lastRowFirstColumn="0" w:lastRowLastColumn="0"/>
            </w:pPr>
            <w:r w:rsidRPr="00322EEB">
              <w:t>DATE</w:t>
            </w:r>
          </w:p>
        </w:tc>
        <w:tc>
          <w:tcPr>
            <w:tcW w:w="1276" w:type="dxa"/>
          </w:tcPr>
          <w:p w:rsidR="00322EEB" w:rsidRPr="00322EEB" w:rsidRDefault="00322EEB" w:rsidP="005154A3">
            <w:pPr>
              <w:cnfStyle w:val="100000000000" w:firstRow="1" w:lastRow="0" w:firstColumn="0" w:lastColumn="0" w:oddVBand="0" w:evenVBand="0" w:oddHBand="0" w:evenHBand="0" w:firstRowFirstColumn="0" w:firstRowLastColumn="0" w:lastRowFirstColumn="0" w:lastRowLastColumn="0"/>
            </w:pPr>
            <w:r w:rsidRPr="00322EEB">
              <w:t>AUTEUR</w:t>
            </w:r>
          </w:p>
        </w:tc>
        <w:tc>
          <w:tcPr>
            <w:tcW w:w="5521" w:type="dxa"/>
          </w:tcPr>
          <w:p w:rsidR="00322EEB" w:rsidRPr="00322EEB" w:rsidRDefault="00322EEB" w:rsidP="005154A3">
            <w:pPr>
              <w:cnfStyle w:val="100000000000" w:firstRow="1" w:lastRow="0" w:firstColumn="0" w:lastColumn="0" w:oddVBand="0" w:evenVBand="0" w:oddHBand="0" w:evenHBand="0" w:firstRowFirstColumn="0" w:firstRowLastColumn="0" w:lastRowFirstColumn="0" w:lastRowLastColumn="0"/>
            </w:pPr>
            <w:r w:rsidRPr="00322EEB">
              <w:t>MODIFICATIONS</w:t>
            </w:r>
          </w:p>
        </w:tc>
      </w:tr>
      <w:tr w:rsidR="00322EEB" w:rsidTr="00322EE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322EEB" w:rsidRPr="00322EEB" w:rsidRDefault="00322EEB" w:rsidP="005154A3">
            <w:pPr>
              <w:rPr>
                <w:b w:val="0"/>
              </w:rPr>
            </w:pPr>
            <w:r w:rsidRPr="00322EEB">
              <w:rPr>
                <w:b w:val="0"/>
              </w:rPr>
              <w:t>1</w:t>
            </w:r>
          </w:p>
        </w:tc>
        <w:tc>
          <w:tcPr>
            <w:tcW w:w="1417" w:type="dxa"/>
          </w:tcPr>
          <w:p w:rsidR="00322EEB" w:rsidRPr="00322EEB" w:rsidRDefault="00322EEB" w:rsidP="005154A3">
            <w:pPr>
              <w:cnfStyle w:val="000000000000" w:firstRow="0" w:lastRow="0" w:firstColumn="0" w:lastColumn="0" w:oddVBand="0" w:evenVBand="0" w:oddHBand="0" w:evenHBand="0" w:firstRowFirstColumn="0" w:firstRowLastColumn="0" w:lastRowFirstColumn="0" w:lastRowLastColumn="0"/>
            </w:pPr>
            <w:r w:rsidRPr="00322EEB">
              <w:t>12/08/2014</w:t>
            </w:r>
          </w:p>
        </w:tc>
        <w:tc>
          <w:tcPr>
            <w:tcW w:w="1276" w:type="dxa"/>
          </w:tcPr>
          <w:p w:rsidR="00322EEB" w:rsidRPr="00322EEB" w:rsidRDefault="00322EEB" w:rsidP="005154A3">
            <w:pPr>
              <w:cnfStyle w:val="000000000000" w:firstRow="0" w:lastRow="0" w:firstColumn="0" w:lastColumn="0" w:oddVBand="0" w:evenVBand="0" w:oddHBand="0" w:evenHBand="0" w:firstRowFirstColumn="0" w:firstRowLastColumn="0" w:lastRowFirstColumn="0" w:lastRowLastColumn="0"/>
            </w:pPr>
            <w:r>
              <w:t>R.A.</w:t>
            </w:r>
          </w:p>
        </w:tc>
        <w:tc>
          <w:tcPr>
            <w:tcW w:w="5521" w:type="dxa"/>
          </w:tcPr>
          <w:p w:rsidR="00322EEB" w:rsidRPr="00322EEB" w:rsidRDefault="00322EEB" w:rsidP="005154A3">
            <w:pPr>
              <w:cnfStyle w:val="000000000000" w:firstRow="0" w:lastRow="0" w:firstColumn="0" w:lastColumn="0" w:oddVBand="0" w:evenVBand="0" w:oddHBand="0" w:evenHBand="0" w:firstRowFirstColumn="0" w:firstRowLastColumn="0" w:lastRowFirstColumn="0" w:lastRowLastColumn="0"/>
            </w:pPr>
            <w:r>
              <w:t>CREATION</w:t>
            </w:r>
          </w:p>
        </w:tc>
      </w:tr>
      <w:tr w:rsidR="00322EEB" w:rsidTr="00322EE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322EEB" w:rsidRPr="00322EEB" w:rsidRDefault="00532B9D" w:rsidP="005154A3">
            <w:pPr>
              <w:rPr>
                <w:b w:val="0"/>
              </w:rPr>
            </w:pPr>
            <w:r>
              <w:rPr>
                <w:b w:val="0"/>
              </w:rPr>
              <w:t>1.1</w:t>
            </w:r>
          </w:p>
        </w:tc>
        <w:tc>
          <w:tcPr>
            <w:tcW w:w="1417" w:type="dxa"/>
          </w:tcPr>
          <w:p w:rsidR="00322EEB" w:rsidRPr="00322EEB" w:rsidRDefault="00532B9D" w:rsidP="005154A3">
            <w:pPr>
              <w:cnfStyle w:val="000000000000" w:firstRow="0" w:lastRow="0" w:firstColumn="0" w:lastColumn="0" w:oddVBand="0" w:evenVBand="0" w:oddHBand="0" w:evenHBand="0" w:firstRowFirstColumn="0" w:firstRowLastColumn="0" w:lastRowFirstColumn="0" w:lastRowLastColumn="0"/>
            </w:pPr>
            <w:r>
              <w:t>20/12/2015</w:t>
            </w:r>
          </w:p>
        </w:tc>
        <w:tc>
          <w:tcPr>
            <w:tcW w:w="1276" w:type="dxa"/>
          </w:tcPr>
          <w:p w:rsidR="00322EEB" w:rsidRPr="00322EEB" w:rsidRDefault="00532B9D" w:rsidP="005154A3">
            <w:pPr>
              <w:cnfStyle w:val="000000000000" w:firstRow="0" w:lastRow="0" w:firstColumn="0" w:lastColumn="0" w:oddVBand="0" w:evenVBand="0" w:oddHBand="0" w:evenHBand="0" w:firstRowFirstColumn="0" w:firstRowLastColumn="0" w:lastRowFirstColumn="0" w:lastRowLastColumn="0"/>
            </w:pPr>
            <w:r>
              <w:t>R.A.</w:t>
            </w:r>
          </w:p>
        </w:tc>
        <w:tc>
          <w:tcPr>
            <w:tcW w:w="5521" w:type="dxa"/>
          </w:tcPr>
          <w:p w:rsidR="00322EEB" w:rsidRPr="00322EEB" w:rsidRDefault="00532B9D" w:rsidP="005154A3">
            <w:pPr>
              <w:cnfStyle w:val="000000000000" w:firstRow="0" w:lastRow="0" w:firstColumn="0" w:lastColumn="0" w:oddVBand="0" w:evenVBand="0" w:oddHBand="0" w:evenHBand="0" w:firstRowFirstColumn="0" w:firstRowLastColumn="0" w:lastRowFirstColumn="0" w:lastRowLastColumn="0"/>
            </w:pPr>
            <w:r>
              <w:t>MISE A JOUR</w:t>
            </w:r>
          </w:p>
        </w:tc>
      </w:tr>
      <w:tr w:rsidR="00322EEB" w:rsidTr="00322EE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322EEB" w:rsidRPr="00322EEB" w:rsidRDefault="00322EEB" w:rsidP="005154A3">
            <w:pPr>
              <w:rPr>
                <w:b w:val="0"/>
              </w:rPr>
            </w:pPr>
          </w:p>
        </w:tc>
        <w:tc>
          <w:tcPr>
            <w:tcW w:w="1417" w:type="dxa"/>
          </w:tcPr>
          <w:p w:rsidR="00322EEB" w:rsidRPr="00322EEB" w:rsidRDefault="00322EEB" w:rsidP="005154A3">
            <w:pPr>
              <w:cnfStyle w:val="000000000000" w:firstRow="0" w:lastRow="0" w:firstColumn="0" w:lastColumn="0" w:oddVBand="0" w:evenVBand="0" w:oddHBand="0" w:evenHBand="0" w:firstRowFirstColumn="0" w:firstRowLastColumn="0" w:lastRowFirstColumn="0" w:lastRowLastColumn="0"/>
            </w:pPr>
          </w:p>
        </w:tc>
        <w:tc>
          <w:tcPr>
            <w:tcW w:w="1276" w:type="dxa"/>
          </w:tcPr>
          <w:p w:rsidR="00322EEB" w:rsidRPr="00322EEB" w:rsidRDefault="00322EEB" w:rsidP="005154A3">
            <w:pPr>
              <w:cnfStyle w:val="000000000000" w:firstRow="0" w:lastRow="0" w:firstColumn="0" w:lastColumn="0" w:oddVBand="0" w:evenVBand="0" w:oddHBand="0" w:evenHBand="0" w:firstRowFirstColumn="0" w:firstRowLastColumn="0" w:lastRowFirstColumn="0" w:lastRowLastColumn="0"/>
            </w:pPr>
          </w:p>
        </w:tc>
        <w:tc>
          <w:tcPr>
            <w:tcW w:w="5521" w:type="dxa"/>
          </w:tcPr>
          <w:p w:rsidR="00322EEB" w:rsidRPr="00322EEB" w:rsidRDefault="00322EEB" w:rsidP="005154A3">
            <w:pPr>
              <w:cnfStyle w:val="000000000000" w:firstRow="0" w:lastRow="0" w:firstColumn="0" w:lastColumn="0" w:oddVBand="0" w:evenVBand="0" w:oddHBand="0" w:evenHBand="0" w:firstRowFirstColumn="0" w:firstRowLastColumn="0" w:lastRowFirstColumn="0" w:lastRowLastColumn="0"/>
            </w:pPr>
          </w:p>
        </w:tc>
      </w:tr>
      <w:tr w:rsidR="00322EEB" w:rsidTr="00322EE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322EEB" w:rsidRPr="00322EEB" w:rsidRDefault="00322EEB" w:rsidP="005154A3">
            <w:pPr>
              <w:rPr>
                <w:b w:val="0"/>
              </w:rPr>
            </w:pPr>
          </w:p>
        </w:tc>
        <w:tc>
          <w:tcPr>
            <w:tcW w:w="1417" w:type="dxa"/>
          </w:tcPr>
          <w:p w:rsidR="00322EEB" w:rsidRPr="00322EEB" w:rsidRDefault="00322EEB" w:rsidP="005154A3">
            <w:pPr>
              <w:cnfStyle w:val="000000000000" w:firstRow="0" w:lastRow="0" w:firstColumn="0" w:lastColumn="0" w:oddVBand="0" w:evenVBand="0" w:oddHBand="0" w:evenHBand="0" w:firstRowFirstColumn="0" w:firstRowLastColumn="0" w:lastRowFirstColumn="0" w:lastRowLastColumn="0"/>
            </w:pPr>
          </w:p>
        </w:tc>
        <w:tc>
          <w:tcPr>
            <w:tcW w:w="1276" w:type="dxa"/>
          </w:tcPr>
          <w:p w:rsidR="00322EEB" w:rsidRPr="00322EEB" w:rsidRDefault="00322EEB" w:rsidP="005154A3">
            <w:pPr>
              <w:cnfStyle w:val="000000000000" w:firstRow="0" w:lastRow="0" w:firstColumn="0" w:lastColumn="0" w:oddVBand="0" w:evenVBand="0" w:oddHBand="0" w:evenHBand="0" w:firstRowFirstColumn="0" w:firstRowLastColumn="0" w:lastRowFirstColumn="0" w:lastRowLastColumn="0"/>
            </w:pPr>
          </w:p>
        </w:tc>
        <w:tc>
          <w:tcPr>
            <w:tcW w:w="5521" w:type="dxa"/>
          </w:tcPr>
          <w:p w:rsidR="00322EEB" w:rsidRPr="00322EEB" w:rsidRDefault="00322EEB" w:rsidP="005154A3">
            <w:pPr>
              <w:cnfStyle w:val="000000000000" w:firstRow="0" w:lastRow="0" w:firstColumn="0" w:lastColumn="0" w:oddVBand="0" w:evenVBand="0" w:oddHBand="0" w:evenHBand="0" w:firstRowFirstColumn="0" w:firstRowLastColumn="0" w:lastRowFirstColumn="0" w:lastRowLastColumn="0"/>
            </w:pPr>
          </w:p>
        </w:tc>
      </w:tr>
    </w:tbl>
    <w:p w:rsidR="000F66F5" w:rsidRDefault="000F66F5" w:rsidP="005154A3">
      <w:pPr>
        <w:rPr>
          <w:b/>
        </w:rPr>
      </w:pPr>
    </w:p>
    <w:p w:rsidR="0021400D" w:rsidRPr="0021400D" w:rsidRDefault="00182B77" w:rsidP="0021400D">
      <w:pPr>
        <w:jc w:val="left"/>
        <w:rPr>
          <w:b/>
        </w:rPr>
      </w:pPr>
      <w:r>
        <w:rPr>
          <w:b/>
        </w:rPr>
        <w:br w:type="page"/>
      </w:r>
    </w:p>
    <w:sdt>
      <w:sdtPr>
        <w:rPr>
          <w:caps w:val="0"/>
          <w:color w:val="auto"/>
          <w:spacing w:val="0"/>
          <w:sz w:val="20"/>
          <w:szCs w:val="20"/>
        </w:rPr>
        <w:id w:val="248086751"/>
        <w:docPartObj>
          <w:docPartGallery w:val="Table of Contents"/>
          <w:docPartUnique/>
        </w:docPartObj>
      </w:sdtPr>
      <w:sdtEndPr>
        <w:rPr>
          <w:b/>
          <w:bCs/>
        </w:rPr>
      </w:sdtEndPr>
      <w:sdtContent>
        <w:p w:rsidR="0025100D" w:rsidRDefault="0025100D">
          <w:pPr>
            <w:pStyle w:val="En-ttedetabledesmatires"/>
          </w:pPr>
          <w:r>
            <w:t>Table des matières</w:t>
          </w:r>
        </w:p>
        <w:p w:rsidR="0025100D" w:rsidRDefault="0025100D">
          <w:pPr>
            <w:pStyle w:val="TM1"/>
            <w:tabs>
              <w:tab w:val="left" w:pos="400"/>
              <w:tab w:val="right" w:leader="dot" w:pos="9060"/>
            </w:tabs>
            <w:rPr>
              <w:noProof/>
              <w:sz w:val="22"/>
              <w:szCs w:val="22"/>
              <w:lang w:eastAsia="fr-FR"/>
            </w:rPr>
          </w:pPr>
          <w:r>
            <w:fldChar w:fldCharType="begin"/>
          </w:r>
          <w:r>
            <w:instrText xml:space="preserve"> TOC \o "1-3" \h \z \u </w:instrText>
          </w:r>
          <w:r>
            <w:fldChar w:fldCharType="separate"/>
          </w:r>
          <w:hyperlink w:anchor="_Toc438416288" w:history="1">
            <w:r w:rsidRPr="008B5A24">
              <w:rPr>
                <w:rStyle w:val="Lienhypertexte"/>
                <w:noProof/>
              </w:rPr>
              <w:t>1.</w:t>
            </w:r>
            <w:r>
              <w:rPr>
                <w:noProof/>
                <w:sz w:val="22"/>
                <w:szCs w:val="22"/>
                <w:lang w:eastAsia="fr-FR"/>
              </w:rPr>
              <w:tab/>
            </w:r>
            <w:r w:rsidRPr="008B5A24">
              <w:rPr>
                <w:rStyle w:val="Lienhypertexte"/>
                <w:noProof/>
              </w:rPr>
              <w:t>CARTE MERE</w:t>
            </w:r>
            <w:r>
              <w:rPr>
                <w:noProof/>
                <w:webHidden/>
              </w:rPr>
              <w:tab/>
            </w:r>
            <w:r>
              <w:rPr>
                <w:noProof/>
                <w:webHidden/>
              </w:rPr>
              <w:fldChar w:fldCharType="begin"/>
            </w:r>
            <w:r>
              <w:rPr>
                <w:noProof/>
                <w:webHidden/>
              </w:rPr>
              <w:instrText xml:space="preserve"> PAGEREF _Toc438416288 \h </w:instrText>
            </w:r>
            <w:r>
              <w:rPr>
                <w:noProof/>
                <w:webHidden/>
              </w:rPr>
            </w:r>
            <w:r>
              <w:rPr>
                <w:noProof/>
                <w:webHidden/>
              </w:rPr>
              <w:fldChar w:fldCharType="separate"/>
            </w:r>
            <w:r>
              <w:rPr>
                <w:noProof/>
                <w:webHidden/>
              </w:rPr>
              <w:t>5</w:t>
            </w:r>
            <w:r>
              <w:rPr>
                <w:noProof/>
                <w:webHidden/>
              </w:rPr>
              <w:fldChar w:fldCharType="end"/>
            </w:r>
          </w:hyperlink>
        </w:p>
        <w:p w:rsidR="0025100D" w:rsidRDefault="00CD2226">
          <w:pPr>
            <w:pStyle w:val="TM2"/>
            <w:tabs>
              <w:tab w:val="left" w:pos="800"/>
              <w:tab w:val="right" w:leader="dot" w:pos="9060"/>
            </w:tabs>
            <w:rPr>
              <w:noProof/>
              <w:sz w:val="22"/>
              <w:szCs w:val="22"/>
              <w:lang w:eastAsia="fr-FR"/>
            </w:rPr>
          </w:pPr>
          <w:hyperlink w:anchor="_Toc438416289" w:history="1">
            <w:r w:rsidR="0025100D" w:rsidRPr="008B5A24">
              <w:rPr>
                <w:rStyle w:val="Lienhypertexte"/>
                <w:noProof/>
              </w:rPr>
              <w:t>1.1.</w:t>
            </w:r>
            <w:r w:rsidR="0025100D">
              <w:rPr>
                <w:noProof/>
                <w:sz w:val="22"/>
                <w:szCs w:val="22"/>
                <w:lang w:eastAsia="fr-FR"/>
              </w:rPr>
              <w:tab/>
            </w:r>
            <w:r w:rsidR="0025100D" w:rsidRPr="008B5A24">
              <w:rPr>
                <w:rStyle w:val="Lienhypertexte"/>
                <w:noProof/>
              </w:rPr>
              <w:t>Mise en route</w:t>
            </w:r>
            <w:r w:rsidR="0025100D">
              <w:rPr>
                <w:noProof/>
                <w:webHidden/>
              </w:rPr>
              <w:tab/>
            </w:r>
            <w:r w:rsidR="0025100D">
              <w:rPr>
                <w:noProof/>
                <w:webHidden/>
              </w:rPr>
              <w:fldChar w:fldCharType="begin"/>
            </w:r>
            <w:r w:rsidR="0025100D">
              <w:rPr>
                <w:noProof/>
                <w:webHidden/>
              </w:rPr>
              <w:instrText xml:space="preserve"> PAGEREF _Toc438416289 \h </w:instrText>
            </w:r>
            <w:r w:rsidR="0025100D">
              <w:rPr>
                <w:noProof/>
                <w:webHidden/>
              </w:rPr>
            </w:r>
            <w:r w:rsidR="0025100D">
              <w:rPr>
                <w:noProof/>
                <w:webHidden/>
              </w:rPr>
              <w:fldChar w:fldCharType="separate"/>
            </w:r>
            <w:r w:rsidR="0025100D">
              <w:rPr>
                <w:noProof/>
                <w:webHidden/>
              </w:rPr>
              <w:t>6</w:t>
            </w:r>
            <w:r w:rsidR="0025100D">
              <w:rPr>
                <w:noProof/>
                <w:webHidden/>
              </w:rPr>
              <w:fldChar w:fldCharType="end"/>
            </w:r>
          </w:hyperlink>
        </w:p>
        <w:p w:rsidR="0025100D" w:rsidRDefault="00CD2226">
          <w:pPr>
            <w:pStyle w:val="TM2"/>
            <w:tabs>
              <w:tab w:val="left" w:pos="800"/>
              <w:tab w:val="right" w:leader="dot" w:pos="9060"/>
            </w:tabs>
            <w:rPr>
              <w:noProof/>
              <w:sz w:val="22"/>
              <w:szCs w:val="22"/>
              <w:lang w:eastAsia="fr-FR"/>
            </w:rPr>
          </w:pPr>
          <w:hyperlink w:anchor="_Toc438416290" w:history="1">
            <w:r w:rsidR="0025100D" w:rsidRPr="008B5A24">
              <w:rPr>
                <w:rStyle w:val="Lienhypertexte"/>
                <w:noProof/>
              </w:rPr>
              <w:t>1.2.</w:t>
            </w:r>
            <w:r w:rsidR="0025100D">
              <w:rPr>
                <w:noProof/>
                <w:sz w:val="22"/>
                <w:szCs w:val="22"/>
                <w:lang w:eastAsia="fr-FR"/>
              </w:rPr>
              <w:tab/>
            </w:r>
            <w:r w:rsidR="0025100D" w:rsidRPr="008B5A24">
              <w:rPr>
                <w:rStyle w:val="Lienhypertexte"/>
                <w:noProof/>
              </w:rPr>
              <w:t>Utilisation</w:t>
            </w:r>
            <w:r w:rsidR="0025100D">
              <w:rPr>
                <w:noProof/>
                <w:webHidden/>
              </w:rPr>
              <w:tab/>
            </w:r>
            <w:r w:rsidR="0025100D">
              <w:rPr>
                <w:noProof/>
                <w:webHidden/>
              </w:rPr>
              <w:fldChar w:fldCharType="begin"/>
            </w:r>
            <w:r w:rsidR="0025100D">
              <w:rPr>
                <w:noProof/>
                <w:webHidden/>
              </w:rPr>
              <w:instrText xml:space="preserve"> PAGEREF _Toc438416290 \h </w:instrText>
            </w:r>
            <w:r w:rsidR="0025100D">
              <w:rPr>
                <w:noProof/>
                <w:webHidden/>
              </w:rPr>
            </w:r>
            <w:r w:rsidR="0025100D">
              <w:rPr>
                <w:noProof/>
                <w:webHidden/>
              </w:rPr>
              <w:fldChar w:fldCharType="separate"/>
            </w:r>
            <w:r w:rsidR="0025100D">
              <w:rPr>
                <w:noProof/>
                <w:webHidden/>
              </w:rPr>
              <w:t>6</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291" w:history="1">
            <w:r w:rsidR="0025100D" w:rsidRPr="008B5A24">
              <w:rPr>
                <w:rStyle w:val="Lienhypertexte"/>
                <w:noProof/>
              </w:rPr>
              <w:t>1.2.1.</w:t>
            </w:r>
            <w:r w:rsidR="0025100D">
              <w:rPr>
                <w:noProof/>
                <w:sz w:val="22"/>
                <w:szCs w:val="22"/>
                <w:lang w:eastAsia="fr-FR"/>
              </w:rPr>
              <w:tab/>
            </w:r>
            <w:r w:rsidR="0025100D" w:rsidRPr="008B5A24">
              <w:rPr>
                <w:rStyle w:val="Lienhypertexte"/>
                <w:noProof/>
              </w:rPr>
              <w:t>Sélection machine</w:t>
            </w:r>
            <w:r w:rsidR="0025100D">
              <w:rPr>
                <w:noProof/>
                <w:webHidden/>
              </w:rPr>
              <w:tab/>
            </w:r>
            <w:r w:rsidR="0025100D">
              <w:rPr>
                <w:noProof/>
                <w:webHidden/>
              </w:rPr>
              <w:fldChar w:fldCharType="begin"/>
            </w:r>
            <w:r w:rsidR="0025100D">
              <w:rPr>
                <w:noProof/>
                <w:webHidden/>
              </w:rPr>
              <w:instrText xml:space="preserve"> PAGEREF _Toc438416291 \h </w:instrText>
            </w:r>
            <w:r w:rsidR="0025100D">
              <w:rPr>
                <w:noProof/>
                <w:webHidden/>
              </w:rPr>
            </w:r>
            <w:r w:rsidR="0025100D">
              <w:rPr>
                <w:noProof/>
                <w:webHidden/>
              </w:rPr>
              <w:fldChar w:fldCharType="separate"/>
            </w:r>
            <w:r w:rsidR="0025100D">
              <w:rPr>
                <w:noProof/>
                <w:webHidden/>
              </w:rPr>
              <w:t>6</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292" w:history="1">
            <w:r w:rsidR="0025100D" w:rsidRPr="008B5A24">
              <w:rPr>
                <w:rStyle w:val="Lienhypertexte"/>
                <w:noProof/>
              </w:rPr>
              <w:t>1.2.2.</w:t>
            </w:r>
            <w:r w:rsidR="0025100D">
              <w:rPr>
                <w:noProof/>
                <w:sz w:val="22"/>
                <w:szCs w:val="22"/>
                <w:lang w:eastAsia="fr-FR"/>
              </w:rPr>
              <w:tab/>
            </w:r>
            <w:r w:rsidR="0025100D" w:rsidRPr="008B5A24">
              <w:rPr>
                <w:rStyle w:val="Lienhypertexte"/>
                <w:noProof/>
              </w:rPr>
              <w:t>Recharge des cles</w:t>
            </w:r>
            <w:r w:rsidR="0025100D">
              <w:rPr>
                <w:noProof/>
                <w:webHidden/>
              </w:rPr>
              <w:tab/>
            </w:r>
            <w:r w:rsidR="0025100D">
              <w:rPr>
                <w:noProof/>
                <w:webHidden/>
              </w:rPr>
              <w:fldChar w:fldCharType="begin"/>
            </w:r>
            <w:r w:rsidR="0025100D">
              <w:rPr>
                <w:noProof/>
                <w:webHidden/>
              </w:rPr>
              <w:instrText xml:space="preserve"> PAGEREF _Toc438416292 \h </w:instrText>
            </w:r>
            <w:r w:rsidR="0025100D">
              <w:rPr>
                <w:noProof/>
                <w:webHidden/>
              </w:rPr>
            </w:r>
            <w:r w:rsidR="0025100D">
              <w:rPr>
                <w:noProof/>
                <w:webHidden/>
              </w:rPr>
              <w:fldChar w:fldCharType="separate"/>
            </w:r>
            <w:r w:rsidR="0025100D">
              <w:rPr>
                <w:noProof/>
                <w:webHidden/>
              </w:rPr>
              <w:t>6</w:t>
            </w:r>
            <w:r w:rsidR="0025100D">
              <w:rPr>
                <w:noProof/>
                <w:webHidden/>
              </w:rPr>
              <w:fldChar w:fldCharType="end"/>
            </w:r>
          </w:hyperlink>
        </w:p>
        <w:p w:rsidR="0025100D" w:rsidRDefault="00CD2226">
          <w:pPr>
            <w:pStyle w:val="TM2"/>
            <w:tabs>
              <w:tab w:val="left" w:pos="800"/>
              <w:tab w:val="right" w:leader="dot" w:pos="9060"/>
            </w:tabs>
            <w:rPr>
              <w:noProof/>
              <w:sz w:val="22"/>
              <w:szCs w:val="22"/>
              <w:lang w:eastAsia="fr-FR"/>
            </w:rPr>
          </w:pPr>
          <w:hyperlink w:anchor="_Toc438416293" w:history="1">
            <w:r w:rsidR="0025100D" w:rsidRPr="008B5A24">
              <w:rPr>
                <w:rStyle w:val="Lienhypertexte"/>
                <w:noProof/>
              </w:rPr>
              <w:t>1.3.</w:t>
            </w:r>
            <w:r w:rsidR="0025100D">
              <w:rPr>
                <w:noProof/>
                <w:sz w:val="22"/>
                <w:szCs w:val="22"/>
                <w:lang w:eastAsia="fr-FR"/>
              </w:rPr>
              <w:tab/>
            </w:r>
            <w:r w:rsidR="0025100D" w:rsidRPr="008B5A24">
              <w:rPr>
                <w:rStyle w:val="Lienhypertexte"/>
                <w:noProof/>
              </w:rPr>
              <w:t>Maintenance</w:t>
            </w:r>
            <w:r w:rsidR="0025100D">
              <w:rPr>
                <w:noProof/>
                <w:webHidden/>
              </w:rPr>
              <w:tab/>
            </w:r>
            <w:r w:rsidR="0025100D">
              <w:rPr>
                <w:noProof/>
                <w:webHidden/>
              </w:rPr>
              <w:fldChar w:fldCharType="begin"/>
            </w:r>
            <w:r w:rsidR="0025100D">
              <w:rPr>
                <w:noProof/>
                <w:webHidden/>
              </w:rPr>
              <w:instrText xml:space="preserve"> PAGEREF _Toc438416293 \h </w:instrText>
            </w:r>
            <w:r w:rsidR="0025100D">
              <w:rPr>
                <w:noProof/>
                <w:webHidden/>
              </w:rPr>
            </w:r>
            <w:r w:rsidR="0025100D">
              <w:rPr>
                <w:noProof/>
                <w:webHidden/>
              </w:rPr>
              <w:fldChar w:fldCharType="separate"/>
            </w:r>
            <w:r w:rsidR="0025100D">
              <w:rPr>
                <w:noProof/>
                <w:webHidden/>
              </w:rPr>
              <w:t>6</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294" w:history="1">
            <w:r w:rsidR="0025100D" w:rsidRPr="008B5A24">
              <w:rPr>
                <w:rStyle w:val="Lienhypertexte"/>
                <w:noProof/>
              </w:rPr>
              <w:t>1.3.1.</w:t>
            </w:r>
            <w:r w:rsidR="0025100D">
              <w:rPr>
                <w:noProof/>
                <w:sz w:val="22"/>
                <w:szCs w:val="22"/>
                <w:lang w:eastAsia="fr-FR"/>
              </w:rPr>
              <w:tab/>
            </w:r>
            <w:r w:rsidR="0025100D" w:rsidRPr="008B5A24">
              <w:rPr>
                <w:rStyle w:val="Lienhypertexte"/>
                <w:noProof/>
              </w:rPr>
              <w:t>Menu principal</w:t>
            </w:r>
            <w:r w:rsidR="0025100D">
              <w:rPr>
                <w:noProof/>
                <w:webHidden/>
              </w:rPr>
              <w:tab/>
            </w:r>
            <w:r w:rsidR="0025100D">
              <w:rPr>
                <w:noProof/>
                <w:webHidden/>
              </w:rPr>
              <w:fldChar w:fldCharType="begin"/>
            </w:r>
            <w:r w:rsidR="0025100D">
              <w:rPr>
                <w:noProof/>
                <w:webHidden/>
              </w:rPr>
              <w:instrText xml:space="preserve"> PAGEREF _Toc438416294 \h </w:instrText>
            </w:r>
            <w:r w:rsidR="0025100D">
              <w:rPr>
                <w:noProof/>
                <w:webHidden/>
              </w:rPr>
            </w:r>
            <w:r w:rsidR="0025100D">
              <w:rPr>
                <w:noProof/>
                <w:webHidden/>
              </w:rPr>
              <w:fldChar w:fldCharType="separate"/>
            </w:r>
            <w:r w:rsidR="0025100D">
              <w:rPr>
                <w:noProof/>
                <w:webHidden/>
              </w:rPr>
              <w:t>7</w:t>
            </w:r>
            <w:r w:rsidR="0025100D">
              <w:rPr>
                <w:noProof/>
                <w:webHidden/>
              </w:rPr>
              <w:fldChar w:fldCharType="end"/>
            </w:r>
          </w:hyperlink>
        </w:p>
        <w:p w:rsidR="0025100D" w:rsidRDefault="00CD2226">
          <w:pPr>
            <w:pStyle w:val="TM2"/>
            <w:tabs>
              <w:tab w:val="left" w:pos="800"/>
              <w:tab w:val="right" w:leader="dot" w:pos="9060"/>
            </w:tabs>
            <w:rPr>
              <w:noProof/>
              <w:sz w:val="22"/>
              <w:szCs w:val="22"/>
              <w:lang w:eastAsia="fr-FR"/>
            </w:rPr>
          </w:pPr>
          <w:hyperlink w:anchor="_Toc438416295" w:history="1">
            <w:r w:rsidR="0025100D" w:rsidRPr="008B5A24">
              <w:rPr>
                <w:rStyle w:val="Lienhypertexte"/>
                <w:noProof/>
              </w:rPr>
              <w:t>1.4.</w:t>
            </w:r>
            <w:r w:rsidR="0025100D">
              <w:rPr>
                <w:noProof/>
                <w:sz w:val="22"/>
                <w:szCs w:val="22"/>
                <w:lang w:eastAsia="fr-FR"/>
              </w:rPr>
              <w:tab/>
            </w:r>
            <w:r w:rsidR="0025100D" w:rsidRPr="008B5A24">
              <w:rPr>
                <w:rStyle w:val="Lienhypertexte"/>
                <w:noProof/>
              </w:rPr>
              <w:t>Réinitialisation</w:t>
            </w:r>
            <w:r w:rsidR="0025100D">
              <w:rPr>
                <w:noProof/>
                <w:webHidden/>
              </w:rPr>
              <w:tab/>
            </w:r>
            <w:r w:rsidR="0025100D">
              <w:rPr>
                <w:noProof/>
                <w:webHidden/>
              </w:rPr>
              <w:fldChar w:fldCharType="begin"/>
            </w:r>
            <w:r w:rsidR="0025100D">
              <w:rPr>
                <w:noProof/>
                <w:webHidden/>
              </w:rPr>
              <w:instrText xml:space="preserve"> PAGEREF _Toc438416295 \h </w:instrText>
            </w:r>
            <w:r w:rsidR="0025100D">
              <w:rPr>
                <w:noProof/>
                <w:webHidden/>
              </w:rPr>
            </w:r>
            <w:r w:rsidR="0025100D">
              <w:rPr>
                <w:noProof/>
                <w:webHidden/>
              </w:rPr>
              <w:fldChar w:fldCharType="separate"/>
            </w:r>
            <w:r w:rsidR="0025100D">
              <w:rPr>
                <w:noProof/>
                <w:webHidden/>
              </w:rPr>
              <w:t>19</w:t>
            </w:r>
            <w:r w:rsidR="0025100D">
              <w:rPr>
                <w:noProof/>
                <w:webHidden/>
              </w:rPr>
              <w:fldChar w:fldCharType="end"/>
            </w:r>
          </w:hyperlink>
        </w:p>
        <w:p w:rsidR="0025100D" w:rsidRDefault="00CD2226">
          <w:pPr>
            <w:pStyle w:val="TM2"/>
            <w:tabs>
              <w:tab w:val="left" w:pos="800"/>
              <w:tab w:val="right" w:leader="dot" w:pos="9060"/>
            </w:tabs>
            <w:rPr>
              <w:noProof/>
              <w:sz w:val="22"/>
              <w:szCs w:val="22"/>
              <w:lang w:eastAsia="fr-FR"/>
            </w:rPr>
          </w:pPr>
          <w:hyperlink w:anchor="_Toc438416296" w:history="1">
            <w:r w:rsidR="0025100D" w:rsidRPr="008B5A24">
              <w:rPr>
                <w:rStyle w:val="Lienhypertexte"/>
                <w:noProof/>
              </w:rPr>
              <w:t>1.5.</w:t>
            </w:r>
            <w:r w:rsidR="0025100D">
              <w:rPr>
                <w:noProof/>
                <w:sz w:val="22"/>
                <w:szCs w:val="22"/>
                <w:lang w:eastAsia="fr-FR"/>
              </w:rPr>
              <w:tab/>
            </w:r>
            <w:r w:rsidR="0025100D" w:rsidRPr="008B5A24">
              <w:rPr>
                <w:rStyle w:val="Lienhypertexte"/>
                <w:noProof/>
              </w:rPr>
              <w:t>USB</w:t>
            </w:r>
            <w:r w:rsidR="0025100D">
              <w:rPr>
                <w:noProof/>
                <w:webHidden/>
              </w:rPr>
              <w:tab/>
            </w:r>
            <w:r w:rsidR="0025100D">
              <w:rPr>
                <w:noProof/>
                <w:webHidden/>
              </w:rPr>
              <w:fldChar w:fldCharType="begin"/>
            </w:r>
            <w:r w:rsidR="0025100D">
              <w:rPr>
                <w:noProof/>
                <w:webHidden/>
              </w:rPr>
              <w:instrText xml:space="preserve"> PAGEREF _Toc438416296 \h </w:instrText>
            </w:r>
            <w:r w:rsidR="0025100D">
              <w:rPr>
                <w:noProof/>
                <w:webHidden/>
              </w:rPr>
            </w:r>
            <w:r w:rsidR="0025100D">
              <w:rPr>
                <w:noProof/>
                <w:webHidden/>
              </w:rPr>
              <w:fldChar w:fldCharType="separate"/>
            </w:r>
            <w:r w:rsidR="0025100D">
              <w:rPr>
                <w:noProof/>
                <w:webHidden/>
              </w:rPr>
              <w:t>20</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297" w:history="1">
            <w:r w:rsidR="0025100D" w:rsidRPr="008B5A24">
              <w:rPr>
                <w:rStyle w:val="Lienhypertexte"/>
                <w:noProof/>
              </w:rPr>
              <w:t>1.5.1.</w:t>
            </w:r>
            <w:r w:rsidR="0025100D">
              <w:rPr>
                <w:noProof/>
                <w:sz w:val="22"/>
                <w:szCs w:val="22"/>
                <w:lang w:eastAsia="fr-FR"/>
              </w:rPr>
              <w:tab/>
            </w:r>
            <w:r w:rsidR="0025100D" w:rsidRPr="008B5A24">
              <w:rPr>
                <w:rStyle w:val="Lienhypertexte"/>
                <w:noProof/>
              </w:rPr>
              <w:t>Introduction</w:t>
            </w:r>
            <w:r w:rsidR="0025100D">
              <w:rPr>
                <w:noProof/>
                <w:webHidden/>
              </w:rPr>
              <w:tab/>
            </w:r>
            <w:r w:rsidR="0025100D">
              <w:rPr>
                <w:noProof/>
                <w:webHidden/>
              </w:rPr>
              <w:fldChar w:fldCharType="begin"/>
            </w:r>
            <w:r w:rsidR="0025100D">
              <w:rPr>
                <w:noProof/>
                <w:webHidden/>
              </w:rPr>
              <w:instrText xml:space="preserve"> PAGEREF _Toc438416297 \h </w:instrText>
            </w:r>
            <w:r w:rsidR="0025100D">
              <w:rPr>
                <w:noProof/>
                <w:webHidden/>
              </w:rPr>
            </w:r>
            <w:r w:rsidR="0025100D">
              <w:rPr>
                <w:noProof/>
                <w:webHidden/>
              </w:rPr>
              <w:fldChar w:fldCharType="separate"/>
            </w:r>
            <w:r w:rsidR="0025100D">
              <w:rPr>
                <w:noProof/>
                <w:webHidden/>
              </w:rPr>
              <w:t>20</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298" w:history="1">
            <w:r w:rsidR="0025100D" w:rsidRPr="008B5A24">
              <w:rPr>
                <w:rStyle w:val="Lienhypertexte"/>
                <w:noProof/>
              </w:rPr>
              <w:t>1.5.2.</w:t>
            </w:r>
            <w:r w:rsidR="0025100D">
              <w:rPr>
                <w:noProof/>
                <w:sz w:val="22"/>
                <w:szCs w:val="22"/>
                <w:lang w:eastAsia="fr-FR"/>
              </w:rPr>
              <w:tab/>
            </w:r>
            <w:r w:rsidR="0025100D" w:rsidRPr="008B5A24">
              <w:rPr>
                <w:rStyle w:val="Lienhypertexte"/>
                <w:noProof/>
              </w:rPr>
              <w:t>Clé de credit</w:t>
            </w:r>
            <w:r w:rsidR="0025100D">
              <w:rPr>
                <w:noProof/>
                <w:webHidden/>
              </w:rPr>
              <w:tab/>
            </w:r>
            <w:r w:rsidR="0025100D">
              <w:rPr>
                <w:noProof/>
                <w:webHidden/>
              </w:rPr>
              <w:fldChar w:fldCharType="begin"/>
            </w:r>
            <w:r w:rsidR="0025100D">
              <w:rPr>
                <w:noProof/>
                <w:webHidden/>
              </w:rPr>
              <w:instrText xml:space="preserve"> PAGEREF _Toc438416298 \h </w:instrText>
            </w:r>
            <w:r w:rsidR="0025100D">
              <w:rPr>
                <w:noProof/>
                <w:webHidden/>
              </w:rPr>
            </w:r>
            <w:r w:rsidR="0025100D">
              <w:rPr>
                <w:noProof/>
                <w:webHidden/>
              </w:rPr>
              <w:fldChar w:fldCharType="separate"/>
            </w:r>
            <w:r w:rsidR="0025100D">
              <w:rPr>
                <w:noProof/>
                <w:webHidden/>
              </w:rPr>
              <w:t>20</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299" w:history="1">
            <w:r w:rsidR="0025100D" w:rsidRPr="008B5A24">
              <w:rPr>
                <w:rStyle w:val="Lienhypertexte"/>
                <w:noProof/>
              </w:rPr>
              <w:t>1.5.3.</w:t>
            </w:r>
            <w:r w:rsidR="0025100D">
              <w:rPr>
                <w:noProof/>
                <w:sz w:val="22"/>
                <w:szCs w:val="22"/>
                <w:lang w:eastAsia="fr-FR"/>
              </w:rPr>
              <w:tab/>
            </w:r>
            <w:r w:rsidR="0025100D" w:rsidRPr="008B5A24">
              <w:rPr>
                <w:rStyle w:val="Lienhypertexte"/>
                <w:noProof/>
              </w:rPr>
              <w:t>Clé ou fichier de maintenance</w:t>
            </w:r>
            <w:r w:rsidR="0025100D">
              <w:rPr>
                <w:noProof/>
                <w:webHidden/>
              </w:rPr>
              <w:tab/>
            </w:r>
            <w:r w:rsidR="0025100D">
              <w:rPr>
                <w:noProof/>
                <w:webHidden/>
              </w:rPr>
              <w:fldChar w:fldCharType="begin"/>
            </w:r>
            <w:r w:rsidR="0025100D">
              <w:rPr>
                <w:noProof/>
                <w:webHidden/>
              </w:rPr>
              <w:instrText xml:space="preserve"> PAGEREF _Toc438416299 \h </w:instrText>
            </w:r>
            <w:r w:rsidR="0025100D">
              <w:rPr>
                <w:noProof/>
                <w:webHidden/>
              </w:rPr>
            </w:r>
            <w:r w:rsidR="0025100D">
              <w:rPr>
                <w:noProof/>
                <w:webHidden/>
              </w:rPr>
              <w:fldChar w:fldCharType="separate"/>
            </w:r>
            <w:r w:rsidR="0025100D">
              <w:rPr>
                <w:noProof/>
                <w:webHidden/>
              </w:rPr>
              <w:t>20</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00" w:history="1">
            <w:r w:rsidR="0025100D" w:rsidRPr="008B5A24">
              <w:rPr>
                <w:rStyle w:val="Lienhypertexte"/>
                <w:noProof/>
              </w:rPr>
              <w:t>1.5.4.</w:t>
            </w:r>
            <w:r w:rsidR="0025100D">
              <w:rPr>
                <w:noProof/>
                <w:sz w:val="22"/>
                <w:szCs w:val="22"/>
                <w:lang w:eastAsia="fr-FR"/>
              </w:rPr>
              <w:tab/>
            </w:r>
            <w:r w:rsidR="0025100D" w:rsidRPr="008B5A24">
              <w:rPr>
                <w:rStyle w:val="Lienhypertexte"/>
                <w:noProof/>
              </w:rPr>
              <w:t>Clé ou fichier de reinitialisation</w:t>
            </w:r>
            <w:r w:rsidR="0025100D">
              <w:rPr>
                <w:noProof/>
                <w:webHidden/>
              </w:rPr>
              <w:tab/>
            </w:r>
            <w:r w:rsidR="0025100D">
              <w:rPr>
                <w:noProof/>
                <w:webHidden/>
              </w:rPr>
              <w:fldChar w:fldCharType="begin"/>
            </w:r>
            <w:r w:rsidR="0025100D">
              <w:rPr>
                <w:noProof/>
                <w:webHidden/>
              </w:rPr>
              <w:instrText xml:space="preserve"> PAGEREF _Toc438416300 \h </w:instrText>
            </w:r>
            <w:r w:rsidR="0025100D">
              <w:rPr>
                <w:noProof/>
                <w:webHidden/>
              </w:rPr>
            </w:r>
            <w:r w:rsidR="0025100D">
              <w:rPr>
                <w:noProof/>
                <w:webHidden/>
              </w:rPr>
              <w:fldChar w:fldCharType="separate"/>
            </w:r>
            <w:r w:rsidR="0025100D">
              <w:rPr>
                <w:noProof/>
                <w:webHidden/>
              </w:rPr>
              <w:t>21</w:t>
            </w:r>
            <w:r w:rsidR="0025100D">
              <w:rPr>
                <w:noProof/>
                <w:webHidden/>
              </w:rPr>
              <w:fldChar w:fldCharType="end"/>
            </w:r>
          </w:hyperlink>
        </w:p>
        <w:p w:rsidR="0025100D" w:rsidRDefault="00CD2226">
          <w:pPr>
            <w:pStyle w:val="TM2"/>
            <w:tabs>
              <w:tab w:val="left" w:pos="800"/>
              <w:tab w:val="right" w:leader="dot" w:pos="9060"/>
            </w:tabs>
            <w:rPr>
              <w:noProof/>
              <w:sz w:val="22"/>
              <w:szCs w:val="22"/>
              <w:lang w:eastAsia="fr-FR"/>
            </w:rPr>
          </w:pPr>
          <w:hyperlink w:anchor="_Toc438416301" w:history="1">
            <w:r w:rsidR="0025100D" w:rsidRPr="008B5A24">
              <w:rPr>
                <w:rStyle w:val="Lienhypertexte"/>
                <w:noProof/>
              </w:rPr>
              <w:t>1.6.</w:t>
            </w:r>
            <w:r w:rsidR="0025100D">
              <w:rPr>
                <w:noProof/>
                <w:sz w:val="22"/>
                <w:szCs w:val="22"/>
                <w:lang w:eastAsia="fr-FR"/>
              </w:rPr>
              <w:tab/>
            </w:r>
            <w:r w:rsidR="0025100D" w:rsidRPr="008B5A24">
              <w:rPr>
                <w:rStyle w:val="Lienhypertexte"/>
                <w:noProof/>
              </w:rPr>
              <w:t>TCP/IP</w:t>
            </w:r>
            <w:r w:rsidR="0025100D">
              <w:rPr>
                <w:noProof/>
                <w:webHidden/>
              </w:rPr>
              <w:tab/>
            </w:r>
            <w:r w:rsidR="0025100D">
              <w:rPr>
                <w:noProof/>
                <w:webHidden/>
              </w:rPr>
              <w:fldChar w:fldCharType="begin"/>
            </w:r>
            <w:r w:rsidR="0025100D">
              <w:rPr>
                <w:noProof/>
                <w:webHidden/>
              </w:rPr>
              <w:instrText xml:space="preserve"> PAGEREF _Toc438416301 \h </w:instrText>
            </w:r>
            <w:r w:rsidR="0025100D">
              <w:rPr>
                <w:noProof/>
                <w:webHidden/>
              </w:rPr>
            </w:r>
            <w:r w:rsidR="0025100D">
              <w:rPr>
                <w:noProof/>
                <w:webHidden/>
              </w:rPr>
              <w:fldChar w:fldCharType="separate"/>
            </w:r>
            <w:r w:rsidR="0025100D">
              <w:rPr>
                <w:noProof/>
                <w:webHidden/>
              </w:rPr>
              <w:t>22</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02" w:history="1">
            <w:r w:rsidR="0025100D" w:rsidRPr="008B5A24">
              <w:rPr>
                <w:rStyle w:val="Lienhypertexte"/>
                <w:noProof/>
              </w:rPr>
              <w:t>1.6.1.</w:t>
            </w:r>
            <w:r w:rsidR="0025100D">
              <w:rPr>
                <w:noProof/>
                <w:sz w:val="22"/>
                <w:szCs w:val="22"/>
                <w:lang w:eastAsia="fr-FR"/>
              </w:rPr>
              <w:tab/>
            </w:r>
            <w:r w:rsidR="0025100D" w:rsidRPr="008B5A24">
              <w:rPr>
                <w:rStyle w:val="Lienhypertexte"/>
                <w:noProof/>
              </w:rPr>
              <w:t>ACCÉS EXTERNE</w:t>
            </w:r>
            <w:r w:rsidR="0025100D">
              <w:rPr>
                <w:noProof/>
                <w:webHidden/>
              </w:rPr>
              <w:tab/>
            </w:r>
            <w:r w:rsidR="0025100D">
              <w:rPr>
                <w:noProof/>
                <w:webHidden/>
              </w:rPr>
              <w:fldChar w:fldCharType="begin"/>
            </w:r>
            <w:r w:rsidR="0025100D">
              <w:rPr>
                <w:noProof/>
                <w:webHidden/>
              </w:rPr>
              <w:instrText xml:space="preserve"> PAGEREF _Toc438416302 \h </w:instrText>
            </w:r>
            <w:r w:rsidR="0025100D">
              <w:rPr>
                <w:noProof/>
                <w:webHidden/>
              </w:rPr>
            </w:r>
            <w:r w:rsidR="0025100D">
              <w:rPr>
                <w:noProof/>
                <w:webHidden/>
              </w:rPr>
              <w:fldChar w:fldCharType="separate"/>
            </w:r>
            <w:r w:rsidR="0025100D">
              <w:rPr>
                <w:noProof/>
                <w:webHidden/>
              </w:rPr>
              <w:t>22</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03" w:history="1">
            <w:r w:rsidR="0025100D" w:rsidRPr="008B5A24">
              <w:rPr>
                <w:rStyle w:val="Lienhypertexte"/>
                <w:noProof/>
              </w:rPr>
              <w:t>1.6.2.</w:t>
            </w:r>
            <w:r w:rsidR="0025100D">
              <w:rPr>
                <w:noProof/>
                <w:sz w:val="22"/>
                <w:szCs w:val="22"/>
                <w:lang w:eastAsia="fr-FR"/>
              </w:rPr>
              <w:tab/>
            </w:r>
            <w:r w:rsidR="0025100D" w:rsidRPr="008B5A24">
              <w:rPr>
                <w:rStyle w:val="Lienhypertexte"/>
                <w:noProof/>
              </w:rPr>
              <w:t>ACCÈS local</w:t>
            </w:r>
            <w:r w:rsidR="0025100D">
              <w:rPr>
                <w:noProof/>
                <w:webHidden/>
              </w:rPr>
              <w:tab/>
            </w:r>
            <w:r w:rsidR="0025100D">
              <w:rPr>
                <w:noProof/>
                <w:webHidden/>
              </w:rPr>
              <w:fldChar w:fldCharType="begin"/>
            </w:r>
            <w:r w:rsidR="0025100D">
              <w:rPr>
                <w:noProof/>
                <w:webHidden/>
              </w:rPr>
              <w:instrText xml:space="preserve"> PAGEREF _Toc438416303 \h </w:instrText>
            </w:r>
            <w:r w:rsidR="0025100D">
              <w:rPr>
                <w:noProof/>
                <w:webHidden/>
              </w:rPr>
            </w:r>
            <w:r w:rsidR="0025100D">
              <w:rPr>
                <w:noProof/>
                <w:webHidden/>
              </w:rPr>
              <w:fldChar w:fldCharType="separate"/>
            </w:r>
            <w:r w:rsidR="0025100D">
              <w:rPr>
                <w:noProof/>
                <w:webHidden/>
              </w:rPr>
              <w:t>22</w:t>
            </w:r>
            <w:r w:rsidR="0025100D">
              <w:rPr>
                <w:noProof/>
                <w:webHidden/>
              </w:rPr>
              <w:fldChar w:fldCharType="end"/>
            </w:r>
          </w:hyperlink>
        </w:p>
        <w:p w:rsidR="0025100D" w:rsidRDefault="00CD2226">
          <w:pPr>
            <w:pStyle w:val="TM2"/>
            <w:tabs>
              <w:tab w:val="left" w:pos="800"/>
              <w:tab w:val="right" w:leader="dot" w:pos="9060"/>
            </w:tabs>
            <w:rPr>
              <w:noProof/>
              <w:sz w:val="22"/>
              <w:szCs w:val="22"/>
              <w:lang w:eastAsia="fr-FR"/>
            </w:rPr>
          </w:pPr>
          <w:hyperlink w:anchor="_Toc438416304" w:history="1">
            <w:r w:rsidR="0025100D" w:rsidRPr="008B5A24">
              <w:rPr>
                <w:rStyle w:val="Lienhypertexte"/>
                <w:noProof/>
              </w:rPr>
              <w:t>1.7.</w:t>
            </w:r>
            <w:r w:rsidR="0025100D">
              <w:rPr>
                <w:noProof/>
                <w:sz w:val="22"/>
                <w:szCs w:val="22"/>
                <w:lang w:eastAsia="fr-FR"/>
              </w:rPr>
              <w:tab/>
            </w:r>
            <w:r w:rsidR="0025100D" w:rsidRPr="008B5A24">
              <w:rPr>
                <w:rStyle w:val="Lienhypertexte"/>
                <w:noProof/>
              </w:rPr>
              <w:t>Site</w:t>
            </w:r>
            <w:r w:rsidR="0025100D">
              <w:rPr>
                <w:noProof/>
                <w:webHidden/>
              </w:rPr>
              <w:tab/>
            </w:r>
            <w:r w:rsidR="0025100D">
              <w:rPr>
                <w:noProof/>
                <w:webHidden/>
              </w:rPr>
              <w:fldChar w:fldCharType="begin"/>
            </w:r>
            <w:r w:rsidR="0025100D">
              <w:rPr>
                <w:noProof/>
                <w:webHidden/>
              </w:rPr>
              <w:instrText xml:space="preserve"> PAGEREF _Toc438416304 \h </w:instrText>
            </w:r>
            <w:r w:rsidR="0025100D">
              <w:rPr>
                <w:noProof/>
                <w:webHidden/>
              </w:rPr>
            </w:r>
            <w:r w:rsidR="0025100D">
              <w:rPr>
                <w:noProof/>
                <w:webHidden/>
              </w:rPr>
              <w:fldChar w:fldCharType="separate"/>
            </w:r>
            <w:r w:rsidR="0025100D">
              <w:rPr>
                <w:noProof/>
                <w:webHidden/>
              </w:rPr>
              <w:t>23</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05" w:history="1">
            <w:r w:rsidR="0025100D" w:rsidRPr="008B5A24">
              <w:rPr>
                <w:rStyle w:val="Lienhypertexte"/>
                <w:noProof/>
              </w:rPr>
              <w:t>1.7.1.</w:t>
            </w:r>
            <w:r w:rsidR="0025100D">
              <w:rPr>
                <w:noProof/>
                <w:sz w:val="22"/>
                <w:szCs w:val="22"/>
                <w:lang w:eastAsia="fr-FR"/>
              </w:rPr>
              <w:tab/>
            </w:r>
            <w:r w:rsidR="0025100D" w:rsidRPr="008B5A24">
              <w:rPr>
                <w:rStyle w:val="Lienhypertexte"/>
                <w:noProof/>
              </w:rPr>
              <w:t>Mot de passe</w:t>
            </w:r>
            <w:r w:rsidR="0025100D">
              <w:rPr>
                <w:noProof/>
                <w:webHidden/>
              </w:rPr>
              <w:tab/>
            </w:r>
            <w:r w:rsidR="0025100D">
              <w:rPr>
                <w:noProof/>
                <w:webHidden/>
              </w:rPr>
              <w:fldChar w:fldCharType="begin"/>
            </w:r>
            <w:r w:rsidR="0025100D">
              <w:rPr>
                <w:noProof/>
                <w:webHidden/>
              </w:rPr>
              <w:instrText xml:space="preserve"> PAGEREF _Toc438416305 \h </w:instrText>
            </w:r>
            <w:r w:rsidR="0025100D">
              <w:rPr>
                <w:noProof/>
                <w:webHidden/>
              </w:rPr>
            </w:r>
            <w:r w:rsidR="0025100D">
              <w:rPr>
                <w:noProof/>
                <w:webHidden/>
              </w:rPr>
              <w:fldChar w:fldCharType="separate"/>
            </w:r>
            <w:r w:rsidR="0025100D">
              <w:rPr>
                <w:noProof/>
                <w:webHidden/>
              </w:rPr>
              <w:t>23</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06" w:history="1">
            <w:r w:rsidR="0025100D" w:rsidRPr="008B5A24">
              <w:rPr>
                <w:rStyle w:val="Lienhypertexte"/>
                <w:noProof/>
              </w:rPr>
              <w:t>1.7.2.</w:t>
            </w:r>
            <w:r w:rsidR="0025100D">
              <w:rPr>
                <w:noProof/>
                <w:sz w:val="22"/>
                <w:szCs w:val="22"/>
                <w:lang w:eastAsia="fr-FR"/>
              </w:rPr>
              <w:tab/>
            </w:r>
            <w:r w:rsidR="0025100D" w:rsidRPr="008B5A24">
              <w:rPr>
                <w:rStyle w:val="Lienhypertexte"/>
                <w:noProof/>
              </w:rPr>
              <w:t>Acceuil</w:t>
            </w:r>
            <w:r w:rsidR="0025100D">
              <w:rPr>
                <w:noProof/>
                <w:webHidden/>
              </w:rPr>
              <w:tab/>
            </w:r>
            <w:r w:rsidR="0025100D">
              <w:rPr>
                <w:noProof/>
                <w:webHidden/>
              </w:rPr>
              <w:fldChar w:fldCharType="begin"/>
            </w:r>
            <w:r w:rsidR="0025100D">
              <w:rPr>
                <w:noProof/>
                <w:webHidden/>
              </w:rPr>
              <w:instrText xml:space="preserve"> PAGEREF _Toc438416306 \h </w:instrText>
            </w:r>
            <w:r w:rsidR="0025100D">
              <w:rPr>
                <w:noProof/>
                <w:webHidden/>
              </w:rPr>
            </w:r>
            <w:r w:rsidR="0025100D">
              <w:rPr>
                <w:noProof/>
                <w:webHidden/>
              </w:rPr>
              <w:fldChar w:fldCharType="separate"/>
            </w:r>
            <w:r w:rsidR="0025100D">
              <w:rPr>
                <w:noProof/>
                <w:webHidden/>
              </w:rPr>
              <w:t>23</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07" w:history="1">
            <w:r w:rsidR="0025100D" w:rsidRPr="008B5A24">
              <w:rPr>
                <w:rStyle w:val="Lienhypertexte"/>
                <w:noProof/>
              </w:rPr>
              <w:t>1.7.3.</w:t>
            </w:r>
            <w:r w:rsidR="0025100D">
              <w:rPr>
                <w:noProof/>
                <w:sz w:val="22"/>
                <w:szCs w:val="22"/>
                <w:lang w:eastAsia="fr-FR"/>
              </w:rPr>
              <w:tab/>
            </w:r>
            <w:r w:rsidR="0025100D" w:rsidRPr="008B5A24">
              <w:rPr>
                <w:rStyle w:val="Lienhypertexte"/>
                <w:noProof/>
              </w:rPr>
              <w:t>Télé-activation</w:t>
            </w:r>
            <w:r w:rsidR="0025100D">
              <w:rPr>
                <w:noProof/>
                <w:webHidden/>
              </w:rPr>
              <w:tab/>
            </w:r>
            <w:r w:rsidR="0025100D">
              <w:rPr>
                <w:noProof/>
                <w:webHidden/>
              </w:rPr>
              <w:fldChar w:fldCharType="begin"/>
            </w:r>
            <w:r w:rsidR="0025100D">
              <w:rPr>
                <w:noProof/>
                <w:webHidden/>
              </w:rPr>
              <w:instrText xml:space="preserve"> PAGEREF _Toc438416307 \h </w:instrText>
            </w:r>
            <w:r w:rsidR="0025100D">
              <w:rPr>
                <w:noProof/>
                <w:webHidden/>
              </w:rPr>
            </w:r>
            <w:r w:rsidR="0025100D">
              <w:rPr>
                <w:noProof/>
                <w:webHidden/>
              </w:rPr>
              <w:fldChar w:fldCharType="separate"/>
            </w:r>
            <w:r w:rsidR="0025100D">
              <w:rPr>
                <w:noProof/>
                <w:webHidden/>
              </w:rPr>
              <w:t>25</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08" w:history="1">
            <w:r w:rsidR="0025100D" w:rsidRPr="008B5A24">
              <w:rPr>
                <w:rStyle w:val="Lienhypertexte"/>
                <w:noProof/>
              </w:rPr>
              <w:t>1.7.4.</w:t>
            </w:r>
            <w:r w:rsidR="0025100D">
              <w:rPr>
                <w:noProof/>
                <w:sz w:val="22"/>
                <w:szCs w:val="22"/>
                <w:lang w:eastAsia="fr-FR"/>
              </w:rPr>
              <w:tab/>
            </w:r>
            <w:r w:rsidR="0025100D" w:rsidRPr="008B5A24">
              <w:rPr>
                <w:rStyle w:val="Lienhypertexte"/>
                <w:noProof/>
              </w:rPr>
              <w:t>Configuration</w:t>
            </w:r>
            <w:r w:rsidR="0025100D">
              <w:rPr>
                <w:noProof/>
                <w:webHidden/>
              </w:rPr>
              <w:tab/>
            </w:r>
            <w:r w:rsidR="0025100D">
              <w:rPr>
                <w:noProof/>
                <w:webHidden/>
              </w:rPr>
              <w:fldChar w:fldCharType="begin"/>
            </w:r>
            <w:r w:rsidR="0025100D">
              <w:rPr>
                <w:noProof/>
                <w:webHidden/>
              </w:rPr>
              <w:instrText xml:space="preserve"> PAGEREF _Toc438416308 \h </w:instrText>
            </w:r>
            <w:r w:rsidR="0025100D">
              <w:rPr>
                <w:noProof/>
                <w:webHidden/>
              </w:rPr>
            </w:r>
            <w:r w:rsidR="0025100D">
              <w:rPr>
                <w:noProof/>
                <w:webHidden/>
              </w:rPr>
              <w:fldChar w:fldCharType="separate"/>
            </w:r>
            <w:r w:rsidR="0025100D">
              <w:rPr>
                <w:noProof/>
                <w:webHidden/>
              </w:rPr>
              <w:t>26</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09" w:history="1">
            <w:r w:rsidR="0025100D" w:rsidRPr="008B5A24">
              <w:rPr>
                <w:rStyle w:val="Lienhypertexte"/>
                <w:noProof/>
              </w:rPr>
              <w:t>1.7.5.</w:t>
            </w:r>
            <w:r w:rsidR="0025100D">
              <w:rPr>
                <w:noProof/>
                <w:sz w:val="22"/>
                <w:szCs w:val="22"/>
                <w:lang w:eastAsia="fr-FR"/>
              </w:rPr>
              <w:tab/>
            </w:r>
            <w:r w:rsidR="0025100D" w:rsidRPr="008B5A24">
              <w:rPr>
                <w:rStyle w:val="Lienhypertexte"/>
                <w:noProof/>
              </w:rPr>
              <w:t>Paramètres</w:t>
            </w:r>
            <w:r w:rsidR="0025100D">
              <w:rPr>
                <w:noProof/>
                <w:webHidden/>
              </w:rPr>
              <w:tab/>
            </w:r>
            <w:r w:rsidR="0025100D">
              <w:rPr>
                <w:noProof/>
                <w:webHidden/>
              </w:rPr>
              <w:fldChar w:fldCharType="begin"/>
            </w:r>
            <w:r w:rsidR="0025100D">
              <w:rPr>
                <w:noProof/>
                <w:webHidden/>
              </w:rPr>
              <w:instrText xml:space="preserve"> PAGEREF _Toc438416309 \h </w:instrText>
            </w:r>
            <w:r w:rsidR="0025100D">
              <w:rPr>
                <w:noProof/>
                <w:webHidden/>
              </w:rPr>
            </w:r>
            <w:r w:rsidR="0025100D">
              <w:rPr>
                <w:noProof/>
                <w:webHidden/>
              </w:rPr>
              <w:fldChar w:fldCharType="separate"/>
            </w:r>
            <w:r w:rsidR="0025100D">
              <w:rPr>
                <w:noProof/>
                <w:webHidden/>
              </w:rPr>
              <w:t>27</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10" w:history="1">
            <w:r w:rsidR="0025100D" w:rsidRPr="008B5A24">
              <w:rPr>
                <w:rStyle w:val="Lienhypertexte"/>
                <w:noProof/>
              </w:rPr>
              <w:t>1.7.6.</w:t>
            </w:r>
            <w:r w:rsidR="0025100D">
              <w:rPr>
                <w:noProof/>
                <w:sz w:val="22"/>
                <w:szCs w:val="22"/>
                <w:lang w:eastAsia="fr-FR"/>
              </w:rPr>
              <w:tab/>
            </w:r>
            <w:r w:rsidR="0025100D" w:rsidRPr="008B5A24">
              <w:rPr>
                <w:rStyle w:val="Lienhypertexte"/>
                <w:noProof/>
              </w:rPr>
              <w:t>Périphériques</w:t>
            </w:r>
            <w:r w:rsidR="0025100D">
              <w:rPr>
                <w:noProof/>
                <w:webHidden/>
              </w:rPr>
              <w:tab/>
            </w:r>
            <w:r w:rsidR="0025100D">
              <w:rPr>
                <w:noProof/>
                <w:webHidden/>
              </w:rPr>
              <w:fldChar w:fldCharType="begin"/>
            </w:r>
            <w:r w:rsidR="0025100D">
              <w:rPr>
                <w:noProof/>
                <w:webHidden/>
              </w:rPr>
              <w:instrText xml:space="preserve"> PAGEREF _Toc438416310 \h </w:instrText>
            </w:r>
            <w:r w:rsidR="0025100D">
              <w:rPr>
                <w:noProof/>
                <w:webHidden/>
              </w:rPr>
            </w:r>
            <w:r w:rsidR="0025100D">
              <w:rPr>
                <w:noProof/>
                <w:webHidden/>
              </w:rPr>
              <w:fldChar w:fldCharType="separate"/>
            </w:r>
            <w:r w:rsidR="0025100D">
              <w:rPr>
                <w:noProof/>
                <w:webHidden/>
              </w:rPr>
              <w:t>28</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11" w:history="1">
            <w:r w:rsidR="0025100D" w:rsidRPr="008B5A24">
              <w:rPr>
                <w:rStyle w:val="Lienhypertexte"/>
                <w:noProof/>
              </w:rPr>
              <w:t>1.7.7.</w:t>
            </w:r>
            <w:r w:rsidR="0025100D">
              <w:rPr>
                <w:noProof/>
                <w:sz w:val="22"/>
                <w:szCs w:val="22"/>
                <w:lang w:eastAsia="fr-FR"/>
              </w:rPr>
              <w:tab/>
            </w:r>
            <w:r w:rsidR="0025100D" w:rsidRPr="008B5A24">
              <w:rPr>
                <w:rStyle w:val="Lienhypertexte"/>
                <w:noProof/>
              </w:rPr>
              <w:t>Activation canaux rendeur</w:t>
            </w:r>
            <w:r w:rsidR="0025100D">
              <w:rPr>
                <w:noProof/>
                <w:webHidden/>
              </w:rPr>
              <w:tab/>
            </w:r>
            <w:r w:rsidR="0025100D">
              <w:rPr>
                <w:noProof/>
                <w:webHidden/>
              </w:rPr>
              <w:fldChar w:fldCharType="begin"/>
            </w:r>
            <w:r w:rsidR="0025100D">
              <w:rPr>
                <w:noProof/>
                <w:webHidden/>
              </w:rPr>
              <w:instrText xml:space="preserve"> PAGEREF _Toc438416311 \h </w:instrText>
            </w:r>
            <w:r w:rsidR="0025100D">
              <w:rPr>
                <w:noProof/>
                <w:webHidden/>
              </w:rPr>
            </w:r>
            <w:r w:rsidR="0025100D">
              <w:rPr>
                <w:noProof/>
                <w:webHidden/>
              </w:rPr>
              <w:fldChar w:fldCharType="separate"/>
            </w:r>
            <w:r w:rsidR="0025100D">
              <w:rPr>
                <w:noProof/>
                <w:webHidden/>
              </w:rPr>
              <w:t>29</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12" w:history="1">
            <w:r w:rsidR="0025100D" w:rsidRPr="008B5A24">
              <w:rPr>
                <w:rStyle w:val="Lienhypertexte"/>
                <w:noProof/>
              </w:rPr>
              <w:t>1.7.8.</w:t>
            </w:r>
            <w:r w:rsidR="0025100D">
              <w:rPr>
                <w:noProof/>
                <w:sz w:val="22"/>
                <w:szCs w:val="22"/>
                <w:lang w:eastAsia="fr-FR"/>
              </w:rPr>
              <w:tab/>
            </w:r>
            <w:r w:rsidR="0025100D" w:rsidRPr="008B5A24">
              <w:rPr>
                <w:rStyle w:val="Lienhypertexte"/>
                <w:noProof/>
              </w:rPr>
              <w:t>Activation canaux lecteur billets</w:t>
            </w:r>
            <w:r w:rsidR="0025100D">
              <w:rPr>
                <w:noProof/>
                <w:webHidden/>
              </w:rPr>
              <w:tab/>
            </w:r>
            <w:r w:rsidR="0025100D">
              <w:rPr>
                <w:noProof/>
                <w:webHidden/>
              </w:rPr>
              <w:fldChar w:fldCharType="begin"/>
            </w:r>
            <w:r w:rsidR="0025100D">
              <w:rPr>
                <w:noProof/>
                <w:webHidden/>
              </w:rPr>
              <w:instrText xml:space="preserve"> PAGEREF _Toc438416312 \h </w:instrText>
            </w:r>
            <w:r w:rsidR="0025100D">
              <w:rPr>
                <w:noProof/>
                <w:webHidden/>
              </w:rPr>
            </w:r>
            <w:r w:rsidR="0025100D">
              <w:rPr>
                <w:noProof/>
                <w:webHidden/>
              </w:rPr>
              <w:fldChar w:fldCharType="separate"/>
            </w:r>
            <w:r w:rsidR="0025100D">
              <w:rPr>
                <w:noProof/>
                <w:webHidden/>
              </w:rPr>
              <w:t>30</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13" w:history="1">
            <w:r w:rsidR="0025100D" w:rsidRPr="008B5A24">
              <w:rPr>
                <w:rStyle w:val="Lienhypertexte"/>
                <w:noProof/>
              </w:rPr>
              <w:t>1.7.9.</w:t>
            </w:r>
            <w:r w:rsidR="0025100D">
              <w:rPr>
                <w:noProof/>
                <w:sz w:val="22"/>
                <w:szCs w:val="22"/>
                <w:lang w:eastAsia="fr-FR"/>
              </w:rPr>
              <w:tab/>
            </w:r>
            <w:r w:rsidR="0025100D" w:rsidRPr="008B5A24">
              <w:rPr>
                <w:rStyle w:val="Lienhypertexte"/>
                <w:noProof/>
              </w:rPr>
              <w:t>Adresse cashless</w:t>
            </w:r>
            <w:r w:rsidR="0025100D">
              <w:rPr>
                <w:noProof/>
                <w:webHidden/>
              </w:rPr>
              <w:tab/>
            </w:r>
            <w:r w:rsidR="0025100D">
              <w:rPr>
                <w:noProof/>
                <w:webHidden/>
              </w:rPr>
              <w:fldChar w:fldCharType="begin"/>
            </w:r>
            <w:r w:rsidR="0025100D">
              <w:rPr>
                <w:noProof/>
                <w:webHidden/>
              </w:rPr>
              <w:instrText xml:space="preserve"> PAGEREF _Toc438416313 \h </w:instrText>
            </w:r>
            <w:r w:rsidR="0025100D">
              <w:rPr>
                <w:noProof/>
                <w:webHidden/>
              </w:rPr>
            </w:r>
            <w:r w:rsidR="0025100D">
              <w:rPr>
                <w:noProof/>
                <w:webHidden/>
              </w:rPr>
              <w:fldChar w:fldCharType="separate"/>
            </w:r>
            <w:r w:rsidR="0025100D">
              <w:rPr>
                <w:noProof/>
                <w:webHidden/>
              </w:rPr>
              <w:t>31</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14" w:history="1">
            <w:r w:rsidR="0025100D" w:rsidRPr="008B5A24">
              <w:rPr>
                <w:rStyle w:val="Lienhypertexte"/>
                <w:noProof/>
              </w:rPr>
              <w:t>1.7.10.</w:t>
            </w:r>
            <w:r w:rsidR="0025100D">
              <w:rPr>
                <w:noProof/>
                <w:sz w:val="22"/>
                <w:szCs w:val="22"/>
                <w:lang w:eastAsia="fr-FR"/>
              </w:rPr>
              <w:tab/>
            </w:r>
            <w:r w:rsidR="0025100D" w:rsidRPr="008B5A24">
              <w:rPr>
                <w:rStyle w:val="Lienhypertexte"/>
                <w:noProof/>
              </w:rPr>
              <w:t>Paramétres machines</w:t>
            </w:r>
            <w:r w:rsidR="0025100D">
              <w:rPr>
                <w:noProof/>
                <w:webHidden/>
              </w:rPr>
              <w:tab/>
            </w:r>
            <w:r w:rsidR="0025100D">
              <w:rPr>
                <w:noProof/>
                <w:webHidden/>
              </w:rPr>
              <w:fldChar w:fldCharType="begin"/>
            </w:r>
            <w:r w:rsidR="0025100D">
              <w:rPr>
                <w:noProof/>
                <w:webHidden/>
              </w:rPr>
              <w:instrText xml:space="preserve"> PAGEREF _Toc438416314 \h </w:instrText>
            </w:r>
            <w:r w:rsidR="0025100D">
              <w:rPr>
                <w:noProof/>
                <w:webHidden/>
              </w:rPr>
            </w:r>
            <w:r w:rsidR="0025100D">
              <w:rPr>
                <w:noProof/>
                <w:webHidden/>
              </w:rPr>
              <w:fldChar w:fldCharType="separate"/>
            </w:r>
            <w:r w:rsidR="0025100D">
              <w:rPr>
                <w:noProof/>
                <w:webHidden/>
              </w:rPr>
              <w:t>32</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15" w:history="1">
            <w:r w:rsidR="0025100D" w:rsidRPr="008B5A24">
              <w:rPr>
                <w:rStyle w:val="Lienhypertexte"/>
                <w:noProof/>
              </w:rPr>
              <w:t>1.7.11.</w:t>
            </w:r>
            <w:r w:rsidR="0025100D">
              <w:rPr>
                <w:noProof/>
                <w:sz w:val="22"/>
                <w:szCs w:val="22"/>
                <w:lang w:eastAsia="fr-FR"/>
              </w:rPr>
              <w:tab/>
            </w:r>
            <w:r w:rsidR="0025100D" w:rsidRPr="008B5A24">
              <w:rPr>
                <w:rStyle w:val="Lienhypertexte"/>
                <w:noProof/>
              </w:rPr>
              <w:t>Audits</w:t>
            </w:r>
            <w:r w:rsidR="0025100D">
              <w:rPr>
                <w:noProof/>
                <w:webHidden/>
              </w:rPr>
              <w:tab/>
            </w:r>
            <w:r w:rsidR="0025100D">
              <w:rPr>
                <w:noProof/>
                <w:webHidden/>
              </w:rPr>
              <w:fldChar w:fldCharType="begin"/>
            </w:r>
            <w:r w:rsidR="0025100D">
              <w:rPr>
                <w:noProof/>
                <w:webHidden/>
              </w:rPr>
              <w:instrText xml:space="preserve"> PAGEREF _Toc438416315 \h </w:instrText>
            </w:r>
            <w:r w:rsidR="0025100D">
              <w:rPr>
                <w:noProof/>
                <w:webHidden/>
              </w:rPr>
            </w:r>
            <w:r w:rsidR="0025100D">
              <w:rPr>
                <w:noProof/>
                <w:webHidden/>
              </w:rPr>
              <w:fldChar w:fldCharType="separate"/>
            </w:r>
            <w:r w:rsidR="0025100D">
              <w:rPr>
                <w:noProof/>
                <w:webHidden/>
              </w:rPr>
              <w:t>33</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16" w:history="1">
            <w:r w:rsidR="0025100D" w:rsidRPr="008B5A24">
              <w:rPr>
                <w:rStyle w:val="Lienhypertexte"/>
                <w:noProof/>
              </w:rPr>
              <w:t>1.7.12.</w:t>
            </w:r>
            <w:r w:rsidR="0025100D">
              <w:rPr>
                <w:noProof/>
                <w:sz w:val="22"/>
                <w:szCs w:val="22"/>
                <w:lang w:eastAsia="fr-FR"/>
              </w:rPr>
              <w:tab/>
            </w:r>
            <w:r w:rsidR="0025100D" w:rsidRPr="008B5A24">
              <w:rPr>
                <w:rStyle w:val="Lienhypertexte"/>
                <w:noProof/>
              </w:rPr>
              <w:t>Historique</w:t>
            </w:r>
            <w:r w:rsidR="0025100D">
              <w:rPr>
                <w:noProof/>
                <w:webHidden/>
              </w:rPr>
              <w:tab/>
            </w:r>
            <w:r w:rsidR="0025100D">
              <w:rPr>
                <w:noProof/>
                <w:webHidden/>
              </w:rPr>
              <w:fldChar w:fldCharType="begin"/>
            </w:r>
            <w:r w:rsidR="0025100D">
              <w:rPr>
                <w:noProof/>
                <w:webHidden/>
              </w:rPr>
              <w:instrText xml:space="preserve"> PAGEREF _Toc438416316 \h </w:instrText>
            </w:r>
            <w:r w:rsidR="0025100D">
              <w:rPr>
                <w:noProof/>
                <w:webHidden/>
              </w:rPr>
            </w:r>
            <w:r w:rsidR="0025100D">
              <w:rPr>
                <w:noProof/>
                <w:webHidden/>
              </w:rPr>
              <w:fldChar w:fldCharType="separate"/>
            </w:r>
            <w:r w:rsidR="0025100D">
              <w:rPr>
                <w:noProof/>
                <w:webHidden/>
              </w:rPr>
              <w:t>34</w:t>
            </w:r>
            <w:r w:rsidR="0025100D">
              <w:rPr>
                <w:noProof/>
                <w:webHidden/>
              </w:rPr>
              <w:fldChar w:fldCharType="end"/>
            </w:r>
          </w:hyperlink>
        </w:p>
        <w:p w:rsidR="0025100D" w:rsidRDefault="00CD2226">
          <w:pPr>
            <w:pStyle w:val="TM3"/>
            <w:tabs>
              <w:tab w:val="left" w:pos="1320"/>
              <w:tab w:val="right" w:leader="dot" w:pos="9060"/>
            </w:tabs>
            <w:rPr>
              <w:noProof/>
              <w:sz w:val="22"/>
              <w:szCs w:val="22"/>
              <w:lang w:eastAsia="fr-FR"/>
            </w:rPr>
          </w:pPr>
          <w:hyperlink w:anchor="_Toc438416317" w:history="1">
            <w:r w:rsidR="0025100D" w:rsidRPr="008B5A24">
              <w:rPr>
                <w:rStyle w:val="Lienhypertexte"/>
                <w:noProof/>
              </w:rPr>
              <w:t>1.7.13.</w:t>
            </w:r>
            <w:r w:rsidR="0025100D">
              <w:rPr>
                <w:noProof/>
                <w:sz w:val="22"/>
                <w:szCs w:val="22"/>
                <w:lang w:eastAsia="fr-FR"/>
              </w:rPr>
              <w:tab/>
            </w:r>
            <w:r w:rsidR="0025100D" w:rsidRPr="008B5A24">
              <w:rPr>
                <w:rStyle w:val="Lienhypertexte"/>
                <w:noProof/>
              </w:rPr>
              <w:t>Niveau tubes rendeur</w:t>
            </w:r>
            <w:r w:rsidR="0025100D">
              <w:rPr>
                <w:noProof/>
                <w:webHidden/>
              </w:rPr>
              <w:tab/>
            </w:r>
            <w:r w:rsidR="0025100D">
              <w:rPr>
                <w:noProof/>
                <w:webHidden/>
              </w:rPr>
              <w:fldChar w:fldCharType="begin"/>
            </w:r>
            <w:r w:rsidR="0025100D">
              <w:rPr>
                <w:noProof/>
                <w:webHidden/>
              </w:rPr>
              <w:instrText xml:space="preserve"> PAGEREF _Toc438416317 \h </w:instrText>
            </w:r>
            <w:r w:rsidR="0025100D">
              <w:rPr>
                <w:noProof/>
                <w:webHidden/>
              </w:rPr>
            </w:r>
            <w:r w:rsidR="0025100D">
              <w:rPr>
                <w:noProof/>
                <w:webHidden/>
              </w:rPr>
              <w:fldChar w:fldCharType="separate"/>
            </w:r>
            <w:r w:rsidR="0025100D">
              <w:rPr>
                <w:noProof/>
                <w:webHidden/>
              </w:rPr>
              <w:t>35</w:t>
            </w:r>
            <w:r w:rsidR="0025100D">
              <w:rPr>
                <w:noProof/>
                <w:webHidden/>
              </w:rPr>
              <w:fldChar w:fldCharType="end"/>
            </w:r>
          </w:hyperlink>
        </w:p>
        <w:p w:rsidR="0025100D" w:rsidRDefault="00CD2226">
          <w:pPr>
            <w:pStyle w:val="TM1"/>
            <w:tabs>
              <w:tab w:val="left" w:pos="400"/>
              <w:tab w:val="right" w:leader="dot" w:pos="9060"/>
            </w:tabs>
            <w:rPr>
              <w:noProof/>
              <w:sz w:val="22"/>
              <w:szCs w:val="22"/>
              <w:lang w:eastAsia="fr-FR"/>
            </w:rPr>
          </w:pPr>
          <w:hyperlink w:anchor="_Toc438416318" w:history="1">
            <w:r w:rsidR="0025100D" w:rsidRPr="008B5A24">
              <w:rPr>
                <w:rStyle w:val="Lienhypertexte"/>
                <w:noProof/>
              </w:rPr>
              <w:t>2.</w:t>
            </w:r>
            <w:r w:rsidR="0025100D">
              <w:rPr>
                <w:noProof/>
                <w:sz w:val="22"/>
                <w:szCs w:val="22"/>
                <w:lang w:eastAsia="fr-FR"/>
              </w:rPr>
              <w:tab/>
            </w:r>
            <w:r w:rsidR="0025100D" w:rsidRPr="008B5A24">
              <w:rPr>
                <w:rStyle w:val="Lienhypertexte"/>
                <w:noProof/>
              </w:rPr>
              <w:t>SATELLITE</w:t>
            </w:r>
            <w:r w:rsidR="0025100D">
              <w:rPr>
                <w:noProof/>
                <w:webHidden/>
              </w:rPr>
              <w:tab/>
            </w:r>
            <w:r w:rsidR="0025100D">
              <w:rPr>
                <w:noProof/>
                <w:webHidden/>
              </w:rPr>
              <w:fldChar w:fldCharType="begin"/>
            </w:r>
            <w:r w:rsidR="0025100D">
              <w:rPr>
                <w:noProof/>
                <w:webHidden/>
              </w:rPr>
              <w:instrText xml:space="preserve"> PAGEREF _Toc438416318 \h </w:instrText>
            </w:r>
            <w:r w:rsidR="0025100D">
              <w:rPr>
                <w:noProof/>
                <w:webHidden/>
              </w:rPr>
            </w:r>
            <w:r w:rsidR="0025100D">
              <w:rPr>
                <w:noProof/>
                <w:webHidden/>
              </w:rPr>
              <w:fldChar w:fldCharType="separate"/>
            </w:r>
            <w:r w:rsidR="0025100D">
              <w:rPr>
                <w:noProof/>
                <w:webHidden/>
              </w:rPr>
              <w:t>36</w:t>
            </w:r>
            <w:r w:rsidR="0025100D">
              <w:rPr>
                <w:noProof/>
                <w:webHidden/>
              </w:rPr>
              <w:fldChar w:fldCharType="end"/>
            </w:r>
          </w:hyperlink>
        </w:p>
        <w:p w:rsidR="0025100D" w:rsidRDefault="00CD2226">
          <w:pPr>
            <w:pStyle w:val="TM2"/>
            <w:tabs>
              <w:tab w:val="left" w:pos="800"/>
              <w:tab w:val="right" w:leader="dot" w:pos="9060"/>
            </w:tabs>
            <w:rPr>
              <w:noProof/>
              <w:sz w:val="22"/>
              <w:szCs w:val="22"/>
              <w:lang w:eastAsia="fr-FR"/>
            </w:rPr>
          </w:pPr>
          <w:hyperlink w:anchor="_Toc438416319" w:history="1">
            <w:r w:rsidR="0025100D" w:rsidRPr="008B5A24">
              <w:rPr>
                <w:rStyle w:val="Lienhypertexte"/>
                <w:noProof/>
              </w:rPr>
              <w:t>2.1.</w:t>
            </w:r>
            <w:r w:rsidR="0025100D">
              <w:rPr>
                <w:noProof/>
                <w:sz w:val="22"/>
                <w:szCs w:val="22"/>
                <w:lang w:eastAsia="fr-FR"/>
              </w:rPr>
              <w:tab/>
            </w:r>
            <w:r w:rsidR="0025100D" w:rsidRPr="008B5A24">
              <w:rPr>
                <w:rStyle w:val="Lienhypertexte"/>
                <w:noProof/>
              </w:rPr>
              <w:t>Installation</w:t>
            </w:r>
            <w:r w:rsidR="0025100D">
              <w:rPr>
                <w:noProof/>
                <w:webHidden/>
              </w:rPr>
              <w:tab/>
            </w:r>
            <w:r w:rsidR="0025100D">
              <w:rPr>
                <w:noProof/>
                <w:webHidden/>
              </w:rPr>
              <w:fldChar w:fldCharType="begin"/>
            </w:r>
            <w:r w:rsidR="0025100D">
              <w:rPr>
                <w:noProof/>
                <w:webHidden/>
              </w:rPr>
              <w:instrText xml:space="preserve"> PAGEREF _Toc438416319 \h </w:instrText>
            </w:r>
            <w:r w:rsidR="0025100D">
              <w:rPr>
                <w:noProof/>
                <w:webHidden/>
              </w:rPr>
            </w:r>
            <w:r w:rsidR="0025100D">
              <w:rPr>
                <w:noProof/>
                <w:webHidden/>
              </w:rPr>
              <w:fldChar w:fldCharType="separate"/>
            </w:r>
            <w:r w:rsidR="0025100D">
              <w:rPr>
                <w:noProof/>
                <w:webHidden/>
              </w:rPr>
              <w:t>36</w:t>
            </w:r>
            <w:r w:rsidR="0025100D">
              <w:rPr>
                <w:noProof/>
                <w:webHidden/>
              </w:rPr>
              <w:fldChar w:fldCharType="end"/>
            </w:r>
          </w:hyperlink>
        </w:p>
        <w:p w:rsidR="0025100D" w:rsidRDefault="00CD2226">
          <w:pPr>
            <w:pStyle w:val="TM2"/>
            <w:tabs>
              <w:tab w:val="left" w:pos="800"/>
              <w:tab w:val="right" w:leader="dot" w:pos="9060"/>
            </w:tabs>
            <w:rPr>
              <w:noProof/>
              <w:sz w:val="22"/>
              <w:szCs w:val="22"/>
              <w:lang w:eastAsia="fr-FR"/>
            </w:rPr>
          </w:pPr>
          <w:hyperlink w:anchor="_Toc438416320" w:history="1">
            <w:r w:rsidR="0025100D" w:rsidRPr="008B5A24">
              <w:rPr>
                <w:rStyle w:val="Lienhypertexte"/>
                <w:noProof/>
              </w:rPr>
              <w:t>2.2.</w:t>
            </w:r>
            <w:r w:rsidR="0025100D">
              <w:rPr>
                <w:noProof/>
                <w:sz w:val="22"/>
                <w:szCs w:val="22"/>
                <w:lang w:eastAsia="fr-FR"/>
              </w:rPr>
              <w:tab/>
            </w:r>
            <w:r w:rsidR="0025100D" w:rsidRPr="008B5A24">
              <w:rPr>
                <w:rStyle w:val="Lienhypertexte"/>
                <w:noProof/>
              </w:rPr>
              <w:t>Mise en route</w:t>
            </w:r>
            <w:r w:rsidR="0025100D">
              <w:rPr>
                <w:noProof/>
                <w:webHidden/>
              </w:rPr>
              <w:tab/>
            </w:r>
            <w:r w:rsidR="0025100D">
              <w:rPr>
                <w:noProof/>
                <w:webHidden/>
              </w:rPr>
              <w:fldChar w:fldCharType="begin"/>
            </w:r>
            <w:r w:rsidR="0025100D">
              <w:rPr>
                <w:noProof/>
                <w:webHidden/>
              </w:rPr>
              <w:instrText xml:space="preserve"> PAGEREF _Toc438416320 \h </w:instrText>
            </w:r>
            <w:r w:rsidR="0025100D">
              <w:rPr>
                <w:noProof/>
                <w:webHidden/>
              </w:rPr>
            </w:r>
            <w:r w:rsidR="0025100D">
              <w:rPr>
                <w:noProof/>
                <w:webHidden/>
              </w:rPr>
              <w:fldChar w:fldCharType="separate"/>
            </w:r>
            <w:r w:rsidR="0025100D">
              <w:rPr>
                <w:noProof/>
                <w:webHidden/>
              </w:rPr>
              <w:t>36</w:t>
            </w:r>
            <w:r w:rsidR="0025100D">
              <w:rPr>
                <w:noProof/>
                <w:webHidden/>
              </w:rPr>
              <w:fldChar w:fldCharType="end"/>
            </w:r>
          </w:hyperlink>
        </w:p>
        <w:p w:rsidR="0025100D" w:rsidRDefault="00CD2226">
          <w:pPr>
            <w:pStyle w:val="TM2"/>
            <w:tabs>
              <w:tab w:val="left" w:pos="800"/>
              <w:tab w:val="right" w:leader="dot" w:pos="9060"/>
            </w:tabs>
            <w:rPr>
              <w:noProof/>
              <w:sz w:val="22"/>
              <w:szCs w:val="22"/>
              <w:lang w:eastAsia="fr-FR"/>
            </w:rPr>
          </w:pPr>
          <w:hyperlink w:anchor="_Toc438416321" w:history="1">
            <w:r w:rsidR="0025100D" w:rsidRPr="008B5A24">
              <w:rPr>
                <w:rStyle w:val="Lienhypertexte"/>
                <w:noProof/>
              </w:rPr>
              <w:t>2.3.</w:t>
            </w:r>
            <w:r w:rsidR="0025100D">
              <w:rPr>
                <w:noProof/>
                <w:sz w:val="22"/>
                <w:szCs w:val="22"/>
                <w:lang w:eastAsia="fr-FR"/>
              </w:rPr>
              <w:tab/>
            </w:r>
            <w:r w:rsidR="0025100D" w:rsidRPr="008B5A24">
              <w:rPr>
                <w:rStyle w:val="Lienhypertexte"/>
                <w:noProof/>
              </w:rPr>
              <w:t>Utilisation</w:t>
            </w:r>
            <w:r w:rsidR="0025100D">
              <w:rPr>
                <w:noProof/>
                <w:webHidden/>
              </w:rPr>
              <w:tab/>
            </w:r>
            <w:r w:rsidR="0025100D">
              <w:rPr>
                <w:noProof/>
                <w:webHidden/>
              </w:rPr>
              <w:fldChar w:fldCharType="begin"/>
            </w:r>
            <w:r w:rsidR="0025100D">
              <w:rPr>
                <w:noProof/>
                <w:webHidden/>
              </w:rPr>
              <w:instrText xml:space="preserve"> PAGEREF _Toc438416321 \h </w:instrText>
            </w:r>
            <w:r w:rsidR="0025100D">
              <w:rPr>
                <w:noProof/>
                <w:webHidden/>
              </w:rPr>
            </w:r>
            <w:r w:rsidR="0025100D">
              <w:rPr>
                <w:noProof/>
                <w:webHidden/>
              </w:rPr>
              <w:fldChar w:fldCharType="separate"/>
            </w:r>
            <w:r w:rsidR="0025100D">
              <w:rPr>
                <w:noProof/>
                <w:webHidden/>
              </w:rPr>
              <w:t>36</w:t>
            </w:r>
            <w:r w:rsidR="0025100D">
              <w:rPr>
                <w:noProof/>
                <w:webHidden/>
              </w:rPr>
              <w:fldChar w:fldCharType="end"/>
            </w:r>
          </w:hyperlink>
        </w:p>
        <w:p w:rsidR="0025100D" w:rsidRDefault="00CD2226">
          <w:pPr>
            <w:pStyle w:val="TM1"/>
            <w:tabs>
              <w:tab w:val="left" w:pos="400"/>
              <w:tab w:val="right" w:leader="dot" w:pos="9060"/>
            </w:tabs>
            <w:rPr>
              <w:noProof/>
              <w:sz w:val="22"/>
              <w:szCs w:val="22"/>
              <w:lang w:eastAsia="fr-FR"/>
            </w:rPr>
          </w:pPr>
          <w:hyperlink w:anchor="_Toc438416322" w:history="1">
            <w:r w:rsidR="0025100D" w:rsidRPr="008B5A24">
              <w:rPr>
                <w:rStyle w:val="Lienhypertexte"/>
                <w:noProof/>
              </w:rPr>
              <w:t>3.</w:t>
            </w:r>
            <w:r w:rsidR="0025100D">
              <w:rPr>
                <w:noProof/>
                <w:sz w:val="22"/>
                <w:szCs w:val="22"/>
                <w:lang w:eastAsia="fr-FR"/>
              </w:rPr>
              <w:tab/>
            </w:r>
            <w:r w:rsidR="0025100D" w:rsidRPr="008B5A24">
              <w:rPr>
                <w:rStyle w:val="Lienhypertexte"/>
                <w:noProof/>
              </w:rPr>
              <w:t>USBKEYMANAGER</w:t>
            </w:r>
            <w:r w:rsidR="0025100D">
              <w:rPr>
                <w:noProof/>
                <w:webHidden/>
              </w:rPr>
              <w:tab/>
            </w:r>
            <w:r w:rsidR="0025100D">
              <w:rPr>
                <w:noProof/>
                <w:webHidden/>
              </w:rPr>
              <w:fldChar w:fldCharType="begin"/>
            </w:r>
            <w:r w:rsidR="0025100D">
              <w:rPr>
                <w:noProof/>
                <w:webHidden/>
              </w:rPr>
              <w:instrText xml:space="preserve"> PAGEREF _Toc438416322 \h </w:instrText>
            </w:r>
            <w:r w:rsidR="0025100D">
              <w:rPr>
                <w:noProof/>
                <w:webHidden/>
              </w:rPr>
            </w:r>
            <w:r w:rsidR="0025100D">
              <w:rPr>
                <w:noProof/>
                <w:webHidden/>
              </w:rPr>
              <w:fldChar w:fldCharType="separate"/>
            </w:r>
            <w:r w:rsidR="0025100D">
              <w:rPr>
                <w:noProof/>
                <w:webHidden/>
              </w:rPr>
              <w:t>37</w:t>
            </w:r>
            <w:r w:rsidR="0025100D">
              <w:rPr>
                <w:noProof/>
                <w:webHidden/>
              </w:rPr>
              <w:fldChar w:fldCharType="end"/>
            </w:r>
          </w:hyperlink>
        </w:p>
        <w:p w:rsidR="0025100D" w:rsidRDefault="00CD2226">
          <w:pPr>
            <w:pStyle w:val="TM2"/>
            <w:tabs>
              <w:tab w:val="left" w:pos="800"/>
              <w:tab w:val="right" w:leader="dot" w:pos="9060"/>
            </w:tabs>
            <w:rPr>
              <w:noProof/>
              <w:sz w:val="22"/>
              <w:szCs w:val="22"/>
              <w:lang w:eastAsia="fr-FR"/>
            </w:rPr>
          </w:pPr>
          <w:hyperlink w:anchor="_Toc438416323" w:history="1">
            <w:r w:rsidR="0025100D" w:rsidRPr="008B5A24">
              <w:rPr>
                <w:rStyle w:val="Lienhypertexte"/>
                <w:noProof/>
              </w:rPr>
              <w:t>3.1.</w:t>
            </w:r>
            <w:r w:rsidR="0025100D">
              <w:rPr>
                <w:noProof/>
                <w:sz w:val="22"/>
                <w:szCs w:val="22"/>
                <w:lang w:eastAsia="fr-FR"/>
              </w:rPr>
              <w:tab/>
            </w:r>
            <w:r w:rsidR="0025100D" w:rsidRPr="008B5A24">
              <w:rPr>
                <w:rStyle w:val="Lienhypertexte"/>
                <w:noProof/>
              </w:rPr>
              <w:t>Installation</w:t>
            </w:r>
            <w:r w:rsidR="0025100D">
              <w:rPr>
                <w:noProof/>
                <w:webHidden/>
              </w:rPr>
              <w:tab/>
            </w:r>
            <w:r w:rsidR="0025100D">
              <w:rPr>
                <w:noProof/>
                <w:webHidden/>
              </w:rPr>
              <w:fldChar w:fldCharType="begin"/>
            </w:r>
            <w:r w:rsidR="0025100D">
              <w:rPr>
                <w:noProof/>
                <w:webHidden/>
              </w:rPr>
              <w:instrText xml:space="preserve"> PAGEREF _Toc438416323 \h </w:instrText>
            </w:r>
            <w:r w:rsidR="0025100D">
              <w:rPr>
                <w:noProof/>
                <w:webHidden/>
              </w:rPr>
            </w:r>
            <w:r w:rsidR="0025100D">
              <w:rPr>
                <w:noProof/>
                <w:webHidden/>
              </w:rPr>
              <w:fldChar w:fldCharType="separate"/>
            </w:r>
            <w:r w:rsidR="0025100D">
              <w:rPr>
                <w:noProof/>
                <w:webHidden/>
              </w:rPr>
              <w:t>37</w:t>
            </w:r>
            <w:r w:rsidR="0025100D">
              <w:rPr>
                <w:noProof/>
                <w:webHidden/>
              </w:rPr>
              <w:fldChar w:fldCharType="end"/>
            </w:r>
          </w:hyperlink>
        </w:p>
        <w:p w:rsidR="0025100D" w:rsidRDefault="00CD2226">
          <w:pPr>
            <w:pStyle w:val="TM2"/>
            <w:tabs>
              <w:tab w:val="left" w:pos="800"/>
              <w:tab w:val="right" w:leader="dot" w:pos="9060"/>
            </w:tabs>
            <w:rPr>
              <w:noProof/>
              <w:sz w:val="22"/>
              <w:szCs w:val="22"/>
              <w:lang w:eastAsia="fr-FR"/>
            </w:rPr>
          </w:pPr>
          <w:hyperlink w:anchor="_Toc438416324" w:history="1">
            <w:r w:rsidR="0025100D" w:rsidRPr="008B5A24">
              <w:rPr>
                <w:rStyle w:val="Lienhypertexte"/>
                <w:noProof/>
              </w:rPr>
              <w:t>3.2.</w:t>
            </w:r>
            <w:r w:rsidR="0025100D">
              <w:rPr>
                <w:noProof/>
                <w:sz w:val="22"/>
                <w:szCs w:val="22"/>
                <w:lang w:eastAsia="fr-FR"/>
              </w:rPr>
              <w:tab/>
            </w:r>
            <w:r w:rsidR="0025100D" w:rsidRPr="008B5A24">
              <w:rPr>
                <w:rStyle w:val="Lienhypertexte"/>
                <w:noProof/>
              </w:rPr>
              <w:t>UTILISATION</w:t>
            </w:r>
            <w:r w:rsidR="0025100D">
              <w:rPr>
                <w:noProof/>
                <w:webHidden/>
              </w:rPr>
              <w:tab/>
            </w:r>
            <w:r w:rsidR="0025100D">
              <w:rPr>
                <w:noProof/>
                <w:webHidden/>
              </w:rPr>
              <w:fldChar w:fldCharType="begin"/>
            </w:r>
            <w:r w:rsidR="0025100D">
              <w:rPr>
                <w:noProof/>
                <w:webHidden/>
              </w:rPr>
              <w:instrText xml:space="preserve"> PAGEREF _Toc438416324 \h </w:instrText>
            </w:r>
            <w:r w:rsidR="0025100D">
              <w:rPr>
                <w:noProof/>
                <w:webHidden/>
              </w:rPr>
            </w:r>
            <w:r w:rsidR="0025100D">
              <w:rPr>
                <w:noProof/>
                <w:webHidden/>
              </w:rPr>
              <w:fldChar w:fldCharType="separate"/>
            </w:r>
            <w:r w:rsidR="0025100D">
              <w:rPr>
                <w:noProof/>
                <w:webHidden/>
              </w:rPr>
              <w:t>38</w:t>
            </w:r>
            <w:r w:rsidR="0025100D">
              <w:rPr>
                <w:noProof/>
                <w:webHidden/>
              </w:rPr>
              <w:fldChar w:fldCharType="end"/>
            </w:r>
          </w:hyperlink>
        </w:p>
        <w:p w:rsidR="0025100D" w:rsidRDefault="00CD2226">
          <w:pPr>
            <w:pStyle w:val="TM1"/>
            <w:tabs>
              <w:tab w:val="right" w:leader="dot" w:pos="9060"/>
            </w:tabs>
            <w:rPr>
              <w:noProof/>
              <w:sz w:val="22"/>
              <w:szCs w:val="22"/>
              <w:lang w:eastAsia="fr-FR"/>
            </w:rPr>
          </w:pPr>
          <w:hyperlink w:anchor="_Toc438416325" w:history="1">
            <w:r w:rsidR="0025100D" w:rsidRPr="008B5A24">
              <w:rPr>
                <w:rStyle w:val="Lienhypertexte"/>
                <w:noProof/>
              </w:rPr>
              <w:t>ANNEXE A</w:t>
            </w:r>
            <w:r w:rsidR="0025100D">
              <w:rPr>
                <w:noProof/>
                <w:webHidden/>
              </w:rPr>
              <w:tab/>
            </w:r>
            <w:r w:rsidR="0025100D">
              <w:rPr>
                <w:noProof/>
                <w:webHidden/>
              </w:rPr>
              <w:fldChar w:fldCharType="begin"/>
            </w:r>
            <w:r w:rsidR="0025100D">
              <w:rPr>
                <w:noProof/>
                <w:webHidden/>
              </w:rPr>
              <w:instrText xml:space="preserve"> PAGEREF _Toc438416325 \h </w:instrText>
            </w:r>
            <w:r w:rsidR="0025100D">
              <w:rPr>
                <w:noProof/>
                <w:webHidden/>
              </w:rPr>
            </w:r>
            <w:r w:rsidR="0025100D">
              <w:rPr>
                <w:noProof/>
                <w:webHidden/>
              </w:rPr>
              <w:fldChar w:fldCharType="separate"/>
            </w:r>
            <w:r w:rsidR="0025100D">
              <w:rPr>
                <w:noProof/>
                <w:webHidden/>
              </w:rPr>
              <w:t>39</w:t>
            </w:r>
            <w:r w:rsidR="0025100D">
              <w:rPr>
                <w:noProof/>
                <w:webHidden/>
              </w:rPr>
              <w:fldChar w:fldCharType="end"/>
            </w:r>
          </w:hyperlink>
        </w:p>
        <w:p w:rsidR="0025100D" w:rsidRDefault="00CD2226">
          <w:pPr>
            <w:pStyle w:val="TM2"/>
            <w:tabs>
              <w:tab w:val="left" w:pos="600"/>
              <w:tab w:val="right" w:leader="dot" w:pos="9060"/>
            </w:tabs>
            <w:rPr>
              <w:noProof/>
              <w:sz w:val="22"/>
              <w:szCs w:val="22"/>
              <w:lang w:eastAsia="fr-FR"/>
            </w:rPr>
          </w:pPr>
          <w:hyperlink w:anchor="_Toc438416326" w:history="1">
            <w:r w:rsidR="0025100D" w:rsidRPr="008B5A24">
              <w:rPr>
                <w:rStyle w:val="Lienhypertexte"/>
                <w:rFonts w:eastAsiaTheme="majorEastAsia"/>
                <w:noProof/>
              </w:rPr>
              <w:t>1.</w:t>
            </w:r>
            <w:r w:rsidR="0025100D">
              <w:rPr>
                <w:noProof/>
                <w:sz w:val="22"/>
                <w:szCs w:val="22"/>
                <w:lang w:eastAsia="fr-FR"/>
              </w:rPr>
              <w:tab/>
            </w:r>
            <w:r w:rsidR="0025100D" w:rsidRPr="008B5A24">
              <w:rPr>
                <w:rStyle w:val="Lienhypertexte"/>
                <w:rFonts w:eastAsiaTheme="majorEastAsia"/>
                <w:noProof/>
              </w:rPr>
              <w:t>Nom des fichiers USB</w:t>
            </w:r>
            <w:r w:rsidR="0025100D">
              <w:rPr>
                <w:noProof/>
                <w:webHidden/>
              </w:rPr>
              <w:tab/>
            </w:r>
            <w:r w:rsidR="0025100D">
              <w:rPr>
                <w:noProof/>
                <w:webHidden/>
              </w:rPr>
              <w:fldChar w:fldCharType="begin"/>
            </w:r>
            <w:r w:rsidR="0025100D">
              <w:rPr>
                <w:noProof/>
                <w:webHidden/>
              </w:rPr>
              <w:instrText xml:space="preserve"> PAGEREF _Toc438416326 \h </w:instrText>
            </w:r>
            <w:r w:rsidR="0025100D">
              <w:rPr>
                <w:noProof/>
                <w:webHidden/>
              </w:rPr>
            </w:r>
            <w:r w:rsidR="0025100D">
              <w:rPr>
                <w:noProof/>
                <w:webHidden/>
              </w:rPr>
              <w:fldChar w:fldCharType="separate"/>
            </w:r>
            <w:r w:rsidR="0025100D">
              <w:rPr>
                <w:noProof/>
                <w:webHidden/>
              </w:rPr>
              <w:t>39</w:t>
            </w:r>
            <w:r w:rsidR="0025100D">
              <w:rPr>
                <w:noProof/>
                <w:webHidden/>
              </w:rPr>
              <w:fldChar w:fldCharType="end"/>
            </w:r>
          </w:hyperlink>
        </w:p>
        <w:p w:rsidR="0025100D" w:rsidRDefault="0025100D">
          <w:r>
            <w:rPr>
              <w:b/>
              <w:bCs/>
            </w:rPr>
            <w:fldChar w:fldCharType="end"/>
          </w:r>
        </w:p>
      </w:sdtContent>
    </w:sdt>
    <w:p w:rsidR="0021400D" w:rsidRDefault="0021400D" w:rsidP="0021400D">
      <w:pPr>
        <w:jc w:val="left"/>
      </w:pPr>
    </w:p>
    <w:p w:rsidR="0025100D" w:rsidRDefault="000F66F5" w:rsidP="0021400D">
      <w:pPr>
        <w:jc w:val="left"/>
        <w:rPr>
          <w:noProof/>
        </w:rPr>
      </w:pPr>
      <w:r>
        <w:br w:type="page"/>
      </w:r>
      <w:r w:rsidR="0021400D">
        <w:fldChar w:fldCharType="begin"/>
      </w:r>
      <w:r w:rsidR="0021400D">
        <w:instrText xml:space="preserve"> TOC \h \z \c "Figure" </w:instrText>
      </w:r>
      <w:r w:rsidR="0021400D">
        <w:fldChar w:fldCharType="separate"/>
      </w:r>
    </w:p>
    <w:p w:rsidR="0025100D" w:rsidRDefault="0025100D" w:rsidP="0025100D">
      <w:pPr>
        <w:pStyle w:val="En-ttedetabledesmatires"/>
      </w:pPr>
      <w:r>
        <w:lastRenderedPageBreak/>
        <w:t>Table des illustrations</w:t>
      </w:r>
    </w:p>
    <w:p w:rsidR="0025100D" w:rsidRDefault="0025100D">
      <w:pPr>
        <w:pStyle w:val="Tabledesillustrations"/>
        <w:tabs>
          <w:tab w:val="right" w:leader="dot" w:pos="9060"/>
        </w:tabs>
        <w:rPr>
          <w:rStyle w:val="Lienhypertexte"/>
          <w:noProof/>
        </w:rPr>
      </w:pPr>
    </w:p>
    <w:p w:rsidR="0025100D" w:rsidRDefault="00CD2226">
      <w:pPr>
        <w:pStyle w:val="Tabledesillustrations"/>
        <w:tabs>
          <w:tab w:val="right" w:leader="dot" w:pos="9060"/>
        </w:tabs>
        <w:rPr>
          <w:noProof/>
          <w:sz w:val="22"/>
          <w:szCs w:val="22"/>
          <w:lang w:eastAsia="fr-FR"/>
        </w:rPr>
      </w:pPr>
      <w:hyperlink w:anchor="_Toc438416225" w:history="1">
        <w:r w:rsidR="0025100D" w:rsidRPr="00E96AAD">
          <w:rPr>
            <w:rStyle w:val="Lienhypertexte"/>
            <w:noProof/>
          </w:rPr>
          <w:t>Figure 1 – Carte mère</w:t>
        </w:r>
        <w:r w:rsidR="0025100D">
          <w:rPr>
            <w:noProof/>
            <w:webHidden/>
          </w:rPr>
          <w:tab/>
        </w:r>
        <w:r w:rsidR="0025100D">
          <w:rPr>
            <w:noProof/>
            <w:webHidden/>
          </w:rPr>
          <w:fldChar w:fldCharType="begin"/>
        </w:r>
        <w:r w:rsidR="0025100D">
          <w:rPr>
            <w:noProof/>
            <w:webHidden/>
          </w:rPr>
          <w:instrText xml:space="preserve"> PAGEREF _Toc438416225 \h </w:instrText>
        </w:r>
        <w:r w:rsidR="0025100D">
          <w:rPr>
            <w:noProof/>
            <w:webHidden/>
          </w:rPr>
        </w:r>
        <w:r w:rsidR="0025100D">
          <w:rPr>
            <w:noProof/>
            <w:webHidden/>
          </w:rPr>
          <w:fldChar w:fldCharType="separate"/>
        </w:r>
        <w:r w:rsidR="0025100D">
          <w:rPr>
            <w:noProof/>
            <w:webHidden/>
          </w:rPr>
          <w:t>5</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26" w:history="1">
        <w:r w:rsidR="0025100D" w:rsidRPr="00E96AAD">
          <w:rPr>
            <w:rStyle w:val="Lienhypertexte"/>
            <w:noProof/>
          </w:rPr>
          <w:t>Figure 2 – Menu maintenance</w:t>
        </w:r>
        <w:r w:rsidR="0025100D">
          <w:rPr>
            <w:noProof/>
            <w:webHidden/>
          </w:rPr>
          <w:tab/>
        </w:r>
        <w:r w:rsidR="0025100D">
          <w:rPr>
            <w:noProof/>
            <w:webHidden/>
          </w:rPr>
          <w:fldChar w:fldCharType="begin"/>
        </w:r>
        <w:r w:rsidR="0025100D">
          <w:rPr>
            <w:noProof/>
            <w:webHidden/>
          </w:rPr>
          <w:instrText xml:space="preserve"> PAGEREF _Toc438416226 \h </w:instrText>
        </w:r>
        <w:r w:rsidR="0025100D">
          <w:rPr>
            <w:noProof/>
            <w:webHidden/>
          </w:rPr>
        </w:r>
        <w:r w:rsidR="0025100D">
          <w:rPr>
            <w:noProof/>
            <w:webHidden/>
          </w:rPr>
          <w:fldChar w:fldCharType="separate"/>
        </w:r>
        <w:r w:rsidR="0025100D">
          <w:rPr>
            <w:noProof/>
            <w:webHidden/>
          </w:rPr>
          <w:t>18</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27" w:history="1">
        <w:r w:rsidR="0025100D" w:rsidRPr="00E96AAD">
          <w:rPr>
            <w:rStyle w:val="Lienhypertexte"/>
            <w:noProof/>
          </w:rPr>
          <w:t>Figure 3 - Exemple de redirection</w:t>
        </w:r>
        <w:r w:rsidR="0025100D">
          <w:rPr>
            <w:noProof/>
            <w:webHidden/>
          </w:rPr>
          <w:tab/>
        </w:r>
        <w:r w:rsidR="0025100D">
          <w:rPr>
            <w:noProof/>
            <w:webHidden/>
          </w:rPr>
          <w:fldChar w:fldCharType="begin"/>
        </w:r>
        <w:r w:rsidR="0025100D">
          <w:rPr>
            <w:noProof/>
            <w:webHidden/>
          </w:rPr>
          <w:instrText xml:space="preserve"> PAGEREF _Toc438416227 \h </w:instrText>
        </w:r>
        <w:r w:rsidR="0025100D">
          <w:rPr>
            <w:noProof/>
            <w:webHidden/>
          </w:rPr>
        </w:r>
        <w:r w:rsidR="0025100D">
          <w:rPr>
            <w:noProof/>
            <w:webHidden/>
          </w:rPr>
          <w:fldChar w:fldCharType="separate"/>
        </w:r>
        <w:r w:rsidR="0025100D">
          <w:rPr>
            <w:noProof/>
            <w:webHidden/>
          </w:rPr>
          <w:t>22</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28" w:history="1">
        <w:r w:rsidR="0025100D" w:rsidRPr="00E96AAD">
          <w:rPr>
            <w:rStyle w:val="Lienhypertexte"/>
            <w:noProof/>
          </w:rPr>
          <w:t>Figure 4 – Fenêtre mot de passe</w:t>
        </w:r>
        <w:r w:rsidR="0025100D">
          <w:rPr>
            <w:noProof/>
            <w:webHidden/>
          </w:rPr>
          <w:tab/>
        </w:r>
        <w:r w:rsidR="0025100D">
          <w:rPr>
            <w:noProof/>
            <w:webHidden/>
          </w:rPr>
          <w:fldChar w:fldCharType="begin"/>
        </w:r>
        <w:r w:rsidR="0025100D">
          <w:rPr>
            <w:noProof/>
            <w:webHidden/>
          </w:rPr>
          <w:instrText xml:space="preserve"> PAGEREF _Toc438416228 \h </w:instrText>
        </w:r>
        <w:r w:rsidR="0025100D">
          <w:rPr>
            <w:noProof/>
            <w:webHidden/>
          </w:rPr>
        </w:r>
        <w:r w:rsidR="0025100D">
          <w:rPr>
            <w:noProof/>
            <w:webHidden/>
          </w:rPr>
          <w:fldChar w:fldCharType="separate"/>
        </w:r>
        <w:r w:rsidR="0025100D">
          <w:rPr>
            <w:noProof/>
            <w:webHidden/>
          </w:rPr>
          <w:t>23</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29" w:history="1">
        <w:r w:rsidR="0025100D" w:rsidRPr="00E96AAD">
          <w:rPr>
            <w:rStyle w:val="Lienhypertexte"/>
            <w:noProof/>
          </w:rPr>
          <w:t>Figure 5 – Page d’accueil internet</w:t>
        </w:r>
        <w:r w:rsidR="0025100D">
          <w:rPr>
            <w:noProof/>
            <w:webHidden/>
          </w:rPr>
          <w:tab/>
        </w:r>
        <w:r w:rsidR="0025100D">
          <w:rPr>
            <w:noProof/>
            <w:webHidden/>
          </w:rPr>
          <w:fldChar w:fldCharType="begin"/>
        </w:r>
        <w:r w:rsidR="0025100D">
          <w:rPr>
            <w:noProof/>
            <w:webHidden/>
          </w:rPr>
          <w:instrText xml:space="preserve"> PAGEREF _Toc438416229 \h </w:instrText>
        </w:r>
        <w:r w:rsidR="0025100D">
          <w:rPr>
            <w:noProof/>
            <w:webHidden/>
          </w:rPr>
        </w:r>
        <w:r w:rsidR="0025100D">
          <w:rPr>
            <w:noProof/>
            <w:webHidden/>
          </w:rPr>
          <w:fldChar w:fldCharType="separate"/>
        </w:r>
        <w:r w:rsidR="0025100D">
          <w:rPr>
            <w:noProof/>
            <w:webHidden/>
          </w:rPr>
          <w:t>24</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30" w:history="1">
        <w:r w:rsidR="0025100D" w:rsidRPr="00E96AAD">
          <w:rPr>
            <w:rStyle w:val="Lienhypertexte"/>
            <w:noProof/>
          </w:rPr>
          <w:t>Figure 6 – Page activation à distance</w:t>
        </w:r>
        <w:r w:rsidR="0025100D">
          <w:rPr>
            <w:noProof/>
            <w:webHidden/>
          </w:rPr>
          <w:tab/>
        </w:r>
        <w:r w:rsidR="0025100D">
          <w:rPr>
            <w:noProof/>
            <w:webHidden/>
          </w:rPr>
          <w:fldChar w:fldCharType="begin"/>
        </w:r>
        <w:r w:rsidR="0025100D">
          <w:rPr>
            <w:noProof/>
            <w:webHidden/>
          </w:rPr>
          <w:instrText xml:space="preserve"> PAGEREF _Toc438416230 \h </w:instrText>
        </w:r>
        <w:r w:rsidR="0025100D">
          <w:rPr>
            <w:noProof/>
            <w:webHidden/>
          </w:rPr>
        </w:r>
        <w:r w:rsidR="0025100D">
          <w:rPr>
            <w:noProof/>
            <w:webHidden/>
          </w:rPr>
          <w:fldChar w:fldCharType="separate"/>
        </w:r>
        <w:r w:rsidR="0025100D">
          <w:rPr>
            <w:noProof/>
            <w:webHidden/>
          </w:rPr>
          <w:t>25</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31" w:history="1">
        <w:r w:rsidR="0025100D" w:rsidRPr="00E96AAD">
          <w:rPr>
            <w:rStyle w:val="Lienhypertexte"/>
            <w:noProof/>
          </w:rPr>
          <w:t>Figure 7 – Page configuration</w:t>
        </w:r>
        <w:r w:rsidR="0025100D">
          <w:rPr>
            <w:noProof/>
            <w:webHidden/>
          </w:rPr>
          <w:tab/>
        </w:r>
        <w:r w:rsidR="0025100D">
          <w:rPr>
            <w:noProof/>
            <w:webHidden/>
          </w:rPr>
          <w:fldChar w:fldCharType="begin"/>
        </w:r>
        <w:r w:rsidR="0025100D">
          <w:rPr>
            <w:noProof/>
            <w:webHidden/>
          </w:rPr>
          <w:instrText xml:space="preserve"> PAGEREF _Toc438416231 \h </w:instrText>
        </w:r>
        <w:r w:rsidR="0025100D">
          <w:rPr>
            <w:noProof/>
            <w:webHidden/>
          </w:rPr>
        </w:r>
        <w:r w:rsidR="0025100D">
          <w:rPr>
            <w:noProof/>
            <w:webHidden/>
          </w:rPr>
          <w:fldChar w:fldCharType="separate"/>
        </w:r>
        <w:r w:rsidR="0025100D">
          <w:rPr>
            <w:noProof/>
            <w:webHidden/>
          </w:rPr>
          <w:t>26</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32" w:history="1">
        <w:r w:rsidR="0025100D" w:rsidRPr="00E96AAD">
          <w:rPr>
            <w:rStyle w:val="Lienhypertexte"/>
            <w:noProof/>
          </w:rPr>
          <w:t>Figure 8 – Page paramétres</w:t>
        </w:r>
        <w:r w:rsidR="0025100D">
          <w:rPr>
            <w:noProof/>
            <w:webHidden/>
          </w:rPr>
          <w:tab/>
        </w:r>
        <w:r w:rsidR="0025100D">
          <w:rPr>
            <w:noProof/>
            <w:webHidden/>
          </w:rPr>
          <w:fldChar w:fldCharType="begin"/>
        </w:r>
        <w:r w:rsidR="0025100D">
          <w:rPr>
            <w:noProof/>
            <w:webHidden/>
          </w:rPr>
          <w:instrText xml:space="preserve"> PAGEREF _Toc438416232 \h </w:instrText>
        </w:r>
        <w:r w:rsidR="0025100D">
          <w:rPr>
            <w:noProof/>
            <w:webHidden/>
          </w:rPr>
        </w:r>
        <w:r w:rsidR="0025100D">
          <w:rPr>
            <w:noProof/>
            <w:webHidden/>
          </w:rPr>
          <w:fldChar w:fldCharType="separate"/>
        </w:r>
        <w:r w:rsidR="0025100D">
          <w:rPr>
            <w:noProof/>
            <w:webHidden/>
          </w:rPr>
          <w:t>27</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33" w:history="1">
        <w:r w:rsidR="0025100D" w:rsidRPr="00E96AAD">
          <w:rPr>
            <w:rStyle w:val="Lienhypertexte"/>
            <w:noProof/>
          </w:rPr>
          <w:t>Figure 9 – Page périphériques</w:t>
        </w:r>
        <w:r w:rsidR="0025100D">
          <w:rPr>
            <w:noProof/>
            <w:webHidden/>
          </w:rPr>
          <w:tab/>
        </w:r>
        <w:r w:rsidR="0025100D">
          <w:rPr>
            <w:noProof/>
            <w:webHidden/>
          </w:rPr>
          <w:fldChar w:fldCharType="begin"/>
        </w:r>
        <w:r w:rsidR="0025100D">
          <w:rPr>
            <w:noProof/>
            <w:webHidden/>
          </w:rPr>
          <w:instrText xml:space="preserve"> PAGEREF _Toc438416233 \h </w:instrText>
        </w:r>
        <w:r w:rsidR="0025100D">
          <w:rPr>
            <w:noProof/>
            <w:webHidden/>
          </w:rPr>
        </w:r>
        <w:r w:rsidR="0025100D">
          <w:rPr>
            <w:noProof/>
            <w:webHidden/>
          </w:rPr>
          <w:fldChar w:fldCharType="separate"/>
        </w:r>
        <w:r w:rsidR="0025100D">
          <w:rPr>
            <w:noProof/>
            <w:webHidden/>
          </w:rPr>
          <w:t>28</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34" w:history="1">
        <w:r w:rsidR="0025100D" w:rsidRPr="00E96AAD">
          <w:rPr>
            <w:rStyle w:val="Lienhypertexte"/>
            <w:noProof/>
          </w:rPr>
          <w:t>Figure 10 - Page activation monnayeur rendeur</w:t>
        </w:r>
        <w:r w:rsidR="0025100D">
          <w:rPr>
            <w:noProof/>
            <w:webHidden/>
          </w:rPr>
          <w:tab/>
        </w:r>
        <w:r w:rsidR="0025100D">
          <w:rPr>
            <w:noProof/>
            <w:webHidden/>
          </w:rPr>
          <w:fldChar w:fldCharType="begin"/>
        </w:r>
        <w:r w:rsidR="0025100D">
          <w:rPr>
            <w:noProof/>
            <w:webHidden/>
          </w:rPr>
          <w:instrText xml:space="preserve"> PAGEREF _Toc438416234 \h </w:instrText>
        </w:r>
        <w:r w:rsidR="0025100D">
          <w:rPr>
            <w:noProof/>
            <w:webHidden/>
          </w:rPr>
        </w:r>
        <w:r w:rsidR="0025100D">
          <w:rPr>
            <w:noProof/>
            <w:webHidden/>
          </w:rPr>
          <w:fldChar w:fldCharType="separate"/>
        </w:r>
        <w:r w:rsidR="0025100D">
          <w:rPr>
            <w:noProof/>
            <w:webHidden/>
          </w:rPr>
          <w:t>29</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35" w:history="1">
        <w:r w:rsidR="0025100D" w:rsidRPr="00E96AAD">
          <w:rPr>
            <w:rStyle w:val="Lienhypertexte"/>
            <w:noProof/>
          </w:rPr>
          <w:t>Figure 11 – Page activation lecteur de billets</w:t>
        </w:r>
        <w:r w:rsidR="0025100D">
          <w:rPr>
            <w:noProof/>
            <w:webHidden/>
          </w:rPr>
          <w:tab/>
        </w:r>
        <w:r w:rsidR="0025100D">
          <w:rPr>
            <w:noProof/>
            <w:webHidden/>
          </w:rPr>
          <w:fldChar w:fldCharType="begin"/>
        </w:r>
        <w:r w:rsidR="0025100D">
          <w:rPr>
            <w:noProof/>
            <w:webHidden/>
          </w:rPr>
          <w:instrText xml:space="preserve"> PAGEREF _Toc438416235 \h </w:instrText>
        </w:r>
        <w:r w:rsidR="0025100D">
          <w:rPr>
            <w:noProof/>
            <w:webHidden/>
          </w:rPr>
        </w:r>
        <w:r w:rsidR="0025100D">
          <w:rPr>
            <w:noProof/>
            <w:webHidden/>
          </w:rPr>
          <w:fldChar w:fldCharType="separate"/>
        </w:r>
        <w:r w:rsidR="0025100D">
          <w:rPr>
            <w:noProof/>
            <w:webHidden/>
          </w:rPr>
          <w:t>30</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36" w:history="1">
        <w:r w:rsidR="0025100D" w:rsidRPr="00E96AAD">
          <w:rPr>
            <w:rStyle w:val="Lienhypertexte"/>
            <w:noProof/>
          </w:rPr>
          <w:t>Figure 12 – Page adresse cashless</w:t>
        </w:r>
        <w:r w:rsidR="0025100D">
          <w:rPr>
            <w:noProof/>
            <w:webHidden/>
          </w:rPr>
          <w:tab/>
        </w:r>
        <w:r w:rsidR="0025100D">
          <w:rPr>
            <w:noProof/>
            <w:webHidden/>
          </w:rPr>
          <w:fldChar w:fldCharType="begin"/>
        </w:r>
        <w:r w:rsidR="0025100D">
          <w:rPr>
            <w:noProof/>
            <w:webHidden/>
          </w:rPr>
          <w:instrText xml:space="preserve"> PAGEREF _Toc438416236 \h </w:instrText>
        </w:r>
        <w:r w:rsidR="0025100D">
          <w:rPr>
            <w:noProof/>
            <w:webHidden/>
          </w:rPr>
        </w:r>
        <w:r w:rsidR="0025100D">
          <w:rPr>
            <w:noProof/>
            <w:webHidden/>
          </w:rPr>
          <w:fldChar w:fldCharType="separate"/>
        </w:r>
        <w:r w:rsidR="0025100D">
          <w:rPr>
            <w:noProof/>
            <w:webHidden/>
          </w:rPr>
          <w:t>31</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37" w:history="1">
        <w:r w:rsidR="0025100D" w:rsidRPr="00E96AAD">
          <w:rPr>
            <w:rStyle w:val="Lienhypertexte"/>
            <w:noProof/>
          </w:rPr>
          <w:t>Figure 13 – Page paramètres machines</w:t>
        </w:r>
        <w:r w:rsidR="0025100D">
          <w:rPr>
            <w:noProof/>
            <w:webHidden/>
          </w:rPr>
          <w:tab/>
        </w:r>
        <w:r w:rsidR="0025100D">
          <w:rPr>
            <w:noProof/>
            <w:webHidden/>
          </w:rPr>
          <w:fldChar w:fldCharType="begin"/>
        </w:r>
        <w:r w:rsidR="0025100D">
          <w:rPr>
            <w:noProof/>
            <w:webHidden/>
          </w:rPr>
          <w:instrText xml:space="preserve"> PAGEREF _Toc438416237 \h </w:instrText>
        </w:r>
        <w:r w:rsidR="0025100D">
          <w:rPr>
            <w:noProof/>
            <w:webHidden/>
          </w:rPr>
        </w:r>
        <w:r w:rsidR="0025100D">
          <w:rPr>
            <w:noProof/>
            <w:webHidden/>
          </w:rPr>
          <w:fldChar w:fldCharType="separate"/>
        </w:r>
        <w:r w:rsidR="0025100D">
          <w:rPr>
            <w:noProof/>
            <w:webHidden/>
          </w:rPr>
          <w:t>32</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38" w:history="1">
        <w:r w:rsidR="0025100D" w:rsidRPr="00E96AAD">
          <w:rPr>
            <w:rStyle w:val="Lienhypertexte"/>
            <w:noProof/>
          </w:rPr>
          <w:t>Figure 14 – Page audits</w:t>
        </w:r>
        <w:r w:rsidR="0025100D">
          <w:rPr>
            <w:noProof/>
            <w:webHidden/>
          </w:rPr>
          <w:tab/>
        </w:r>
        <w:r w:rsidR="0025100D">
          <w:rPr>
            <w:noProof/>
            <w:webHidden/>
          </w:rPr>
          <w:fldChar w:fldCharType="begin"/>
        </w:r>
        <w:r w:rsidR="0025100D">
          <w:rPr>
            <w:noProof/>
            <w:webHidden/>
          </w:rPr>
          <w:instrText xml:space="preserve"> PAGEREF _Toc438416238 \h </w:instrText>
        </w:r>
        <w:r w:rsidR="0025100D">
          <w:rPr>
            <w:noProof/>
            <w:webHidden/>
          </w:rPr>
        </w:r>
        <w:r w:rsidR="0025100D">
          <w:rPr>
            <w:noProof/>
            <w:webHidden/>
          </w:rPr>
          <w:fldChar w:fldCharType="separate"/>
        </w:r>
        <w:r w:rsidR="0025100D">
          <w:rPr>
            <w:noProof/>
            <w:webHidden/>
          </w:rPr>
          <w:t>33</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39" w:history="1">
        <w:r w:rsidR="0025100D" w:rsidRPr="00E96AAD">
          <w:rPr>
            <w:rStyle w:val="Lienhypertexte"/>
            <w:noProof/>
          </w:rPr>
          <w:t>Figure 15 – Page historique</w:t>
        </w:r>
        <w:r w:rsidR="0025100D">
          <w:rPr>
            <w:noProof/>
            <w:webHidden/>
          </w:rPr>
          <w:tab/>
        </w:r>
        <w:r w:rsidR="0025100D">
          <w:rPr>
            <w:noProof/>
            <w:webHidden/>
          </w:rPr>
          <w:fldChar w:fldCharType="begin"/>
        </w:r>
        <w:r w:rsidR="0025100D">
          <w:rPr>
            <w:noProof/>
            <w:webHidden/>
          </w:rPr>
          <w:instrText xml:space="preserve"> PAGEREF _Toc438416239 \h </w:instrText>
        </w:r>
        <w:r w:rsidR="0025100D">
          <w:rPr>
            <w:noProof/>
            <w:webHidden/>
          </w:rPr>
        </w:r>
        <w:r w:rsidR="0025100D">
          <w:rPr>
            <w:noProof/>
            <w:webHidden/>
          </w:rPr>
          <w:fldChar w:fldCharType="separate"/>
        </w:r>
        <w:r w:rsidR="0025100D">
          <w:rPr>
            <w:noProof/>
            <w:webHidden/>
          </w:rPr>
          <w:t>34</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40" w:history="1">
        <w:r w:rsidR="0025100D" w:rsidRPr="00E96AAD">
          <w:rPr>
            <w:rStyle w:val="Lienhypertexte"/>
            <w:noProof/>
          </w:rPr>
          <w:t>Figure 16 – Page niveau tube</w:t>
        </w:r>
        <w:r w:rsidR="0025100D">
          <w:rPr>
            <w:noProof/>
            <w:webHidden/>
          </w:rPr>
          <w:tab/>
        </w:r>
        <w:r w:rsidR="0025100D">
          <w:rPr>
            <w:noProof/>
            <w:webHidden/>
          </w:rPr>
          <w:fldChar w:fldCharType="begin"/>
        </w:r>
        <w:r w:rsidR="0025100D">
          <w:rPr>
            <w:noProof/>
            <w:webHidden/>
          </w:rPr>
          <w:instrText xml:space="preserve"> PAGEREF _Toc438416240 \h </w:instrText>
        </w:r>
        <w:r w:rsidR="0025100D">
          <w:rPr>
            <w:noProof/>
            <w:webHidden/>
          </w:rPr>
        </w:r>
        <w:r w:rsidR="0025100D">
          <w:rPr>
            <w:noProof/>
            <w:webHidden/>
          </w:rPr>
          <w:fldChar w:fldCharType="separate"/>
        </w:r>
        <w:r w:rsidR="0025100D">
          <w:rPr>
            <w:noProof/>
            <w:webHidden/>
          </w:rPr>
          <w:t>35</w:t>
        </w:r>
        <w:r w:rsidR="0025100D">
          <w:rPr>
            <w:noProof/>
            <w:webHidden/>
          </w:rPr>
          <w:fldChar w:fldCharType="end"/>
        </w:r>
      </w:hyperlink>
    </w:p>
    <w:p w:rsidR="0025100D" w:rsidRDefault="00CD2226">
      <w:pPr>
        <w:pStyle w:val="Tabledesillustrations"/>
        <w:tabs>
          <w:tab w:val="right" w:leader="dot" w:pos="9060"/>
        </w:tabs>
        <w:rPr>
          <w:noProof/>
          <w:sz w:val="22"/>
          <w:szCs w:val="22"/>
          <w:lang w:eastAsia="fr-FR"/>
        </w:rPr>
      </w:pPr>
      <w:hyperlink w:anchor="_Toc438416241" w:history="1">
        <w:r w:rsidR="0025100D" w:rsidRPr="00E96AAD">
          <w:rPr>
            <w:rStyle w:val="Lienhypertexte"/>
            <w:noProof/>
          </w:rPr>
          <w:t>Figure 17 - USBKEYMANAGER</w:t>
        </w:r>
        <w:r w:rsidR="0025100D">
          <w:rPr>
            <w:noProof/>
            <w:webHidden/>
          </w:rPr>
          <w:tab/>
        </w:r>
        <w:r w:rsidR="0025100D">
          <w:rPr>
            <w:noProof/>
            <w:webHidden/>
          </w:rPr>
          <w:fldChar w:fldCharType="begin"/>
        </w:r>
        <w:r w:rsidR="0025100D">
          <w:rPr>
            <w:noProof/>
            <w:webHidden/>
          </w:rPr>
          <w:instrText xml:space="preserve"> PAGEREF _Toc438416241 \h </w:instrText>
        </w:r>
        <w:r w:rsidR="0025100D">
          <w:rPr>
            <w:noProof/>
            <w:webHidden/>
          </w:rPr>
        </w:r>
        <w:r w:rsidR="0025100D">
          <w:rPr>
            <w:noProof/>
            <w:webHidden/>
          </w:rPr>
          <w:fldChar w:fldCharType="separate"/>
        </w:r>
        <w:r w:rsidR="0025100D">
          <w:rPr>
            <w:noProof/>
            <w:webHidden/>
          </w:rPr>
          <w:t>38</w:t>
        </w:r>
        <w:r w:rsidR="0025100D">
          <w:rPr>
            <w:noProof/>
            <w:webHidden/>
          </w:rPr>
          <w:fldChar w:fldCharType="end"/>
        </w:r>
      </w:hyperlink>
    </w:p>
    <w:p w:rsidR="00182B77" w:rsidRDefault="0021400D" w:rsidP="0021400D">
      <w:pPr>
        <w:jc w:val="left"/>
      </w:pPr>
      <w:r>
        <w:fldChar w:fldCharType="end"/>
      </w:r>
    </w:p>
    <w:p w:rsidR="00182B77" w:rsidRDefault="00182B77">
      <w:pPr>
        <w:jc w:val="left"/>
      </w:pPr>
      <w:r>
        <w:br w:type="page"/>
      </w:r>
    </w:p>
    <w:p w:rsidR="004D5C22" w:rsidRDefault="00AE49F0" w:rsidP="005154A3">
      <w:pPr>
        <w:pStyle w:val="Titre1"/>
        <w:numPr>
          <w:ilvl w:val="0"/>
          <w:numId w:val="10"/>
        </w:numPr>
      </w:pPr>
      <w:bookmarkStart w:id="0" w:name="_Toc404520313"/>
      <w:bookmarkStart w:id="1" w:name="_Toc438416288"/>
      <w:r>
        <w:lastRenderedPageBreak/>
        <w:t>CARTE</w:t>
      </w:r>
      <w:r w:rsidR="007576E8">
        <w:t xml:space="preserve"> M</w:t>
      </w:r>
      <w:r w:rsidR="00872CA3">
        <w:t>ERE</w:t>
      </w:r>
      <w:bookmarkEnd w:id="0"/>
      <w:bookmarkEnd w:id="1"/>
    </w:p>
    <w:p w:rsidR="00492706" w:rsidRPr="00DC6B22" w:rsidRDefault="00492706" w:rsidP="00C67624"/>
    <w:p w:rsidR="004D5C22" w:rsidRDefault="00492706" w:rsidP="00C67624">
      <w:pPr>
        <w:jc w:val="center"/>
      </w:pPr>
      <w:r>
        <w:rPr>
          <w:noProof/>
          <w:lang w:eastAsia="fr-FR"/>
        </w:rPr>
        <w:drawing>
          <wp:inline distT="0" distB="0" distL="0" distR="0" wp14:anchorId="336162BD" wp14:editId="3A15CD05">
            <wp:extent cx="5175994" cy="4900930"/>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1501" cy="4906144"/>
                    </a:xfrm>
                    <a:prstGeom prst="rect">
                      <a:avLst/>
                    </a:prstGeom>
                  </pic:spPr>
                </pic:pic>
              </a:graphicData>
            </a:graphic>
          </wp:inline>
        </w:drawing>
      </w:r>
    </w:p>
    <w:p w:rsidR="000035C5" w:rsidRDefault="00F83BFF" w:rsidP="009C2237">
      <w:pPr>
        <w:pStyle w:val="Lgende"/>
        <w:jc w:val="center"/>
      </w:pPr>
      <w:bookmarkStart w:id="2" w:name="_Toc438416225"/>
      <w:r>
        <w:t xml:space="preserve">Figure </w:t>
      </w:r>
      <w:fldSimple w:instr=" SEQ Figure \* ARABIC ">
        <w:r w:rsidR="0025100D">
          <w:rPr>
            <w:noProof/>
          </w:rPr>
          <w:t>1</w:t>
        </w:r>
      </w:fldSimple>
      <w:r w:rsidR="009C2237">
        <w:t xml:space="preserve"> – Carte mère</w:t>
      </w:r>
      <w:bookmarkEnd w:id="2"/>
    </w:p>
    <w:p w:rsidR="00D65E19" w:rsidRDefault="00D65E19" w:rsidP="005154A3">
      <w:pPr>
        <w:pStyle w:val="Paragraphedeliste"/>
        <w:numPr>
          <w:ilvl w:val="0"/>
          <w:numId w:val="13"/>
        </w:numPr>
      </w:pPr>
      <w:r>
        <w:t xml:space="preserve">Monter 2 piles de 1,5V de format AAA sur les supports prévus. Respecter les polarités indiquées sur les piles et le support. </w:t>
      </w:r>
    </w:p>
    <w:p w:rsidR="00821B60" w:rsidRDefault="00821B60" w:rsidP="005154A3">
      <w:pPr>
        <w:pStyle w:val="Paragraphedeliste"/>
        <w:numPr>
          <w:ilvl w:val="0"/>
          <w:numId w:val="13"/>
        </w:numPr>
      </w:pPr>
      <w:r>
        <w:t>Connecte</w:t>
      </w:r>
      <w:r w:rsidR="00492706">
        <w:t>r</w:t>
      </w:r>
      <w:r>
        <w:t xml:space="preserve"> les périphériques de paiement à l’un des connecteurs </w:t>
      </w:r>
      <w:r w:rsidR="00B24B6E">
        <w:t xml:space="preserve">6 points </w:t>
      </w:r>
      <w:r w:rsidR="00E57A36">
        <w:t xml:space="preserve">immatriculés </w:t>
      </w:r>
      <w:r w:rsidR="00E57A36" w:rsidRPr="00B24B6E">
        <w:rPr>
          <w:b/>
        </w:rPr>
        <w:t>MDB1</w:t>
      </w:r>
      <w:r w:rsidR="00E57A36">
        <w:t xml:space="preserve">, </w:t>
      </w:r>
      <w:r w:rsidR="00E57A36" w:rsidRPr="00B24B6E">
        <w:rPr>
          <w:b/>
        </w:rPr>
        <w:t>MDB2</w:t>
      </w:r>
      <w:r w:rsidR="00E57A36">
        <w:t xml:space="preserve">, </w:t>
      </w:r>
      <w:r w:rsidR="00E57A36" w:rsidRPr="00B24B6E">
        <w:rPr>
          <w:b/>
        </w:rPr>
        <w:t>MDB3</w:t>
      </w:r>
      <w:r>
        <w:t xml:space="preserve">. </w:t>
      </w:r>
      <w:r w:rsidR="00E57A36">
        <w:t>Notez que v</w:t>
      </w:r>
      <w:r>
        <w:t xml:space="preserve">ous pouvez, indifféremment, connecter les périphériques en chaine ou sur un connecteur </w:t>
      </w:r>
      <w:r w:rsidR="00E57A36">
        <w:t xml:space="preserve">MDB restant libre </w:t>
      </w:r>
      <w:r>
        <w:t>de la carte.</w:t>
      </w:r>
    </w:p>
    <w:p w:rsidR="00821B60" w:rsidRPr="00E57A36" w:rsidRDefault="00821B60" w:rsidP="005154A3">
      <w:pPr>
        <w:pStyle w:val="Paragraphedeliste"/>
        <w:numPr>
          <w:ilvl w:val="0"/>
          <w:numId w:val="13"/>
        </w:numPr>
      </w:pPr>
      <w:r>
        <w:t>Connecte</w:t>
      </w:r>
      <w:r w:rsidR="00492706">
        <w:t>r</w:t>
      </w:r>
      <w:r>
        <w:t xml:space="preserve"> l’afficheur au connecteur 16 </w:t>
      </w:r>
      <w:r w:rsidR="00B24B6E">
        <w:t>points</w:t>
      </w:r>
      <w:r>
        <w:t xml:space="preserve"> </w:t>
      </w:r>
      <w:r w:rsidR="00E57A36">
        <w:t xml:space="preserve">immatriculé </w:t>
      </w:r>
      <w:r w:rsidR="00E57A36" w:rsidRPr="00B24B6E">
        <w:rPr>
          <w:b/>
        </w:rPr>
        <w:t>DISPLAY</w:t>
      </w:r>
      <w:r w:rsidR="00E57A36">
        <w:t>.</w:t>
      </w:r>
    </w:p>
    <w:p w:rsidR="00821B60" w:rsidRPr="00E57A36" w:rsidRDefault="00E57A36" w:rsidP="005154A3">
      <w:pPr>
        <w:pStyle w:val="Paragraphedeliste"/>
        <w:numPr>
          <w:ilvl w:val="0"/>
          <w:numId w:val="13"/>
        </w:numPr>
      </w:pPr>
      <w:r>
        <w:t>Connecte</w:t>
      </w:r>
      <w:r w:rsidR="00492706">
        <w:t>r</w:t>
      </w:r>
      <w:r>
        <w:t xml:space="preserve"> le clavier au connecteur P1 immatriculé </w:t>
      </w:r>
      <w:r w:rsidRPr="00B24B6E">
        <w:rPr>
          <w:b/>
        </w:rPr>
        <w:t>CLAVIER</w:t>
      </w:r>
      <w:r>
        <w:t>.</w:t>
      </w:r>
    </w:p>
    <w:p w:rsidR="00821B60" w:rsidRDefault="00E57A36" w:rsidP="005154A3">
      <w:pPr>
        <w:pStyle w:val="Paragraphedeliste"/>
        <w:numPr>
          <w:ilvl w:val="0"/>
          <w:numId w:val="13"/>
        </w:numPr>
      </w:pPr>
      <w:r>
        <w:t>Connecte</w:t>
      </w:r>
      <w:r w:rsidR="00492706">
        <w:t>r</w:t>
      </w:r>
      <w:r>
        <w:t xml:space="preserve"> l’un des connecteurs P4, P5 immatriculés </w:t>
      </w:r>
      <w:r w:rsidRPr="00B24B6E">
        <w:rPr>
          <w:b/>
        </w:rPr>
        <w:t>RS485</w:t>
      </w:r>
      <w:r>
        <w:t xml:space="preserve"> au câble des satellites.</w:t>
      </w:r>
    </w:p>
    <w:p w:rsidR="00492706" w:rsidRDefault="009D22A7" w:rsidP="005154A3">
      <w:pPr>
        <w:pStyle w:val="Paragraphedeliste"/>
        <w:numPr>
          <w:ilvl w:val="0"/>
          <w:numId w:val="13"/>
        </w:numPr>
      </w:pPr>
      <w:r>
        <w:t xml:space="preserve">Si le nombre de satellites est </w:t>
      </w:r>
      <w:r w:rsidR="00B24B6E">
        <w:t>supérieur à 5</w:t>
      </w:r>
      <w:r>
        <w:t xml:space="preserve">, fournir le 12V à partir d’une alimentation externe </w:t>
      </w:r>
      <w:r w:rsidR="00E57A36">
        <w:t>sur le connecteur P3 et retirer les jumper P22 et P11</w:t>
      </w:r>
      <w:r>
        <w:t>.</w:t>
      </w:r>
    </w:p>
    <w:p w:rsidR="00E57A36" w:rsidRDefault="00E57A36" w:rsidP="00C67624">
      <w:pPr>
        <w:spacing w:before="0" w:line="240" w:lineRule="auto"/>
        <w:ind w:left="1416"/>
      </w:pPr>
      <w:r w:rsidRPr="00C67624">
        <w:rPr>
          <w:b/>
          <w:u w:val="single"/>
        </w:rPr>
        <w:t>IMPORTANT</w:t>
      </w:r>
      <w:r>
        <w:t xml:space="preserve"> </w:t>
      </w:r>
      <w:r w:rsidRPr="002077DC">
        <w:rPr>
          <w:i/>
        </w:rPr>
        <w:t>Respecte</w:t>
      </w:r>
      <w:r w:rsidR="00492706" w:rsidRPr="002077DC">
        <w:rPr>
          <w:i/>
        </w:rPr>
        <w:t>r</w:t>
      </w:r>
      <w:r w:rsidRPr="002077DC">
        <w:rPr>
          <w:i/>
        </w:rPr>
        <w:t xml:space="preserve"> la polarité indiquée sur la carte.</w:t>
      </w:r>
    </w:p>
    <w:p w:rsidR="00B24B6E" w:rsidRDefault="00B24B6E" w:rsidP="005154A3">
      <w:pPr>
        <w:pStyle w:val="Paragraphedeliste"/>
        <w:numPr>
          <w:ilvl w:val="0"/>
          <w:numId w:val="14"/>
        </w:numPr>
      </w:pPr>
      <w:r>
        <w:t>Connecte</w:t>
      </w:r>
      <w:r w:rsidR="00492706">
        <w:t>r</w:t>
      </w:r>
      <w:r>
        <w:t xml:space="preserve"> l’alimentation au connecteur P8. </w:t>
      </w:r>
    </w:p>
    <w:p w:rsidR="00D65E19" w:rsidRPr="00B24B6E" w:rsidRDefault="00D65E19" w:rsidP="00C67624">
      <w:pPr>
        <w:ind w:left="720"/>
      </w:pPr>
    </w:p>
    <w:p w:rsidR="000035C5" w:rsidRPr="00813C3B" w:rsidRDefault="000035C5" w:rsidP="005154A3">
      <w:pPr>
        <w:pStyle w:val="Titre2"/>
        <w:numPr>
          <w:ilvl w:val="1"/>
          <w:numId w:val="3"/>
        </w:numPr>
      </w:pPr>
      <w:bookmarkStart w:id="3" w:name="_Toc404520315"/>
      <w:bookmarkStart w:id="4" w:name="_Toc438416289"/>
      <w:r>
        <w:lastRenderedPageBreak/>
        <w:t>Mise en route</w:t>
      </w:r>
      <w:bookmarkEnd w:id="3"/>
      <w:bookmarkEnd w:id="4"/>
    </w:p>
    <w:p w:rsidR="00B24B6E" w:rsidRDefault="002517EE" w:rsidP="005154A3">
      <w:pPr>
        <w:ind w:left="360"/>
      </w:pPr>
      <w:r>
        <w:t>Alimenter le système</w:t>
      </w:r>
      <w:r w:rsidR="008B7BD5">
        <w:t>.</w:t>
      </w:r>
      <w:r>
        <w:t xml:space="preserve"> </w:t>
      </w:r>
      <w:r w:rsidR="008B7BD5">
        <w:t xml:space="preserve">Pendant </w:t>
      </w:r>
      <w:r w:rsidR="00B24B6E">
        <w:t xml:space="preserve">quelques secondes, le système affiche son numéro de série, puis propose de sélectionner une machine. Avant la première mise en </w:t>
      </w:r>
      <w:r w:rsidR="008B7BD5">
        <w:t>exploitation</w:t>
      </w:r>
      <w:r w:rsidR="00B24B6E">
        <w:t>, il est nécessaire d’enregistrer l’</w:t>
      </w:r>
      <w:r>
        <w:t xml:space="preserve">heure (Paragraphe </w:t>
      </w:r>
      <w:r>
        <w:fldChar w:fldCharType="begin"/>
      </w:r>
      <w:r>
        <w:instrText xml:space="preserve"> REF _Ref398792127 \r \h </w:instrText>
      </w:r>
      <w:r w:rsidR="005154A3">
        <w:instrText xml:space="preserve"> \* MERGEFORMAT </w:instrText>
      </w:r>
      <w:r>
        <w:fldChar w:fldCharType="separate"/>
      </w:r>
      <w:r w:rsidR="0025100D">
        <w:t>1.3.1.1.4</w:t>
      </w:r>
      <w:r>
        <w:fldChar w:fldCharType="end"/>
      </w:r>
      <w:r>
        <w:t>)</w:t>
      </w:r>
      <w:r w:rsidR="00D65E19">
        <w:t>,</w:t>
      </w:r>
      <w:r>
        <w:t xml:space="preserve"> d’installer et de</w:t>
      </w:r>
      <w:r w:rsidR="00B24B6E">
        <w:t xml:space="preserve"> paramétrer les satellites (</w:t>
      </w:r>
      <w:r>
        <w:t xml:space="preserve">Chapitre </w:t>
      </w:r>
      <w:r>
        <w:fldChar w:fldCharType="begin"/>
      </w:r>
      <w:r>
        <w:instrText xml:space="preserve"> REF _Ref398791871 \r \h </w:instrText>
      </w:r>
      <w:r w:rsidR="005154A3">
        <w:instrText xml:space="preserve"> \* MERGEFORMAT </w:instrText>
      </w:r>
      <w:r>
        <w:fldChar w:fldCharType="separate"/>
      </w:r>
      <w:r w:rsidR="0025100D">
        <w:t>0</w:t>
      </w:r>
      <w:r>
        <w:fldChar w:fldCharType="end"/>
      </w:r>
      <w:r>
        <w:t>)</w:t>
      </w:r>
      <w:r w:rsidR="00D65E19">
        <w:t>.</w:t>
      </w:r>
    </w:p>
    <w:p w:rsidR="00D65E19" w:rsidRDefault="00D65E19" w:rsidP="005154A3">
      <w:pPr>
        <w:ind w:left="360"/>
      </w:pPr>
    </w:p>
    <w:p w:rsidR="00813C3B" w:rsidRDefault="00813C3B" w:rsidP="005154A3">
      <w:pPr>
        <w:pStyle w:val="Titre2"/>
        <w:numPr>
          <w:ilvl w:val="1"/>
          <w:numId w:val="3"/>
        </w:numPr>
      </w:pPr>
      <w:bookmarkStart w:id="5" w:name="_Toc404520316"/>
      <w:bookmarkStart w:id="6" w:name="_Toc438416290"/>
      <w:r>
        <w:t>Utilisation</w:t>
      </w:r>
      <w:bookmarkEnd w:id="5"/>
      <w:bookmarkEnd w:id="6"/>
    </w:p>
    <w:p w:rsidR="000035C5" w:rsidRDefault="009F77E7" w:rsidP="005154A3">
      <w:pPr>
        <w:pStyle w:val="Titre3"/>
        <w:numPr>
          <w:ilvl w:val="2"/>
          <w:numId w:val="3"/>
        </w:numPr>
      </w:pPr>
      <w:bookmarkStart w:id="7" w:name="_Toc404520317"/>
      <w:bookmarkStart w:id="8" w:name="_Toc438416291"/>
      <w:r>
        <w:t>Sélection machine</w:t>
      </w:r>
      <w:bookmarkEnd w:id="7"/>
      <w:bookmarkEnd w:id="8"/>
    </w:p>
    <w:p w:rsidR="008B7BD5" w:rsidRDefault="000035C5" w:rsidP="005154A3">
      <w:pPr>
        <w:ind w:left="720"/>
      </w:pPr>
      <w:r>
        <w:t>Sélectionner sur le clavier le numéro de la machine choisie.</w:t>
      </w:r>
    </w:p>
    <w:p w:rsidR="000D2AD7" w:rsidRDefault="000D2AD7" w:rsidP="005154A3">
      <w:pPr>
        <w:ind w:left="720"/>
      </w:pPr>
      <w:r>
        <w:t xml:space="preserve">Si : </w:t>
      </w:r>
    </w:p>
    <w:p w:rsidR="00A777B4" w:rsidRDefault="000D2AD7" w:rsidP="00C67624">
      <w:pPr>
        <w:pStyle w:val="Paragraphedeliste"/>
        <w:numPr>
          <w:ilvl w:val="0"/>
          <w:numId w:val="14"/>
        </w:numPr>
      </w:pPr>
      <w:r>
        <w:t>l</w:t>
      </w:r>
      <w:r w:rsidR="000035C5">
        <w:t>a machine est disponible, le montant à introduire est affiché</w:t>
      </w:r>
      <w:r w:rsidR="008B7BD5">
        <w:t xml:space="preserve"> et les moyens de paiement sont activés.</w:t>
      </w:r>
      <w:r w:rsidR="000223AD">
        <w:t xml:space="preserve"> Si le montant contenu dans le rendeur est inférieur au montant fix</w:t>
      </w:r>
      <w:r>
        <w:t xml:space="preserve">é pour l’appoint (Paragraphe </w:t>
      </w:r>
      <w:r>
        <w:fldChar w:fldCharType="begin"/>
      </w:r>
      <w:r>
        <w:instrText xml:space="preserve"> REF _Ref435523864 \r \h </w:instrText>
      </w:r>
      <w:r w:rsidR="005154A3">
        <w:instrText xml:space="preserve"> \* MERGEFORMAT </w:instrText>
      </w:r>
      <w:r>
        <w:fldChar w:fldCharType="separate"/>
      </w:r>
      <w:r w:rsidR="0025100D">
        <w:t>1.3.1.1.1.3</w:t>
      </w:r>
      <w:r>
        <w:fldChar w:fldCharType="end"/>
      </w:r>
      <w:r>
        <w:t>), le message « </w:t>
      </w:r>
      <w:r>
        <w:rPr>
          <w:b/>
        </w:rPr>
        <w:t>Faites l’appoint</w:t>
      </w:r>
      <w:r>
        <w:t> » apparaît alternativement.</w:t>
      </w:r>
    </w:p>
    <w:p w:rsidR="000035C5" w:rsidRDefault="000035C5" w:rsidP="005154A3">
      <w:pPr>
        <w:ind w:left="720"/>
      </w:pPr>
    </w:p>
    <w:p w:rsidR="000D2AD7" w:rsidRDefault="000D2AD7" w:rsidP="00C67624">
      <w:pPr>
        <w:pStyle w:val="Paragraphedeliste"/>
        <w:numPr>
          <w:ilvl w:val="0"/>
          <w:numId w:val="42"/>
        </w:numPr>
      </w:pPr>
      <w:r>
        <w:t xml:space="preserve">Si le paiement s’effectue en espèces, le montant total introduit est affiché. Lorsque le montant atteint ou excède le montant nécessaire la machine est automatiquement activée. Si le rendeur dispose d’un montant suffisant, il retournera l’excédent, sinon celui-ci sera traité comme un trop-perçu (Paragraphe </w:t>
      </w:r>
      <w:r>
        <w:fldChar w:fldCharType="begin"/>
      </w:r>
      <w:r>
        <w:instrText xml:space="preserve"> REF _Ref435523979 \r \h </w:instrText>
      </w:r>
      <w:r w:rsidR="005154A3">
        <w:instrText xml:space="preserve"> \* MERGEFORMAT </w:instrText>
      </w:r>
      <w:r>
        <w:fldChar w:fldCharType="separate"/>
      </w:r>
      <w:r w:rsidR="0025100D">
        <w:t>1.3.1.1.1.6</w:t>
      </w:r>
      <w:r>
        <w:fldChar w:fldCharType="end"/>
      </w:r>
      <w:r>
        <w:t>).</w:t>
      </w:r>
    </w:p>
    <w:p w:rsidR="000D2AD7" w:rsidRDefault="000D2AD7" w:rsidP="00C67624">
      <w:pPr>
        <w:pStyle w:val="Paragraphedeliste"/>
        <w:numPr>
          <w:ilvl w:val="0"/>
          <w:numId w:val="42"/>
        </w:numPr>
      </w:pPr>
      <w:r>
        <w:t xml:space="preserve">Si le paiement s’effectue par un </w:t>
      </w:r>
      <w:r w:rsidR="00F63B03">
        <w:t>média</w:t>
      </w:r>
      <w:r>
        <w:t xml:space="preserve"> cashless 2 cas sont possibles :</w:t>
      </w:r>
    </w:p>
    <w:p w:rsidR="000D2AD7" w:rsidRDefault="00F63B03" w:rsidP="00C67624">
      <w:pPr>
        <w:pStyle w:val="Paragraphedeliste"/>
        <w:numPr>
          <w:ilvl w:val="1"/>
          <w:numId w:val="42"/>
        </w:numPr>
      </w:pPr>
      <w:r>
        <w:t>Le montant contenu dans le média est suffisant. Dans ce cas le montant cashless du service est déduit, la machine est activée et le montant restant dans le support après déduction est affiché.</w:t>
      </w:r>
    </w:p>
    <w:p w:rsidR="000D2AD7" w:rsidRDefault="00F63B03" w:rsidP="00C67624">
      <w:pPr>
        <w:pStyle w:val="Paragraphedeliste"/>
        <w:numPr>
          <w:ilvl w:val="1"/>
          <w:numId w:val="42"/>
        </w:numPr>
      </w:pPr>
      <w:r>
        <w:t xml:space="preserve">Le montant contenu dans le média est insuffisant. Dans ce cas le montant contenu dans le support est affiché. Le client doit faire l’appoint pour obtenir le service. Le montant à payer est le prix cashless du service. En cas d’excédant, celui-ci sera enregistré dans le média.  </w:t>
      </w:r>
    </w:p>
    <w:p w:rsidR="00A777B4" w:rsidRDefault="00A777B4" w:rsidP="00C67624">
      <w:pPr>
        <w:pStyle w:val="Paragraphedeliste"/>
        <w:numPr>
          <w:ilvl w:val="0"/>
          <w:numId w:val="42"/>
        </w:numPr>
      </w:pPr>
      <w:r>
        <w:t xml:space="preserve">Pour les machines avec cumul autorisé, les moyens de paiement restent actifs pour la machine sélectionnée pendant un temps fixé (Paragraphe </w:t>
      </w:r>
      <w:r>
        <w:fldChar w:fldCharType="begin"/>
      </w:r>
      <w:r>
        <w:instrText xml:space="preserve"> REF _Ref395259706 \r \h </w:instrText>
      </w:r>
      <w:r w:rsidR="005154A3">
        <w:instrText xml:space="preserve"> \* MERGEFORMAT </w:instrText>
      </w:r>
      <w:r>
        <w:fldChar w:fldCharType="separate"/>
      </w:r>
      <w:r w:rsidR="0025100D">
        <w:t>1.3.1.1.1.4</w:t>
      </w:r>
      <w:r>
        <w:fldChar w:fldCharType="end"/>
      </w:r>
      <w:r>
        <w:t>) pour permettre le cumul d’impulsion (Ex. séchoir).</w:t>
      </w:r>
    </w:p>
    <w:p w:rsidR="00A777B4" w:rsidRDefault="00A777B4" w:rsidP="00C67624">
      <w:pPr>
        <w:ind w:left="1080"/>
      </w:pPr>
    </w:p>
    <w:p w:rsidR="008B7BD5" w:rsidRDefault="000D2AD7" w:rsidP="00C67624">
      <w:pPr>
        <w:pStyle w:val="Paragraphedeliste"/>
        <w:numPr>
          <w:ilvl w:val="0"/>
          <w:numId w:val="14"/>
        </w:numPr>
      </w:pPr>
      <w:r>
        <w:t>l</w:t>
      </w:r>
      <w:r w:rsidR="008B7BD5">
        <w:t>a machine est utilisée, le message « </w:t>
      </w:r>
      <w:r w:rsidR="008B7BD5" w:rsidRPr="00C67624">
        <w:rPr>
          <w:b/>
        </w:rPr>
        <w:t>Occupée</w:t>
      </w:r>
      <w:r w:rsidR="008B7BD5">
        <w:t> » est affiché.</w:t>
      </w:r>
    </w:p>
    <w:p w:rsidR="008B7BD5" w:rsidRDefault="000D2AD7" w:rsidP="00C67624">
      <w:pPr>
        <w:pStyle w:val="Paragraphedeliste"/>
        <w:numPr>
          <w:ilvl w:val="0"/>
          <w:numId w:val="14"/>
        </w:numPr>
      </w:pPr>
      <w:r>
        <w:t>l</w:t>
      </w:r>
      <w:r w:rsidR="008B7BD5">
        <w:t>a machine n’est pas en service, le message « </w:t>
      </w:r>
      <w:r w:rsidR="008B7BD5" w:rsidRPr="002077DC">
        <w:rPr>
          <w:b/>
        </w:rPr>
        <w:t>Indisponible</w:t>
      </w:r>
      <w:r w:rsidR="008B7BD5">
        <w:t> » est affiché.</w:t>
      </w:r>
    </w:p>
    <w:p w:rsidR="008B7BD5" w:rsidRDefault="000D2AD7" w:rsidP="00C67624">
      <w:pPr>
        <w:pStyle w:val="Paragraphedeliste"/>
        <w:numPr>
          <w:ilvl w:val="0"/>
          <w:numId w:val="14"/>
        </w:numPr>
      </w:pPr>
      <w:r>
        <w:t>l</w:t>
      </w:r>
      <w:r w:rsidR="008B7BD5">
        <w:t>a machine n’est pas enregistrée, le message « </w:t>
      </w:r>
      <w:r w:rsidR="008B7BD5">
        <w:rPr>
          <w:b/>
        </w:rPr>
        <w:t>Inexistante</w:t>
      </w:r>
      <w:r w:rsidR="008B7BD5">
        <w:t> » est affiché.</w:t>
      </w:r>
    </w:p>
    <w:p w:rsidR="008B7BD5" w:rsidRDefault="000D2AD7" w:rsidP="00C67624">
      <w:pPr>
        <w:pStyle w:val="Paragraphedeliste"/>
        <w:numPr>
          <w:ilvl w:val="0"/>
          <w:numId w:val="14"/>
        </w:numPr>
      </w:pPr>
      <w:r>
        <w:t>l</w:t>
      </w:r>
      <w:r w:rsidR="008B7BD5">
        <w:t>e distributeur est vide, le message « </w:t>
      </w:r>
      <w:r w:rsidR="008B7BD5">
        <w:rPr>
          <w:b/>
        </w:rPr>
        <w:t>Vide</w:t>
      </w:r>
      <w:r w:rsidR="008B7BD5">
        <w:t> » est affiché.</w:t>
      </w:r>
    </w:p>
    <w:p w:rsidR="000035C5" w:rsidRDefault="00872CA3" w:rsidP="005154A3">
      <w:pPr>
        <w:pStyle w:val="Titre3"/>
        <w:numPr>
          <w:ilvl w:val="2"/>
          <w:numId w:val="3"/>
        </w:numPr>
      </w:pPr>
      <w:bookmarkStart w:id="9" w:name="_Toc438413681"/>
      <w:bookmarkStart w:id="10" w:name="_Toc438413682"/>
      <w:bookmarkStart w:id="11" w:name="_Toc438413683"/>
      <w:bookmarkStart w:id="12" w:name="_Toc438413684"/>
      <w:bookmarkStart w:id="13" w:name="_Toc404520318"/>
      <w:bookmarkStart w:id="14" w:name="_Toc438416292"/>
      <w:bookmarkEnd w:id="9"/>
      <w:bookmarkEnd w:id="10"/>
      <w:bookmarkEnd w:id="11"/>
      <w:bookmarkEnd w:id="12"/>
      <w:r>
        <w:t>Recharge</w:t>
      </w:r>
      <w:r w:rsidR="000035C5">
        <w:t xml:space="preserve"> </w:t>
      </w:r>
      <w:r w:rsidR="00FD65C1">
        <w:t>des</w:t>
      </w:r>
      <w:r w:rsidR="000035C5">
        <w:t xml:space="preserve"> cles</w:t>
      </w:r>
      <w:bookmarkEnd w:id="13"/>
      <w:bookmarkEnd w:id="14"/>
    </w:p>
    <w:p w:rsidR="00ED461F" w:rsidRDefault="000035C5" w:rsidP="005154A3">
      <w:pPr>
        <w:ind w:left="792"/>
      </w:pPr>
      <w:r>
        <w:t>Présenter la clé à recharger et introduire les espèces. Le montant de celles-ci sera transféré dans la clé. Au fur et à mesure de l’insertion, le montant total de la clé sera affiché.</w:t>
      </w:r>
      <w:r w:rsidR="00FD65C1">
        <w:t xml:space="preserve"> </w:t>
      </w:r>
    </w:p>
    <w:p w:rsidR="00813C3B" w:rsidRDefault="00813C3B" w:rsidP="005154A3">
      <w:pPr>
        <w:pStyle w:val="Titre2"/>
        <w:numPr>
          <w:ilvl w:val="1"/>
          <w:numId w:val="3"/>
        </w:numPr>
      </w:pPr>
      <w:bookmarkStart w:id="15" w:name="_Toc404520319"/>
      <w:bookmarkStart w:id="16" w:name="_Toc438416293"/>
      <w:r>
        <w:t>M</w:t>
      </w:r>
      <w:r w:rsidR="00ED461F">
        <w:t>aintenance</w:t>
      </w:r>
      <w:bookmarkEnd w:id="15"/>
      <w:bookmarkEnd w:id="16"/>
    </w:p>
    <w:p w:rsidR="00813C3B" w:rsidRDefault="00813C3B" w:rsidP="005154A3">
      <w:pPr>
        <w:ind w:left="360"/>
      </w:pPr>
      <w:r>
        <w:t>Appuyez sur le bouton situé sur la carte pour entrer un mode maintenance.</w:t>
      </w:r>
    </w:p>
    <w:p w:rsidR="00813C3B" w:rsidRDefault="00813C3B" w:rsidP="005154A3">
      <w:pPr>
        <w:ind w:left="360"/>
      </w:pPr>
      <w:r>
        <w:lastRenderedPageBreak/>
        <w:t>Appuyez sur la touche # pour confirmer votre choix</w:t>
      </w:r>
      <w:r w:rsidR="00F57920">
        <w:t xml:space="preserve"> et aller au menu principal</w:t>
      </w:r>
      <w:r>
        <w:t xml:space="preserve"> ou sur la touche * pour retourner au mode </w:t>
      </w:r>
      <w:r w:rsidR="00404EBD">
        <w:t>utilisateur</w:t>
      </w:r>
      <w:r>
        <w:t>.</w:t>
      </w:r>
    </w:p>
    <w:p w:rsidR="00D65E19" w:rsidRDefault="00D65E19" w:rsidP="005154A3">
      <w:pPr>
        <w:ind w:left="360"/>
      </w:pPr>
      <w:r>
        <w:t>Indiquer votre code d’accès.</w:t>
      </w:r>
    </w:p>
    <w:p w:rsidR="00D65E19" w:rsidRDefault="00D65E19" w:rsidP="00C67624">
      <w:pPr>
        <w:pStyle w:val="Paragraphedeliste"/>
        <w:numPr>
          <w:ilvl w:val="0"/>
          <w:numId w:val="43"/>
        </w:numPr>
      </w:pPr>
      <w:r>
        <w:t xml:space="preserve">Code d’accès technicien par défaut : </w:t>
      </w:r>
      <w:r w:rsidRPr="00C67624">
        <w:rPr>
          <w:b/>
        </w:rPr>
        <w:t>16383</w:t>
      </w:r>
      <w:r>
        <w:t>.</w:t>
      </w:r>
    </w:p>
    <w:p w:rsidR="00D65E19" w:rsidRDefault="00D65E19" w:rsidP="00C67624">
      <w:pPr>
        <w:pStyle w:val="Paragraphedeliste"/>
        <w:numPr>
          <w:ilvl w:val="0"/>
          <w:numId w:val="43"/>
        </w:numPr>
      </w:pPr>
      <w:r>
        <w:t xml:space="preserve">Code d’accès superviseur par défaut : </w:t>
      </w:r>
      <w:r w:rsidRPr="00C67624">
        <w:rPr>
          <w:b/>
        </w:rPr>
        <w:t>32767</w:t>
      </w:r>
      <w:r>
        <w:t>.</w:t>
      </w:r>
    </w:p>
    <w:p w:rsidR="00A97345" w:rsidRDefault="00A97345" w:rsidP="005154A3">
      <w:pPr>
        <w:ind w:left="360"/>
      </w:pPr>
      <w:r>
        <w:t>Pour simplifier la saisie des paramètres, dans la majorité des cas</w:t>
      </w:r>
      <w:r w:rsidR="00404EBD">
        <w:t>,</w:t>
      </w:r>
      <w:r>
        <w:t xml:space="preserve"> le système propose un masque indiquant le format de la saisie. </w:t>
      </w:r>
    </w:p>
    <w:p w:rsidR="00A97345" w:rsidRDefault="00A97345" w:rsidP="005154A3">
      <w:pPr>
        <w:ind w:left="360"/>
      </w:pPr>
      <w:r>
        <w:t>Dans ces masques la touche (#) permet :</w:t>
      </w:r>
    </w:p>
    <w:p w:rsidR="00A97345" w:rsidRDefault="00A97345" w:rsidP="005154A3">
      <w:pPr>
        <w:pStyle w:val="Paragraphedeliste"/>
        <w:numPr>
          <w:ilvl w:val="0"/>
          <w:numId w:val="4"/>
        </w:numPr>
      </w:pPr>
      <w:r>
        <w:t>De passer à la saisie du paramètre suivant si le curseur se trouve sur le premier caractère ou le dernier  caractère.</w:t>
      </w:r>
    </w:p>
    <w:p w:rsidR="00A97345" w:rsidRDefault="00A97345" w:rsidP="005154A3">
      <w:pPr>
        <w:pStyle w:val="Paragraphedeliste"/>
        <w:numPr>
          <w:ilvl w:val="0"/>
          <w:numId w:val="4"/>
        </w:numPr>
      </w:pPr>
      <w:r>
        <w:t>De passer au caractère suivant dans les autres cas.</w:t>
      </w:r>
    </w:p>
    <w:p w:rsidR="00A97345" w:rsidRDefault="00A97345" w:rsidP="005154A3">
      <w:pPr>
        <w:ind w:left="360"/>
      </w:pPr>
      <w:r>
        <w:t>La touche (*)</w:t>
      </w:r>
    </w:p>
    <w:p w:rsidR="00A97345" w:rsidRDefault="00A97345" w:rsidP="005154A3">
      <w:pPr>
        <w:pStyle w:val="Paragraphedeliste"/>
        <w:numPr>
          <w:ilvl w:val="0"/>
          <w:numId w:val="5"/>
        </w:numPr>
      </w:pPr>
      <w:r>
        <w:t>D’abandonner la saisie et de passer au paramètre ou au menu précédent si le curseur se trouve sur le premier caractère.</w:t>
      </w:r>
    </w:p>
    <w:p w:rsidR="00A97345" w:rsidRDefault="00A97345" w:rsidP="005154A3">
      <w:pPr>
        <w:pStyle w:val="Paragraphedeliste"/>
        <w:numPr>
          <w:ilvl w:val="0"/>
          <w:numId w:val="5"/>
        </w:numPr>
      </w:pPr>
      <w:r>
        <w:t>De passer au caractère précédent dans les autres cas.</w:t>
      </w:r>
    </w:p>
    <w:p w:rsidR="007106B5" w:rsidRDefault="007106B5" w:rsidP="005154A3">
      <w:pPr>
        <w:pStyle w:val="Paragraphedeliste"/>
        <w:numPr>
          <w:ilvl w:val="0"/>
          <w:numId w:val="5"/>
        </w:numPr>
      </w:pPr>
      <w:r>
        <w:t>Dans le cas du paramétrage des moyens de paiement, l’enregistrement direct des paramètres.</w:t>
      </w:r>
    </w:p>
    <w:p w:rsidR="00A97345" w:rsidRDefault="00A97345" w:rsidP="005154A3">
      <w:pPr>
        <w:ind w:left="360"/>
      </w:pPr>
      <w:r>
        <w:t>Les autres touches permettent de saisir un chiffre.</w:t>
      </w:r>
    </w:p>
    <w:p w:rsidR="00AF4244" w:rsidRDefault="007106B5" w:rsidP="005154A3">
      <w:pPr>
        <w:ind w:left="360"/>
      </w:pPr>
      <w:r>
        <w:t>Pendant la lecture des historiques, m</w:t>
      </w:r>
      <w:r w:rsidR="00AF4244">
        <w:t>aintenir une touche appuyée permet de répéter de plus en plus vite sa fonction.</w:t>
      </w:r>
    </w:p>
    <w:p w:rsidR="00F57920" w:rsidRDefault="00F57920" w:rsidP="005154A3">
      <w:pPr>
        <w:pStyle w:val="Titre3"/>
        <w:numPr>
          <w:ilvl w:val="2"/>
          <w:numId w:val="3"/>
        </w:numPr>
      </w:pPr>
      <w:bookmarkStart w:id="17" w:name="_Toc404520320"/>
      <w:bookmarkStart w:id="18" w:name="_Toc438416294"/>
      <w:r>
        <w:t>Menu principal</w:t>
      </w:r>
      <w:bookmarkEnd w:id="17"/>
      <w:bookmarkEnd w:id="18"/>
    </w:p>
    <w:p w:rsidR="00F57920" w:rsidRDefault="00DF1111" w:rsidP="005154A3">
      <w:pPr>
        <w:pStyle w:val="Titre4"/>
        <w:numPr>
          <w:ilvl w:val="3"/>
          <w:numId w:val="3"/>
        </w:numPr>
      </w:pPr>
      <w:bookmarkStart w:id="19" w:name="_Toc404520321"/>
      <w:r>
        <w:t>C</w:t>
      </w:r>
      <w:r w:rsidR="00F57920">
        <w:t>onfiguration</w:t>
      </w:r>
      <w:bookmarkEnd w:id="19"/>
    </w:p>
    <w:p w:rsidR="00036EFC" w:rsidRDefault="00036EFC" w:rsidP="005154A3">
      <w:pPr>
        <w:pStyle w:val="Titre5"/>
        <w:numPr>
          <w:ilvl w:val="4"/>
          <w:numId w:val="3"/>
        </w:numPr>
      </w:pPr>
      <w:bookmarkStart w:id="20" w:name="_Toc404520322"/>
      <w:r>
        <w:t>Paramètres</w:t>
      </w:r>
      <w:bookmarkEnd w:id="20"/>
    </w:p>
    <w:p w:rsidR="001857AC" w:rsidRDefault="00DC6B22" w:rsidP="005154A3">
      <w:pPr>
        <w:pStyle w:val="Titre6"/>
        <w:numPr>
          <w:ilvl w:val="5"/>
          <w:numId w:val="3"/>
        </w:numPr>
      </w:pPr>
      <w:bookmarkStart w:id="21" w:name="_Toc404520323"/>
      <w:r>
        <w:t xml:space="preserve"> </w:t>
      </w:r>
      <w:r w:rsidR="00C219CF">
        <w:t>Buzzer</w:t>
      </w:r>
      <w:bookmarkEnd w:id="21"/>
    </w:p>
    <w:p w:rsidR="001857AC" w:rsidRPr="001857AC" w:rsidRDefault="001857AC" w:rsidP="005154A3">
      <w:pPr>
        <w:ind w:left="1800"/>
      </w:pPr>
      <w:r>
        <w:t>Ce menu permet d’activer ou de désactiver le buzzer pendant la saisie au clavier.</w:t>
      </w:r>
    </w:p>
    <w:p w:rsidR="001857AC" w:rsidRDefault="00DC6B22" w:rsidP="005154A3">
      <w:pPr>
        <w:pStyle w:val="Titre6"/>
        <w:numPr>
          <w:ilvl w:val="5"/>
          <w:numId w:val="3"/>
        </w:numPr>
      </w:pPr>
      <w:bookmarkStart w:id="22" w:name="_Toc404520324"/>
      <w:r>
        <w:t xml:space="preserve"> </w:t>
      </w:r>
      <w:r w:rsidR="00C219CF">
        <w:t>Escrow billets</w:t>
      </w:r>
      <w:bookmarkEnd w:id="22"/>
    </w:p>
    <w:p w:rsidR="005C6EBD" w:rsidRDefault="001857AC" w:rsidP="005154A3">
      <w:pPr>
        <w:ind w:left="1800"/>
      </w:pPr>
      <w:r>
        <w:t>Ce menu permet d’activer ou de désactiver l’escrow des billets. L’escrow des billets ne permet l’insertion que d’un seul billet. Si l’escrow n’est pas activé pour les billets, lors d’une demande de remboursement les montants seront retournés en pièces.</w:t>
      </w:r>
    </w:p>
    <w:p w:rsidR="00647439" w:rsidRDefault="00DC6B22" w:rsidP="005154A3">
      <w:pPr>
        <w:pStyle w:val="Titre6"/>
        <w:numPr>
          <w:ilvl w:val="5"/>
          <w:numId w:val="3"/>
        </w:numPr>
      </w:pPr>
      <w:bookmarkStart w:id="23" w:name="_Toc404520325"/>
      <w:bookmarkStart w:id="24" w:name="_Ref435523864"/>
      <w:r>
        <w:t xml:space="preserve"> </w:t>
      </w:r>
      <w:r w:rsidR="00647439">
        <w:t>Montant exact change</w:t>
      </w:r>
      <w:bookmarkEnd w:id="23"/>
      <w:bookmarkEnd w:id="24"/>
    </w:p>
    <w:p w:rsidR="00647439" w:rsidRDefault="00647439" w:rsidP="005154A3">
      <w:pPr>
        <w:ind w:left="1800"/>
      </w:pPr>
      <w:r>
        <w:t>Ce menu permet de choisir le montant en dessous duquel la centrale demandera l’appoint.</w:t>
      </w:r>
    </w:p>
    <w:p w:rsidR="004C638A" w:rsidRDefault="00DC6B22" w:rsidP="005154A3">
      <w:pPr>
        <w:pStyle w:val="Titre6"/>
        <w:numPr>
          <w:ilvl w:val="5"/>
          <w:numId w:val="3"/>
        </w:numPr>
      </w:pPr>
      <w:bookmarkStart w:id="25" w:name="_Ref395259706"/>
      <w:bookmarkStart w:id="26" w:name="_Toc404520326"/>
      <w:r>
        <w:t xml:space="preserve"> </w:t>
      </w:r>
      <w:r w:rsidR="004C638A">
        <w:t>Délai cumul</w:t>
      </w:r>
      <w:bookmarkEnd w:id="25"/>
      <w:bookmarkEnd w:id="26"/>
    </w:p>
    <w:p w:rsidR="004C638A" w:rsidRDefault="004C638A" w:rsidP="005154A3">
      <w:pPr>
        <w:ind w:left="1800"/>
      </w:pPr>
      <w:r>
        <w:t>Ce menu permet de fixer le délai pendant lequel les périphériques</w:t>
      </w:r>
      <w:r w:rsidR="00C76EB8">
        <w:t xml:space="preserve"> de paiement en espèces</w:t>
      </w:r>
      <w:r>
        <w:t xml:space="preserve"> resteront activés après l</w:t>
      </w:r>
      <w:r w:rsidR="00C76EB8">
        <w:t>’activation</w:t>
      </w:r>
      <w:r>
        <w:t xml:space="preserve"> pour les machines dont le cumul est autorisé permettant ainsi </w:t>
      </w:r>
      <w:r w:rsidR="00C76EB8">
        <w:t>une nouvelle activation sans avoir à les sélectionner à nouveau.</w:t>
      </w:r>
    </w:p>
    <w:p w:rsidR="004C638A" w:rsidRDefault="004C638A" w:rsidP="005154A3">
      <w:pPr>
        <w:ind w:left="1800"/>
      </w:pPr>
      <w:r>
        <w:lastRenderedPageBreak/>
        <w:t>Ce délai est fixé en secondes et ne peut excéder 255.</w:t>
      </w:r>
    </w:p>
    <w:p w:rsidR="004C638A" w:rsidRDefault="00DC6B22" w:rsidP="005154A3">
      <w:pPr>
        <w:pStyle w:val="Titre6"/>
        <w:numPr>
          <w:ilvl w:val="5"/>
          <w:numId w:val="3"/>
        </w:numPr>
      </w:pPr>
      <w:bookmarkStart w:id="27" w:name="_Toc404520327"/>
      <w:r>
        <w:t xml:space="preserve"> </w:t>
      </w:r>
      <w:r w:rsidR="004C638A">
        <w:t>Délai clavier</w:t>
      </w:r>
      <w:bookmarkEnd w:id="27"/>
    </w:p>
    <w:p w:rsidR="004C638A" w:rsidRDefault="004C638A" w:rsidP="005154A3">
      <w:pPr>
        <w:ind w:left="1800"/>
      </w:pPr>
      <w:r>
        <w:t>Ce menu permet de fixer le délai d’inactivité du clavier avant le retour au mode sélection.</w:t>
      </w:r>
    </w:p>
    <w:p w:rsidR="004C638A" w:rsidRDefault="004C638A" w:rsidP="005154A3">
      <w:pPr>
        <w:ind w:left="1800"/>
      </w:pPr>
      <w:r>
        <w:t>Ce délai est fixé en secondes et ne peut excéder 255.</w:t>
      </w:r>
    </w:p>
    <w:p w:rsidR="004C638A" w:rsidRDefault="00DC6B22" w:rsidP="005154A3">
      <w:pPr>
        <w:pStyle w:val="Titre6"/>
        <w:numPr>
          <w:ilvl w:val="5"/>
          <w:numId w:val="3"/>
        </w:numPr>
      </w:pPr>
      <w:bookmarkStart w:id="28" w:name="_Toc404520328"/>
      <w:bookmarkStart w:id="29" w:name="_Ref435523979"/>
      <w:r>
        <w:t xml:space="preserve"> </w:t>
      </w:r>
      <w:r w:rsidR="004C638A">
        <w:t>Délai trop perçu</w:t>
      </w:r>
      <w:bookmarkEnd w:id="28"/>
      <w:bookmarkEnd w:id="29"/>
    </w:p>
    <w:p w:rsidR="004C638A" w:rsidRDefault="004C638A" w:rsidP="005154A3">
      <w:pPr>
        <w:ind w:left="1800"/>
      </w:pPr>
      <w:r>
        <w:t>Ce menu permet de fixer le délai pendant lequel les montants qui n’ont pas pu être rendus restent à disposition.</w:t>
      </w:r>
    </w:p>
    <w:p w:rsidR="004C638A" w:rsidRDefault="004C638A" w:rsidP="005154A3">
      <w:pPr>
        <w:ind w:left="1800"/>
      </w:pPr>
      <w:r>
        <w:t>Ce délai est fixé en secondes et ne peut excéder 255.</w:t>
      </w:r>
    </w:p>
    <w:p w:rsidR="004C638A" w:rsidRDefault="00DC6B22" w:rsidP="005154A3">
      <w:pPr>
        <w:pStyle w:val="Titre6"/>
        <w:numPr>
          <w:ilvl w:val="5"/>
          <w:numId w:val="3"/>
        </w:numPr>
      </w:pPr>
      <w:bookmarkStart w:id="30" w:name="_Toc404520329"/>
      <w:r>
        <w:t xml:space="preserve"> </w:t>
      </w:r>
      <w:r w:rsidR="004C638A">
        <w:t>Délai message</w:t>
      </w:r>
      <w:bookmarkEnd w:id="30"/>
    </w:p>
    <w:p w:rsidR="004C638A" w:rsidRDefault="004C638A" w:rsidP="005154A3">
      <w:pPr>
        <w:ind w:left="1800"/>
      </w:pPr>
      <w:r>
        <w:t>Ce menu permet de fixer le délai pendant lequel les choix et les messages restent affichés.</w:t>
      </w:r>
    </w:p>
    <w:p w:rsidR="004C638A" w:rsidRDefault="004C638A" w:rsidP="005154A3">
      <w:pPr>
        <w:ind w:left="1800"/>
      </w:pPr>
      <w:r>
        <w:t>Ce délai est fixé en millisecondes.</w:t>
      </w:r>
    </w:p>
    <w:p w:rsidR="00835A04" w:rsidRPr="0038109A" w:rsidRDefault="00835A04" w:rsidP="005154A3">
      <w:pPr>
        <w:pStyle w:val="Titre6"/>
        <w:numPr>
          <w:ilvl w:val="5"/>
          <w:numId w:val="3"/>
        </w:numPr>
      </w:pPr>
      <w:r>
        <w:t xml:space="preserve"> </w:t>
      </w:r>
      <w:r w:rsidRPr="00C67624">
        <w:t>Password local technicien</w:t>
      </w:r>
    </w:p>
    <w:p w:rsidR="00835A04" w:rsidRPr="00DC6B22" w:rsidRDefault="00835A04" w:rsidP="005154A3">
      <w:pPr>
        <w:ind w:left="1800"/>
      </w:pPr>
      <w:r>
        <w:t>Ce menu permet de changer le code d’accès du technicien à partir de la CPU.</w:t>
      </w:r>
    </w:p>
    <w:p w:rsidR="00835A04" w:rsidRPr="00C67624" w:rsidRDefault="00835A04" w:rsidP="005154A3">
      <w:pPr>
        <w:pStyle w:val="Titre6"/>
        <w:numPr>
          <w:ilvl w:val="5"/>
          <w:numId w:val="3"/>
        </w:numPr>
      </w:pPr>
      <w:r>
        <w:t xml:space="preserve"> </w:t>
      </w:r>
      <w:r w:rsidRPr="00C67624">
        <w:t>Password local supervisor</w:t>
      </w:r>
    </w:p>
    <w:p w:rsidR="00835A04" w:rsidRPr="00DC59FF" w:rsidRDefault="00835A04" w:rsidP="00C67624">
      <w:pPr>
        <w:ind w:left="1800"/>
      </w:pPr>
      <w:r>
        <w:t>Ce menu permet de changer le code d’accès de l’exploitant à partir de la CPU.</w:t>
      </w:r>
    </w:p>
    <w:p w:rsidR="00835A04" w:rsidRPr="0038109A" w:rsidRDefault="00835A04" w:rsidP="005154A3">
      <w:pPr>
        <w:pStyle w:val="Titre6"/>
        <w:numPr>
          <w:ilvl w:val="5"/>
          <w:numId w:val="3"/>
        </w:numPr>
      </w:pPr>
      <w:r w:rsidRPr="00C67624">
        <w:t>Password http technicien</w:t>
      </w:r>
    </w:p>
    <w:p w:rsidR="00835A04" w:rsidRPr="00DC6B22" w:rsidRDefault="00835A04" w:rsidP="005154A3">
      <w:pPr>
        <w:ind w:left="1800"/>
      </w:pPr>
      <w:r>
        <w:t>Ce menu permet de changer le code d’accès du technicien à partir d’internet.</w:t>
      </w:r>
    </w:p>
    <w:p w:rsidR="00835A04" w:rsidRPr="00C67624" w:rsidRDefault="00835A04" w:rsidP="005154A3">
      <w:pPr>
        <w:pStyle w:val="Titre6"/>
        <w:numPr>
          <w:ilvl w:val="5"/>
          <w:numId w:val="3"/>
        </w:numPr>
      </w:pPr>
      <w:r w:rsidRPr="00C67624">
        <w:t>Password http supervisor</w:t>
      </w:r>
    </w:p>
    <w:p w:rsidR="00DC6B22" w:rsidRDefault="00835A04" w:rsidP="00C67624">
      <w:pPr>
        <w:ind w:left="1092" w:firstLine="708"/>
      </w:pPr>
      <w:r>
        <w:t>Ce menu permet de changer le code d’accès de l’exploitant à partir d’internet.</w:t>
      </w:r>
    </w:p>
    <w:p w:rsidR="005E2600" w:rsidRPr="005C6EBD" w:rsidRDefault="005E2600" w:rsidP="00C67624">
      <w:pPr>
        <w:ind w:left="1092" w:firstLine="708"/>
      </w:pPr>
    </w:p>
    <w:p w:rsidR="00036EFC" w:rsidRDefault="00036EFC" w:rsidP="005154A3">
      <w:pPr>
        <w:pStyle w:val="Titre5"/>
        <w:numPr>
          <w:ilvl w:val="4"/>
          <w:numId w:val="3"/>
        </w:numPr>
      </w:pPr>
      <w:bookmarkStart w:id="31" w:name="_Toc404520330"/>
      <w:r>
        <w:t>P</w:t>
      </w:r>
      <w:r w:rsidR="00DF1111">
        <w:t>ériphé</w:t>
      </w:r>
      <w:r>
        <w:t>riques</w:t>
      </w:r>
      <w:bookmarkEnd w:id="31"/>
    </w:p>
    <w:p w:rsidR="00036EFC" w:rsidRDefault="005E2600" w:rsidP="00C67624">
      <w:pPr>
        <w:pStyle w:val="Titre6"/>
        <w:numPr>
          <w:ilvl w:val="5"/>
          <w:numId w:val="3"/>
        </w:numPr>
      </w:pPr>
      <w:bookmarkStart w:id="32" w:name="_Toc404520331"/>
      <w:r>
        <w:t xml:space="preserve"> </w:t>
      </w:r>
      <w:r w:rsidR="00FD65C1">
        <w:t>Rendeur</w:t>
      </w:r>
      <w:bookmarkEnd w:id="32"/>
    </w:p>
    <w:p w:rsidR="00DD3811" w:rsidRDefault="00DD3811" w:rsidP="005154A3">
      <w:pPr>
        <w:ind w:left="1800"/>
      </w:pPr>
      <w:r>
        <w:t>Ce menu permet d’activer ou de désactiver l’acceptation des pièces programmées dans le monnayeur rendeur. Ce menu n’apparaît que si un rendeur est connecté au système.</w:t>
      </w:r>
    </w:p>
    <w:p w:rsidR="00DD3811" w:rsidRDefault="00DD3811" w:rsidP="005154A3">
      <w:pPr>
        <w:ind w:left="1800"/>
      </w:pPr>
      <w:r>
        <w:t>La petite flèche à gauche d’un choix indique que celui-ci est en cours.</w:t>
      </w:r>
    </w:p>
    <w:p w:rsidR="0005741D" w:rsidRDefault="0005741D" w:rsidP="005154A3">
      <w:pPr>
        <w:ind w:left="1800"/>
      </w:pPr>
      <w:r>
        <w:t>Un appui sur la touche :</w:t>
      </w:r>
    </w:p>
    <w:p w:rsidR="00DD3811" w:rsidRDefault="0005741D" w:rsidP="005154A3">
      <w:pPr>
        <w:ind w:left="1800"/>
      </w:pPr>
      <w:r>
        <w:t>(</w:t>
      </w:r>
      <w:r w:rsidR="00DD3811">
        <w:t>0</w:t>
      </w:r>
      <w:r>
        <w:t>)</w:t>
      </w:r>
      <w:r w:rsidR="00DD3811">
        <w:t xml:space="preserve"> - Désactivation de la pièce proposée.</w:t>
      </w:r>
    </w:p>
    <w:p w:rsidR="00DD3811" w:rsidRDefault="0005741D" w:rsidP="005154A3">
      <w:pPr>
        <w:ind w:left="1800"/>
      </w:pPr>
      <w:r>
        <w:t>(</w:t>
      </w:r>
      <w:r w:rsidR="00DD3811">
        <w:t>1</w:t>
      </w:r>
      <w:r>
        <w:t>)</w:t>
      </w:r>
      <w:r w:rsidR="00DD3811">
        <w:t xml:space="preserve"> - Activation de la pièce proposée.</w:t>
      </w:r>
    </w:p>
    <w:p w:rsidR="00DD3811" w:rsidRDefault="0005741D" w:rsidP="005154A3">
      <w:pPr>
        <w:ind w:left="1800"/>
      </w:pPr>
      <w:r>
        <w:t>(</w:t>
      </w:r>
      <w:r w:rsidR="00DD3811">
        <w:t>*</w:t>
      </w:r>
      <w:r>
        <w:t>)</w:t>
      </w:r>
      <w:r w:rsidR="00DD3811">
        <w:t xml:space="preserve"> - Retour au menu configuration.</w:t>
      </w:r>
    </w:p>
    <w:p w:rsidR="00DD3811" w:rsidRPr="00DD3811" w:rsidRDefault="0005741D" w:rsidP="005154A3">
      <w:pPr>
        <w:ind w:left="1800"/>
      </w:pPr>
      <w:r>
        <w:t>(</w:t>
      </w:r>
      <w:r w:rsidR="00DD3811">
        <w:t>#</w:t>
      </w:r>
      <w:r>
        <w:t>) - Pièce</w:t>
      </w:r>
      <w:r w:rsidR="00DD3811">
        <w:t xml:space="preserve"> suivante sans modification de l’activation de la pièce proposée.</w:t>
      </w:r>
    </w:p>
    <w:p w:rsidR="005C6EBD" w:rsidRDefault="005E2600" w:rsidP="005154A3">
      <w:pPr>
        <w:pStyle w:val="Titre6"/>
        <w:numPr>
          <w:ilvl w:val="5"/>
          <w:numId w:val="3"/>
        </w:numPr>
      </w:pPr>
      <w:bookmarkStart w:id="33" w:name="_Toc404520332"/>
      <w:r>
        <w:t xml:space="preserve"> </w:t>
      </w:r>
      <w:r w:rsidR="00FD65C1">
        <w:t>Lecteur de billets</w:t>
      </w:r>
      <w:bookmarkEnd w:id="33"/>
    </w:p>
    <w:p w:rsidR="0005741D" w:rsidRDefault="0005741D" w:rsidP="005154A3">
      <w:pPr>
        <w:ind w:left="1800"/>
      </w:pPr>
      <w:r>
        <w:lastRenderedPageBreak/>
        <w:t>Ce menu permet d’activer ou de désactiver l’acceptation des billets programmés dans le lecteur de  billets. Ce menu n’apparaît que si un lecteur de billet est connecté au système.</w:t>
      </w:r>
    </w:p>
    <w:p w:rsidR="0005741D" w:rsidRDefault="0005741D" w:rsidP="005154A3">
      <w:pPr>
        <w:ind w:left="1800"/>
      </w:pPr>
      <w:r>
        <w:t>La petite flèche à gauche d’un choix indique que celui-ci est en cours.</w:t>
      </w:r>
    </w:p>
    <w:p w:rsidR="0005741D" w:rsidRDefault="0005741D" w:rsidP="005154A3">
      <w:pPr>
        <w:ind w:left="1800"/>
      </w:pPr>
      <w:r>
        <w:t>Un appui sur la touche :</w:t>
      </w:r>
    </w:p>
    <w:p w:rsidR="0005741D" w:rsidRDefault="0005741D" w:rsidP="005154A3">
      <w:pPr>
        <w:ind w:left="1800"/>
      </w:pPr>
      <w:r>
        <w:t>(0) - Désactivation du billet proposé.</w:t>
      </w:r>
    </w:p>
    <w:p w:rsidR="0005741D" w:rsidRDefault="0005741D" w:rsidP="005154A3">
      <w:pPr>
        <w:ind w:left="1800"/>
      </w:pPr>
      <w:r>
        <w:t xml:space="preserve">(1) - Activation du billet proposé. </w:t>
      </w:r>
    </w:p>
    <w:p w:rsidR="0005741D" w:rsidRDefault="0005741D" w:rsidP="005154A3">
      <w:pPr>
        <w:ind w:left="1800"/>
      </w:pPr>
      <w:r>
        <w:t>(*) - Retour au menu configuration.</w:t>
      </w:r>
    </w:p>
    <w:p w:rsidR="005E2600" w:rsidRPr="00DD3811" w:rsidRDefault="0005741D" w:rsidP="005154A3">
      <w:pPr>
        <w:ind w:left="1800"/>
      </w:pPr>
      <w:r>
        <w:t>(#) - Billet suivant sans modification de l’activation du billet proposé.</w:t>
      </w:r>
    </w:p>
    <w:p w:rsidR="005C6EBD" w:rsidRDefault="005E2600" w:rsidP="005154A3">
      <w:pPr>
        <w:pStyle w:val="Titre6"/>
        <w:numPr>
          <w:ilvl w:val="5"/>
          <w:numId w:val="3"/>
        </w:numPr>
      </w:pPr>
      <w:bookmarkStart w:id="34" w:name="_Toc404520333"/>
      <w:r>
        <w:t xml:space="preserve"> </w:t>
      </w:r>
      <w:r w:rsidR="00FD65C1">
        <w:t>Cashless</w:t>
      </w:r>
      <w:bookmarkEnd w:id="34"/>
    </w:p>
    <w:p w:rsidR="0005741D" w:rsidRDefault="0005741D" w:rsidP="005154A3">
      <w:pPr>
        <w:ind w:left="1800"/>
      </w:pPr>
      <w:r>
        <w:t>Ce menu permet de choisir l’adresse du système cashless utilisé. Ce menu est toujours actif pour permettre de communiquer avec le système même si l’adresse de celui-ci n’est pas correcte. Dans la majorité des cas l’</w:t>
      </w:r>
      <w:r w:rsidR="00BE0EC2">
        <w:t>adresse 0X10</w:t>
      </w:r>
    </w:p>
    <w:p w:rsidR="0005741D" w:rsidRDefault="0005741D" w:rsidP="005154A3">
      <w:pPr>
        <w:ind w:left="1800"/>
      </w:pPr>
      <w:r>
        <w:t>La petite flèche à gauche d’un choix indique que celui-ci est en cours.</w:t>
      </w:r>
    </w:p>
    <w:p w:rsidR="0005741D" w:rsidRDefault="0005741D" w:rsidP="005154A3">
      <w:pPr>
        <w:ind w:left="1800"/>
      </w:pPr>
      <w:r>
        <w:t>Un appui sur la touche :</w:t>
      </w:r>
    </w:p>
    <w:p w:rsidR="005C6EBD" w:rsidRDefault="0005741D" w:rsidP="005154A3">
      <w:pPr>
        <w:ind w:left="1800"/>
      </w:pPr>
      <w:r>
        <w:t>(</w:t>
      </w:r>
      <w:r w:rsidR="00BE0EC2">
        <w:t>1</w:t>
      </w:r>
      <w:r>
        <w:t xml:space="preserve">) </w:t>
      </w:r>
      <w:r w:rsidR="00BE0EC2">
        <w:t>- Sélection de l’adresse 0X10.</w:t>
      </w:r>
    </w:p>
    <w:p w:rsidR="005C6EBD" w:rsidRDefault="0005741D" w:rsidP="005154A3">
      <w:pPr>
        <w:ind w:left="1800"/>
      </w:pPr>
      <w:r>
        <w:t>(</w:t>
      </w:r>
      <w:r w:rsidR="00BE0EC2">
        <w:t>2</w:t>
      </w:r>
      <w:r>
        <w:t xml:space="preserve">) </w:t>
      </w:r>
      <w:r w:rsidR="00BE0EC2">
        <w:t>- Sélection de l’adresse 0X60.</w:t>
      </w:r>
      <w:r>
        <w:t xml:space="preserve"> </w:t>
      </w:r>
    </w:p>
    <w:p w:rsidR="0005741D" w:rsidRDefault="0005741D" w:rsidP="005154A3">
      <w:pPr>
        <w:ind w:left="1800"/>
      </w:pPr>
      <w:r>
        <w:t>(*) - Retour au menu configuration.</w:t>
      </w:r>
    </w:p>
    <w:p w:rsidR="005C6EBD" w:rsidRDefault="005C6EBD" w:rsidP="005154A3">
      <w:pPr>
        <w:pStyle w:val="Titre5"/>
        <w:numPr>
          <w:ilvl w:val="4"/>
          <w:numId w:val="3"/>
        </w:numPr>
      </w:pPr>
      <w:bookmarkStart w:id="35" w:name="_Toc404520334"/>
      <w:r>
        <w:t>Machines</w:t>
      </w:r>
      <w:bookmarkEnd w:id="35"/>
    </w:p>
    <w:p w:rsidR="005C6EBD" w:rsidRDefault="005E2600" w:rsidP="005154A3">
      <w:pPr>
        <w:pStyle w:val="Titre6"/>
        <w:numPr>
          <w:ilvl w:val="5"/>
          <w:numId w:val="3"/>
        </w:numPr>
      </w:pPr>
      <w:bookmarkStart w:id="36" w:name="_Toc404520335"/>
      <w:r>
        <w:t xml:space="preserve"> </w:t>
      </w:r>
      <w:r w:rsidR="00FD65C1">
        <w:t>Retrait automatique</w:t>
      </w:r>
      <w:bookmarkEnd w:id="36"/>
    </w:p>
    <w:p w:rsidR="00B01D77" w:rsidRDefault="00AC6875" w:rsidP="005154A3">
      <w:pPr>
        <w:ind w:left="1800"/>
      </w:pPr>
      <w:r>
        <w:t xml:space="preserve">Ce menu retire automatiquement du système </w:t>
      </w:r>
      <w:r w:rsidR="00C75CFC">
        <w:t xml:space="preserve">toutes </w:t>
      </w:r>
      <w:r>
        <w:t>les machines.</w:t>
      </w:r>
      <w:r w:rsidR="00B01D77">
        <w:t xml:space="preserve"> </w:t>
      </w:r>
      <w:r w:rsidR="00FC2347">
        <w:t>Pour</w:t>
      </w:r>
      <w:r w:rsidR="00B01D77">
        <w:t xml:space="preserve"> chaque retrait, le système </w:t>
      </w:r>
      <w:r w:rsidR="00FC2347">
        <w:t>affiche le numéro de la machine pendant une seconde.</w:t>
      </w:r>
    </w:p>
    <w:p w:rsidR="00357120" w:rsidRDefault="00357120" w:rsidP="005154A3">
      <w:pPr>
        <w:ind w:left="1800"/>
      </w:pPr>
      <w:r>
        <w:t>N’oubliez pas de déconnecter les satellites</w:t>
      </w:r>
      <w:r w:rsidR="00C75CFC">
        <w:t xml:space="preserve"> après l’opération</w:t>
      </w:r>
      <w:r>
        <w:t xml:space="preserve">. Le </w:t>
      </w:r>
      <w:proofErr w:type="spellStart"/>
      <w:r>
        <w:t>reparamétage</w:t>
      </w:r>
      <w:proofErr w:type="spellEnd"/>
      <w:r>
        <w:t xml:space="preserve"> devant s’</w:t>
      </w:r>
      <w:r w:rsidR="00075A70">
        <w:t>effectuer satellite par satellite</w:t>
      </w:r>
      <w:r>
        <w:t xml:space="preserve">. </w:t>
      </w:r>
    </w:p>
    <w:p w:rsidR="00AD6F9E" w:rsidRDefault="00AD6F9E" w:rsidP="005154A3">
      <w:pPr>
        <w:ind w:left="1800"/>
      </w:pPr>
      <w:r>
        <w:t xml:space="preserve">Les satellites devront être réinitialisés </w:t>
      </w:r>
      <w:r w:rsidR="00C75CFC">
        <w:t xml:space="preserve">avant d’être reparamétrer </w:t>
      </w:r>
      <w:r>
        <w:t xml:space="preserve">(Paragraphe </w:t>
      </w:r>
      <w:r>
        <w:fldChar w:fldCharType="begin"/>
      </w:r>
      <w:r>
        <w:instrText xml:space="preserve"> REF _Ref435544863 \r \h </w:instrText>
      </w:r>
      <w:r w:rsidR="005154A3">
        <w:instrText xml:space="preserve"> \* MERGEFORMAT </w:instrText>
      </w:r>
      <w:r>
        <w:fldChar w:fldCharType="separate"/>
      </w:r>
      <w:r w:rsidR="0025100D">
        <w:t>2.3</w:t>
      </w:r>
      <w:r>
        <w:fldChar w:fldCharType="end"/>
      </w:r>
      <w:r>
        <w:t>).</w:t>
      </w:r>
    </w:p>
    <w:p w:rsidR="005E2600" w:rsidRPr="00AC6875" w:rsidRDefault="005E2600" w:rsidP="005154A3">
      <w:pPr>
        <w:ind w:left="1800"/>
      </w:pPr>
    </w:p>
    <w:p w:rsidR="005C6EBD" w:rsidRDefault="005E2600" w:rsidP="005154A3">
      <w:pPr>
        <w:pStyle w:val="Titre6"/>
        <w:numPr>
          <w:ilvl w:val="5"/>
          <w:numId w:val="3"/>
        </w:numPr>
      </w:pPr>
      <w:bookmarkStart w:id="37" w:name="_Ref395520226"/>
      <w:bookmarkStart w:id="38" w:name="_Toc404520336"/>
      <w:r>
        <w:t xml:space="preserve"> </w:t>
      </w:r>
      <w:r w:rsidR="00FD65C1">
        <w:t>Nouvelle machine</w:t>
      </w:r>
      <w:bookmarkEnd w:id="37"/>
      <w:bookmarkEnd w:id="38"/>
    </w:p>
    <w:p w:rsidR="00FC2347" w:rsidRDefault="00404EBD" w:rsidP="005154A3">
      <w:pPr>
        <w:ind w:left="1800"/>
      </w:pPr>
      <w:r>
        <w:t>Ce menu permet de p</w:t>
      </w:r>
      <w:r w:rsidR="00B01D77">
        <w:t xml:space="preserve">aramétrer une nouvelle machine. L’enregistrement définitif aura lieu à la fin de la saisie </w:t>
      </w:r>
      <w:r w:rsidR="00C75CFC">
        <w:t>de l’alimentation secteur</w:t>
      </w:r>
      <w:r w:rsidR="00AD6F9E">
        <w:t>(</w:t>
      </w:r>
      <w:proofErr w:type="gramStart"/>
      <w:r w:rsidR="00AD6F9E">
        <w:t>Paragraphe )</w:t>
      </w:r>
      <w:proofErr w:type="gramEnd"/>
      <w:r w:rsidR="00B01D77">
        <w:t>.</w:t>
      </w:r>
    </w:p>
    <w:p w:rsidR="00357120" w:rsidRDefault="000E5B1C" w:rsidP="005154A3">
      <w:pPr>
        <w:ind w:left="1800"/>
      </w:pPr>
      <w:r>
        <w:t xml:space="preserve">Il est nécessaire qu’un </w:t>
      </w:r>
      <w:r w:rsidR="00FC2347">
        <w:t>satellite</w:t>
      </w:r>
      <w:r>
        <w:t xml:space="preserve"> vierge ou réinitialisé soit connecté au système.</w:t>
      </w:r>
    </w:p>
    <w:p w:rsidR="00357120" w:rsidRPr="00357120" w:rsidRDefault="00357120" w:rsidP="005154A3">
      <w:pPr>
        <w:ind w:left="1800"/>
        <w:rPr>
          <w:b/>
        </w:rPr>
      </w:pPr>
      <w:r w:rsidRPr="00357120">
        <w:rPr>
          <w:b/>
          <w:color w:val="FF0000"/>
        </w:rPr>
        <w:t xml:space="preserve">Attention assurer-vous qu’aucun autre satellite </w:t>
      </w:r>
      <w:r w:rsidRPr="00357120">
        <w:rPr>
          <w:b/>
          <w:color w:val="FF0000"/>
          <w:u w:val="single"/>
        </w:rPr>
        <w:t>vierge</w:t>
      </w:r>
      <w:r w:rsidRPr="00357120">
        <w:rPr>
          <w:b/>
          <w:color w:val="FF0000"/>
        </w:rPr>
        <w:t xml:space="preserve"> n’est branché sur le système. Dans le cas contraire les paramétrages seraient erronés et provoqueraient un fonctionnement erratique du système.</w:t>
      </w:r>
    </w:p>
    <w:p w:rsidR="00B01D77" w:rsidRPr="00404EBD" w:rsidRDefault="00B01D77" w:rsidP="005154A3">
      <w:pPr>
        <w:ind w:left="1800"/>
      </w:pPr>
      <w:r>
        <w:lastRenderedPageBreak/>
        <w:t xml:space="preserve">Il est recommandé d’effectuer une vérification des paramètres enregistrés par le menu Modification. Paragraphe </w:t>
      </w:r>
    </w:p>
    <w:p w:rsidR="008040F8" w:rsidRDefault="008040F8" w:rsidP="005154A3">
      <w:pPr>
        <w:pStyle w:val="Titre7"/>
        <w:numPr>
          <w:ilvl w:val="6"/>
          <w:numId w:val="8"/>
        </w:numPr>
        <w:ind w:left="2880"/>
      </w:pPr>
      <w:r>
        <w:t>Numéro machine</w:t>
      </w:r>
    </w:p>
    <w:p w:rsidR="008040F8" w:rsidRPr="008040F8" w:rsidRDefault="008040F8" w:rsidP="005154A3">
      <w:pPr>
        <w:ind w:left="1800"/>
      </w:pPr>
      <w:r>
        <w:t>Numéro qui sera affecté à la nouvelle machine</w:t>
      </w:r>
      <w:r w:rsidR="005C2FF4">
        <w:t>. Le système propose le premier numéro libre possible dans la liste des machines.</w:t>
      </w:r>
    </w:p>
    <w:p w:rsidR="008040F8" w:rsidRDefault="008040F8" w:rsidP="005154A3">
      <w:pPr>
        <w:pStyle w:val="Titre7"/>
        <w:numPr>
          <w:ilvl w:val="6"/>
          <w:numId w:val="8"/>
        </w:numPr>
        <w:ind w:left="2880"/>
      </w:pPr>
      <w:r>
        <w:t>Machine référente</w:t>
      </w:r>
    </w:p>
    <w:p w:rsidR="008040F8" w:rsidRDefault="008040F8" w:rsidP="005154A3">
      <w:pPr>
        <w:ind w:left="1800"/>
      </w:pPr>
      <w:r>
        <w:t xml:space="preserve">Numéro de la machine dont les paramètres seront copiés pour le paramétrage de la nouvelle machine. Ces paramètres devront être confirmés. </w:t>
      </w:r>
    </w:p>
    <w:p w:rsidR="008040F8" w:rsidRDefault="008040F8" w:rsidP="005154A3">
      <w:pPr>
        <w:ind w:left="1800"/>
      </w:pPr>
      <w:r>
        <w:t>La touche # permet de passer cette étape et les paramètres devront être introduit.</w:t>
      </w:r>
    </w:p>
    <w:p w:rsidR="008040F8" w:rsidRDefault="008040F8" w:rsidP="005154A3">
      <w:pPr>
        <w:pStyle w:val="Titre7"/>
        <w:numPr>
          <w:ilvl w:val="6"/>
          <w:numId w:val="8"/>
        </w:numPr>
        <w:ind w:left="2880"/>
      </w:pPr>
      <w:bookmarkStart w:id="39" w:name="_Ref388108582"/>
      <w:r>
        <w:t>Prix de base en espèces</w:t>
      </w:r>
      <w:bookmarkEnd w:id="39"/>
      <w:r>
        <w:t> </w:t>
      </w:r>
    </w:p>
    <w:p w:rsidR="008040F8" w:rsidRDefault="008040F8" w:rsidP="005154A3">
      <w:pPr>
        <w:ind w:left="1800"/>
      </w:pPr>
      <w:r>
        <w:t>Montant à introduire en espèces en période normale pour l’activation de la machine.</w:t>
      </w:r>
    </w:p>
    <w:p w:rsidR="008040F8" w:rsidRDefault="008040F8" w:rsidP="005154A3">
      <w:pPr>
        <w:pStyle w:val="Titre7"/>
        <w:numPr>
          <w:ilvl w:val="6"/>
          <w:numId w:val="8"/>
        </w:numPr>
        <w:ind w:left="2880"/>
      </w:pPr>
      <w:bookmarkStart w:id="40" w:name="_Ref388108993"/>
      <w:r>
        <w:t>Prix avec clef</w:t>
      </w:r>
      <w:bookmarkEnd w:id="40"/>
    </w:p>
    <w:p w:rsidR="008040F8" w:rsidRDefault="008040F8" w:rsidP="005154A3">
      <w:pPr>
        <w:ind w:left="1800"/>
      </w:pPr>
      <w:r>
        <w:t>Montant débité du système de paiement cashless pour l’activation de la machine.</w:t>
      </w:r>
      <w:r w:rsidR="002F6702">
        <w:t xml:space="preserve"> La touche # en début de saisie permet de passer cette étape.</w:t>
      </w:r>
    </w:p>
    <w:p w:rsidR="008040F8" w:rsidRPr="00AA7786" w:rsidRDefault="008040F8" w:rsidP="005154A3">
      <w:pPr>
        <w:ind w:left="1800"/>
      </w:pPr>
      <w:r>
        <w:t xml:space="preserve">Si cette étape est passé, le montant sera le même que le prix de base en espèce. Voir paragraphe </w:t>
      </w:r>
    </w:p>
    <w:p w:rsidR="002F6702" w:rsidRDefault="002F6702" w:rsidP="005154A3">
      <w:pPr>
        <w:pStyle w:val="Titre7"/>
        <w:numPr>
          <w:ilvl w:val="6"/>
          <w:numId w:val="8"/>
        </w:numPr>
        <w:ind w:left="2880"/>
      </w:pPr>
      <w:bookmarkStart w:id="41" w:name="_Ref388111041"/>
      <w:r>
        <w:t>Prix en heures creuses</w:t>
      </w:r>
      <w:bookmarkEnd w:id="41"/>
      <w:r>
        <w:t> </w:t>
      </w:r>
    </w:p>
    <w:p w:rsidR="002F6702" w:rsidRDefault="002F6702" w:rsidP="005154A3">
      <w:pPr>
        <w:ind w:left="1800"/>
      </w:pPr>
      <w:r>
        <w:t xml:space="preserve">Montant à introduire en espèces en période promotionnelle pour l’activation de la machine. </w:t>
      </w:r>
      <w:r w:rsidR="005927AE">
        <w:t xml:space="preserve">Voir paragraphe </w:t>
      </w:r>
      <w:r w:rsidR="005927AE">
        <w:fldChar w:fldCharType="begin"/>
      </w:r>
      <w:r w:rsidR="005927AE">
        <w:instrText xml:space="preserve"> REF _Ref388111295 \w \h </w:instrText>
      </w:r>
      <w:r w:rsidR="005154A3">
        <w:instrText xml:space="preserve"> \* MERGEFORMAT </w:instrText>
      </w:r>
      <w:r w:rsidR="005927AE">
        <w:fldChar w:fldCharType="separate"/>
      </w:r>
      <w:r w:rsidR="0025100D">
        <w:t>151.16836.228932608.167.1090473048.</w:t>
      </w:r>
      <w:r w:rsidR="0025100D">
        <w:t></w:t>
      </w:r>
      <w:r w:rsidR="0025100D">
        <w:t></w:t>
      </w:r>
      <w:r w:rsidR="005927AE">
        <w:fldChar w:fldCharType="end"/>
      </w:r>
      <w:r w:rsidR="005927AE">
        <w:t>.</w:t>
      </w:r>
      <w:r>
        <w:t xml:space="preserve">  La touche # en début de saisie permet de passer cette étape.</w:t>
      </w:r>
    </w:p>
    <w:p w:rsidR="002F6702" w:rsidRDefault="002F6702" w:rsidP="005154A3">
      <w:pPr>
        <w:ind w:left="1800"/>
      </w:pPr>
      <w:r>
        <w:t xml:space="preserve">Si cette étape est passé, le montant sera le même que le prix de base en espèces. Voir paragraphe </w:t>
      </w:r>
    </w:p>
    <w:p w:rsidR="002F6702" w:rsidRDefault="002F6702" w:rsidP="005154A3">
      <w:pPr>
        <w:pStyle w:val="Titre7"/>
        <w:numPr>
          <w:ilvl w:val="6"/>
          <w:numId w:val="8"/>
        </w:numPr>
        <w:ind w:left="2880"/>
      </w:pPr>
      <w:r>
        <w:t>Prix clef heures creuses </w:t>
      </w:r>
    </w:p>
    <w:p w:rsidR="002F6702" w:rsidRDefault="002F6702" w:rsidP="005154A3">
      <w:pPr>
        <w:ind w:left="1800"/>
      </w:pPr>
      <w:r>
        <w:t>Montant débité du système de paiement cashless pour l’activation de la machine en période promotionnelle.</w:t>
      </w:r>
      <w:r w:rsidR="005927AE" w:rsidRPr="005927AE">
        <w:t xml:space="preserve"> </w:t>
      </w:r>
      <w:r w:rsidR="005927AE">
        <w:t xml:space="preserve">Voir paragraphe </w:t>
      </w:r>
      <w:r w:rsidR="005927AE">
        <w:fldChar w:fldCharType="begin"/>
      </w:r>
      <w:r w:rsidR="005927AE">
        <w:instrText xml:space="preserve"> REF _Ref388111295 \w \h </w:instrText>
      </w:r>
      <w:r w:rsidR="005154A3">
        <w:instrText xml:space="preserve"> \* MERGEFORMAT </w:instrText>
      </w:r>
      <w:r w:rsidR="005927AE">
        <w:fldChar w:fldCharType="separate"/>
      </w:r>
      <w:r w:rsidR="0025100D">
        <w:t>151.17542.228932608.167.1090473048.</w:t>
      </w:r>
      <w:r w:rsidR="0025100D">
        <w:t></w:t>
      </w:r>
      <w:r w:rsidR="0025100D">
        <w:t></w:t>
      </w:r>
      <w:r w:rsidR="005927AE">
        <w:fldChar w:fldCharType="end"/>
      </w:r>
      <w:r w:rsidR="005927AE">
        <w:t>.</w:t>
      </w:r>
      <w:r>
        <w:t xml:space="preserve"> La touche # en début de saisie permet de passer cette étape.</w:t>
      </w:r>
    </w:p>
    <w:p w:rsidR="002F6702" w:rsidRDefault="002F6702" w:rsidP="005154A3">
      <w:pPr>
        <w:ind w:left="1800"/>
      </w:pPr>
      <w:r>
        <w:t xml:space="preserve">Si cette étape est passé, le montant sera le même que le prix avec clef. Voir paragraphe </w:t>
      </w:r>
    </w:p>
    <w:p w:rsidR="002F6702" w:rsidRPr="002F6702" w:rsidRDefault="002F6702" w:rsidP="005154A3">
      <w:pPr>
        <w:pStyle w:val="Titre7"/>
        <w:numPr>
          <w:ilvl w:val="6"/>
          <w:numId w:val="8"/>
        </w:numPr>
        <w:ind w:left="2880"/>
      </w:pPr>
      <w:r w:rsidRPr="002F6702">
        <w:t>Impulsion commande </w:t>
      </w:r>
    </w:p>
    <w:p w:rsidR="004C638A" w:rsidRDefault="002F6702" w:rsidP="005154A3">
      <w:pPr>
        <w:ind w:left="1800"/>
      </w:pPr>
      <w:r>
        <w:t>Durée de l’impulsion pour activer la machine.</w:t>
      </w:r>
      <w:r w:rsidR="00700D6E">
        <w:t xml:space="preserve"> Cette impulsion peut servir pour le maintien en activité d’une machine.</w:t>
      </w:r>
    </w:p>
    <w:p w:rsidR="004C638A" w:rsidRDefault="004C638A" w:rsidP="005154A3">
      <w:pPr>
        <w:ind w:left="1800"/>
      </w:pPr>
      <w:r>
        <w:t>Ce délai est fixé en millisecondes.</w:t>
      </w:r>
    </w:p>
    <w:p w:rsidR="00DF24B2" w:rsidRDefault="00DF24B2" w:rsidP="005154A3">
      <w:pPr>
        <w:pStyle w:val="Titre7"/>
        <w:numPr>
          <w:ilvl w:val="6"/>
          <w:numId w:val="8"/>
        </w:numPr>
        <w:ind w:left="2880"/>
      </w:pPr>
      <w:r>
        <w:t>Affiche temps restant</w:t>
      </w:r>
      <w:r w:rsidRPr="0035702C">
        <w:t xml:space="preserve"> </w:t>
      </w:r>
    </w:p>
    <w:p w:rsidR="00C75CFC" w:rsidRDefault="00DF24B2" w:rsidP="005154A3">
      <w:pPr>
        <w:ind w:left="1800"/>
      </w:pPr>
      <w:r w:rsidRPr="00AD7632">
        <w:t>Autoris</w:t>
      </w:r>
      <w:r>
        <w:t>e ou non l’affichage du temps d’impulsion restant lors de la sélection.</w:t>
      </w:r>
    </w:p>
    <w:p w:rsidR="00C75CFC" w:rsidRDefault="00C75CFC" w:rsidP="005154A3">
      <w:pPr>
        <w:pStyle w:val="Titre7"/>
        <w:numPr>
          <w:ilvl w:val="6"/>
          <w:numId w:val="8"/>
        </w:numPr>
        <w:ind w:left="2880"/>
      </w:pPr>
      <w:r>
        <w:t xml:space="preserve">Temps </w:t>
      </w:r>
      <w:r w:rsidR="00A62FD2">
        <w:t>a afficher en secondes</w:t>
      </w:r>
    </w:p>
    <w:p w:rsidR="00C75CFC" w:rsidRPr="00AD7632" w:rsidRDefault="00A62FD2" w:rsidP="005154A3">
      <w:pPr>
        <w:ind w:left="1800"/>
      </w:pPr>
      <w:r>
        <w:lastRenderedPageBreak/>
        <w:t>Permet d’afficher un temps à côté du prix du service. Pour une valeur à zéro il n’y aura pas d’affichage. Cette valeur est seulement indicative et n’aura pas d’influence sur le fonctionnement du satellite.</w:t>
      </w:r>
    </w:p>
    <w:p w:rsidR="00E442C9" w:rsidRDefault="00E442C9" w:rsidP="005154A3">
      <w:pPr>
        <w:pStyle w:val="Titre7"/>
        <w:numPr>
          <w:ilvl w:val="6"/>
          <w:numId w:val="8"/>
        </w:numPr>
        <w:ind w:left="2880"/>
      </w:pPr>
      <w:r>
        <w:t>Temps de sur</w:t>
      </w:r>
      <w:r w:rsidRPr="0035702C">
        <w:t xml:space="preserve">occupation </w:t>
      </w:r>
    </w:p>
    <w:p w:rsidR="001857AC" w:rsidRDefault="001857AC" w:rsidP="005154A3">
      <w:pPr>
        <w:ind w:left="1800"/>
      </w:pPr>
      <w:r>
        <w:t>Durée pendant lequel un satellite sera considéré</w:t>
      </w:r>
      <w:r w:rsidR="00A62FD2">
        <w:t xml:space="preserve"> comme encore occupé</w:t>
      </w:r>
      <w:r>
        <w:t xml:space="preserve"> </w:t>
      </w:r>
      <w:r w:rsidR="00A62FD2">
        <w:t xml:space="preserve">après que la consommation sur la ligne est cessée. </w:t>
      </w:r>
    </w:p>
    <w:p w:rsidR="009B18E7" w:rsidRPr="001857AC" w:rsidRDefault="009B18E7" w:rsidP="005154A3">
      <w:pPr>
        <w:ind w:left="1440" w:firstLine="324"/>
      </w:pPr>
      <w:r>
        <w:t>Ce délai est fixé en millisecondes.</w:t>
      </w:r>
    </w:p>
    <w:p w:rsidR="005927AE" w:rsidRDefault="005927AE" w:rsidP="005154A3">
      <w:pPr>
        <w:pStyle w:val="Titre7"/>
        <w:numPr>
          <w:ilvl w:val="6"/>
          <w:numId w:val="8"/>
        </w:numPr>
        <w:ind w:left="2880"/>
      </w:pPr>
      <w:bookmarkStart w:id="42" w:name="_Ref388095460"/>
      <w:r w:rsidRPr="00991527">
        <w:t xml:space="preserve">Heure mise en route </w:t>
      </w:r>
      <w:bookmarkEnd w:id="42"/>
    </w:p>
    <w:p w:rsidR="005927AE" w:rsidRDefault="005927AE" w:rsidP="005154A3">
      <w:pPr>
        <w:ind w:left="1800"/>
      </w:pPr>
      <w:r>
        <w:t>Heure de début de la plage horaire pendant laquelle est autorisée la sélection de la machine.</w:t>
      </w:r>
    </w:p>
    <w:p w:rsidR="005927AE" w:rsidRPr="00C75A66" w:rsidRDefault="005927AE" w:rsidP="005154A3">
      <w:pPr>
        <w:pStyle w:val="Titre7"/>
        <w:numPr>
          <w:ilvl w:val="6"/>
          <w:numId w:val="8"/>
        </w:numPr>
        <w:ind w:left="2880"/>
      </w:pPr>
      <w:r w:rsidRPr="00C75A66">
        <w:t xml:space="preserve">Heure de fin </w:t>
      </w:r>
    </w:p>
    <w:p w:rsidR="005927AE" w:rsidRDefault="005927AE" w:rsidP="005154A3">
      <w:pPr>
        <w:ind w:left="1800"/>
      </w:pPr>
      <w:r>
        <w:t>Heure de fin de la plage horaire pendant laquelle est autorisée la sélection de la machine.</w:t>
      </w:r>
      <w:r w:rsidR="007576E8">
        <w:t xml:space="preserve"> Si l’heure de fin est à 00h00, le système enregistrera 23h59.</w:t>
      </w:r>
    </w:p>
    <w:p w:rsidR="005927AE" w:rsidRPr="00C75A66" w:rsidRDefault="005927AE" w:rsidP="005154A3">
      <w:pPr>
        <w:pStyle w:val="Titre7"/>
        <w:numPr>
          <w:ilvl w:val="6"/>
          <w:numId w:val="8"/>
        </w:numPr>
        <w:ind w:left="2880"/>
      </w:pPr>
      <w:bookmarkStart w:id="43" w:name="_Ref388111295"/>
      <w:r w:rsidRPr="00C75A66">
        <w:t>Heure début heures creuses</w:t>
      </w:r>
      <w:bookmarkEnd w:id="43"/>
      <w:r w:rsidRPr="00C75A66">
        <w:t xml:space="preserve"> </w:t>
      </w:r>
    </w:p>
    <w:p w:rsidR="005927AE" w:rsidRDefault="005927AE" w:rsidP="005154A3">
      <w:pPr>
        <w:ind w:left="1800"/>
      </w:pPr>
      <w:r>
        <w:t>Heure de début de la plage horaire pendant laquelle un tarif promotionnel est accordé.</w:t>
      </w:r>
    </w:p>
    <w:p w:rsidR="00DD3811" w:rsidRDefault="00DD3811" w:rsidP="005154A3">
      <w:pPr>
        <w:ind w:left="2472"/>
      </w:pPr>
      <w:r>
        <w:t>A noter que le tarif promotionnel peut être plus élevé que le tarif normal.</w:t>
      </w:r>
    </w:p>
    <w:p w:rsidR="00DD3811" w:rsidRDefault="00DD3811" w:rsidP="005154A3">
      <w:pPr>
        <w:pStyle w:val="Titre7"/>
        <w:numPr>
          <w:ilvl w:val="6"/>
          <w:numId w:val="8"/>
        </w:numPr>
        <w:ind w:left="2880"/>
      </w:pPr>
      <w:r w:rsidRPr="00C75A66">
        <w:t>Heure</w:t>
      </w:r>
      <w:r w:rsidRPr="00566933">
        <w:t xml:space="preserve"> </w:t>
      </w:r>
      <w:r>
        <w:t>fin</w:t>
      </w:r>
      <w:r w:rsidRPr="00566933">
        <w:t xml:space="preserve"> heures creuses </w:t>
      </w:r>
    </w:p>
    <w:p w:rsidR="002F6702" w:rsidRDefault="00DD3811" w:rsidP="005154A3">
      <w:pPr>
        <w:ind w:left="1800"/>
      </w:pPr>
      <w:r>
        <w:t>Heure de fin de la plage horaire pendant laquelle un tarif promotionnel est accordé.</w:t>
      </w:r>
    </w:p>
    <w:p w:rsidR="00BE0EC2" w:rsidRDefault="00BE0EC2" w:rsidP="005154A3">
      <w:pPr>
        <w:pStyle w:val="Titre7"/>
        <w:numPr>
          <w:ilvl w:val="6"/>
          <w:numId w:val="8"/>
        </w:numPr>
        <w:ind w:left="2880"/>
      </w:pPr>
      <w:bookmarkStart w:id="44" w:name="_Ref389447791"/>
      <w:r w:rsidRPr="00BE0EC2">
        <w:t>Cumul</w:t>
      </w:r>
      <w:r w:rsidR="00700D6E">
        <w:t xml:space="preserve"> autorisé</w:t>
      </w:r>
      <w:bookmarkEnd w:id="44"/>
    </w:p>
    <w:p w:rsidR="00BE0EC2" w:rsidRDefault="00BE0EC2" w:rsidP="005154A3">
      <w:pPr>
        <w:ind w:left="1872"/>
      </w:pPr>
      <w:r>
        <w:t xml:space="preserve">Autorise ou non le cumul de l’impulsion de commande. </w:t>
      </w:r>
      <w:r w:rsidR="00700D6E">
        <w:t>Si le cumul est autorisé, l</w:t>
      </w:r>
      <w:r>
        <w:t>e système ne tient pas compte du signal d’occupation de la machine et autorise la sélection même si le délai d’occupation n’est pas écoulé.</w:t>
      </w:r>
    </w:p>
    <w:p w:rsidR="00AA7BFE" w:rsidRDefault="00AA7BFE" w:rsidP="005154A3">
      <w:pPr>
        <w:ind w:left="1872"/>
      </w:pPr>
      <w:r>
        <w:t>A la fin de cette saisie les paramètres de la machine seront enregistrés.</w:t>
      </w:r>
    </w:p>
    <w:p w:rsidR="00536E89" w:rsidRPr="00536E89" w:rsidRDefault="00FD65C1" w:rsidP="005154A3">
      <w:pPr>
        <w:pStyle w:val="Titre6"/>
        <w:numPr>
          <w:ilvl w:val="5"/>
          <w:numId w:val="3"/>
        </w:numPr>
      </w:pPr>
      <w:bookmarkStart w:id="45" w:name="_Toc404520337"/>
      <w:r>
        <w:t>Modification</w:t>
      </w:r>
      <w:bookmarkEnd w:id="45"/>
    </w:p>
    <w:p w:rsidR="00404EBD" w:rsidRPr="00404EBD" w:rsidRDefault="00404EBD" w:rsidP="005154A3">
      <w:pPr>
        <w:ind w:left="1092" w:firstLine="708"/>
      </w:pPr>
      <w:r>
        <w:t>Ce menu permet de modifier ou de  vérifier les paramètres  d’une machine existante.</w:t>
      </w:r>
    </w:p>
    <w:p w:rsidR="00404EBD" w:rsidRDefault="00404EBD" w:rsidP="005154A3">
      <w:pPr>
        <w:pStyle w:val="Titre7"/>
        <w:numPr>
          <w:ilvl w:val="6"/>
          <w:numId w:val="8"/>
        </w:numPr>
        <w:ind w:left="2880"/>
      </w:pPr>
      <w:r>
        <w:t>Numéro machine</w:t>
      </w:r>
    </w:p>
    <w:p w:rsidR="00404EBD" w:rsidRPr="008040F8" w:rsidRDefault="00404EBD" w:rsidP="005154A3">
      <w:pPr>
        <w:ind w:left="1800"/>
      </w:pPr>
      <w:r>
        <w:t>Numéro de la machine à modifier.</w:t>
      </w:r>
    </w:p>
    <w:p w:rsidR="00404EBD" w:rsidRDefault="00404EBD" w:rsidP="005154A3">
      <w:pPr>
        <w:pStyle w:val="Titre7"/>
        <w:numPr>
          <w:ilvl w:val="6"/>
          <w:numId w:val="8"/>
        </w:numPr>
        <w:ind w:left="2880"/>
      </w:pPr>
      <w:r>
        <w:t>Prix de base en espèces </w:t>
      </w:r>
    </w:p>
    <w:p w:rsidR="00404EBD" w:rsidRDefault="00404EBD" w:rsidP="005154A3">
      <w:pPr>
        <w:ind w:left="1800"/>
      </w:pPr>
      <w:r>
        <w:t>Montant à introduire en espèces en période normale pour l’activation de la machine.</w:t>
      </w:r>
    </w:p>
    <w:p w:rsidR="00404EBD" w:rsidRDefault="00404EBD" w:rsidP="005154A3">
      <w:pPr>
        <w:pStyle w:val="Titre7"/>
        <w:numPr>
          <w:ilvl w:val="6"/>
          <w:numId w:val="8"/>
        </w:numPr>
        <w:ind w:left="2880"/>
      </w:pPr>
      <w:r>
        <w:t>Prix avec clef</w:t>
      </w:r>
    </w:p>
    <w:p w:rsidR="00404EBD" w:rsidRDefault="00404EBD" w:rsidP="005154A3">
      <w:pPr>
        <w:ind w:left="1800"/>
      </w:pPr>
      <w:r>
        <w:t>Montant débité du système de paiement cashless pour l’activation de la machine. La touche # en début de saisie permet de passer cette étape.</w:t>
      </w:r>
    </w:p>
    <w:p w:rsidR="00404EBD" w:rsidRPr="00AA7786" w:rsidRDefault="00404EBD" w:rsidP="005154A3">
      <w:pPr>
        <w:ind w:left="1800"/>
      </w:pPr>
      <w:r>
        <w:t xml:space="preserve">Si cette étape est passé, le montant sera le même que le prix de base en espèce. Voir paragraphe </w:t>
      </w:r>
    </w:p>
    <w:p w:rsidR="00404EBD" w:rsidRPr="00C75A66" w:rsidRDefault="00404EBD" w:rsidP="005154A3">
      <w:pPr>
        <w:pStyle w:val="Titre7"/>
        <w:numPr>
          <w:ilvl w:val="6"/>
          <w:numId w:val="8"/>
        </w:numPr>
        <w:ind w:left="2880"/>
      </w:pPr>
      <w:r w:rsidRPr="00C75A66">
        <w:t>Prix en heures creuses </w:t>
      </w:r>
    </w:p>
    <w:p w:rsidR="00404EBD" w:rsidRDefault="00404EBD" w:rsidP="005154A3">
      <w:pPr>
        <w:ind w:left="1800"/>
      </w:pPr>
      <w:r>
        <w:lastRenderedPageBreak/>
        <w:t>Montant à introduire en espèces en période promotionnelle pour l’activation de la machine. Voir paragraphe.  La touche # en début de saisie permet de passer cette étape.</w:t>
      </w:r>
    </w:p>
    <w:p w:rsidR="00404EBD" w:rsidRDefault="00404EBD" w:rsidP="005154A3">
      <w:pPr>
        <w:ind w:left="1800"/>
      </w:pPr>
      <w:r>
        <w:t xml:space="preserve">Si cette étape est passé, le montant sera le même que le prix de base en espèces. Voir paragraphe </w:t>
      </w:r>
    </w:p>
    <w:p w:rsidR="00404EBD" w:rsidRPr="00C75A66" w:rsidRDefault="00404EBD" w:rsidP="005154A3">
      <w:pPr>
        <w:pStyle w:val="Titre7"/>
        <w:numPr>
          <w:ilvl w:val="6"/>
          <w:numId w:val="8"/>
        </w:numPr>
        <w:ind w:left="2880"/>
      </w:pPr>
      <w:r w:rsidRPr="00C75A66">
        <w:t>Prix clef heures creuses </w:t>
      </w:r>
    </w:p>
    <w:p w:rsidR="00404EBD" w:rsidRDefault="00404EBD" w:rsidP="005154A3">
      <w:pPr>
        <w:ind w:left="1800"/>
      </w:pPr>
      <w:r>
        <w:t>Montant débité du système de paiement cashless pour l’activation de la machine en période promotionnelle.</w:t>
      </w:r>
      <w:r w:rsidRPr="005927AE">
        <w:t xml:space="preserve"> </w:t>
      </w:r>
      <w:r>
        <w:t>Voir paragraph</w:t>
      </w:r>
      <w:r w:rsidR="005C6EBD">
        <w:t>e</w:t>
      </w:r>
      <w:r>
        <w:t>. La touche # en début de saisie permet de passer cette étape.</w:t>
      </w:r>
    </w:p>
    <w:p w:rsidR="00404EBD" w:rsidRDefault="00404EBD" w:rsidP="005154A3">
      <w:pPr>
        <w:ind w:left="1800"/>
      </w:pPr>
      <w:r>
        <w:t xml:space="preserve">Si cette étape est passé, le montant sera le même que le prix avec clef. Voir paragraphe </w:t>
      </w:r>
    </w:p>
    <w:p w:rsidR="00404EBD" w:rsidRPr="00C75A66" w:rsidRDefault="00404EBD" w:rsidP="005154A3">
      <w:pPr>
        <w:pStyle w:val="Titre7"/>
        <w:numPr>
          <w:ilvl w:val="6"/>
          <w:numId w:val="8"/>
        </w:numPr>
        <w:ind w:left="2880"/>
      </w:pPr>
      <w:r w:rsidRPr="00C75A66">
        <w:t>Impulsion commande </w:t>
      </w:r>
    </w:p>
    <w:p w:rsidR="00404EBD" w:rsidRDefault="00404EBD" w:rsidP="005154A3">
      <w:pPr>
        <w:ind w:left="1800"/>
      </w:pPr>
      <w:r>
        <w:t>Durée de l’impulsion pour activer la machine. Cette impulsion peut servir pour le maintien en activité d’une machine.</w:t>
      </w:r>
    </w:p>
    <w:p w:rsidR="009B18E7" w:rsidRDefault="009B18E7" w:rsidP="005154A3">
      <w:pPr>
        <w:ind w:left="1440" w:firstLine="324"/>
      </w:pPr>
      <w:r>
        <w:t>Ce délai est fixé en millisecondes.</w:t>
      </w:r>
    </w:p>
    <w:p w:rsidR="00C219CF" w:rsidRDefault="00AD7632" w:rsidP="005154A3">
      <w:pPr>
        <w:pStyle w:val="Titre7"/>
        <w:numPr>
          <w:ilvl w:val="6"/>
          <w:numId w:val="8"/>
        </w:numPr>
        <w:ind w:left="2880"/>
      </w:pPr>
      <w:r>
        <w:t>Affiche temps restant</w:t>
      </w:r>
      <w:r w:rsidR="00C219CF" w:rsidRPr="0035702C">
        <w:t xml:space="preserve"> </w:t>
      </w:r>
    </w:p>
    <w:p w:rsidR="00AD7632" w:rsidRPr="00AD7632" w:rsidRDefault="00AD7632" w:rsidP="005154A3">
      <w:pPr>
        <w:ind w:left="1800"/>
      </w:pPr>
      <w:r w:rsidRPr="00AD7632">
        <w:t>Autoris</w:t>
      </w:r>
      <w:r>
        <w:t>e ou non l’affichage du temps d’</w:t>
      </w:r>
      <w:r w:rsidR="000E636F">
        <w:t>impulsion restant lors de la sélection.</w:t>
      </w:r>
    </w:p>
    <w:p w:rsidR="00AD7632" w:rsidRDefault="00AD7632" w:rsidP="005154A3">
      <w:pPr>
        <w:pStyle w:val="Titre7"/>
        <w:numPr>
          <w:ilvl w:val="6"/>
          <w:numId w:val="8"/>
        </w:numPr>
        <w:ind w:left="2880"/>
      </w:pPr>
      <w:r>
        <w:t>Temps de suroccupation</w:t>
      </w:r>
    </w:p>
    <w:p w:rsidR="00C219CF" w:rsidRDefault="00C219CF" w:rsidP="005154A3">
      <w:pPr>
        <w:ind w:left="1800"/>
      </w:pPr>
      <w:r>
        <w:t>Durée pendant lequel uns satellite sera considéré comme occupée lorsqu’une consommation sur sa ligne d’alimentation est détectée.</w:t>
      </w:r>
    </w:p>
    <w:p w:rsidR="009B18E7" w:rsidRDefault="009B18E7" w:rsidP="005154A3">
      <w:pPr>
        <w:ind w:left="1440" w:firstLine="324"/>
      </w:pPr>
      <w:r>
        <w:t>Ce délai est fixé en millisecondes.</w:t>
      </w:r>
    </w:p>
    <w:p w:rsidR="00404EBD" w:rsidRPr="00C75A66" w:rsidRDefault="00404EBD" w:rsidP="005154A3">
      <w:pPr>
        <w:pStyle w:val="Titre7"/>
        <w:numPr>
          <w:ilvl w:val="6"/>
          <w:numId w:val="8"/>
        </w:numPr>
        <w:ind w:left="2880"/>
      </w:pPr>
      <w:r w:rsidRPr="00C75A66">
        <w:t xml:space="preserve">Heure mise en route </w:t>
      </w:r>
    </w:p>
    <w:p w:rsidR="00404EBD" w:rsidRDefault="00404EBD" w:rsidP="005154A3">
      <w:pPr>
        <w:ind w:left="1800"/>
      </w:pPr>
      <w:r>
        <w:t>Heure de début de la plage horaire pendant laquelle est autorisée la sélection de la machine.</w:t>
      </w:r>
    </w:p>
    <w:p w:rsidR="00404EBD" w:rsidRPr="00C75A66" w:rsidRDefault="00404EBD" w:rsidP="005154A3">
      <w:pPr>
        <w:pStyle w:val="Titre7"/>
        <w:numPr>
          <w:ilvl w:val="6"/>
          <w:numId w:val="8"/>
        </w:numPr>
        <w:ind w:left="2880"/>
      </w:pPr>
      <w:r w:rsidRPr="00C75A66">
        <w:t xml:space="preserve">Heure de fin </w:t>
      </w:r>
    </w:p>
    <w:p w:rsidR="00404EBD" w:rsidRDefault="00404EBD" w:rsidP="005154A3">
      <w:pPr>
        <w:ind w:left="1800"/>
      </w:pPr>
      <w:r>
        <w:t>Heure de fin de la plage horaire pendant laquelle est autorisée la sélection de la machine.</w:t>
      </w:r>
    </w:p>
    <w:p w:rsidR="00404EBD" w:rsidRPr="00C75A66" w:rsidRDefault="00404EBD" w:rsidP="005154A3">
      <w:pPr>
        <w:pStyle w:val="Titre7"/>
        <w:numPr>
          <w:ilvl w:val="6"/>
          <w:numId w:val="8"/>
        </w:numPr>
        <w:ind w:left="2880"/>
      </w:pPr>
      <w:r w:rsidRPr="00C75A66">
        <w:t xml:space="preserve">Heure début heures creuses </w:t>
      </w:r>
    </w:p>
    <w:p w:rsidR="00404EBD" w:rsidRDefault="00404EBD" w:rsidP="005154A3">
      <w:pPr>
        <w:ind w:left="1800"/>
      </w:pPr>
      <w:r>
        <w:t>Heure de début de la plage horaire pendant laquelle un tarif promotionnel est accordé.</w:t>
      </w:r>
    </w:p>
    <w:p w:rsidR="00404EBD" w:rsidRDefault="00404EBD" w:rsidP="005154A3">
      <w:pPr>
        <w:ind w:left="1800"/>
      </w:pPr>
      <w:r>
        <w:t>A noter que le tarif promotionnel peut être plus élevé que le tarif normal.</w:t>
      </w:r>
    </w:p>
    <w:p w:rsidR="00404EBD" w:rsidRPr="00C75A66" w:rsidRDefault="00404EBD" w:rsidP="005154A3">
      <w:pPr>
        <w:pStyle w:val="Titre7"/>
        <w:numPr>
          <w:ilvl w:val="6"/>
          <w:numId w:val="8"/>
        </w:numPr>
        <w:ind w:left="2880"/>
      </w:pPr>
      <w:r w:rsidRPr="00C75A66">
        <w:t xml:space="preserve">Heure fin heures creuses </w:t>
      </w:r>
    </w:p>
    <w:p w:rsidR="00404EBD" w:rsidRDefault="00404EBD" w:rsidP="005154A3">
      <w:pPr>
        <w:ind w:left="1800"/>
      </w:pPr>
      <w:r>
        <w:t>Heure de fin de la plage horaire pendant laquelle un tarif promotionnel est accordé.</w:t>
      </w:r>
    </w:p>
    <w:p w:rsidR="00404EBD" w:rsidRPr="00C75A66" w:rsidRDefault="00404EBD" w:rsidP="005154A3">
      <w:pPr>
        <w:pStyle w:val="Titre7"/>
        <w:numPr>
          <w:ilvl w:val="6"/>
          <w:numId w:val="8"/>
        </w:numPr>
        <w:ind w:left="2880"/>
      </w:pPr>
      <w:r w:rsidRPr="00C75A66">
        <w:t>Cumul autorisé</w:t>
      </w:r>
    </w:p>
    <w:p w:rsidR="00AA7BFE" w:rsidRDefault="00404EBD" w:rsidP="005154A3">
      <w:pPr>
        <w:ind w:left="1872"/>
      </w:pPr>
      <w:r>
        <w:t>Autorise ou non le cumul de l’impulsion de commande. Si le cumul est autorisé, le système ne tient pas compte du signal d’occupation de la machine et autorise la sélection même si le délai d’occupation n’est pas écoulé.</w:t>
      </w:r>
      <w:r w:rsidR="00AA7BFE">
        <w:t xml:space="preserve"> </w:t>
      </w:r>
    </w:p>
    <w:p w:rsidR="00404EBD" w:rsidRPr="00404EBD" w:rsidRDefault="00AA7BFE" w:rsidP="005154A3">
      <w:pPr>
        <w:ind w:left="1872"/>
      </w:pPr>
      <w:r>
        <w:t>A la fin de cette saisie les paramètres de la machine seront enregistrés.</w:t>
      </w:r>
    </w:p>
    <w:p w:rsidR="005C6EBD" w:rsidRPr="00536E89" w:rsidRDefault="00FD65C1" w:rsidP="005154A3">
      <w:pPr>
        <w:pStyle w:val="Titre6"/>
        <w:numPr>
          <w:ilvl w:val="5"/>
          <w:numId w:val="3"/>
        </w:numPr>
        <w:ind w:left="2376"/>
      </w:pPr>
      <w:bookmarkStart w:id="46" w:name="_Toc404520338"/>
      <w:r>
        <w:lastRenderedPageBreak/>
        <w:t>Suppression</w:t>
      </w:r>
      <w:bookmarkEnd w:id="46"/>
    </w:p>
    <w:p w:rsidR="00404EBD" w:rsidRDefault="00404EBD" w:rsidP="005154A3">
      <w:pPr>
        <w:ind w:left="1368"/>
      </w:pPr>
      <w:r>
        <w:t>Ce choix permet de supprimer les paramètres d’une machine.</w:t>
      </w:r>
    </w:p>
    <w:p w:rsidR="00404EBD" w:rsidRDefault="00404EBD" w:rsidP="005154A3">
      <w:pPr>
        <w:pStyle w:val="Titre7"/>
        <w:numPr>
          <w:ilvl w:val="6"/>
          <w:numId w:val="8"/>
        </w:numPr>
        <w:ind w:left="2496"/>
      </w:pPr>
      <w:r>
        <w:t>Numéro machine</w:t>
      </w:r>
    </w:p>
    <w:p w:rsidR="00404EBD" w:rsidRDefault="00404EBD" w:rsidP="005154A3">
      <w:pPr>
        <w:ind w:left="1416"/>
      </w:pPr>
      <w:r>
        <w:t>Numéro de la machine qui sera supprimée.</w:t>
      </w:r>
      <w:r w:rsidR="000E5B1C">
        <w:t xml:space="preserve"> Si un </w:t>
      </w:r>
      <w:r w:rsidR="00C75A66">
        <w:t>satellite</w:t>
      </w:r>
      <w:r w:rsidR="000E5B1C">
        <w:t xml:space="preserve"> est connecté à la machine, il sera réinitialisé.</w:t>
      </w:r>
    </w:p>
    <w:p w:rsidR="00F74F12" w:rsidRDefault="00F74F12" w:rsidP="005154A3">
      <w:pPr>
        <w:pStyle w:val="Titre5"/>
        <w:numPr>
          <w:ilvl w:val="4"/>
          <w:numId w:val="3"/>
        </w:numPr>
      </w:pPr>
      <w:bookmarkStart w:id="47" w:name="_Ref398792127"/>
      <w:bookmarkStart w:id="48" w:name="_Toc404520339"/>
      <w:r>
        <w:t>Date heure</w:t>
      </w:r>
      <w:bookmarkEnd w:id="47"/>
      <w:bookmarkEnd w:id="48"/>
    </w:p>
    <w:p w:rsidR="00B464FE" w:rsidRDefault="00F74F12" w:rsidP="005154A3">
      <w:pPr>
        <w:ind w:left="1440"/>
      </w:pPr>
      <w:r>
        <w:t>Réglage de l’heure et de la date du système.</w:t>
      </w:r>
      <w:r w:rsidR="00B464FE">
        <w:t xml:space="preserve"> </w:t>
      </w:r>
    </w:p>
    <w:p w:rsidR="00B464FE" w:rsidRDefault="00B464FE" w:rsidP="005154A3">
      <w:pPr>
        <w:ind w:left="1440"/>
      </w:pPr>
      <w:r>
        <w:t xml:space="preserve">Le système gère automatiquement le passage de l’heure d’été à l’heure d’hiver et vice-versa. Le changement d’horaire à lieu le dernier dimanche du mois de Mars pour l’heure d’été et le dernier dimanche du mois d’octobre pour l’heure d’hiver. Conformément à la directive européenne 2000/84/CE. </w:t>
      </w:r>
      <w:hyperlink r:id="rId9" w:history="1">
        <w:r w:rsidRPr="00B464FE">
          <w:rPr>
            <w:rStyle w:val="Lienhypertexte"/>
          </w:rPr>
          <w:t>Wikipédia heure d'été</w:t>
        </w:r>
      </w:hyperlink>
    </w:p>
    <w:p w:rsidR="00B464FE" w:rsidRPr="00B464FE" w:rsidRDefault="00B464FE" w:rsidP="005154A3">
      <w:pPr>
        <w:ind w:left="1440"/>
      </w:pPr>
      <w:r>
        <w:t>Pour des raisons de sécurité, le changement s’effectue à 2 heures.</w:t>
      </w:r>
    </w:p>
    <w:p w:rsidR="00F74F12" w:rsidRDefault="003D2572" w:rsidP="005154A3">
      <w:r>
        <w:br w:type="page"/>
      </w:r>
    </w:p>
    <w:p w:rsidR="00F57920" w:rsidRDefault="00FD65C1" w:rsidP="005154A3">
      <w:pPr>
        <w:pStyle w:val="Titre4"/>
        <w:numPr>
          <w:ilvl w:val="3"/>
          <w:numId w:val="3"/>
        </w:numPr>
      </w:pPr>
      <w:bookmarkStart w:id="49" w:name="_Toc404520340"/>
      <w:r>
        <w:lastRenderedPageBreak/>
        <w:t>Audits</w:t>
      </w:r>
      <w:bookmarkEnd w:id="49"/>
    </w:p>
    <w:p w:rsidR="00404EBD" w:rsidRDefault="00404EBD" w:rsidP="005154A3">
      <w:pPr>
        <w:ind w:left="372" w:firstLine="708"/>
      </w:pPr>
      <w:r>
        <w:t xml:space="preserve">Ce menu permet de lire les audits </w:t>
      </w:r>
      <w:r w:rsidR="00AC6875">
        <w:t>du système</w:t>
      </w:r>
      <w:r>
        <w:t>.</w:t>
      </w:r>
    </w:p>
    <w:p w:rsidR="00DF1111" w:rsidRDefault="003D2572" w:rsidP="005154A3">
      <w:pPr>
        <w:pStyle w:val="Titre5"/>
        <w:numPr>
          <w:ilvl w:val="4"/>
          <w:numId w:val="3"/>
        </w:numPr>
      </w:pPr>
      <w:bookmarkStart w:id="50" w:name="_Toc404520341"/>
      <w:r>
        <w:t>Temporaire</w:t>
      </w:r>
      <w:bookmarkEnd w:id="50"/>
    </w:p>
    <w:p w:rsidR="00DF1111" w:rsidRDefault="00DF1111" w:rsidP="005154A3">
      <w:pPr>
        <w:ind w:left="1440"/>
      </w:pPr>
      <w:r>
        <w:t>Cet audit peut être remis à zéro.</w:t>
      </w:r>
      <w:r w:rsidR="003D2572">
        <w:t xml:space="preserve"> </w:t>
      </w:r>
    </w:p>
    <w:p w:rsidR="003D2572" w:rsidRDefault="003D2572" w:rsidP="005154A3">
      <w:pPr>
        <w:pStyle w:val="Titre6"/>
        <w:numPr>
          <w:ilvl w:val="5"/>
          <w:numId w:val="3"/>
        </w:numPr>
      </w:pPr>
      <w:bookmarkStart w:id="51" w:name="_Toc404520342"/>
      <w:r>
        <w:t>Ventes cash</w:t>
      </w:r>
      <w:bookmarkEnd w:id="51"/>
    </w:p>
    <w:p w:rsidR="003D2572" w:rsidRPr="003D2572" w:rsidRDefault="003D2572" w:rsidP="005154A3">
      <w:pPr>
        <w:ind w:left="1800"/>
      </w:pPr>
      <w:r>
        <w:t>Montant des ventes effectuées en espèces</w:t>
      </w:r>
    </w:p>
    <w:p w:rsidR="003D2572" w:rsidRDefault="003D2572" w:rsidP="005154A3">
      <w:pPr>
        <w:pStyle w:val="Titre6"/>
        <w:numPr>
          <w:ilvl w:val="5"/>
          <w:numId w:val="3"/>
        </w:numPr>
      </w:pPr>
      <w:bookmarkStart w:id="52" w:name="_Toc404520343"/>
      <w:r>
        <w:t>Ventes cashless</w:t>
      </w:r>
      <w:bookmarkEnd w:id="52"/>
    </w:p>
    <w:p w:rsidR="003D2572" w:rsidRPr="003D2572" w:rsidRDefault="003D2572" w:rsidP="005154A3">
      <w:pPr>
        <w:ind w:left="1800"/>
      </w:pPr>
      <w:r>
        <w:t>Montant des ventes effectuées avec un support cashless (clés).</w:t>
      </w:r>
    </w:p>
    <w:p w:rsidR="003D2572" w:rsidRDefault="003D2572" w:rsidP="005154A3">
      <w:pPr>
        <w:pStyle w:val="Titre6"/>
        <w:numPr>
          <w:ilvl w:val="5"/>
          <w:numId w:val="3"/>
        </w:numPr>
      </w:pPr>
      <w:bookmarkStart w:id="53" w:name="_Toc404520344"/>
      <w:r>
        <w:t>Recharges cashless</w:t>
      </w:r>
      <w:bookmarkEnd w:id="53"/>
    </w:p>
    <w:p w:rsidR="003D2572" w:rsidRPr="003D2572" w:rsidRDefault="003D2572" w:rsidP="005154A3">
      <w:pPr>
        <w:ind w:left="1800"/>
      </w:pPr>
      <w:r>
        <w:t>Montant des recharges de clés effectuées.</w:t>
      </w:r>
    </w:p>
    <w:p w:rsidR="003D2572" w:rsidRDefault="003D2572" w:rsidP="005154A3">
      <w:pPr>
        <w:pStyle w:val="Titre6"/>
        <w:numPr>
          <w:ilvl w:val="5"/>
          <w:numId w:val="3"/>
        </w:numPr>
      </w:pPr>
      <w:bookmarkStart w:id="54" w:name="_Toc404520345"/>
      <w:r>
        <w:t>Trop perçu</w:t>
      </w:r>
      <w:bookmarkEnd w:id="54"/>
    </w:p>
    <w:p w:rsidR="003D2572" w:rsidRDefault="00C76EB8" w:rsidP="005154A3">
      <w:pPr>
        <w:ind w:left="1800"/>
      </w:pPr>
      <w:r>
        <w:t>Montant des trop-</w:t>
      </w:r>
      <w:r w:rsidR="003D2572">
        <w:t>perçus non utilisés.</w:t>
      </w:r>
    </w:p>
    <w:p w:rsidR="000559CB" w:rsidRDefault="000559CB" w:rsidP="005154A3">
      <w:pPr>
        <w:pStyle w:val="Titre6"/>
        <w:numPr>
          <w:ilvl w:val="5"/>
          <w:numId w:val="3"/>
        </w:numPr>
      </w:pPr>
      <w:bookmarkStart w:id="55" w:name="_Toc404520346"/>
      <w:r>
        <w:t>Remplissage</w:t>
      </w:r>
      <w:bookmarkEnd w:id="55"/>
    </w:p>
    <w:p w:rsidR="000559CB" w:rsidRPr="003D2572" w:rsidRDefault="000559CB" w:rsidP="005154A3">
      <w:pPr>
        <w:ind w:left="1092" w:firstLine="708"/>
      </w:pPr>
      <w:r>
        <w:t>Montant des remplissages effectués.</w:t>
      </w:r>
    </w:p>
    <w:p w:rsidR="003D2572" w:rsidRDefault="003D2572" w:rsidP="005154A3">
      <w:pPr>
        <w:pStyle w:val="Titre6"/>
        <w:numPr>
          <w:ilvl w:val="5"/>
          <w:numId w:val="3"/>
        </w:numPr>
      </w:pPr>
      <w:bookmarkStart w:id="56" w:name="_Toc404520347"/>
      <w:r>
        <w:t>Machines</w:t>
      </w:r>
      <w:bookmarkEnd w:id="56"/>
    </w:p>
    <w:p w:rsidR="003D2572" w:rsidRPr="003D2572" w:rsidRDefault="003D2572" w:rsidP="005154A3">
      <w:pPr>
        <w:ind w:left="1800"/>
      </w:pPr>
      <w:r>
        <w:t>Nombres d’utilisations de chaque machine.</w:t>
      </w:r>
    </w:p>
    <w:p w:rsidR="003D2572" w:rsidRDefault="003D2572" w:rsidP="005154A3">
      <w:pPr>
        <w:pStyle w:val="Titre6"/>
        <w:numPr>
          <w:ilvl w:val="5"/>
          <w:numId w:val="3"/>
        </w:numPr>
      </w:pPr>
      <w:bookmarkStart w:id="57" w:name="_Toc404520348"/>
      <w:r>
        <w:t>Entrées rendeur</w:t>
      </w:r>
      <w:bookmarkEnd w:id="57"/>
    </w:p>
    <w:p w:rsidR="003D2572" w:rsidRPr="003D2572" w:rsidRDefault="003D2572" w:rsidP="005154A3">
      <w:pPr>
        <w:ind w:left="1800"/>
      </w:pPr>
      <w:r>
        <w:t>Nombre de pièces de chaque  type insérées dans le monnayeur.</w:t>
      </w:r>
    </w:p>
    <w:p w:rsidR="003D2572" w:rsidRDefault="003D2572" w:rsidP="005154A3">
      <w:pPr>
        <w:pStyle w:val="Titre6"/>
        <w:numPr>
          <w:ilvl w:val="5"/>
          <w:numId w:val="3"/>
        </w:numPr>
      </w:pPr>
      <w:bookmarkStart w:id="58" w:name="_Toc404520349"/>
      <w:r>
        <w:t>sorties rendeur</w:t>
      </w:r>
      <w:bookmarkEnd w:id="58"/>
    </w:p>
    <w:p w:rsidR="003D2572" w:rsidRPr="003D2572" w:rsidRDefault="003D2572" w:rsidP="005154A3">
      <w:pPr>
        <w:ind w:left="1800"/>
      </w:pPr>
      <w:r>
        <w:t>Nombre de pièces de chaque  type rendus par le monnayeur.</w:t>
      </w:r>
    </w:p>
    <w:p w:rsidR="003D2572" w:rsidRPr="00536E89" w:rsidRDefault="003D2572" w:rsidP="005154A3">
      <w:pPr>
        <w:pStyle w:val="Titre6"/>
        <w:numPr>
          <w:ilvl w:val="5"/>
          <w:numId w:val="3"/>
        </w:numPr>
      </w:pPr>
      <w:bookmarkStart w:id="59" w:name="_Toc404520350"/>
      <w:r>
        <w:t>Lecteur de billets</w:t>
      </w:r>
      <w:bookmarkEnd w:id="59"/>
    </w:p>
    <w:p w:rsidR="003D2572" w:rsidRPr="00DF1111" w:rsidRDefault="003D2572" w:rsidP="005154A3">
      <w:pPr>
        <w:ind w:left="1800"/>
      </w:pPr>
      <w:r>
        <w:t>Nombre de billets de chaque type introduits dans le lecteur de billets.</w:t>
      </w:r>
    </w:p>
    <w:p w:rsidR="00DF1111" w:rsidRDefault="003D2572" w:rsidP="005154A3">
      <w:pPr>
        <w:pStyle w:val="Titre5"/>
        <w:numPr>
          <w:ilvl w:val="4"/>
          <w:numId w:val="3"/>
        </w:numPr>
      </w:pPr>
      <w:bookmarkStart w:id="60" w:name="_Toc404520351"/>
      <w:r>
        <w:t>Permanent</w:t>
      </w:r>
      <w:bookmarkEnd w:id="60"/>
    </w:p>
    <w:p w:rsidR="00DF1111" w:rsidRDefault="00DF1111" w:rsidP="005154A3">
      <w:pPr>
        <w:ind w:left="1416"/>
      </w:pPr>
      <w:r>
        <w:t>Cet audit ne peut pas être remis à z</w:t>
      </w:r>
      <w:r w:rsidR="003D2572">
        <w:t>éro</w:t>
      </w:r>
      <w:r>
        <w:t xml:space="preserve"> sauf par la réinitialisation de la carte.</w:t>
      </w:r>
    </w:p>
    <w:p w:rsidR="003D2572" w:rsidRDefault="003D2572" w:rsidP="005154A3">
      <w:pPr>
        <w:pStyle w:val="Titre6"/>
        <w:numPr>
          <w:ilvl w:val="5"/>
          <w:numId w:val="3"/>
        </w:numPr>
      </w:pPr>
      <w:bookmarkStart w:id="61" w:name="_Toc404520352"/>
      <w:r>
        <w:t>Ventes cash</w:t>
      </w:r>
      <w:bookmarkEnd w:id="61"/>
    </w:p>
    <w:p w:rsidR="003D2572" w:rsidRPr="003D2572" w:rsidRDefault="003D2572" w:rsidP="005154A3">
      <w:pPr>
        <w:ind w:left="1800"/>
      </w:pPr>
      <w:r>
        <w:t>Montant des ventes effectuées en espèces</w:t>
      </w:r>
    </w:p>
    <w:p w:rsidR="003D2572" w:rsidRDefault="003D2572" w:rsidP="005154A3">
      <w:pPr>
        <w:pStyle w:val="Titre6"/>
        <w:numPr>
          <w:ilvl w:val="5"/>
          <w:numId w:val="3"/>
        </w:numPr>
      </w:pPr>
      <w:bookmarkStart w:id="62" w:name="_Toc404520353"/>
      <w:r>
        <w:t>Ventes cashless</w:t>
      </w:r>
      <w:bookmarkEnd w:id="62"/>
    </w:p>
    <w:p w:rsidR="003D2572" w:rsidRPr="003D2572" w:rsidRDefault="003D2572" w:rsidP="005154A3">
      <w:pPr>
        <w:ind w:left="1800"/>
      </w:pPr>
      <w:r>
        <w:t>Montant des ventes effectuées avec un support cashless (clés).</w:t>
      </w:r>
    </w:p>
    <w:p w:rsidR="003D2572" w:rsidRDefault="003D2572" w:rsidP="005154A3">
      <w:pPr>
        <w:pStyle w:val="Titre6"/>
        <w:numPr>
          <w:ilvl w:val="5"/>
          <w:numId w:val="3"/>
        </w:numPr>
      </w:pPr>
      <w:bookmarkStart w:id="63" w:name="_Toc404520354"/>
      <w:r>
        <w:t>Recharges cashless</w:t>
      </w:r>
      <w:bookmarkEnd w:id="63"/>
    </w:p>
    <w:p w:rsidR="003D2572" w:rsidRPr="003D2572" w:rsidRDefault="003D2572" w:rsidP="005154A3">
      <w:pPr>
        <w:ind w:left="1800"/>
      </w:pPr>
      <w:r>
        <w:t>Montant des recharges de clés effectuées.</w:t>
      </w:r>
    </w:p>
    <w:p w:rsidR="003D2572" w:rsidRDefault="003D2572" w:rsidP="005154A3">
      <w:pPr>
        <w:pStyle w:val="Titre6"/>
        <w:numPr>
          <w:ilvl w:val="5"/>
          <w:numId w:val="3"/>
        </w:numPr>
      </w:pPr>
      <w:bookmarkStart w:id="64" w:name="_Toc404520355"/>
      <w:r>
        <w:t>Trop perçu</w:t>
      </w:r>
      <w:bookmarkEnd w:id="64"/>
    </w:p>
    <w:p w:rsidR="003D2572" w:rsidRPr="003D2572" w:rsidRDefault="00C76EB8" w:rsidP="005154A3">
      <w:pPr>
        <w:ind w:left="1800"/>
      </w:pPr>
      <w:r>
        <w:lastRenderedPageBreak/>
        <w:t>Montant des trop-</w:t>
      </w:r>
      <w:r w:rsidR="003D2572">
        <w:t>perçus non utilisés.</w:t>
      </w:r>
    </w:p>
    <w:p w:rsidR="00293450" w:rsidRDefault="000559CB" w:rsidP="005154A3">
      <w:pPr>
        <w:pStyle w:val="Titre6"/>
        <w:numPr>
          <w:ilvl w:val="5"/>
          <w:numId w:val="3"/>
        </w:numPr>
      </w:pPr>
      <w:bookmarkStart w:id="65" w:name="_Toc404520356"/>
      <w:r>
        <w:t>Remplissage</w:t>
      </w:r>
      <w:bookmarkEnd w:id="65"/>
    </w:p>
    <w:p w:rsidR="000559CB" w:rsidRPr="000559CB" w:rsidRDefault="000559CB" w:rsidP="005154A3">
      <w:pPr>
        <w:ind w:left="1092" w:firstLine="708"/>
      </w:pPr>
      <w:r>
        <w:t>Montant des remplissages effectués.</w:t>
      </w:r>
    </w:p>
    <w:p w:rsidR="003D2572" w:rsidRDefault="003D2572" w:rsidP="005154A3">
      <w:pPr>
        <w:pStyle w:val="Titre6"/>
        <w:numPr>
          <w:ilvl w:val="5"/>
          <w:numId w:val="3"/>
        </w:numPr>
      </w:pPr>
      <w:bookmarkStart w:id="66" w:name="_Toc404520357"/>
      <w:r>
        <w:t>Machines</w:t>
      </w:r>
      <w:bookmarkEnd w:id="66"/>
    </w:p>
    <w:p w:rsidR="003D2572" w:rsidRPr="003D2572" w:rsidRDefault="003D2572" w:rsidP="005154A3">
      <w:pPr>
        <w:ind w:left="1800"/>
      </w:pPr>
      <w:r>
        <w:t>Nombres d’utilisations de chaque machine.</w:t>
      </w:r>
    </w:p>
    <w:p w:rsidR="003D2572" w:rsidRDefault="003D2572" w:rsidP="005154A3">
      <w:pPr>
        <w:pStyle w:val="Titre6"/>
        <w:numPr>
          <w:ilvl w:val="5"/>
          <w:numId w:val="3"/>
        </w:numPr>
      </w:pPr>
      <w:bookmarkStart w:id="67" w:name="_Toc404520358"/>
      <w:r>
        <w:t>Entrées rendeur</w:t>
      </w:r>
      <w:bookmarkEnd w:id="67"/>
    </w:p>
    <w:p w:rsidR="003D2572" w:rsidRPr="003D2572" w:rsidRDefault="003D2572" w:rsidP="005154A3">
      <w:pPr>
        <w:ind w:left="1800"/>
      </w:pPr>
      <w:r>
        <w:t>Nombre de pièces de chaque  type insérées dans le monnayeur.</w:t>
      </w:r>
    </w:p>
    <w:p w:rsidR="003D2572" w:rsidRDefault="003D2572" w:rsidP="005154A3">
      <w:pPr>
        <w:pStyle w:val="Titre6"/>
        <w:numPr>
          <w:ilvl w:val="5"/>
          <w:numId w:val="3"/>
        </w:numPr>
      </w:pPr>
      <w:bookmarkStart w:id="68" w:name="_Toc404520359"/>
      <w:r>
        <w:t>sorties rendeur</w:t>
      </w:r>
      <w:bookmarkEnd w:id="68"/>
    </w:p>
    <w:p w:rsidR="003D2572" w:rsidRPr="003D2572" w:rsidRDefault="003D2572" w:rsidP="005154A3">
      <w:pPr>
        <w:ind w:left="1800"/>
      </w:pPr>
      <w:r>
        <w:t>Nombre de pièces de chaque  type rendus par le monnayeur.</w:t>
      </w:r>
    </w:p>
    <w:p w:rsidR="003D2572" w:rsidRPr="00536E89" w:rsidRDefault="003D2572" w:rsidP="005154A3">
      <w:pPr>
        <w:pStyle w:val="Titre6"/>
        <w:numPr>
          <w:ilvl w:val="5"/>
          <w:numId w:val="3"/>
        </w:numPr>
      </w:pPr>
      <w:bookmarkStart w:id="69" w:name="_Toc404520360"/>
      <w:r>
        <w:t>Lecteur de billets</w:t>
      </w:r>
      <w:bookmarkEnd w:id="69"/>
    </w:p>
    <w:p w:rsidR="003D2572" w:rsidRPr="00404EBD" w:rsidRDefault="003D2572" w:rsidP="005154A3">
      <w:pPr>
        <w:ind w:left="1800"/>
      </w:pPr>
      <w:r>
        <w:t>Nombre de billets de chaque type introduits dans le lecteur de billets.</w:t>
      </w:r>
    </w:p>
    <w:p w:rsidR="00226DCF" w:rsidRDefault="00226DCF" w:rsidP="005154A3">
      <w:pPr>
        <w:rPr>
          <w:caps/>
          <w:color w:val="2E74B5" w:themeColor="accent1" w:themeShade="BF"/>
          <w:spacing w:val="10"/>
        </w:rPr>
      </w:pPr>
      <w:r>
        <w:br w:type="page"/>
      </w:r>
    </w:p>
    <w:p w:rsidR="00226DCF" w:rsidRDefault="00FD65C1" w:rsidP="005154A3">
      <w:pPr>
        <w:pStyle w:val="Titre4"/>
        <w:numPr>
          <w:ilvl w:val="3"/>
          <w:numId w:val="3"/>
        </w:numPr>
      </w:pPr>
      <w:bookmarkStart w:id="70" w:name="_Toc404520361"/>
      <w:r>
        <w:lastRenderedPageBreak/>
        <w:t>Historique</w:t>
      </w:r>
      <w:bookmarkEnd w:id="70"/>
    </w:p>
    <w:p w:rsidR="00404EBD" w:rsidRDefault="00404EBD" w:rsidP="005154A3">
      <w:pPr>
        <w:ind w:left="1416"/>
      </w:pPr>
      <w:r>
        <w:t xml:space="preserve">Ce menu permet de consulter l’historique des opérations effectuées. L’historique est circulaire avec une profondeur de 1024 </w:t>
      </w:r>
      <w:r w:rsidR="00AC6875">
        <w:t>événements</w:t>
      </w:r>
      <w:r>
        <w:t>.</w:t>
      </w:r>
      <w:r w:rsidR="00FD65C1">
        <w:t xml:space="preserve"> </w:t>
      </w:r>
    </w:p>
    <w:p w:rsidR="00160F14" w:rsidRDefault="00160F14" w:rsidP="005154A3">
      <w:pPr>
        <w:ind w:left="1416"/>
      </w:pPr>
      <w:r>
        <w:t>Pour chaque opération est affiché :</w:t>
      </w:r>
    </w:p>
    <w:p w:rsidR="00160F14" w:rsidRDefault="00160F14" w:rsidP="005154A3">
      <w:pPr>
        <w:pStyle w:val="Paragraphedeliste"/>
        <w:numPr>
          <w:ilvl w:val="0"/>
          <w:numId w:val="9"/>
        </w:numPr>
      </w:pPr>
      <w:r>
        <w:t>La date</w:t>
      </w:r>
    </w:p>
    <w:p w:rsidR="00160F14" w:rsidRDefault="00160F14" w:rsidP="005154A3">
      <w:pPr>
        <w:pStyle w:val="Paragraphedeliste"/>
        <w:numPr>
          <w:ilvl w:val="0"/>
          <w:numId w:val="9"/>
        </w:numPr>
      </w:pPr>
      <w:r>
        <w:t>L’heure</w:t>
      </w:r>
    </w:p>
    <w:p w:rsidR="00160F14" w:rsidRDefault="00160F14" w:rsidP="005154A3">
      <w:pPr>
        <w:pStyle w:val="Paragraphedeliste"/>
        <w:numPr>
          <w:ilvl w:val="0"/>
          <w:numId w:val="9"/>
        </w:numPr>
      </w:pPr>
      <w:r>
        <w:t>Le type d’opération</w:t>
      </w:r>
    </w:p>
    <w:p w:rsidR="00160F14" w:rsidRDefault="00160F14" w:rsidP="005154A3">
      <w:pPr>
        <w:pStyle w:val="Paragraphedeliste"/>
        <w:numPr>
          <w:ilvl w:val="1"/>
          <w:numId w:val="9"/>
        </w:numPr>
      </w:pPr>
      <w:r>
        <w:t>Mise en route : Mise sous tension de la centrale.</w:t>
      </w:r>
    </w:p>
    <w:p w:rsidR="00160F14" w:rsidRDefault="00160F14" w:rsidP="005154A3">
      <w:pPr>
        <w:pStyle w:val="Paragraphedeliste"/>
        <w:numPr>
          <w:ilvl w:val="1"/>
          <w:numId w:val="9"/>
        </w:numPr>
      </w:pPr>
      <w:r>
        <w:t>Maintenance : Entrée en mode maintenance.</w:t>
      </w:r>
    </w:p>
    <w:p w:rsidR="00160F14" w:rsidRDefault="00160F14" w:rsidP="005154A3">
      <w:pPr>
        <w:pStyle w:val="Paragraphedeliste"/>
        <w:numPr>
          <w:ilvl w:val="1"/>
          <w:numId w:val="9"/>
        </w:numPr>
      </w:pPr>
      <w:r>
        <w:t>Start : Démarrage d’une machine.</w:t>
      </w:r>
    </w:p>
    <w:p w:rsidR="00160F14" w:rsidRDefault="00160F14" w:rsidP="005154A3">
      <w:pPr>
        <w:pStyle w:val="Paragraphedeliste"/>
        <w:numPr>
          <w:ilvl w:val="1"/>
          <w:numId w:val="9"/>
        </w:numPr>
      </w:pPr>
      <w:r>
        <w:t>In : Montant de la pièce ou du billet introduit.</w:t>
      </w:r>
    </w:p>
    <w:p w:rsidR="00160F14" w:rsidRDefault="00160F14" w:rsidP="005154A3">
      <w:pPr>
        <w:pStyle w:val="Paragraphedeliste"/>
        <w:numPr>
          <w:ilvl w:val="1"/>
          <w:numId w:val="9"/>
        </w:numPr>
      </w:pPr>
      <w:r>
        <w:t>Out : Montant rendu par le rendeur.</w:t>
      </w:r>
    </w:p>
    <w:p w:rsidR="00160F14" w:rsidRDefault="00160F14" w:rsidP="005154A3">
      <w:pPr>
        <w:pStyle w:val="Paragraphedeliste"/>
        <w:numPr>
          <w:ilvl w:val="1"/>
          <w:numId w:val="9"/>
        </w:numPr>
      </w:pPr>
      <w:r>
        <w:t>P. clef : Paiement cashless.</w:t>
      </w:r>
    </w:p>
    <w:p w:rsidR="00160F14" w:rsidRDefault="00160F14" w:rsidP="005154A3">
      <w:pPr>
        <w:pStyle w:val="Paragraphedeliste"/>
        <w:numPr>
          <w:ilvl w:val="1"/>
          <w:numId w:val="9"/>
        </w:numPr>
      </w:pPr>
      <w:r>
        <w:t>R. clef : Rechargement cashless.</w:t>
      </w:r>
    </w:p>
    <w:p w:rsidR="00160F14" w:rsidRDefault="00160F14" w:rsidP="005154A3">
      <w:pPr>
        <w:pStyle w:val="Paragraphedeliste"/>
        <w:numPr>
          <w:ilvl w:val="1"/>
          <w:numId w:val="9"/>
        </w:numPr>
      </w:pPr>
      <w:r>
        <w:t>Clef : Présentation clef.</w:t>
      </w:r>
    </w:p>
    <w:p w:rsidR="00160F14" w:rsidRDefault="00160F14" w:rsidP="005154A3">
      <w:pPr>
        <w:pStyle w:val="Paragraphedeliste"/>
        <w:numPr>
          <w:ilvl w:val="1"/>
          <w:numId w:val="9"/>
        </w:numPr>
      </w:pPr>
      <w:r>
        <w:t xml:space="preserve">Ann. </w:t>
      </w:r>
      <w:proofErr w:type="spellStart"/>
      <w:r>
        <w:t>overpay</w:t>
      </w:r>
      <w:proofErr w:type="spellEnd"/>
      <w:r>
        <w:t> : Trop perçu annulé.</w:t>
      </w:r>
    </w:p>
    <w:p w:rsidR="00160F14" w:rsidRDefault="00160F14" w:rsidP="005154A3">
      <w:pPr>
        <w:pStyle w:val="Paragraphedeliste"/>
        <w:numPr>
          <w:ilvl w:val="1"/>
          <w:numId w:val="9"/>
        </w:numPr>
      </w:pPr>
      <w:r>
        <w:t>Remplissage : Montant de l’opération de remplissage du rendeur.</w:t>
      </w:r>
    </w:p>
    <w:p w:rsidR="00293450" w:rsidRDefault="00293450" w:rsidP="005154A3">
      <w:pPr>
        <w:pStyle w:val="Paragraphedeliste"/>
        <w:numPr>
          <w:ilvl w:val="0"/>
          <w:numId w:val="9"/>
        </w:numPr>
      </w:pPr>
      <w:r>
        <w:t>Le numéro de la machine le cas échéant.</w:t>
      </w:r>
    </w:p>
    <w:p w:rsidR="00293450" w:rsidRDefault="00293450" w:rsidP="005154A3">
      <w:pPr>
        <w:pStyle w:val="Paragraphedeliste"/>
        <w:numPr>
          <w:ilvl w:val="0"/>
          <w:numId w:val="9"/>
        </w:numPr>
      </w:pPr>
      <w:r>
        <w:t>Le numéro de la clé le cas échéant.</w:t>
      </w:r>
    </w:p>
    <w:p w:rsidR="00293450" w:rsidRDefault="00293450" w:rsidP="005154A3">
      <w:pPr>
        <w:pStyle w:val="Paragraphedeliste"/>
        <w:numPr>
          <w:ilvl w:val="0"/>
          <w:numId w:val="9"/>
        </w:numPr>
      </w:pPr>
      <w:r>
        <w:t>Le montant le cas échéant.</w:t>
      </w:r>
    </w:p>
    <w:p w:rsidR="00293450" w:rsidRDefault="00293450" w:rsidP="005154A3">
      <w:pPr>
        <w:ind w:left="1416"/>
      </w:pPr>
      <w:r>
        <w:t>Un appui sur la touche :</w:t>
      </w:r>
    </w:p>
    <w:p w:rsidR="00293450" w:rsidRDefault="00293450" w:rsidP="005154A3">
      <w:pPr>
        <w:ind w:left="1416"/>
      </w:pPr>
      <w:r>
        <w:t>(0) – Opération précédente.</w:t>
      </w:r>
    </w:p>
    <w:p w:rsidR="00293450" w:rsidRDefault="00293450" w:rsidP="005154A3">
      <w:pPr>
        <w:ind w:left="1416"/>
      </w:pPr>
      <w:r>
        <w:t>(1) – Opération suivante.</w:t>
      </w:r>
    </w:p>
    <w:p w:rsidR="00293450" w:rsidRDefault="00293450" w:rsidP="005154A3">
      <w:pPr>
        <w:ind w:left="1416"/>
      </w:pPr>
      <w:r>
        <w:t>(*) - Retour au menu configuration.</w:t>
      </w:r>
    </w:p>
    <w:p w:rsidR="00293450" w:rsidRDefault="00293450" w:rsidP="005154A3">
      <w:r>
        <w:br w:type="page"/>
      </w:r>
    </w:p>
    <w:p w:rsidR="00293450" w:rsidRDefault="00293450" w:rsidP="005154A3">
      <w:pPr>
        <w:ind w:left="1416"/>
      </w:pPr>
    </w:p>
    <w:p w:rsidR="00160F14" w:rsidRDefault="00160F14" w:rsidP="005154A3">
      <w:pPr>
        <w:pStyle w:val="Titre4"/>
        <w:numPr>
          <w:ilvl w:val="3"/>
          <w:numId w:val="3"/>
        </w:numPr>
      </w:pPr>
      <w:bookmarkStart w:id="71" w:name="_Toc404520362"/>
      <w:r>
        <w:t>R</w:t>
      </w:r>
      <w:r w:rsidR="000559CB">
        <w:t>emplissage</w:t>
      </w:r>
      <w:bookmarkEnd w:id="71"/>
    </w:p>
    <w:p w:rsidR="000559CB" w:rsidRDefault="000559CB" w:rsidP="005154A3">
      <w:pPr>
        <w:ind w:left="1080"/>
      </w:pPr>
      <w:r>
        <w:t xml:space="preserve">Ce menu permet d’effectuer le remplissage du rendeur. </w:t>
      </w:r>
    </w:p>
    <w:p w:rsidR="000559CB" w:rsidRPr="000559CB" w:rsidRDefault="000559CB" w:rsidP="005154A3">
      <w:pPr>
        <w:ind w:left="1080"/>
      </w:pPr>
      <w:r>
        <w:t>Pour chaque pièce insérée, s’affiche le montant de la pièce et le total des montants insérés.</w:t>
      </w:r>
    </w:p>
    <w:p w:rsidR="00226DCF" w:rsidRDefault="00226DCF" w:rsidP="005154A3">
      <w:r>
        <w:br w:type="page"/>
      </w:r>
    </w:p>
    <w:p w:rsidR="00A10090" w:rsidRDefault="00A10090" w:rsidP="005154A3">
      <w:pPr>
        <w:ind w:left="360"/>
        <w:sectPr w:rsidR="00A10090" w:rsidSect="00AD2C21">
          <w:headerReference w:type="default" r:id="rId10"/>
          <w:footerReference w:type="default" r:id="rId11"/>
          <w:headerReference w:type="first" r:id="rId12"/>
          <w:footerReference w:type="first" r:id="rId13"/>
          <w:pgSz w:w="11906" w:h="16838" w:code="9"/>
          <w:pgMar w:top="1418" w:right="1418" w:bottom="1418" w:left="1418" w:header="709" w:footer="709" w:gutter="0"/>
          <w:pgNumType w:start="0"/>
          <w:cols w:space="708"/>
          <w:titlePg/>
          <w:docGrid w:linePitch="360"/>
        </w:sectPr>
      </w:pPr>
    </w:p>
    <w:p w:rsidR="00182B77" w:rsidRDefault="00A10090" w:rsidP="009C2237">
      <w:pPr>
        <w:pStyle w:val="Lgende"/>
        <w:jc w:val="center"/>
      </w:pPr>
      <w:r w:rsidRPr="00C12804">
        <w:rPr>
          <w:noProof/>
          <w:bdr w:val="single" w:sz="4" w:space="0" w:color="auto"/>
          <w:lang w:eastAsia="fr-FR"/>
        </w:rPr>
        <w:lastRenderedPageBreak/>
        <w:drawing>
          <wp:inline distT="0" distB="0" distL="0" distR="0" wp14:anchorId="716702EB" wp14:editId="17E7E3DD">
            <wp:extent cx="9020175" cy="4857750"/>
            <wp:effectExtent l="0" t="19050" r="0" b="5715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Start w:id="72" w:name="_Toc393639518"/>
      <w:bookmarkStart w:id="73" w:name="_Toc393641289"/>
      <w:bookmarkStart w:id="74" w:name="_Toc393724081"/>
      <w:bookmarkStart w:id="75" w:name="_Toc393724198"/>
      <w:bookmarkStart w:id="76" w:name="_Ref438406558"/>
      <w:bookmarkStart w:id="77" w:name="_Ref438406575"/>
    </w:p>
    <w:p w:rsidR="00A10BC7" w:rsidRDefault="00C12804" w:rsidP="009C2237">
      <w:pPr>
        <w:pStyle w:val="Lgende"/>
        <w:jc w:val="center"/>
      </w:pPr>
      <w:bookmarkStart w:id="78" w:name="_Toc438413084"/>
      <w:bookmarkStart w:id="79" w:name="_Toc438416226"/>
      <w:r>
        <w:t xml:space="preserve">Figure </w:t>
      </w:r>
      <w:fldSimple w:instr=" SEQ Figure \* ARABIC ">
        <w:r w:rsidR="0025100D">
          <w:rPr>
            <w:noProof/>
          </w:rPr>
          <w:t>2</w:t>
        </w:r>
      </w:fldSimple>
      <w:bookmarkEnd w:id="72"/>
      <w:bookmarkEnd w:id="73"/>
      <w:bookmarkEnd w:id="74"/>
      <w:bookmarkEnd w:id="75"/>
      <w:bookmarkEnd w:id="76"/>
      <w:bookmarkEnd w:id="77"/>
      <w:r w:rsidR="009C2237">
        <w:rPr>
          <w:noProof/>
        </w:rPr>
        <w:t xml:space="preserve"> – Menu maintenance</w:t>
      </w:r>
      <w:bookmarkEnd w:id="78"/>
      <w:bookmarkEnd w:id="79"/>
    </w:p>
    <w:p w:rsidR="00A10BC7" w:rsidRPr="00A10BC7" w:rsidRDefault="00A10BC7" w:rsidP="005154A3">
      <w:pPr>
        <w:sectPr w:rsidR="00A10BC7" w:rsidRPr="00A10BC7" w:rsidSect="000B6847">
          <w:pgSz w:w="16838" w:h="11906" w:orient="landscape" w:code="9"/>
          <w:pgMar w:top="1418" w:right="1418" w:bottom="1418" w:left="1418" w:header="709" w:footer="709" w:gutter="0"/>
          <w:cols w:space="708"/>
          <w:titlePg/>
          <w:docGrid w:linePitch="360"/>
        </w:sectPr>
      </w:pPr>
      <w:r>
        <w:t>*N’apparaît que si le périphérique est connecté.</w:t>
      </w:r>
    </w:p>
    <w:p w:rsidR="0011153B" w:rsidRDefault="0011153B" w:rsidP="005154A3">
      <w:pPr>
        <w:pStyle w:val="Titre2"/>
        <w:numPr>
          <w:ilvl w:val="1"/>
          <w:numId w:val="3"/>
        </w:numPr>
      </w:pPr>
      <w:bookmarkStart w:id="80" w:name="_Toc404520363"/>
      <w:bookmarkStart w:id="81" w:name="_Toc438416295"/>
      <w:r>
        <w:lastRenderedPageBreak/>
        <w:t>Réinitialisation</w:t>
      </w:r>
      <w:bookmarkEnd w:id="80"/>
      <w:bookmarkEnd w:id="81"/>
    </w:p>
    <w:p w:rsidR="00226DCF" w:rsidRDefault="0011153B" w:rsidP="005154A3">
      <w:pPr>
        <w:ind w:left="360"/>
      </w:pPr>
      <w:r>
        <w:t>En cas de nécessité, il est possible de réinitialiser la carte. Pour cela, éteignez la centrale, insérez un cavalier sur le connecteur P16 et allumez la centrale. Sur l’afficheur, un message vous indiquera l’évolution de la réinitialisation. Bien entendu vous devrez reparamétrer complétement la centrale</w:t>
      </w:r>
      <w:r w:rsidR="005154A3">
        <w:t>. I</w:t>
      </w:r>
      <w:r w:rsidR="0045078B">
        <w:t>l</w:t>
      </w:r>
      <w:r>
        <w:t xml:space="preserve"> sera</w:t>
      </w:r>
      <w:r w:rsidR="005154A3">
        <w:t xml:space="preserve"> aussi</w:t>
      </w:r>
      <w:r>
        <w:t xml:space="preserve"> nécessaire de  réinitialiser tous les satellites et de les reparamétrer un par un.</w:t>
      </w:r>
    </w:p>
    <w:p w:rsidR="00380623" w:rsidRDefault="00380623" w:rsidP="005154A3">
      <w:pPr>
        <w:rPr>
          <w:caps/>
          <w:color w:val="FFFFFF" w:themeColor="background1"/>
          <w:spacing w:val="15"/>
          <w:sz w:val="22"/>
          <w:szCs w:val="22"/>
        </w:rPr>
      </w:pPr>
      <w:bookmarkStart w:id="82" w:name="_Toc404520368"/>
      <w:bookmarkStart w:id="83" w:name="_Ref398791871"/>
      <w:bookmarkStart w:id="84" w:name="_Toc404520364"/>
      <w:r>
        <w:br w:type="page"/>
      </w:r>
    </w:p>
    <w:p w:rsidR="00380623" w:rsidRDefault="00380623" w:rsidP="005154A3">
      <w:pPr>
        <w:pStyle w:val="Titre2"/>
        <w:numPr>
          <w:ilvl w:val="1"/>
          <w:numId w:val="3"/>
        </w:numPr>
      </w:pPr>
      <w:bookmarkStart w:id="85" w:name="_Toc438416296"/>
      <w:r>
        <w:lastRenderedPageBreak/>
        <w:t>USB</w:t>
      </w:r>
      <w:bookmarkEnd w:id="82"/>
      <w:bookmarkEnd w:id="85"/>
    </w:p>
    <w:p w:rsidR="00380623" w:rsidRDefault="00380623" w:rsidP="005154A3">
      <w:pPr>
        <w:pStyle w:val="Titre3"/>
        <w:numPr>
          <w:ilvl w:val="2"/>
          <w:numId w:val="3"/>
        </w:numPr>
      </w:pPr>
      <w:bookmarkStart w:id="86" w:name="_Toc404520369"/>
      <w:bookmarkStart w:id="87" w:name="_Toc438416297"/>
      <w:r>
        <w:t>Introduction</w:t>
      </w:r>
      <w:bookmarkEnd w:id="86"/>
      <w:bookmarkEnd w:id="87"/>
    </w:p>
    <w:p w:rsidR="00380623" w:rsidRDefault="00380623" w:rsidP="005154A3">
      <w:pPr>
        <w:ind w:left="708"/>
      </w:pPr>
      <w:r>
        <w:t>Le système est capable de lire des fichiers de crédits ou autorisant la maintenance à partir d’une clé USB. Afin de garantir la sécurité un certain nombre de précautions est à prendre :</w:t>
      </w:r>
    </w:p>
    <w:p w:rsidR="00380623" w:rsidRDefault="00380623" w:rsidP="005154A3">
      <w:pPr>
        <w:pStyle w:val="Paragraphedeliste"/>
        <w:numPr>
          <w:ilvl w:val="0"/>
          <w:numId w:val="11"/>
        </w:numPr>
        <w:ind w:left="1068"/>
      </w:pPr>
      <w:r>
        <w:t>Ne pas dupliquer les  fichiers. En effet, à chaque lecture du fichier un code volatile est écrit dans celui-ci. Si un fichier dupliqué est utilisé, le code du fichier initial ne serait plus valable.</w:t>
      </w:r>
    </w:p>
    <w:p w:rsidR="00380623" w:rsidRDefault="00380623" w:rsidP="005154A3">
      <w:pPr>
        <w:pStyle w:val="Paragraphedeliste"/>
        <w:numPr>
          <w:ilvl w:val="0"/>
          <w:numId w:val="11"/>
        </w:numPr>
        <w:ind w:left="1068"/>
      </w:pPr>
      <w:r>
        <w:t>Ne pas effacer un fichier déjà utilisé. Il sera impossible de récupérer le code du fichier et une réinitialisation de tous les codes sera nécessaire.</w:t>
      </w:r>
    </w:p>
    <w:p w:rsidR="00380623" w:rsidRDefault="00380623" w:rsidP="005154A3">
      <w:pPr>
        <w:pStyle w:val="Paragraphedeliste"/>
        <w:numPr>
          <w:ilvl w:val="0"/>
          <w:numId w:val="11"/>
        </w:numPr>
        <w:ind w:left="1068"/>
      </w:pPr>
      <w:r>
        <w:t>Ne pas modifier un fichier. Si une incohérence est détectée, une réinitialisation de tous les codes sera nécessaire.</w:t>
      </w:r>
    </w:p>
    <w:p w:rsidR="00380623" w:rsidRDefault="00380623" w:rsidP="005154A3">
      <w:pPr>
        <w:pStyle w:val="Paragraphedeliste"/>
        <w:numPr>
          <w:ilvl w:val="0"/>
          <w:numId w:val="11"/>
        </w:numPr>
        <w:ind w:left="1068"/>
      </w:pPr>
      <w:r>
        <w:t>Les fichiers sont créés pour un système et ne pourront pas être utilisés dans un système différent.</w:t>
      </w:r>
    </w:p>
    <w:p w:rsidR="00380623" w:rsidRDefault="00380623" w:rsidP="005154A3">
      <w:pPr>
        <w:pStyle w:val="Paragraphedeliste"/>
        <w:numPr>
          <w:ilvl w:val="0"/>
          <w:numId w:val="11"/>
        </w:numPr>
        <w:ind w:left="1068"/>
      </w:pPr>
      <w:r>
        <w:t>En cas de perte ou de destruction d’un fichier, tous les fichiers devront être recréés et le système réinitialisé. Après une initialisation les anciens fichiers ne seront plus reconnus.</w:t>
      </w:r>
    </w:p>
    <w:p w:rsidR="00380623" w:rsidRDefault="00380623" w:rsidP="005154A3">
      <w:pPr>
        <w:pStyle w:val="Paragraphedeliste"/>
        <w:numPr>
          <w:ilvl w:val="0"/>
          <w:numId w:val="11"/>
        </w:numPr>
        <w:ind w:left="1068"/>
      </w:pPr>
      <w:r>
        <w:t>La clé contenant le fichier de crédit ne doit pas contenir d’autres fichiers MDI.</w:t>
      </w:r>
    </w:p>
    <w:p w:rsidR="00380623" w:rsidRDefault="00380623" w:rsidP="005154A3">
      <w:pPr>
        <w:pStyle w:val="Paragraphedeliste"/>
        <w:numPr>
          <w:ilvl w:val="0"/>
          <w:numId w:val="11"/>
        </w:numPr>
        <w:ind w:left="1068"/>
      </w:pPr>
      <w:r>
        <w:t>La clé contenant le fichier de réinitialisation ne doit pas contenir d’autres fichiers MDI.</w:t>
      </w:r>
    </w:p>
    <w:p w:rsidR="00380623" w:rsidRPr="0045078B" w:rsidRDefault="00380623" w:rsidP="005154A3">
      <w:pPr>
        <w:ind w:left="708"/>
      </w:pPr>
      <w:r>
        <w:t>Les codes sont cryptés avec une clé volatile de 48 bits. Le code contenu dans le fichier ne correspond pas au code connu par le système, il ne sera donc pas possible de « </w:t>
      </w:r>
      <w:r>
        <w:rPr>
          <w:i/>
        </w:rPr>
        <w:t xml:space="preserve">sniffer » </w:t>
      </w:r>
      <w:r>
        <w:t>le code.</w:t>
      </w:r>
    </w:p>
    <w:p w:rsidR="00380623" w:rsidRDefault="00380623" w:rsidP="005154A3">
      <w:pPr>
        <w:ind w:left="708"/>
      </w:pPr>
      <w:r>
        <w:t>Chaque centrale possède un numéro de série différent qui ne peut être modifié. Ce numéro de 16 caractères apparaît pendant 5 secondes à l’initialisation de la centrale ou sur la page principale du serveur internet.</w:t>
      </w:r>
    </w:p>
    <w:p w:rsidR="00380623" w:rsidRDefault="00380623" w:rsidP="005154A3">
      <w:pPr>
        <w:ind w:left="708"/>
      </w:pPr>
      <w:r>
        <w:t>Les clés utilisées doivent obligatoirement avoir comme nom de volume « </w:t>
      </w:r>
      <w:r w:rsidRPr="0045078B">
        <w:rPr>
          <w:b/>
        </w:rPr>
        <w:t>MDI</w:t>
      </w:r>
      <w:r>
        <w:t> ».</w:t>
      </w:r>
    </w:p>
    <w:p w:rsidR="00380623" w:rsidRDefault="00380623" w:rsidP="005154A3">
      <w:pPr>
        <w:ind w:left="708"/>
      </w:pPr>
      <w:r>
        <w:t>Pour plus de détails sur le nom des fichiers référez-vous à l’</w:t>
      </w:r>
      <w:r>
        <w:fldChar w:fldCharType="begin"/>
      </w:r>
      <w:r>
        <w:instrText xml:space="preserve"> REF _Ref404520228 \h </w:instrText>
      </w:r>
      <w:r w:rsidR="005154A3">
        <w:instrText xml:space="preserve"> \* MERGEFORMAT </w:instrText>
      </w:r>
      <w:r>
        <w:fldChar w:fldCharType="separate"/>
      </w:r>
      <w:r w:rsidR="0025100D">
        <w:t xml:space="preserve">ANNEXE </w:t>
      </w:r>
      <w:r w:rsidR="0025100D">
        <w:rPr>
          <w:noProof/>
        </w:rPr>
        <w:t>A</w:t>
      </w:r>
      <w:r>
        <w:fldChar w:fldCharType="end"/>
      </w:r>
    </w:p>
    <w:p w:rsidR="00380623" w:rsidRDefault="00380623" w:rsidP="005154A3">
      <w:pPr>
        <w:pStyle w:val="Titre3"/>
        <w:numPr>
          <w:ilvl w:val="2"/>
          <w:numId w:val="3"/>
        </w:numPr>
      </w:pPr>
      <w:bookmarkStart w:id="88" w:name="_Toc404520370"/>
      <w:bookmarkStart w:id="89" w:name="_Toc438416298"/>
      <w:r>
        <w:t>Clé de credit</w:t>
      </w:r>
      <w:bookmarkEnd w:id="88"/>
      <w:bookmarkEnd w:id="89"/>
    </w:p>
    <w:p w:rsidR="00380623" w:rsidRDefault="00380623" w:rsidP="005154A3">
      <w:pPr>
        <w:ind w:left="708"/>
      </w:pPr>
      <w:r>
        <w:t>Une clé de crédit contient un fichier contenant un montant disponible pour l’achat de service. Ce montant est modifiable avec le logiciel PC.</w:t>
      </w:r>
    </w:p>
    <w:p w:rsidR="00380623" w:rsidRDefault="00380623" w:rsidP="005154A3">
      <w:pPr>
        <w:ind w:left="708"/>
      </w:pPr>
      <w:r>
        <w:t>Ce fichier est prioritaire. S’il existe des fichiers de maintenance sur cette clé, ils ne seront pas pris en considérations. Il est donc conseillé de ne pas mettre d’autres fichiers .MDI sur cette clé.</w:t>
      </w:r>
    </w:p>
    <w:p w:rsidR="00380623" w:rsidRDefault="00380623" w:rsidP="005154A3">
      <w:pPr>
        <w:ind w:left="708"/>
      </w:pPr>
      <w:r>
        <w:t>Un seul fichier pourra être utilisé par système.</w:t>
      </w:r>
    </w:p>
    <w:p w:rsidR="00380623" w:rsidRDefault="00380623" w:rsidP="005154A3">
      <w:pPr>
        <w:pStyle w:val="Titre3"/>
        <w:numPr>
          <w:ilvl w:val="2"/>
          <w:numId w:val="3"/>
        </w:numPr>
      </w:pPr>
      <w:bookmarkStart w:id="90" w:name="_Toc404520371"/>
      <w:bookmarkStart w:id="91" w:name="_Toc438416299"/>
      <w:r>
        <w:t>Clé ou fichier de maintenance</w:t>
      </w:r>
      <w:bookmarkEnd w:id="90"/>
      <w:bookmarkEnd w:id="91"/>
    </w:p>
    <w:p w:rsidR="00380623" w:rsidRDefault="00380623" w:rsidP="005154A3">
      <w:pPr>
        <w:ind w:left="708"/>
      </w:pPr>
      <w:r>
        <w:t>Les clés de maintenance contiennent les fichiers permettant l’accès aux fonctions suivantes :</w:t>
      </w:r>
    </w:p>
    <w:p w:rsidR="00380623" w:rsidRDefault="00380623" w:rsidP="005154A3">
      <w:pPr>
        <w:pStyle w:val="Paragraphedeliste"/>
        <w:numPr>
          <w:ilvl w:val="0"/>
          <w:numId w:val="12"/>
        </w:numPr>
        <w:ind w:left="1068"/>
      </w:pPr>
      <w:r>
        <w:t>Audits</w:t>
      </w:r>
    </w:p>
    <w:p w:rsidR="00380623" w:rsidRDefault="00380623" w:rsidP="005154A3">
      <w:pPr>
        <w:ind w:left="1068"/>
      </w:pPr>
      <w:r>
        <w:t>Les fichiers d’accès aux audits peuvent soit autoriser la lecture à l’écran et la remise à zéro des audits soit sauvegarder les audits dans un fichier. Dans le cas d’une sauvegarde de l’audit dans un fichier, celui-ci sera remis à zéro après l’enregistrement. Si le système détecte sur la clé USB un fichier contenant un audit précédent, l’audit actuel sera enregistré à la suite avec la date et l’heure actuelles.</w:t>
      </w:r>
    </w:p>
    <w:p w:rsidR="00380623" w:rsidRDefault="00380623" w:rsidP="005154A3">
      <w:pPr>
        <w:pStyle w:val="Paragraphedeliste"/>
        <w:numPr>
          <w:ilvl w:val="0"/>
          <w:numId w:val="12"/>
        </w:numPr>
      </w:pPr>
      <w:r>
        <w:t>Paramétrages</w:t>
      </w:r>
    </w:p>
    <w:p w:rsidR="00380623" w:rsidRDefault="00380623" w:rsidP="005154A3">
      <w:pPr>
        <w:pStyle w:val="Paragraphedeliste"/>
        <w:numPr>
          <w:ilvl w:val="0"/>
          <w:numId w:val="12"/>
        </w:numPr>
      </w:pPr>
      <w:r>
        <w:lastRenderedPageBreak/>
        <w:t>Remise à zéro</w:t>
      </w:r>
    </w:p>
    <w:p w:rsidR="00380623" w:rsidRDefault="00380623" w:rsidP="005154A3">
      <w:pPr>
        <w:pStyle w:val="Paragraphedeliste"/>
        <w:numPr>
          <w:ilvl w:val="0"/>
          <w:numId w:val="12"/>
        </w:numPr>
      </w:pPr>
      <w:r>
        <w:t>Remplissage des  tubes.</w:t>
      </w:r>
    </w:p>
    <w:p w:rsidR="00380623" w:rsidRDefault="00380623" w:rsidP="005154A3">
      <w:pPr>
        <w:pStyle w:val="Paragraphedeliste"/>
        <w:numPr>
          <w:ilvl w:val="0"/>
          <w:numId w:val="12"/>
        </w:numPr>
      </w:pPr>
      <w:r>
        <w:t>Historiques.</w:t>
      </w:r>
    </w:p>
    <w:p w:rsidR="00380623" w:rsidRDefault="00380623" w:rsidP="005154A3">
      <w:pPr>
        <w:ind w:left="708"/>
      </w:pPr>
      <w:r>
        <w:t>L’activation des fonctions est effectuée avec le logiciel de PC. Ces fichiers peuvent être répartis sur différentes clés. Un seul fichier pour chaque fonction peut être utilisé par système.</w:t>
      </w:r>
    </w:p>
    <w:p w:rsidR="00380623" w:rsidRDefault="00380623" w:rsidP="005154A3">
      <w:pPr>
        <w:pStyle w:val="Titre3"/>
        <w:numPr>
          <w:ilvl w:val="2"/>
          <w:numId w:val="3"/>
        </w:numPr>
      </w:pPr>
      <w:bookmarkStart w:id="92" w:name="_Toc404520372"/>
      <w:bookmarkStart w:id="93" w:name="_Toc438416300"/>
      <w:r>
        <w:t>Clé ou fichier de reinitialisation</w:t>
      </w:r>
      <w:bookmarkEnd w:id="92"/>
      <w:bookmarkEnd w:id="93"/>
    </w:p>
    <w:p w:rsidR="00380623" w:rsidRDefault="00380623" w:rsidP="005154A3">
      <w:pPr>
        <w:ind w:left="708"/>
      </w:pPr>
      <w:r>
        <w:t xml:space="preserve">Une clé de réinitialisation contient un fichier qui réinitialisera tous les codes du système. </w:t>
      </w:r>
    </w:p>
    <w:p w:rsidR="00380623" w:rsidRDefault="00380623" w:rsidP="005154A3">
      <w:pPr>
        <w:ind w:left="708"/>
      </w:pPr>
      <w:r>
        <w:t>Tous les fichiers de crédit ou de maintenance devront être recréés. Les fichiers antérieurs à cette réinitialisation seront obsolètes.</w:t>
      </w:r>
    </w:p>
    <w:p w:rsidR="00380623" w:rsidRDefault="00380623" w:rsidP="005154A3">
      <w:r>
        <w:br w:type="page"/>
      </w:r>
    </w:p>
    <w:p w:rsidR="00380623" w:rsidRDefault="00366B7B" w:rsidP="005154A3">
      <w:pPr>
        <w:pStyle w:val="Titre2"/>
        <w:numPr>
          <w:ilvl w:val="1"/>
          <w:numId w:val="3"/>
        </w:numPr>
      </w:pPr>
      <w:bookmarkStart w:id="94" w:name="_Toc438416301"/>
      <w:r>
        <w:rPr>
          <w:caps w:val="0"/>
        </w:rPr>
        <w:lastRenderedPageBreak/>
        <w:t>TCP/IP</w:t>
      </w:r>
      <w:bookmarkEnd w:id="94"/>
    </w:p>
    <w:p w:rsidR="00366B7B" w:rsidRDefault="002C50CF" w:rsidP="00927538">
      <w:pPr>
        <w:pStyle w:val="Titre3"/>
        <w:numPr>
          <w:ilvl w:val="2"/>
          <w:numId w:val="3"/>
        </w:numPr>
      </w:pPr>
      <w:bookmarkStart w:id="95" w:name="_Toc438416302"/>
      <w:r>
        <w:t>ACCÉS EXTERNE</w:t>
      </w:r>
      <w:bookmarkEnd w:id="95"/>
    </w:p>
    <w:p w:rsidR="00927538" w:rsidRDefault="00927538" w:rsidP="002C50CF">
      <w:pPr>
        <w:ind w:left="1080"/>
      </w:pPr>
      <w:r>
        <w:t xml:space="preserve">Pour pouvoir </w:t>
      </w:r>
      <w:r w:rsidR="0025100D">
        <w:t>accéder au serveur depuis une adresse externe</w:t>
      </w:r>
      <w:r>
        <w:t xml:space="preserve"> vous devez </w:t>
      </w:r>
    </w:p>
    <w:p w:rsidR="00927538" w:rsidRDefault="00927538" w:rsidP="002C50CF">
      <w:pPr>
        <w:pStyle w:val="Paragraphedeliste"/>
        <w:numPr>
          <w:ilvl w:val="3"/>
          <w:numId w:val="71"/>
        </w:numPr>
      </w:pPr>
      <w:r>
        <w:t xml:space="preserve">Donner une adresse </w:t>
      </w:r>
      <w:r w:rsidR="002C50CF">
        <w:t xml:space="preserve">IP </w:t>
      </w:r>
      <w:r>
        <w:t>interne fixe à la carte mère.</w:t>
      </w:r>
    </w:p>
    <w:p w:rsidR="00927538" w:rsidRDefault="00927538" w:rsidP="002C50CF">
      <w:pPr>
        <w:pStyle w:val="Paragraphedeliste"/>
        <w:numPr>
          <w:ilvl w:val="3"/>
          <w:numId w:val="71"/>
        </w:numPr>
      </w:pPr>
      <w:r>
        <w:t xml:space="preserve">Rediriger l’adresse IP interne sur le port 765. Ci-dessous </w:t>
      </w:r>
      <w:r w:rsidR="002C50CF">
        <w:t xml:space="preserve">un exemple fournit </w:t>
      </w:r>
      <w:r w:rsidR="0025100D">
        <w:t>pour</w:t>
      </w:r>
      <w:r w:rsidR="002C50CF">
        <w:t xml:space="preserve"> le NAS free.</w:t>
      </w:r>
    </w:p>
    <w:p w:rsidR="00927538" w:rsidRDefault="00927538" w:rsidP="00927538">
      <w:pPr>
        <w:ind w:left="708"/>
        <w:jc w:val="left"/>
      </w:pPr>
      <w:r>
        <w:rPr>
          <w:noProof/>
          <w:lang w:eastAsia="fr-FR"/>
        </w:rPr>
        <w:drawing>
          <wp:inline distT="0" distB="0" distL="0" distR="0" wp14:anchorId="361D5DBE" wp14:editId="1FA20E4E">
            <wp:extent cx="5261007" cy="514615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2582" cy="5167262"/>
                    </a:xfrm>
                    <a:prstGeom prst="rect">
                      <a:avLst/>
                    </a:prstGeom>
                  </pic:spPr>
                </pic:pic>
              </a:graphicData>
            </a:graphic>
          </wp:inline>
        </w:drawing>
      </w:r>
    </w:p>
    <w:p w:rsidR="00927538" w:rsidRDefault="00927538" w:rsidP="0025100D">
      <w:pPr>
        <w:pStyle w:val="Lgende"/>
        <w:ind w:left="708"/>
        <w:jc w:val="center"/>
      </w:pPr>
      <w:bookmarkStart w:id="96" w:name="_Toc438416227"/>
      <w:r>
        <w:t xml:space="preserve">Figure </w:t>
      </w:r>
      <w:fldSimple w:instr=" SEQ Figure \* ARABIC ">
        <w:r w:rsidR="0025100D">
          <w:rPr>
            <w:noProof/>
          </w:rPr>
          <w:t>3</w:t>
        </w:r>
      </w:fldSimple>
      <w:r>
        <w:t xml:space="preserve"> - Exemple de redirection</w:t>
      </w:r>
      <w:bookmarkEnd w:id="96"/>
    </w:p>
    <w:p w:rsidR="00927538" w:rsidRDefault="00927538" w:rsidP="0025100D">
      <w:pPr>
        <w:pStyle w:val="Paragraphedeliste"/>
        <w:numPr>
          <w:ilvl w:val="3"/>
          <w:numId w:val="71"/>
        </w:numPr>
      </w:pPr>
      <w:r>
        <w:t>Ensuite pour y accéder</w:t>
      </w:r>
      <w:r w:rsidR="002C50CF">
        <w:t xml:space="preserve"> à partir de l’extérieur taper l’adresse externe de votre accès internet suivit </w:t>
      </w:r>
      <w:proofErr w:type="gramStart"/>
      <w:r w:rsidR="002C50CF">
        <w:t>de</w:t>
      </w:r>
      <w:r w:rsidR="0025100D">
        <w:t xml:space="preserve"> </w:t>
      </w:r>
      <w:r w:rsidR="002C50CF">
        <w:t> </w:t>
      </w:r>
      <w:r w:rsidR="002C50CF" w:rsidRPr="0025100D">
        <w:rPr>
          <w:b/>
        </w:rPr>
        <w:t>:765</w:t>
      </w:r>
      <w:proofErr w:type="gramEnd"/>
    </w:p>
    <w:p w:rsidR="002C50CF" w:rsidRPr="00366B7B" w:rsidRDefault="002C50CF" w:rsidP="005154A3">
      <w:pPr>
        <w:ind w:left="1224"/>
      </w:pPr>
      <w:r>
        <w:t>Exemple : 82.245.164.38 </w:t>
      </w:r>
      <w:r w:rsidRPr="002C50CF">
        <w:rPr>
          <w:b/>
        </w:rPr>
        <w:t>:765</w:t>
      </w:r>
    </w:p>
    <w:p w:rsidR="00366B7B" w:rsidRPr="00366B7B" w:rsidRDefault="002C50CF" w:rsidP="005154A3">
      <w:pPr>
        <w:pStyle w:val="Titre3"/>
        <w:numPr>
          <w:ilvl w:val="2"/>
          <w:numId w:val="3"/>
        </w:numPr>
      </w:pPr>
      <w:bookmarkStart w:id="97" w:name="_Toc438416303"/>
      <w:r>
        <w:t xml:space="preserve">ACCÈS </w:t>
      </w:r>
      <w:r w:rsidR="00366B7B">
        <w:t>local</w:t>
      </w:r>
      <w:bookmarkEnd w:id="97"/>
    </w:p>
    <w:p w:rsidR="003B534A" w:rsidRDefault="002C50CF" w:rsidP="002C50CF">
      <w:pPr>
        <w:ind w:left="792" w:firstLine="504"/>
      </w:pPr>
      <w:r>
        <w:t xml:space="preserve">Entrer </w:t>
      </w:r>
      <w:r w:rsidR="00927538" w:rsidRPr="002C50CF">
        <w:rPr>
          <w:i/>
        </w:rPr>
        <w:t xml:space="preserve"> </w:t>
      </w:r>
      <w:hyperlink r:id="rId20" w:history="1">
        <w:r w:rsidR="003B534A" w:rsidRPr="002C50CF">
          <w:rPr>
            <w:rStyle w:val="Lienhypertexte"/>
            <w:i/>
          </w:rPr>
          <w:t>http://mdi:765</w:t>
        </w:r>
      </w:hyperlink>
      <w:r>
        <w:rPr>
          <w:i/>
        </w:rPr>
        <w:t xml:space="preserve"> </w:t>
      </w:r>
      <w:r>
        <w:t>dans la barre d’adresse de votre navigateur.</w:t>
      </w:r>
      <w:r w:rsidR="0025100D">
        <w:t xml:space="preserve"> Ensuite la navigation s’effectue de la même manière pour les 2 types d’accès.</w:t>
      </w:r>
    </w:p>
    <w:p w:rsidR="003B534A" w:rsidRDefault="00BA2C36" w:rsidP="00C67624">
      <w:pPr>
        <w:pStyle w:val="Titre2"/>
        <w:numPr>
          <w:ilvl w:val="1"/>
          <w:numId w:val="3"/>
        </w:numPr>
      </w:pPr>
      <w:bookmarkStart w:id="98" w:name="_Toc438416304"/>
      <w:r>
        <w:lastRenderedPageBreak/>
        <w:t>Site</w:t>
      </w:r>
      <w:bookmarkEnd w:id="98"/>
    </w:p>
    <w:p w:rsidR="00C67624" w:rsidRPr="00C67624" w:rsidRDefault="002C50CF" w:rsidP="0025100D">
      <w:pPr>
        <w:ind w:left="1224"/>
      </w:pPr>
      <w:r>
        <w:t>Pour garantir la confidentialité des données, l</w:t>
      </w:r>
      <w:r w:rsidR="00C67624">
        <w:t xml:space="preserve">e serveur se trouve </w:t>
      </w:r>
      <w:r w:rsidR="00927538">
        <w:t>sur la carte mère</w:t>
      </w:r>
      <w:r w:rsidR="0025100D">
        <w:t>, son accès est contrôlé par un code.</w:t>
      </w:r>
    </w:p>
    <w:p w:rsidR="001B37CC" w:rsidRPr="00C67624" w:rsidRDefault="001B37CC" w:rsidP="00C67624">
      <w:pPr>
        <w:pStyle w:val="Titre3"/>
        <w:numPr>
          <w:ilvl w:val="2"/>
          <w:numId w:val="3"/>
        </w:numPr>
      </w:pPr>
      <w:bookmarkStart w:id="99" w:name="_Toc438416305"/>
      <w:r w:rsidRPr="00C67624">
        <w:t>Mot de passe</w:t>
      </w:r>
      <w:bookmarkEnd w:id="99"/>
    </w:p>
    <w:p w:rsidR="001B37CC" w:rsidRDefault="001B37CC" w:rsidP="00C67624">
      <w:pPr>
        <w:ind w:left="1224"/>
      </w:pPr>
      <w:r>
        <w:t xml:space="preserve">Avant tout accès à la centrale par internet un mot de passe est réclamé. </w:t>
      </w:r>
    </w:p>
    <w:p w:rsidR="001B37CC" w:rsidRDefault="001B37CC" w:rsidP="00C67624">
      <w:pPr>
        <w:jc w:val="center"/>
      </w:pPr>
      <w:r>
        <w:rPr>
          <w:noProof/>
          <w:lang w:eastAsia="fr-FR"/>
        </w:rPr>
        <w:drawing>
          <wp:inline distT="0" distB="0" distL="0" distR="0" wp14:anchorId="270B765E" wp14:editId="7DC8B82E">
            <wp:extent cx="4048125" cy="35433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8125" cy="3543300"/>
                    </a:xfrm>
                    <a:prstGeom prst="rect">
                      <a:avLst/>
                    </a:prstGeom>
                  </pic:spPr>
                </pic:pic>
              </a:graphicData>
            </a:graphic>
          </wp:inline>
        </w:drawing>
      </w:r>
    </w:p>
    <w:p w:rsidR="00F83BFF" w:rsidRDefault="00F83BFF" w:rsidP="009C2237">
      <w:pPr>
        <w:pStyle w:val="Lgende"/>
        <w:jc w:val="center"/>
      </w:pPr>
      <w:bookmarkStart w:id="100" w:name="_Toc438413085"/>
      <w:bookmarkStart w:id="101" w:name="_Toc438416228"/>
      <w:r>
        <w:t xml:space="preserve">Figure </w:t>
      </w:r>
      <w:fldSimple w:instr=" SEQ Figure \* ARABIC ">
        <w:r w:rsidR="0025100D">
          <w:rPr>
            <w:noProof/>
          </w:rPr>
          <w:t>4</w:t>
        </w:r>
      </w:fldSimple>
      <w:r w:rsidR="009C2237">
        <w:t xml:space="preserve"> – Fenêtre mot de passe</w:t>
      </w:r>
      <w:bookmarkEnd w:id="100"/>
      <w:bookmarkEnd w:id="101"/>
    </w:p>
    <w:p w:rsidR="001B37CC" w:rsidRDefault="001B37CC" w:rsidP="00C67624">
      <w:pPr>
        <w:ind w:left="1224"/>
      </w:pPr>
      <w:r>
        <w:t>Il existe 2 types de mot de passe :</w:t>
      </w:r>
    </w:p>
    <w:p w:rsidR="001B37CC" w:rsidRDefault="001B37CC" w:rsidP="00C67624">
      <w:pPr>
        <w:pStyle w:val="Paragraphedeliste"/>
        <w:numPr>
          <w:ilvl w:val="0"/>
          <w:numId w:val="57"/>
        </w:numPr>
      </w:pPr>
      <w:r>
        <w:t>Le mot de passe de maintenance ne permettant pas l’accès aux audits.</w:t>
      </w:r>
    </w:p>
    <w:p w:rsidR="001B37CC" w:rsidRDefault="001B37CC" w:rsidP="00C67624">
      <w:pPr>
        <w:ind w:left="1944"/>
      </w:pPr>
      <w:r w:rsidRPr="00C67624">
        <w:rPr>
          <w:b/>
        </w:rPr>
        <w:t>Nom d’</w:t>
      </w:r>
      <w:r w:rsidRPr="00DC59FF">
        <w:rPr>
          <w:b/>
        </w:rPr>
        <w:t>utilisateur</w:t>
      </w:r>
      <w:r>
        <w:t xml:space="preserve"> : </w:t>
      </w:r>
      <w:r w:rsidRPr="001B37CC">
        <w:t>technique</w:t>
      </w:r>
    </w:p>
    <w:p w:rsidR="001B37CC" w:rsidRDefault="001B37CC" w:rsidP="00C67624">
      <w:pPr>
        <w:ind w:left="1944"/>
      </w:pPr>
      <w:r>
        <w:rPr>
          <w:b/>
        </w:rPr>
        <w:t>Mot de passe par défaut </w:t>
      </w:r>
      <w:r w:rsidRPr="00C67624">
        <w:t>:</w:t>
      </w:r>
      <w:r>
        <w:t xml:space="preserve"> </w:t>
      </w:r>
      <w:r w:rsidR="00BA2C36" w:rsidRPr="00BA2C36">
        <w:t>16383</w:t>
      </w:r>
    </w:p>
    <w:p w:rsidR="001B37CC" w:rsidRDefault="001B37CC" w:rsidP="00C67624">
      <w:pPr>
        <w:pStyle w:val="Paragraphedeliste"/>
        <w:numPr>
          <w:ilvl w:val="0"/>
          <w:numId w:val="57"/>
        </w:numPr>
      </w:pPr>
      <w:r>
        <w:t xml:space="preserve">Le mot de passe </w:t>
      </w:r>
      <w:r w:rsidR="00BA2C36">
        <w:t>« </w:t>
      </w:r>
      <w:r w:rsidRPr="00C67624">
        <w:rPr>
          <w:i/>
        </w:rPr>
        <w:t>manager</w:t>
      </w:r>
      <w:r w:rsidR="00BA2C36">
        <w:rPr>
          <w:i/>
        </w:rPr>
        <w:t> </w:t>
      </w:r>
      <w:r w:rsidR="00BA2C36" w:rsidRPr="00C67624">
        <w:t>»</w:t>
      </w:r>
      <w:r>
        <w:t xml:space="preserve"> permettant </w:t>
      </w:r>
      <w:r w:rsidR="00BA2C36">
        <w:t>l’accès aux audits.</w:t>
      </w:r>
    </w:p>
    <w:p w:rsidR="00BA2C36" w:rsidRDefault="00BA2C36" w:rsidP="00C67624">
      <w:pPr>
        <w:ind w:left="1944"/>
      </w:pPr>
      <w:r w:rsidRPr="00C67624">
        <w:rPr>
          <w:b/>
        </w:rPr>
        <w:t>Nom d’utilisateur</w:t>
      </w:r>
      <w:r>
        <w:t> : audits</w:t>
      </w:r>
    </w:p>
    <w:p w:rsidR="00BA2C36" w:rsidRDefault="00BA2C36" w:rsidP="00C67624">
      <w:pPr>
        <w:ind w:left="1944"/>
      </w:pPr>
      <w:r w:rsidRPr="00C67624">
        <w:rPr>
          <w:b/>
        </w:rPr>
        <w:t>Mot de passe par défaut </w:t>
      </w:r>
      <w:r w:rsidRPr="00686CE9">
        <w:t>:</w:t>
      </w:r>
      <w:r>
        <w:t xml:space="preserve"> </w:t>
      </w:r>
      <w:r w:rsidRPr="00BA2C36">
        <w:t>32767</w:t>
      </w:r>
    </w:p>
    <w:p w:rsidR="00BA2C36" w:rsidRDefault="00BA2C36" w:rsidP="00C67624">
      <w:pPr>
        <w:ind w:left="1944"/>
      </w:pPr>
    </w:p>
    <w:p w:rsidR="001B37CC" w:rsidRDefault="00BA2C36" w:rsidP="005154A3">
      <w:pPr>
        <w:pStyle w:val="Titre3"/>
        <w:numPr>
          <w:ilvl w:val="2"/>
          <w:numId w:val="3"/>
        </w:numPr>
      </w:pPr>
      <w:bookmarkStart w:id="102" w:name="_Toc438416306"/>
      <w:r>
        <w:t>Acceuil</w:t>
      </w:r>
      <w:bookmarkEnd w:id="102"/>
    </w:p>
    <w:p w:rsidR="003B534A" w:rsidRDefault="003B534A" w:rsidP="005154A3">
      <w:pPr>
        <w:ind w:left="708" w:firstLine="504"/>
      </w:pPr>
      <w:r>
        <w:t>Page d’accueil de la centrale.</w:t>
      </w:r>
    </w:p>
    <w:p w:rsidR="003B534A" w:rsidRDefault="00BA2C36" w:rsidP="009C2237">
      <w:pPr>
        <w:ind w:firstLine="504"/>
        <w:jc w:val="center"/>
        <w:rPr>
          <w:noProof/>
          <w:lang w:eastAsia="fr-FR"/>
        </w:rPr>
      </w:pPr>
      <w:r>
        <w:rPr>
          <w:noProof/>
          <w:lang w:eastAsia="fr-FR"/>
        </w:rPr>
        <w:lastRenderedPageBreak/>
        <w:drawing>
          <wp:inline distT="0" distB="0" distL="0" distR="0" wp14:anchorId="184EBA38" wp14:editId="1F4AB36A">
            <wp:extent cx="5759450" cy="422338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223385"/>
                    </a:xfrm>
                    <a:prstGeom prst="rect">
                      <a:avLst/>
                    </a:prstGeom>
                  </pic:spPr>
                </pic:pic>
              </a:graphicData>
            </a:graphic>
          </wp:inline>
        </w:drawing>
      </w:r>
    </w:p>
    <w:p w:rsidR="00F83BFF" w:rsidRDefault="00F83BFF" w:rsidP="009C2237">
      <w:pPr>
        <w:pStyle w:val="Lgende"/>
        <w:jc w:val="center"/>
        <w:rPr>
          <w:noProof/>
          <w:lang w:eastAsia="fr-FR"/>
        </w:rPr>
      </w:pPr>
      <w:bookmarkStart w:id="103" w:name="_Toc438413086"/>
      <w:bookmarkStart w:id="104" w:name="_Toc438416229"/>
      <w:r>
        <w:t xml:space="preserve">Figure </w:t>
      </w:r>
      <w:fldSimple w:instr=" SEQ Figure \* ARABIC ">
        <w:r w:rsidR="0025100D">
          <w:rPr>
            <w:noProof/>
          </w:rPr>
          <w:t>5</w:t>
        </w:r>
      </w:fldSimple>
      <w:r w:rsidR="009C2237">
        <w:t xml:space="preserve"> – Page d’accueil internet</w:t>
      </w:r>
      <w:bookmarkEnd w:id="103"/>
      <w:bookmarkEnd w:id="104"/>
      <w:r w:rsidR="009C2237">
        <w:t xml:space="preserve"> </w:t>
      </w:r>
    </w:p>
    <w:p w:rsidR="00BA2C36" w:rsidRDefault="00BA2C36" w:rsidP="005154A3">
      <w:pPr>
        <w:ind w:left="720" w:firstLine="504"/>
      </w:pPr>
      <w:r>
        <w:rPr>
          <w:noProof/>
          <w:lang w:eastAsia="fr-FR"/>
        </w:rPr>
        <w:t>Le numéro de centrale est unique et permet d’identifier la centrale.</w:t>
      </w:r>
    </w:p>
    <w:p w:rsidR="003B534A" w:rsidRDefault="00366B7B" w:rsidP="005154A3">
      <w:pPr>
        <w:pStyle w:val="Titre3"/>
        <w:numPr>
          <w:ilvl w:val="2"/>
          <w:numId w:val="3"/>
        </w:numPr>
      </w:pPr>
      <w:r>
        <w:br w:type="page"/>
      </w:r>
      <w:bookmarkStart w:id="105" w:name="_Toc438416307"/>
      <w:r w:rsidR="00BA2C36">
        <w:lastRenderedPageBreak/>
        <w:t>Télé</w:t>
      </w:r>
      <w:r w:rsidR="003B534A">
        <w:t>-activation</w:t>
      </w:r>
      <w:bookmarkEnd w:id="105"/>
    </w:p>
    <w:p w:rsidR="003B534A" w:rsidRPr="003B534A" w:rsidRDefault="003B534A" w:rsidP="005154A3">
      <w:pPr>
        <w:ind w:left="1224"/>
      </w:pPr>
      <w:r>
        <w:t>Dans cette page vous pouvez sélectionner et activer une machine à distance.</w:t>
      </w:r>
    </w:p>
    <w:p w:rsidR="003B534A" w:rsidRDefault="003B534A" w:rsidP="009C2237">
      <w:pPr>
        <w:jc w:val="center"/>
        <w:rPr>
          <w:caps/>
          <w:color w:val="FFFFFF" w:themeColor="background1"/>
          <w:spacing w:val="15"/>
          <w:sz w:val="22"/>
          <w:szCs w:val="22"/>
        </w:rPr>
      </w:pPr>
      <w:r>
        <w:rPr>
          <w:noProof/>
          <w:lang w:eastAsia="fr-FR"/>
        </w:rPr>
        <w:drawing>
          <wp:inline distT="0" distB="0" distL="0" distR="0" wp14:anchorId="0FD19E69" wp14:editId="77B6DEC2">
            <wp:extent cx="5238750" cy="35528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0" cy="3552825"/>
                    </a:xfrm>
                    <a:prstGeom prst="rect">
                      <a:avLst/>
                    </a:prstGeom>
                  </pic:spPr>
                </pic:pic>
              </a:graphicData>
            </a:graphic>
          </wp:inline>
        </w:drawing>
      </w:r>
    </w:p>
    <w:p w:rsidR="00F83BFF" w:rsidRDefault="00F83BFF" w:rsidP="009C2237">
      <w:pPr>
        <w:pStyle w:val="Lgende"/>
        <w:jc w:val="center"/>
      </w:pPr>
      <w:bookmarkStart w:id="106" w:name="_Toc438413087"/>
      <w:bookmarkStart w:id="107" w:name="_Toc438416230"/>
      <w:r>
        <w:t xml:space="preserve">Figure </w:t>
      </w:r>
      <w:fldSimple w:instr=" SEQ Figure \* ARABIC ">
        <w:r w:rsidR="0025100D">
          <w:rPr>
            <w:noProof/>
          </w:rPr>
          <w:t>6</w:t>
        </w:r>
      </w:fldSimple>
      <w:r w:rsidR="009C2237">
        <w:t xml:space="preserve"> – Page activation à distance</w:t>
      </w:r>
      <w:bookmarkEnd w:id="106"/>
      <w:bookmarkEnd w:id="107"/>
    </w:p>
    <w:p w:rsidR="001D7BFA" w:rsidRDefault="001D7BFA" w:rsidP="005154A3">
      <w:pPr>
        <w:pStyle w:val="Lgende"/>
        <w:rPr>
          <w:caps/>
          <w:color w:val="FFFFFF" w:themeColor="background1"/>
          <w:spacing w:val="15"/>
          <w:sz w:val="22"/>
          <w:szCs w:val="22"/>
        </w:rPr>
      </w:pPr>
      <w:r>
        <w:rPr>
          <w:caps/>
          <w:color w:val="FFFFFF" w:themeColor="background1"/>
          <w:spacing w:val="15"/>
          <w:sz w:val="22"/>
          <w:szCs w:val="22"/>
        </w:rPr>
        <w:br w:type="page"/>
      </w:r>
    </w:p>
    <w:p w:rsidR="001D7BFA" w:rsidRDefault="001D7BFA" w:rsidP="005154A3">
      <w:pPr>
        <w:pStyle w:val="Titre3"/>
        <w:numPr>
          <w:ilvl w:val="2"/>
          <w:numId w:val="3"/>
        </w:numPr>
      </w:pPr>
      <w:bookmarkStart w:id="108" w:name="_Toc438413701"/>
      <w:bookmarkStart w:id="109" w:name="_Toc438416308"/>
      <w:bookmarkEnd w:id="108"/>
      <w:r>
        <w:lastRenderedPageBreak/>
        <w:t>Configuration</w:t>
      </w:r>
      <w:bookmarkEnd w:id="109"/>
    </w:p>
    <w:p w:rsidR="00015068" w:rsidRDefault="00015068" w:rsidP="005154A3">
      <w:pPr>
        <w:ind w:left="516" w:firstLine="708"/>
      </w:pPr>
      <w:r>
        <w:t>Dans cette page vous pouvez régler l’heure ou accéder à la modification des paramètres.</w:t>
      </w:r>
    </w:p>
    <w:p w:rsidR="002A1F11" w:rsidRPr="003B534A" w:rsidRDefault="002A1F11" w:rsidP="005154A3">
      <w:pPr>
        <w:ind w:left="516" w:firstLine="708"/>
      </w:pPr>
      <w:r>
        <w:t>Il suffit d’appuyer sur le bouton « Mise à l’heure » pour synchroniser L’horloge de la centrale connectée avec celle du PC. L’heure et la date seront synchronisées.</w:t>
      </w:r>
    </w:p>
    <w:p w:rsidR="001D7BFA" w:rsidRDefault="008D762E" w:rsidP="00C67624">
      <w:pPr>
        <w:jc w:val="center"/>
        <w:rPr>
          <w:noProof/>
          <w:lang w:eastAsia="fr-FR"/>
        </w:rPr>
      </w:pPr>
      <w:r>
        <w:rPr>
          <w:noProof/>
          <w:lang w:eastAsia="fr-FR"/>
        </w:rPr>
        <w:drawing>
          <wp:inline distT="0" distB="0" distL="0" distR="0" wp14:anchorId="3D8CB6A8" wp14:editId="5A482060">
            <wp:extent cx="5498276" cy="4448328"/>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1888" cy="4459341"/>
                    </a:xfrm>
                    <a:prstGeom prst="rect">
                      <a:avLst/>
                    </a:prstGeom>
                  </pic:spPr>
                </pic:pic>
              </a:graphicData>
            </a:graphic>
          </wp:inline>
        </w:drawing>
      </w:r>
    </w:p>
    <w:p w:rsidR="001D7BFA" w:rsidRDefault="00F83BFF" w:rsidP="009C2237">
      <w:pPr>
        <w:pStyle w:val="Lgende"/>
        <w:jc w:val="center"/>
        <w:rPr>
          <w:caps/>
          <w:color w:val="1F4D78" w:themeColor="accent1" w:themeShade="7F"/>
          <w:spacing w:val="15"/>
        </w:rPr>
      </w:pPr>
      <w:bookmarkStart w:id="110" w:name="_Toc438413088"/>
      <w:bookmarkStart w:id="111" w:name="_Toc438416231"/>
      <w:r>
        <w:t xml:space="preserve">Figure </w:t>
      </w:r>
      <w:fldSimple w:instr=" SEQ Figure \* ARABIC ">
        <w:r w:rsidR="0025100D">
          <w:rPr>
            <w:noProof/>
          </w:rPr>
          <w:t>7</w:t>
        </w:r>
      </w:fldSimple>
      <w:r w:rsidR="009C2237">
        <w:t xml:space="preserve"> – Page configuration</w:t>
      </w:r>
      <w:bookmarkEnd w:id="110"/>
      <w:bookmarkEnd w:id="111"/>
      <w:r w:rsidR="001D7BFA">
        <w:br w:type="page"/>
      </w:r>
    </w:p>
    <w:p w:rsidR="001D7BFA" w:rsidRDefault="001D7BFA" w:rsidP="005154A3">
      <w:pPr>
        <w:pStyle w:val="Titre3"/>
        <w:numPr>
          <w:ilvl w:val="2"/>
          <w:numId w:val="3"/>
        </w:numPr>
      </w:pPr>
      <w:bookmarkStart w:id="112" w:name="_Toc438416309"/>
      <w:r>
        <w:lastRenderedPageBreak/>
        <w:t>Paramètres</w:t>
      </w:r>
      <w:bookmarkEnd w:id="112"/>
    </w:p>
    <w:p w:rsidR="001D7BFA" w:rsidRPr="00DC59FF" w:rsidRDefault="001D7BFA" w:rsidP="00C67624">
      <w:pPr>
        <w:ind w:left="1224"/>
      </w:pPr>
      <w:r>
        <w:t>Cette page permet de configure les paramètres de la centrale.</w:t>
      </w:r>
    </w:p>
    <w:p w:rsidR="001D7BFA" w:rsidRDefault="0080031A" w:rsidP="009C2237">
      <w:pPr>
        <w:jc w:val="center"/>
        <w:rPr>
          <w:caps/>
          <w:color w:val="FFFFFF" w:themeColor="background1"/>
          <w:spacing w:val="15"/>
          <w:sz w:val="22"/>
          <w:szCs w:val="22"/>
        </w:rPr>
      </w:pPr>
      <w:r>
        <w:rPr>
          <w:noProof/>
          <w:lang w:eastAsia="fr-FR"/>
        </w:rPr>
        <w:drawing>
          <wp:inline distT="0" distB="0" distL="0" distR="0" wp14:anchorId="1C0ED872" wp14:editId="00925187">
            <wp:extent cx="5759450" cy="478028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780280"/>
                    </a:xfrm>
                    <a:prstGeom prst="rect">
                      <a:avLst/>
                    </a:prstGeom>
                  </pic:spPr>
                </pic:pic>
              </a:graphicData>
            </a:graphic>
          </wp:inline>
        </w:drawing>
      </w:r>
    </w:p>
    <w:p w:rsidR="001D7BFA" w:rsidRDefault="00F83BFF" w:rsidP="009C2237">
      <w:pPr>
        <w:pStyle w:val="Lgende"/>
        <w:jc w:val="center"/>
        <w:rPr>
          <w:caps/>
          <w:color w:val="FFFFFF" w:themeColor="background1"/>
          <w:spacing w:val="15"/>
          <w:sz w:val="22"/>
          <w:szCs w:val="22"/>
        </w:rPr>
      </w:pPr>
      <w:bookmarkStart w:id="113" w:name="_Toc438413089"/>
      <w:bookmarkStart w:id="114" w:name="_Toc438416232"/>
      <w:r>
        <w:t xml:space="preserve">Figure </w:t>
      </w:r>
      <w:fldSimple w:instr=" SEQ Figure \* ARABIC ">
        <w:r w:rsidR="0025100D">
          <w:rPr>
            <w:noProof/>
          </w:rPr>
          <w:t>8</w:t>
        </w:r>
      </w:fldSimple>
      <w:r w:rsidR="009C2237">
        <w:t xml:space="preserve"> – Page </w:t>
      </w:r>
      <w:proofErr w:type="spellStart"/>
      <w:r w:rsidR="009C2237">
        <w:t>paramétres</w:t>
      </w:r>
      <w:bookmarkEnd w:id="113"/>
      <w:bookmarkEnd w:id="114"/>
      <w:proofErr w:type="spellEnd"/>
      <w:r w:rsidR="001D7BFA">
        <w:rPr>
          <w:caps/>
          <w:color w:val="FFFFFF" w:themeColor="background1"/>
          <w:spacing w:val="15"/>
          <w:sz w:val="22"/>
          <w:szCs w:val="22"/>
        </w:rPr>
        <w:br w:type="page"/>
      </w:r>
    </w:p>
    <w:p w:rsidR="001D7BFA" w:rsidRDefault="00DC59FF" w:rsidP="005154A3">
      <w:pPr>
        <w:pStyle w:val="Titre3"/>
        <w:numPr>
          <w:ilvl w:val="2"/>
          <w:numId w:val="3"/>
        </w:numPr>
      </w:pPr>
      <w:bookmarkStart w:id="115" w:name="_Toc438413704"/>
      <w:bookmarkStart w:id="116" w:name="_Toc438413705"/>
      <w:bookmarkStart w:id="117" w:name="_Toc438416310"/>
      <w:bookmarkEnd w:id="115"/>
      <w:bookmarkEnd w:id="116"/>
      <w:r>
        <w:lastRenderedPageBreak/>
        <w:t>Périphériques</w:t>
      </w:r>
      <w:bookmarkEnd w:id="117"/>
    </w:p>
    <w:p w:rsidR="002A1F11" w:rsidRPr="00C67624" w:rsidRDefault="001D7BFA" w:rsidP="00C67624">
      <w:pPr>
        <w:ind w:left="1224"/>
      </w:pPr>
      <w:r>
        <w:t>Cette page permet l’accès aux paramètres des moyens de paiement.</w:t>
      </w:r>
    </w:p>
    <w:p w:rsidR="002A1F11" w:rsidRDefault="001D7BFA" w:rsidP="009C2237">
      <w:pPr>
        <w:jc w:val="center"/>
        <w:rPr>
          <w:caps/>
          <w:color w:val="FFFFFF" w:themeColor="background1"/>
          <w:spacing w:val="15"/>
          <w:sz w:val="22"/>
          <w:szCs w:val="22"/>
        </w:rPr>
      </w:pPr>
      <w:r>
        <w:rPr>
          <w:noProof/>
          <w:lang w:eastAsia="fr-FR"/>
        </w:rPr>
        <w:drawing>
          <wp:inline distT="0" distB="0" distL="0" distR="0" wp14:anchorId="084E5FCB" wp14:editId="41BDA79E">
            <wp:extent cx="5759450" cy="340169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401695"/>
                    </a:xfrm>
                    <a:prstGeom prst="rect">
                      <a:avLst/>
                    </a:prstGeom>
                  </pic:spPr>
                </pic:pic>
              </a:graphicData>
            </a:graphic>
          </wp:inline>
        </w:drawing>
      </w:r>
    </w:p>
    <w:p w:rsidR="00DC59FF" w:rsidRDefault="00F83BFF" w:rsidP="009C2237">
      <w:pPr>
        <w:pStyle w:val="Lgende"/>
        <w:jc w:val="center"/>
        <w:rPr>
          <w:caps/>
          <w:color w:val="1F4D78" w:themeColor="accent1" w:themeShade="7F"/>
          <w:spacing w:val="15"/>
        </w:rPr>
      </w:pPr>
      <w:bookmarkStart w:id="118" w:name="_Toc438413090"/>
      <w:bookmarkStart w:id="119" w:name="_Toc438416233"/>
      <w:r>
        <w:t xml:space="preserve">Figure </w:t>
      </w:r>
      <w:fldSimple w:instr=" SEQ Figure \* ARABIC ">
        <w:r w:rsidR="0025100D">
          <w:rPr>
            <w:noProof/>
          </w:rPr>
          <w:t>9</w:t>
        </w:r>
      </w:fldSimple>
      <w:r w:rsidR="009C2237">
        <w:t xml:space="preserve"> – Page périphériques</w:t>
      </w:r>
      <w:bookmarkEnd w:id="118"/>
      <w:bookmarkEnd w:id="119"/>
      <w:r w:rsidR="00DC59FF">
        <w:br w:type="page"/>
      </w:r>
    </w:p>
    <w:p w:rsidR="00DC59FF" w:rsidRDefault="00DC59FF" w:rsidP="005154A3">
      <w:pPr>
        <w:pStyle w:val="Titre3"/>
        <w:numPr>
          <w:ilvl w:val="2"/>
          <w:numId w:val="3"/>
        </w:numPr>
      </w:pPr>
      <w:bookmarkStart w:id="120" w:name="_Toc438416311"/>
      <w:r>
        <w:lastRenderedPageBreak/>
        <w:t>Activation canaux rendeur</w:t>
      </w:r>
      <w:bookmarkEnd w:id="120"/>
    </w:p>
    <w:p w:rsidR="002A1F11" w:rsidRPr="00C67624" w:rsidRDefault="00DC59FF" w:rsidP="00C67624">
      <w:pPr>
        <w:ind w:left="1224"/>
      </w:pPr>
      <w:r>
        <w:t>Cette page permet d’activer ou non les canaux du monnayeur rendeur.</w:t>
      </w:r>
    </w:p>
    <w:p w:rsidR="002A1F11" w:rsidRDefault="00DC59FF" w:rsidP="009C2237">
      <w:pPr>
        <w:jc w:val="center"/>
        <w:rPr>
          <w:caps/>
          <w:color w:val="FFFFFF" w:themeColor="background1"/>
          <w:spacing w:val="15"/>
          <w:sz w:val="22"/>
          <w:szCs w:val="22"/>
        </w:rPr>
      </w:pPr>
      <w:r>
        <w:rPr>
          <w:noProof/>
          <w:lang w:eastAsia="fr-FR"/>
        </w:rPr>
        <w:drawing>
          <wp:inline distT="0" distB="0" distL="0" distR="0" wp14:anchorId="23D43892" wp14:editId="1F8B04DE">
            <wp:extent cx="5759450" cy="31318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131820"/>
                    </a:xfrm>
                    <a:prstGeom prst="rect">
                      <a:avLst/>
                    </a:prstGeom>
                  </pic:spPr>
                </pic:pic>
              </a:graphicData>
            </a:graphic>
          </wp:inline>
        </w:drawing>
      </w:r>
    </w:p>
    <w:p w:rsidR="00DC59FF" w:rsidRDefault="00F83BFF" w:rsidP="009C2237">
      <w:pPr>
        <w:pStyle w:val="Lgende"/>
        <w:jc w:val="center"/>
        <w:rPr>
          <w:color w:val="FFFFFF" w:themeColor="background1"/>
          <w:spacing w:val="15"/>
          <w:sz w:val="22"/>
          <w:szCs w:val="22"/>
        </w:rPr>
      </w:pPr>
      <w:bookmarkStart w:id="121" w:name="_Toc438413091"/>
      <w:bookmarkStart w:id="122" w:name="_Toc438416234"/>
      <w:r>
        <w:t xml:space="preserve">Figure </w:t>
      </w:r>
      <w:fldSimple w:instr=" SEQ Figure \* ARABIC ">
        <w:r w:rsidR="0025100D">
          <w:rPr>
            <w:noProof/>
          </w:rPr>
          <w:t>10</w:t>
        </w:r>
      </w:fldSimple>
      <w:r w:rsidR="00182B77">
        <w:t xml:space="preserve"> -</w:t>
      </w:r>
      <w:r w:rsidR="009C2237">
        <w:t xml:space="preserve"> Page activation monnayeur rendeur</w:t>
      </w:r>
      <w:bookmarkEnd w:id="121"/>
      <w:bookmarkEnd w:id="122"/>
      <w:r w:rsidR="00DC59FF">
        <w:rPr>
          <w:caps/>
          <w:color w:val="FFFFFF" w:themeColor="background1"/>
          <w:sz w:val="22"/>
          <w:szCs w:val="22"/>
        </w:rPr>
        <w:br w:type="page"/>
      </w:r>
    </w:p>
    <w:p w:rsidR="00DC59FF" w:rsidRDefault="00DC59FF" w:rsidP="005154A3">
      <w:pPr>
        <w:pStyle w:val="Titre3"/>
        <w:numPr>
          <w:ilvl w:val="2"/>
          <w:numId w:val="3"/>
        </w:numPr>
      </w:pPr>
      <w:bookmarkStart w:id="123" w:name="_Toc438413708"/>
      <w:bookmarkStart w:id="124" w:name="_Toc438413709"/>
      <w:bookmarkStart w:id="125" w:name="_Toc438413710"/>
      <w:bookmarkStart w:id="126" w:name="_Toc438413711"/>
      <w:bookmarkStart w:id="127" w:name="_Toc438416312"/>
      <w:bookmarkEnd w:id="123"/>
      <w:bookmarkEnd w:id="124"/>
      <w:bookmarkEnd w:id="125"/>
      <w:bookmarkEnd w:id="126"/>
      <w:r>
        <w:lastRenderedPageBreak/>
        <w:t>Activation canaux lecteur billets</w:t>
      </w:r>
      <w:bookmarkEnd w:id="127"/>
    </w:p>
    <w:p w:rsidR="00DC59FF" w:rsidRPr="00DC59FF" w:rsidRDefault="00DC59FF" w:rsidP="00C67624">
      <w:pPr>
        <w:ind w:left="516" w:firstLine="708"/>
      </w:pPr>
      <w:r>
        <w:t>Cette page permet d’activer ou non les canaux du lecteur de billets.</w:t>
      </w:r>
    </w:p>
    <w:p w:rsidR="00DC59FF" w:rsidRDefault="00DC59FF" w:rsidP="009C2237">
      <w:pPr>
        <w:jc w:val="center"/>
      </w:pPr>
      <w:r>
        <w:rPr>
          <w:noProof/>
          <w:lang w:eastAsia="fr-FR"/>
        </w:rPr>
        <w:drawing>
          <wp:inline distT="0" distB="0" distL="0" distR="0" wp14:anchorId="33468B98" wp14:editId="346622FB">
            <wp:extent cx="5759450" cy="31318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131820"/>
                    </a:xfrm>
                    <a:prstGeom prst="rect">
                      <a:avLst/>
                    </a:prstGeom>
                  </pic:spPr>
                </pic:pic>
              </a:graphicData>
            </a:graphic>
          </wp:inline>
        </w:drawing>
      </w:r>
    </w:p>
    <w:p w:rsidR="00F83BFF" w:rsidRDefault="00F83BFF" w:rsidP="009C2237">
      <w:pPr>
        <w:pStyle w:val="Lgende"/>
        <w:jc w:val="center"/>
      </w:pPr>
      <w:bookmarkStart w:id="128" w:name="_Toc438413092"/>
      <w:bookmarkStart w:id="129" w:name="_Toc438416235"/>
      <w:r>
        <w:t xml:space="preserve">Figure </w:t>
      </w:r>
      <w:fldSimple w:instr=" SEQ Figure \* ARABIC ">
        <w:r w:rsidR="0025100D">
          <w:rPr>
            <w:noProof/>
          </w:rPr>
          <w:t>11</w:t>
        </w:r>
      </w:fldSimple>
      <w:r w:rsidR="00182B77">
        <w:t xml:space="preserve"> – Page activation lecteur de billets</w:t>
      </w:r>
      <w:bookmarkEnd w:id="128"/>
      <w:bookmarkEnd w:id="129"/>
      <w:r>
        <w:br w:type="page"/>
      </w:r>
    </w:p>
    <w:p w:rsidR="00DC59FF" w:rsidRDefault="00DC59FF" w:rsidP="005154A3">
      <w:pPr>
        <w:pStyle w:val="Titre3"/>
        <w:numPr>
          <w:ilvl w:val="2"/>
          <w:numId w:val="3"/>
        </w:numPr>
      </w:pPr>
      <w:bookmarkStart w:id="130" w:name="_Toc438416313"/>
      <w:r>
        <w:lastRenderedPageBreak/>
        <w:t>Adresse cashless</w:t>
      </w:r>
      <w:bookmarkEnd w:id="130"/>
    </w:p>
    <w:p w:rsidR="00DC59FF" w:rsidRPr="00DC59FF" w:rsidRDefault="00DC59FF" w:rsidP="005154A3">
      <w:pPr>
        <w:ind w:left="516" w:firstLine="708"/>
      </w:pPr>
      <w:r>
        <w:t>Cette page permet de choisir l’adresse du système cashless.</w:t>
      </w:r>
    </w:p>
    <w:p w:rsidR="00DC59FF" w:rsidRDefault="00DC59FF" w:rsidP="009C2237">
      <w:pPr>
        <w:jc w:val="center"/>
        <w:rPr>
          <w:caps/>
          <w:color w:val="FFFFFF" w:themeColor="background1"/>
          <w:spacing w:val="15"/>
          <w:sz w:val="22"/>
          <w:szCs w:val="22"/>
        </w:rPr>
      </w:pPr>
      <w:r>
        <w:rPr>
          <w:noProof/>
          <w:lang w:eastAsia="fr-FR"/>
        </w:rPr>
        <w:drawing>
          <wp:inline distT="0" distB="0" distL="0" distR="0" wp14:anchorId="4D58CC14" wp14:editId="6299ED63">
            <wp:extent cx="5759450" cy="31318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131820"/>
                    </a:xfrm>
                    <a:prstGeom prst="rect">
                      <a:avLst/>
                    </a:prstGeom>
                  </pic:spPr>
                </pic:pic>
              </a:graphicData>
            </a:graphic>
          </wp:inline>
        </w:drawing>
      </w:r>
    </w:p>
    <w:p w:rsidR="00AD6B25" w:rsidRDefault="00F83BFF" w:rsidP="009C2237">
      <w:pPr>
        <w:pStyle w:val="Lgende"/>
        <w:jc w:val="center"/>
        <w:rPr>
          <w:caps/>
          <w:color w:val="1F4D78" w:themeColor="accent1" w:themeShade="7F"/>
          <w:spacing w:val="15"/>
        </w:rPr>
      </w:pPr>
      <w:bookmarkStart w:id="131" w:name="_Toc438413093"/>
      <w:bookmarkStart w:id="132" w:name="_Toc438416236"/>
      <w:r>
        <w:t xml:space="preserve">Figure </w:t>
      </w:r>
      <w:fldSimple w:instr=" SEQ Figure \* ARABIC ">
        <w:r w:rsidR="0025100D">
          <w:rPr>
            <w:noProof/>
          </w:rPr>
          <w:t>12</w:t>
        </w:r>
      </w:fldSimple>
      <w:r w:rsidR="00182B77">
        <w:t xml:space="preserve"> – Page adresse cashless</w:t>
      </w:r>
      <w:bookmarkEnd w:id="131"/>
      <w:bookmarkEnd w:id="132"/>
      <w:r w:rsidR="00AD6B25">
        <w:br w:type="page"/>
      </w:r>
    </w:p>
    <w:p w:rsidR="00AD6B25" w:rsidRDefault="007305E1" w:rsidP="005154A3">
      <w:pPr>
        <w:pStyle w:val="Titre3"/>
        <w:numPr>
          <w:ilvl w:val="2"/>
          <w:numId w:val="3"/>
        </w:numPr>
      </w:pPr>
      <w:bookmarkStart w:id="133" w:name="_Toc438416314"/>
      <w:r>
        <w:lastRenderedPageBreak/>
        <w:t>Paramétres machines</w:t>
      </w:r>
      <w:bookmarkEnd w:id="133"/>
    </w:p>
    <w:p w:rsidR="00AD6B25" w:rsidRPr="00AD6B25" w:rsidRDefault="00AD6B25" w:rsidP="005154A3">
      <w:pPr>
        <w:ind w:left="516" w:firstLine="708"/>
        <w:rPr>
          <w:b/>
          <w:noProof/>
          <w:lang w:eastAsia="fr-FR"/>
        </w:rPr>
      </w:pPr>
      <w:r>
        <w:t xml:space="preserve">Cette page </w:t>
      </w:r>
      <w:r w:rsidR="007305E1">
        <w:t xml:space="preserve">permet </w:t>
      </w:r>
      <w:r>
        <w:t>de paramétrer chaque satellite. Le choix du satellite se fait dans la liste « </w:t>
      </w:r>
      <w:r>
        <w:rPr>
          <w:b/>
        </w:rPr>
        <w:t>Machine à paramétrer :</w:t>
      </w:r>
      <w:r>
        <w:t> »</w:t>
      </w:r>
      <w:r>
        <w:rPr>
          <w:b/>
        </w:rPr>
        <w:t xml:space="preserve"> </w:t>
      </w:r>
    </w:p>
    <w:p w:rsidR="00AD6B25" w:rsidRDefault="00AD6B25" w:rsidP="009C2237">
      <w:pPr>
        <w:ind w:firstLine="708"/>
        <w:jc w:val="center"/>
      </w:pPr>
      <w:r>
        <w:rPr>
          <w:noProof/>
          <w:lang w:eastAsia="fr-FR"/>
        </w:rPr>
        <w:drawing>
          <wp:inline distT="0" distB="0" distL="0" distR="0" wp14:anchorId="4634CBCD" wp14:editId="727B5355">
            <wp:extent cx="4779819" cy="3728681"/>
            <wp:effectExtent l="0" t="0" r="1905"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208" cy="3744587"/>
                    </a:xfrm>
                    <a:prstGeom prst="rect">
                      <a:avLst/>
                    </a:prstGeom>
                  </pic:spPr>
                </pic:pic>
              </a:graphicData>
            </a:graphic>
          </wp:inline>
        </w:drawing>
      </w:r>
    </w:p>
    <w:p w:rsidR="00AD6B25" w:rsidRDefault="00F83BFF" w:rsidP="009C2237">
      <w:pPr>
        <w:pStyle w:val="Lgende"/>
        <w:jc w:val="center"/>
        <w:rPr>
          <w:caps/>
          <w:color w:val="1F4D78" w:themeColor="accent1" w:themeShade="7F"/>
          <w:spacing w:val="15"/>
        </w:rPr>
      </w:pPr>
      <w:bookmarkStart w:id="134" w:name="_Toc438413094"/>
      <w:bookmarkStart w:id="135" w:name="_Toc438416237"/>
      <w:r>
        <w:t xml:space="preserve">Figure </w:t>
      </w:r>
      <w:fldSimple w:instr=" SEQ Figure \* ARABIC ">
        <w:r w:rsidR="0025100D">
          <w:rPr>
            <w:noProof/>
          </w:rPr>
          <w:t>13</w:t>
        </w:r>
      </w:fldSimple>
      <w:r w:rsidR="00182B77">
        <w:t xml:space="preserve"> – Page paramètres machines</w:t>
      </w:r>
      <w:bookmarkEnd w:id="134"/>
      <w:bookmarkEnd w:id="135"/>
      <w:r w:rsidR="00AD6B25">
        <w:br w:type="page"/>
      </w:r>
    </w:p>
    <w:p w:rsidR="00AD6B25" w:rsidRDefault="007305E1" w:rsidP="005154A3">
      <w:pPr>
        <w:pStyle w:val="Titre3"/>
        <w:numPr>
          <w:ilvl w:val="2"/>
          <w:numId w:val="3"/>
        </w:numPr>
      </w:pPr>
      <w:bookmarkStart w:id="136" w:name="_Toc438416315"/>
      <w:r>
        <w:lastRenderedPageBreak/>
        <w:t>Audits</w:t>
      </w:r>
      <w:bookmarkEnd w:id="136"/>
    </w:p>
    <w:p w:rsidR="00AD6B25" w:rsidRDefault="007305E1" w:rsidP="005154A3">
      <w:pPr>
        <w:ind w:left="516" w:firstLine="708"/>
      </w:pPr>
      <w:r>
        <w:t>Cette page permet la lecture des audits.</w:t>
      </w:r>
    </w:p>
    <w:p w:rsidR="007305E1" w:rsidRDefault="00AD6B25" w:rsidP="009C2237">
      <w:pPr>
        <w:ind w:left="360"/>
        <w:jc w:val="center"/>
      </w:pPr>
      <w:r>
        <w:rPr>
          <w:noProof/>
          <w:lang w:eastAsia="fr-FR"/>
        </w:rPr>
        <w:drawing>
          <wp:inline distT="0" distB="0" distL="0" distR="0" wp14:anchorId="0038D83F" wp14:editId="1FCC9FD0">
            <wp:extent cx="5551714" cy="4221625"/>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9380" cy="4227454"/>
                    </a:xfrm>
                    <a:prstGeom prst="rect">
                      <a:avLst/>
                    </a:prstGeom>
                  </pic:spPr>
                </pic:pic>
              </a:graphicData>
            </a:graphic>
          </wp:inline>
        </w:drawing>
      </w:r>
    </w:p>
    <w:p w:rsidR="007305E1" w:rsidRDefault="00C74489" w:rsidP="009C2237">
      <w:pPr>
        <w:pStyle w:val="Lgende"/>
        <w:jc w:val="center"/>
        <w:rPr>
          <w:caps/>
          <w:color w:val="1F4D78" w:themeColor="accent1" w:themeShade="7F"/>
          <w:spacing w:val="15"/>
        </w:rPr>
      </w:pPr>
      <w:bookmarkStart w:id="137" w:name="_Toc438413095"/>
      <w:bookmarkStart w:id="138" w:name="_Toc438416238"/>
      <w:r>
        <w:t xml:space="preserve">Figure </w:t>
      </w:r>
      <w:fldSimple w:instr=" SEQ Figure \* ARABIC ">
        <w:r w:rsidR="0025100D">
          <w:rPr>
            <w:noProof/>
          </w:rPr>
          <w:t>14</w:t>
        </w:r>
      </w:fldSimple>
      <w:r w:rsidR="00182B77">
        <w:t xml:space="preserve"> – Page audits</w:t>
      </w:r>
      <w:bookmarkEnd w:id="137"/>
      <w:bookmarkEnd w:id="138"/>
      <w:r w:rsidR="007305E1">
        <w:br w:type="page"/>
      </w:r>
    </w:p>
    <w:p w:rsidR="007305E1" w:rsidRDefault="007305E1" w:rsidP="005154A3">
      <w:pPr>
        <w:pStyle w:val="Titre3"/>
        <w:numPr>
          <w:ilvl w:val="2"/>
          <w:numId w:val="3"/>
        </w:numPr>
      </w:pPr>
      <w:bookmarkStart w:id="139" w:name="_Toc438416316"/>
      <w:r>
        <w:lastRenderedPageBreak/>
        <w:t>Historique</w:t>
      </w:r>
      <w:bookmarkEnd w:id="139"/>
    </w:p>
    <w:p w:rsidR="007305E1" w:rsidRDefault="007305E1" w:rsidP="005154A3">
      <w:pPr>
        <w:ind w:left="516" w:firstLine="708"/>
      </w:pPr>
      <w:r>
        <w:t>Cette page permet de consulter l’historique des opérations effectuées sur la centrale. Les opérations anormales sont annotées en rouge.</w:t>
      </w:r>
    </w:p>
    <w:p w:rsidR="007305E1" w:rsidRDefault="007305E1" w:rsidP="009C2237">
      <w:pPr>
        <w:ind w:left="360"/>
        <w:jc w:val="center"/>
      </w:pPr>
      <w:r>
        <w:rPr>
          <w:noProof/>
          <w:lang w:eastAsia="fr-FR"/>
        </w:rPr>
        <w:drawing>
          <wp:inline distT="0" distB="0" distL="0" distR="0" wp14:anchorId="081BA783" wp14:editId="27F61040">
            <wp:extent cx="5759450" cy="446024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460240"/>
                    </a:xfrm>
                    <a:prstGeom prst="rect">
                      <a:avLst/>
                    </a:prstGeom>
                  </pic:spPr>
                </pic:pic>
              </a:graphicData>
            </a:graphic>
          </wp:inline>
        </w:drawing>
      </w:r>
    </w:p>
    <w:p w:rsidR="007305E1" w:rsidRDefault="00C74489" w:rsidP="009C2237">
      <w:pPr>
        <w:pStyle w:val="Lgende"/>
        <w:jc w:val="center"/>
      </w:pPr>
      <w:bookmarkStart w:id="140" w:name="_Toc438413096"/>
      <w:bookmarkStart w:id="141" w:name="_Toc438416239"/>
      <w:r>
        <w:t xml:space="preserve">Figure </w:t>
      </w:r>
      <w:fldSimple w:instr=" SEQ Figure \* ARABIC ">
        <w:r w:rsidR="0025100D">
          <w:rPr>
            <w:noProof/>
          </w:rPr>
          <w:t>15</w:t>
        </w:r>
      </w:fldSimple>
      <w:r w:rsidR="00182B77">
        <w:t xml:space="preserve"> – Page historique</w:t>
      </w:r>
      <w:bookmarkEnd w:id="140"/>
      <w:bookmarkEnd w:id="141"/>
      <w:r w:rsidR="007305E1">
        <w:br w:type="page"/>
      </w:r>
    </w:p>
    <w:p w:rsidR="007305E1" w:rsidRDefault="007305E1" w:rsidP="005154A3">
      <w:pPr>
        <w:pStyle w:val="Titre3"/>
        <w:numPr>
          <w:ilvl w:val="2"/>
          <w:numId w:val="3"/>
        </w:numPr>
      </w:pPr>
      <w:bookmarkStart w:id="142" w:name="_Toc438416317"/>
      <w:r>
        <w:lastRenderedPageBreak/>
        <w:t>Niveau tubes rendeur</w:t>
      </w:r>
      <w:bookmarkEnd w:id="142"/>
    </w:p>
    <w:p w:rsidR="007305E1" w:rsidRDefault="007305E1" w:rsidP="005154A3">
      <w:pPr>
        <w:ind w:left="516" w:firstLine="708"/>
      </w:pPr>
      <w:r>
        <w:t>Cette page permet de consulter le niveau des tubes</w:t>
      </w:r>
      <w:r w:rsidR="008F2EAD">
        <w:t xml:space="preserve"> du rendeur. Elle permet aussi la distribution à distance d’un montant. Ce montant est limité à 2,50€ pour des raisons de sécurité.</w:t>
      </w:r>
    </w:p>
    <w:p w:rsidR="00AD6B25" w:rsidRDefault="007305E1" w:rsidP="009C2237">
      <w:pPr>
        <w:ind w:left="360"/>
        <w:jc w:val="center"/>
      </w:pPr>
      <w:r>
        <w:rPr>
          <w:noProof/>
          <w:lang w:eastAsia="fr-FR"/>
        </w:rPr>
        <w:drawing>
          <wp:inline distT="0" distB="0" distL="0" distR="0" wp14:anchorId="25DA41EA" wp14:editId="411F7F9B">
            <wp:extent cx="5759450" cy="29413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941320"/>
                    </a:xfrm>
                    <a:prstGeom prst="rect">
                      <a:avLst/>
                    </a:prstGeom>
                  </pic:spPr>
                </pic:pic>
              </a:graphicData>
            </a:graphic>
          </wp:inline>
        </w:drawing>
      </w:r>
    </w:p>
    <w:p w:rsidR="00C74489" w:rsidRDefault="00C74489" w:rsidP="009C2237">
      <w:pPr>
        <w:pStyle w:val="Lgende"/>
        <w:jc w:val="center"/>
      </w:pPr>
      <w:bookmarkStart w:id="143" w:name="_Toc438413097"/>
      <w:bookmarkStart w:id="144" w:name="_Toc438416240"/>
      <w:r>
        <w:t xml:space="preserve">Figure </w:t>
      </w:r>
      <w:fldSimple w:instr=" SEQ Figure \* ARABIC ">
        <w:r w:rsidR="0025100D">
          <w:rPr>
            <w:noProof/>
          </w:rPr>
          <w:t>16</w:t>
        </w:r>
      </w:fldSimple>
      <w:r w:rsidR="00182B77">
        <w:t xml:space="preserve"> – Page niveau tube</w:t>
      </w:r>
      <w:bookmarkEnd w:id="143"/>
      <w:bookmarkEnd w:id="144"/>
      <w:r>
        <w:br w:type="page"/>
      </w:r>
    </w:p>
    <w:p w:rsidR="00226DCF" w:rsidRDefault="00226DCF" w:rsidP="005154A3">
      <w:pPr>
        <w:pStyle w:val="Titre1"/>
        <w:numPr>
          <w:ilvl w:val="0"/>
          <w:numId w:val="8"/>
        </w:numPr>
      </w:pPr>
      <w:bookmarkStart w:id="145" w:name="_Toc438416318"/>
      <w:r>
        <w:lastRenderedPageBreak/>
        <w:t>SATELLITE</w:t>
      </w:r>
      <w:bookmarkEnd w:id="83"/>
      <w:bookmarkEnd w:id="84"/>
      <w:bookmarkEnd w:id="145"/>
    </w:p>
    <w:p w:rsidR="00226DCF" w:rsidRDefault="00226DCF" w:rsidP="005154A3">
      <w:pPr>
        <w:pStyle w:val="Titre2"/>
        <w:numPr>
          <w:ilvl w:val="1"/>
          <w:numId w:val="8"/>
        </w:numPr>
      </w:pPr>
      <w:bookmarkStart w:id="146" w:name="_Toc404520365"/>
      <w:bookmarkStart w:id="147" w:name="_Toc438416319"/>
      <w:r>
        <w:t>Installation</w:t>
      </w:r>
      <w:bookmarkEnd w:id="146"/>
      <w:bookmarkEnd w:id="147"/>
    </w:p>
    <w:p w:rsidR="00226DCF" w:rsidRDefault="00226DCF" w:rsidP="005154A3">
      <w:pPr>
        <w:pStyle w:val="Paragraphedeliste"/>
        <w:numPr>
          <w:ilvl w:val="0"/>
          <w:numId w:val="6"/>
        </w:numPr>
      </w:pPr>
      <w:r>
        <w:t>Connecter le bus RS-485 venant de la machine ou d’un autre satellite sur l’un des 2 connecteurs RJ45. Sur le dernier satellite (celui qui n’a qu’un connecteur RJ45 occupé) relier les 2 points de P11 à l’aide d’un jumper.</w:t>
      </w:r>
    </w:p>
    <w:p w:rsidR="00357120" w:rsidRDefault="002517EE" w:rsidP="005154A3">
      <w:pPr>
        <w:pStyle w:val="Paragraphedeliste"/>
        <w:numPr>
          <w:ilvl w:val="0"/>
          <w:numId w:val="6"/>
        </w:numPr>
      </w:pPr>
      <w:r>
        <w:t>Mettre sous tension la centrale.</w:t>
      </w:r>
      <w:r w:rsidR="00357120">
        <w:t xml:space="preserve"> </w:t>
      </w:r>
    </w:p>
    <w:p w:rsidR="00357120" w:rsidRDefault="00357120" w:rsidP="005154A3">
      <w:pPr>
        <w:pStyle w:val="Paragraphedeliste"/>
        <w:numPr>
          <w:ilvl w:val="0"/>
          <w:numId w:val="6"/>
        </w:numPr>
      </w:pPr>
      <w:r>
        <w:t xml:space="preserve">Aller dans le menu </w:t>
      </w:r>
      <w:r>
        <w:fldChar w:fldCharType="begin"/>
      </w:r>
      <w:r>
        <w:instrText xml:space="preserve"> REF _Ref395520226 \r \h </w:instrText>
      </w:r>
      <w:r w:rsidR="005154A3">
        <w:instrText xml:space="preserve"> \* MERGEFORMAT </w:instrText>
      </w:r>
      <w:r>
        <w:fldChar w:fldCharType="separate"/>
      </w:r>
      <w:r w:rsidR="0025100D">
        <w:t>1.3.1.1.3.2</w:t>
      </w:r>
      <w:r>
        <w:fldChar w:fldCharType="end"/>
      </w:r>
      <w:r>
        <w:t xml:space="preserve"> Nouvelle machine pour paramétrer le fonctionnement du satellite et de la machine.</w:t>
      </w:r>
    </w:p>
    <w:p w:rsidR="00357120" w:rsidRPr="00357120" w:rsidRDefault="00357120" w:rsidP="005154A3">
      <w:pPr>
        <w:ind w:left="360"/>
        <w:rPr>
          <w:b/>
          <w:color w:val="FF0000"/>
        </w:rPr>
      </w:pPr>
      <w:r w:rsidRPr="00357120">
        <w:rPr>
          <w:b/>
          <w:color w:val="FF0000"/>
        </w:rPr>
        <w:t xml:space="preserve">Attention assurer-vous qu’aucun autre satellite </w:t>
      </w:r>
      <w:r w:rsidRPr="00357120">
        <w:rPr>
          <w:b/>
          <w:color w:val="FF0000"/>
          <w:u w:val="single"/>
        </w:rPr>
        <w:t>vierge</w:t>
      </w:r>
      <w:r w:rsidRPr="00357120">
        <w:rPr>
          <w:b/>
          <w:color w:val="FF0000"/>
        </w:rPr>
        <w:t xml:space="preserve"> n’est branché sur le système. Dans le cas contraire les paramétrages seraient erronés et provoqueraient un fonctionnement erratique du système.</w:t>
      </w:r>
    </w:p>
    <w:p w:rsidR="00226DCF" w:rsidRDefault="00226DCF" w:rsidP="005154A3">
      <w:pPr>
        <w:pStyle w:val="Titre2"/>
        <w:numPr>
          <w:ilvl w:val="1"/>
          <w:numId w:val="8"/>
        </w:numPr>
      </w:pPr>
      <w:bookmarkStart w:id="148" w:name="_Toc404520366"/>
      <w:bookmarkStart w:id="149" w:name="_Toc438416320"/>
      <w:r>
        <w:t>Mise en route</w:t>
      </w:r>
      <w:bookmarkEnd w:id="148"/>
      <w:bookmarkEnd w:id="149"/>
    </w:p>
    <w:p w:rsidR="00226DCF" w:rsidRPr="00767011" w:rsidRDefault="00226DCF" w:rsidP="005154A3">
      <w:pPr>
        <w:ind w:left="360"/>
      </w:pPr>
      <w:r>
        <w:t>Le satellite est en fonction dès qu’il est alimenté. L’alimentation est fournie par le bus RS-485.</w:t>
      </w:r>
    </w:p>
    <w:p w:rsidR="00226DCF" w:rsidRDefault="00226DCF" w:rsidP="005154A3">
      <w:pPr>
        <w:pStyle w:val="Titre2"/>
        <w:numPr>
          <w:ilvl w:val="1"/>
          <w:numId w:val="8"/>
        </w:numPr>
      </w:pPr>
      <w:bookmarkStart w:id="150" w:name="_Toc404520367"/>
      <w:bookmarkStart w:id="151" w:name="_Ref435544863"/>
      <w:bookmarkStart w:id="152" w:name="_Toc438416321"/>
      <w:r>
        <w:t>Utilisation</w:t>
      </w:r>
      <w:bookmarkEnd w:id="150"/>
      <w:bookmarkEnd w:id="151"/>
      <w:bookmarkEnd w:id="152"/>
    </w:p>
    <w:p w:rsidR="00226DCF" w:rsidRDefault="00226DCF" w:rsidP="005154A3">
      <w:pPr>
        <w:ind w:left="360"/>
      </w:pPr>
      <w:r>
        <w:t xml:space="preserve">La seule opération </w:t>
      </w:r>
      <w:r w:rsidR="00357120">
        <w:t>possible</w:t>
      </w:r>
      <w:r>
        <w:t xml:space="preserve"> sur le satellite est la réinitialisation. Pour cela il faut :</w:t>
      </w:r>
    </w:p>
    <w:p w:rsidR="00226DCF" w:rsidRDefault="00226DCF" w:rsidP="005154A3">
      <w:pPr>
        <w:pStyle w:val="Paragraphedeliste"/>
        <w:numPr>
          <w:ilvl w:val="0"/>
          <w:numId w:val="7"/>
        </w:numPr>
      </w:pPr>
      <w:r>
        <w:t>Relier les 2 points du connecteur P6 à l’aide d’un jumper lorsque le satellite n’est pas sous tension.</w:t>
      </w:r>
    </w:p>
    <w:p w:rsidR="00226DCF" w:rsidRDefault="00226DCF" w:rsidP="005154A3">
      <w:pPr>
        <w:pStyle w:val="Paragraphedeliste"/>
        <w:numPr>
          <w:ilvl w:val="0"/>
          <w:numId w:val="7"/>
        </w:numPr>
      </w:pPr>
      <w:r>
        <w:t>Alimenter le satellite.</w:t>
      </w:r>
    </w:p>
    <w:p w:rsidR="00226DCF" w:rsidRDefault="00226DCF" w:rsidP="005154A3">
      <w:pPr>
        <w:pStyle w:val="Paragraphedeliste"/>
        <w:numPr>
          <w:ilvl w:val="0"/>
          <w:numId w:val="7"/>
        </w:numPr>
      </w:pPr>
      <w:r>
        <w:t>Attendre 5 secondes.</w:t>
      </w:r>
    </w:p>
    <w:p w:rsidR="00226DCF" w:rsidRDefault="00226DCF" w:rsidP="005154A3">
      <w:pPr>
        <w:pStyle w:val="Paragraphedeliste"/>
        <w:numPr>
          <w:ilvl w:val="0"/>
          <w:numId w:val="7"/>
        </w:numPr>
      </w:pPr>
      <w:r>
        <w:t>Retirer le jumper.</w:t>
      </w:r>
    </w:p>
    <w:p w:rsidR="001B37CC" w:rsidRDefault="00226DCF" w:rsidP="005154A3">
      <w:pPr>
        <w:ind w:left="360"/>
      </w:pPr>
      <w:r>
        <w:t>La carte est maintenant reconfigurer en mode usine</w:t>
      </w:r>
      <w:r w:rsidR="00357120">
        <w:t>.</w:t>
      </w:r>
    </w:p>
    <w:p w:rsidR="001B37CC" w:rsidRDefault="001B37CC" w:rsidP="005154A3">
      <w:r>
        <w:br w:type="page"/>
      </w:r>
    </w:p>
    <w:p w:rsidR="001B37CC" w:rsidRPr="00DC59FF" w:rsidRDefault="001B37CC">
      <w:pPr>
        <w:pStyle w:val="Titre1"/>
        <w:numPr>
          <w:ilvl w:val="0"/>
          <w:numId w:val="8"/>
        </w:numPr>
      </w:pPr>
      <w:bookmarkStart w:id="153" w:name="_Toc438416322"/>
      <w:r>
        <w:lastRenderedPageBreak/>
        <w:t>USBKEYMANAGER</w:t>
      </w:r>
      <w:bookmarkEnd w:id="153"/>
    </w:p>
    <w:p w:rsidR="00A63DB9" w:rsidRDefault="00A63DB9" w:rsidP="005154A3">
      <w:pPr>
        <w:pStyle w:val="Titre2"/>
        <w:numPr>
          <w:ilvl w:val="1"/>
          <w:numId w:val="8"/>
        </w:numPr>
      </w:pPr>
      <w:bookmarkStart w:id="154" w:name="_Toc438416323"/>
      <w:r>
        <w:t>Installation</w:t>
      </w:r>
      <w:bookmarkEnd w:id="154"/>
    </w:p>
    <w:p w:rsidR="00A63DB9" w:rsidRPr="00A63DB9" w:rsidRDefault="00A63DB9" w:rsidP="005154A3"/>
    <w:p w:rsidR="00A63DB9" w:rsidRDefault="00A63DB9" w:rsidP="005154A3">
      <w:pPr>
        <w:rPr>
          <w:caps/>
          <w:spacing w:val="15"/>
        </w:rPr>
      </w:pPr>
      <w:r>
        <w:br w:type="page"/>
      </w:r>
    </w:p>
    <w:p w:rsidR="00A63DB9" w:rsidRDefault="00A63DB9" w:rsidP="005154A3">
      <w:pPr>
        <w:pStyle w:val="Titre2"/>
        <w:numPr>
          <w:ilvl w:val="1"/>
          <w:numId w:val="8"/>
        </w:numPr>
      </w:pPr>
      <w:bookmarkStart w:id="155" w:name="_Toc438416324"/>
      <w:r>
        <w:lastRenderedPageBreak/>
        <w:t>UTILISATION</w:t>
      </w:r>
      <w:bookmarkEnd w:id="155"/>
    </w:p>
    <w:p w:rsidR="00A63DB9" w:rsidRDefault="00497275" w:rsidP="005154A3">
      <w:pPr>
        <w:ind w:left="708"/>
      </w:pPr>
      <w:r>
        <w:t>Au lancement de l’application</w:t>
      </w:r>
      <w:r w:rsidR="00402091">
        <w:t>, la fenêtre suivante apparaît.</w:t>
      </w:r>
    </w:p>
    <w:p w:rsidR="00A63DB9" w:rsidRDefault="00A63DB9" w:rsidP="009C2237">
      <w:pPr>
        <w:jc w:val="center"/>
      </w:pPr>
      <w:r>
        <w:rPr>
          <w:noProof/>
          <w:lang w:eastAsia="fr-FR"/>
        </w:rPr>
        <w:drawing>
          <wp:inline distT="0" distB="0" distL="0" distR="0" wp14:anchorId="706F2FBA" wp14:editId="7486EB47">
            <wp:extent cx="3286125" cy="53054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6125" cy="5305425"/>
                    </a:xfrm>
                    <a:prstGeom prst="rect">
                      <a:avLst/>
                    </a:prstGeom>
                  </pic:spPr>
                </pic:pic>
              </a:graphicData>
            </a:graphic>
          </wp:inline>
        </w:drawing>
      </w:r>
    </w:p>
    <w:p w:rsidR="009C2237" w:rsidRDefault="009C2237" w:rsidP="009C2237">
      <w:pPr>
        <w:pStyle w:val="Lgende"/>
        <w:jc w:val="center"/>
      </w:pPr>
      <w:bookmarkStart w:id="156" w:name="_Toc438413098"/>
      <w:bookmarkStart w:id="157" w:name="_Toc438416241"/>
      <w:r>
        <w:t xml:space="preserve">Figure </w:t>
      </w:r>
      <w:fldSimple w:instr=" SEQ Figure \* ARABIC ">
        <w:r w:rsidR="0025100D">
          <w:rPr>
            <w:noProof/>
          </w:rPr>
          <w:t>17</w:t>
        </w:r>
      </w:fldSimple>
      <w:r w:rsidR="00182B77">
        <w:t xml:space="preserve"> </w:t>
      </w:r>
      <w:r w:rsidR="007F059A">
        <w:t>–</w:t>
      </w:r>
      <w:r w:rsidR="00182B77">
        <w:t xml:space="preserve"> USBKEYMANAGER</w:t>
      </w:r>
      <w:bookmarkEnd w:id="156"/>
      <w:bookmarkEnd w:id="157"/>
    </w:p>
    <w:p w:rsidR="007F059A" w:rsidRPr="007F059A" w:rsidRDefault="007F059A" w:rsidP="007F059A">
      <w:r>
        <w:tab/>
        <w:t>Indiquer dans le champ « </w:t>
      </w:r>
      <w:r>
        <w:rPr>
          <w:b/>
        </w:rPr>
        <w:t>Centrale</w:t>
      </w:r>
      <w:r>
        <w:t xml:space="preserve"> », le numéro de la centrale pour laquelle </w:t>
      </w:r>
      <w:r w:rsidR="00DF2AE0">
        <w:t>sont créés</w:t>
      </w:r>
      <w:r>
        <w:t xml:space="preserve"> les fichiers.</w:t>
      </w:r>
    </w:p>
    <w:p w:rsidR="00C74489" w:rsidRDefault="009F47E7" w:rsidP="005154A3">
      <w:pPr>
        <w:ind w:left="708"/>
      </w:pPr>
      <w:r>
        <w:t>Pour chaque fonction un fichier est créé. Ce fichier doit être enregistré dans le répertoire principal d’une clé USB nommée «</w:t>
      </w:r>
      <w:r>
        <w:rPr>
          <w:b/>
        </w:rPr>
        <w:t>MDI</w:t>
      </w:r>
      <w:r>
        <w:t>».</w:t>
      </w:r>
      <w:r w:rsidR="007F059A">
        <w:t xml:space="preserve"> C</w:t>
      </w:r>
      <w:r w:rsidR="005154A3">
        <w:t>e fichier est crypté et utilise une clé tournante pour éviter l’</w:t>
      </w:r>
      <w:r w:rsidR="00182B77">
        <w:t>utilisation fr</w:t>
      </w:r>
      <w:r w:rsidR="005F5F25">
        <w:t>auduleuse.</w:t>
      </w:r>
    </w:p>
    <w:p w:rsidR="005F5F25" w:rsidRDefault="005F5F25" w:rsidP="005154A3">
      <w:pPr>
        <w:ind w:left="708"/>
      </w:pPr>
      <w:r>
        <w:t xml:space="preserve">La clé est basée sur l’adresse MAC, l’heure et la date </w:t>
      </w:r>
      <w:r w:rsidR="007F059A">
        <w:t xml:space="preserve">encryptées </w:t>
      </w:r>
      <w:r>
        <w:t xml:space="preserve">de la dernière utilisation. A chaque utilisation, cette clé est </w:t>
      </w:r>
      <w:proofErr w:type="spellStart"/>
      <w:r>
        <w:t>réencryptée</w:t>
      </w:r>
      <w:proofErr w:type="spellEnd"/>
      <w:r w:rsidR="00402091">
        <w:t xml:space="preserve">. En conséquence il ne  faut jamais </w:t>
      </w:r>
      <w:r w:rsidR="00402091" w:rsidRPr="00402091">
        <w:rPr>
          <w:b/>
          <w:color w:val="FF0000"/>
          <w:u w:val="single"/>
        </w:rPr>
        <w:t>effacer, modifier ou copier</w:t>
      </w:r>
      <w:r w:rsidR="00402091" w:rsidRPr="00402091">
        <w:rPr>
          <w:color w:val="FF0000"/>
        </w:rPr>
        <w:t xml:space="preserve"> </w:t>
      </w:r>
      <w:r w:rsidR="00402091">
        <w:t>un fichier créé par USBKEYMANAGER. Pour modifier son fonctionnement vous devez activer ou désactiver les fonctions à l’aide du programme USBKEYMANAGER.</w:t>
      </w:r>
    </w:p>
    <w:p w:rsidR="00402091" w:rsidRDefault="007F059A" w:rsidP="005154A3">
      <w:pPr>
        <w:ind w:left="708"/>
      </w:pPr>
      <w:r>
        <w:t>En cas de problème vous pouvez réinitialiser les codes en créant un fichier de réinitialisation. Ce fichier sera détruit immédiatement après son utilisation.</w:t>
      </w:r>
      <w:r w:rsidR="00420038">
        <w:t xml:space="preserve"> </w:t>
      </w:r>
    </w:p>
    <w:p w:rsidR="00420038" w:rsidRDefault="00420038" w:rsidP="005154A3">
      <w:pPr>
        <w:ind w:left="708"/>
      </w:pPr>
      <w:r>
        <w:lastRenderedPageBreak/>
        <w:t>Pour accéder à la réinitialisation des codes il faut exécuter USBKEYMANAGER avec le paramètre « </w:t>
      </w:r>
      <w:r w:rsidRPr="00420038">
        <w:rPr>
          <w:b/>
        </w:rPr>
        <w:t>/MDIENABLE</w:t>
      </w:r>
      <w:r>
        <w:t xml:space="preserve"> » </w:t>
      </w:r>
    </w:p>
    <w:p w:rsidR="007F059A" w:rsidRDefault="007F059A" w:rsidP="005154A3">
      <w:pPr>
        <w:ind w:left="708"/>
      </w:pPr>
      <w:r>
        <w:t xml:space="preserve">Le fichier de crédit ne peut cohabiter avec un autre fichier. De manière générale, et à part pour les fichiers de configuration et de remplissage, </w:t>
      </w:r>
      <w:r w:rsidR="00DF2AE0">
        <w:t>il est préférable d’éviter d’enregistrer les fichiers sur la même clé.</w:t>
      </w:r>
      <w:bookmarkStart w:id="158" w:name="_GoBack"/>
      <w:bookmarkEnd w:id="158"/>
    </w:p>
    <w:p w:rsidR="00402091" w:rsidRDefault="00402091" w:rsidP="005154A3">
      <w:pPr>
        <w:ind w:left="708"/>
      </w:pPr>
    </w:p>
    <w:p w:rsidR="009F47E7" w:rsidRPr="009F47E7" w:rsidRDefault="009F47E7" w:rsidP="005154A3">
      <w:pPr>
        <w:ind w:left="708"/>
      </w:pPr>
    </w:p>
    <w:p w:rsidR="0054192C" w:rsidRDefault="00497275" w:rsidP="005154A3">
      <w:pPr>
        <w:ind w:left="708"/>
      </w:pPr>
      <w:r>
        <w:t xml:space="preserve"> </w:t>
      </w:r>
      <w:r w:rsidR="0054192C">
        <w:br w:type="page"/>
      </w:r>
    </w:p>
    <w:p w:rsidR="000F66F5" w:rsidRDefault="000F66F5" w:rsidP="005154A3">
      <w:pPr>
        <w:pStyle w:val="ANNEXE"/>
      </w:pPr>
      <w:bookmarkStart w:id="159" w:name="_Toc404520373"/>
      <w:bookmarkStart w:id="160" w:name="_Toc438416325"/>
      <w:bookmarkStart w:id="161" w:name="_Ref404520228"/>
      <w:r>
        <w:lastRenderedPageBreak/>
        <w:t xml:space="preserve">ANNEXE </w:t>
      </w:r>
      <w:fldSimple w:instr=" SEQ ANNEXE \* ALPHABETIC ">
        <w:r w:rsidR="0025100D">
          <w:rPr>
            <w:noProof/>
          </w:rPr>
          <w:t>A</w:t>
        </w:r>
        <w:bookmarkEnd w:id="159"/>
        <w:bookmarkEnd w:id="160"/>
      </w:fldSimple>
      <w:bookmarkEnd w:id="161"/>
    </w:p>
    <w:p w:rsidR="008C20D3" w:rsidRDefault="008C20D3" w:rsidP="002A0911">
      <w:pPr>
        <w:pStyle w:val="Titre7"/>
        <w:jc w:val="center"/>
        <w:rPr>
          <w:rFonts w:eastAsiaTheme="majorEastAsia"/>
        </w:rPr>
      </w:pPr>
      <w:bookmarkStart w:id="162" w:name="_Toc404520374"/>
      <w:bookmarkStart w:id="163" w:name="_Toc438416326"/>
      <w:r>
        <w:rPr>
          <w:rFonts w:eastAsiaTheme="majorEastAsia"/>
        </w:rPr>
        <w:t>Nom</w:t>
      </w:r>
      <w:r w:rsidR="0035704A">
        <w:rPr>
          <w:rFonts w:eastAsiaTheme="majorEastAsia"/>
        </w:rPr>
        <w:t>s</w:t>
      </w:r>
      <w:r>
        <w:rPr>
          <w:rFonts w:eastAsiaTheme="majorEastAsia"/>
        </w:rPr>
        <w:t xml:space="preserve"> des fichiers USB</w:t>
      </w:r>
      <w:bookmarkEnd w:id="162"/>
      <w:bookmarkEnd w:id="163"/>
    </w:p>
    <w:p w:rsidR="00FF4FC0" w:rsidRDefault="00FF4FC0" w:rsidP="005154A3">
      <w:pPr>
        <w:ind w:left="708"/>
      </w:pPr>
      <w:r>
        <w:t>Le nom des fichiers USB est composé de la façon suivante :</w:t>
      </w:r>
    </w:p>
    <w:p w:rsidR="00FF4FC0" w:rsidRDefault="00FF4FC0" w:rsidP="005154A3">
      <w:pPr>
        <w:ind w:left="708"/>
      </w:pPr>
      <w:r>
        <w:t>2 lettres pour la fonction.</w:t>
      </w:r>
    </w:p>
    <w:p w:rsidR="00FF4FC0" w:rsidRDefault="00FF4FC0" w:rsidP="005154A3">
      <w:pPr>
        <w:ind w:left="708"/>
      </w:pPr>
      <w:r>
        <w:t>6 caractères représentant les derniers caractères du numéro de la machine.</w:t>
      </w:r>
    </w:p>
    <w:p w:rsidR="00FF4FC0" w:rsidRDefault="00FF4FC0" w:rsidP="005154A3">
      <w:pPr>
        <w:ind w:left="708"/>
      </w:pPr>
      <w:r>
        <w:t>1 point séparateur.</w:t>
      </w:r>
    </w:p>
    <w:p w:rsidR="00FF4FC0" w:rsidRPr="00FF4FC0" w:rsidRDefault="00FF4FC0" w:rsidP="005154A3">
      <w:pPr>
        <w:ind w:left="708"/>
      </w:pPr>
      <w:r>
        <w:t xml:space="preserve">3 lettres </w:t>
      </w:r>
      <w:r w:rsidRPr="00FF4FC0">
        <w:rPr>
          <w:b/>
        </w:rPr>
        <w:t>MDI</w:t>
      </w:r>
      <w:r>
        <w:rPr>
          <w:b/>
        </w:rPr>
        <w:t xml:space="preserve"> </w:t>
      </w:r>
      <w:r>
        <w:t xml:space="preserve"> correspondant à l’extension de ces fichiers.</w:t>
      </w:r>
    </w:p>
    <w:tbl>
      <w:tblPr>
        <w:tblStyle w:val="Grilledutableau"/>
        <w:tblW w:w="0" w:type="auto"/>
        <w:jc w:val="center"/>
        <w:tblLook w:val="04A0" w:firstRow="1" w:lastRow="0" w:firstColumn="1" w:lastColumn="0" w:noHBand="0" w:noVBand="1"/>
      </w:tblPr>
      <w:tblGrid>
        <w:gridCol w:w="1353"/>
        <w:gridCol w:w="2334"/>
        <w:gridCol w:w="850"/>
        <w:gridCol w:w="4523"/>
      </w:tblGrid>
      <w:tr w:rsidR="008C20D3" w:rsidRPr="00FF4FC0" w:rsidTr="00084C47">
        <w:trPr>
          <w:jc w:val="center"/>
        </w:trPr>
        <w:tc>
          <w:tcPr>
            <w:tcW w:w="1353" w:type="dxa"/>
          </w:tcPr>
          <w:p w:rsidR="008C20D3" w:rsidRPr="00FF4FC0" w:rsidRDefault="00FF4FC0" w:rsidP="009C2237">
            <w:pPr>
              <w:jc w:val="left"/>
              <w:rPr>
                <w:rFonts w:eastAsiaTheme="majorEastAsia"/>
                <w:b/>
              </w:rPr>
            </w:pPr>
            <w:r w:rsidRPr="00FF4FC0">
              <w:rPr>
                <w:rFonts w:eastAsiaTheme="majorEastAsia"/>
                <w:b/>
              </w:rPr>
              <w:t>Nom</w:t>
            </w:r>
          </w:p>
        </w:tc>
        <w:tc>
          <w:tcPr>
            <w:tcW w:w="2334" w:type="dxa"/>
          </w:tcPr>
          <w:p w:rsidR="008C20D3" w:rsidRPr="00FF4FC0" w:rsidRDefault="00FF4FC0" w:rsidP="005154A3">
            <w:pPr>
              <w:rPr>
                <w:rFonts w:eastAsiaTheme="majorEastAsia"/>
                <w:b/>
              </w:rPr>
            </w:pPr>
            <w:r w:rsidRPr="00FF4FC0">
              <w:rPr>
                <w:rFonts w:eastAsiaTheme="majorEastAsia"/>
                <w:b/>
              </w:rPr>
              <w:t>Fonction</w:t>
            </w:r>
          </w:p>
        </w:tc>
        <w:tc>
          <w:tcPr>
            <w:tcW w:w="850" w:type="dxa"/>
          </w:tcPr>
          <w:p w:rsidR="008C20D3" w:rsidRPr="00FF4FC0" w:rsidRDefault="00FF4FC0" w:rsidP="009C2237">
            <w:pPr>
              <w:jc w:val="right"/>
              <w:rPr>
                <w:rFonts w:eastAsiaTheme="majorEastAsia"/>
                <w:b/>
              </w:rPr>
            </w:pPr>
            <w:r w:rsidRPr="00FF4FC0">
              <w:rPr>
                <w:rFonts w:eastAsiaTheme="majorEastAsia"/>
                <w:b/>
              </w:rPr>
              <w:t>Priorité</w:t>
            </w:r>
          </w:p>
        </w:tc>
        <w:tc>
          <w:tcPr>
            <w:tcW w:w="4523" w:type="dxa"/>
          </w:tcPr>
          <w:p w:rsidR="008C20D3" w:rsidRPr="00FF4FC0" w:rsidRDefault="00FF4FC0" w:rsidP="005154A3">
            <w:pPr>
              <w:rPr>
                <w:rFonts w:eastAsiaTheme="majorEastAsia"/>
                <w:b/>
              </w:rPr>
            </w:pPr>
            <w:r w:rsidRPr="00FF4FC0">
              <w:rPr>
                <w:rFonts w:eastAsiaTheme="majorEastAsia"/>
                <w:b/>
              </w:rPr>
              <w:t>Remarque</w:t>
            </w:r>
          </w:p>
        </w:tc>
      </w:tr>
      <w:tr w:rsidR="00FF4FC0" w:rsidRPr="00FF4FC0" w:rsidTr="00084C47">
        <w:trPr>
          <w:jc w:val="center"/>
        </w:trPr>
        <w:tc>
          <w:tcPr>
            <w:tcW w:w="1353" w:type="dxa"/>
          </w:tcPr>
          <w:p w:rsidR="00FF4FC0" w:rsidRPr="00FF4FC0" w:rsidRDefault="00FF4FC0" w:rsidP="009C2237">
            <w:pPr>
              <w:jc w:val="left"/>
              <w:rPr>
                <w:rFonts w:eastAsiaTheme="majorEastAsia"/>
              </w:rPr>
            </w:pPr>
            <w:proofErr w:type="spellStart"/>
            <w:r w:rsidRPr="00FF4FC0">
              <w:rPr>
                <w:rFonts w:eastAsiaTheme="majorEastAsia"/>
              </w:rPr>
              <w:t>CRxxxxxx</w:t>
            </w:r>
            <w:r>
              <w:rPr>
                <w:rFonts w:eastAsiaTheme="majorEastAsia"/>
              </w:rPr>
              <w:t>.MDI</w:t>
            </w:r>
            <w:proofErr w:type="spellEnd"/>
          </w:p>
        </w:tc>
        <w:tc>
          <w:tcPr>
            <w:tcW w:w="2334" w:type="dxa"/>
          </w:tcPr>
          <w:p w:rsidR="00FF4FC0" w:rsidRPr="00FF4FC0" w:rsidRDefault="00FF4FC0" w:rsidP="005154A3">
            <w:pPr>
              <w:rPr>
                <w:rFonts w:eastAsiaTheme="majorEastAsia"/>
              </w:rPr>
            </w:pPr>
            <w:r w:rsidRPr="00FF4FC0">
              <w:rPr>
                <w:rFonts w:eastAsiaTheme="majorEastAsia"/>
              </w:rPr>
              <w:t>Fic</w:t>
            </w:r>
            <w:r>
              <w:rPr>
                <w:rFonts w:eastAsiaTheme="majorEastAsia"/>
              </w:rPr>
              <w:t>hier de crédits</w:t>
            </w:r>
          </w:p>
        </w:tc>
        <w:tc>
          <w:tcPr>
            <w:tcW w:w="850" w:type="dxa"/>
          </w:tcPr>
          <w:p w:rsidR="00FF4FC0" w:rsidRPr="00FF4FC0" w:rsidRDefault="00FF4FC0" w:rsidP="009C2237">
            <w:pPr>
              <w:jc w:val="right"/>
              <w:rPr>
                <w:rFonts w:eastAsiaTheme="majorEastAsia"/>
              </w:rPr>
            </w:pPr>
            <w:r>
              <w:rPr>
                <w:rFonts w:eastAsiaTheme="majorEastAsia"/>
              </w:rPr>
              <w:t>1</w:t>
            </w:r>
          </w:p>
        </w:tc>
        <w:tc>
          <w:tcPr>
            <w:tcW w:w="4523" w:type="dxa"/>
          </w:tcPr>
          <w:p w:rsidR="00FF4FC0" w:rsidRPr="00FF4FC0" w:rsidRDefault="00FF4FC0" w:rsidP="005154A3">
            <w:pPr>
              <w:rPr>
                <w:rFonts w:eastAsiaTheme="majorEastAsia"/>
              </w:rPr>
            </w:pPr>
            <w:r>
              <w:rPr>
                <w:rFonts w:eastAsiaTheme="majorEastAsia"/>
              </w:rPr>
              <w:t>Ce fichier doit se trouver seul sur la clé.</w:t>
            </w:r>
          </w:p>
        </w:tc>
      </w:tr>
      <w:tr w:rsidR="00FF4FC0" w:rsidRPr="00FF4FC0" w:rsidTr="00084C47">
        <w:trPr>
          <w:jc w:val="center"/>
        </w:trPr>
        <w:tc>
          <w:tcPr>
            <w:tcW w:w="1353" w:type="dxa"/>
          </w:tcPr>
          <w:p w:rsidR="00FF4FC0" w:rsidRPr="00FF4FC0" w:rsidRDefault="00FF4FC0" w:rsidP="009C2237">
            <w:pPr>
              <w:jc w:val="left"/>
              <w:rPr>
                <w:rFonts w:eastAsiaTheme="majorEastAsia"/>
              </w:rPr>
            </w:pPr>
            <w:proofErr w:type="spellStart"/>
            <w:r>
              <w:rPr>
                <w:rFonts w:eastAsiaTheme="majorEastAsia"/>
              </w:rPr>
              <w:t>INxxxxxx.MDI</w:t>
            </w:r>
            <w:proofErr w:type="spellEnd"/>
          </w:p>
        </w:tc>
        <w:tc>
          <w:tcPr>
            <w:tcW w:w="2334" w:type="dxa"/>
          </w:tcPr>
          <w:p w:rsidR="00FF4FC0" w:rsidRPr="00FF4FC0" w:rsidRDefault="00FF4FC0" w:rsidP="005154A3">
            <w:pPr>
              <w:rPr>
                <w:rFonts w:eastAsiaTheme="majorEastAsia"/>
              </w:rPr>
            </w:pPr>
            <w:r>
              <w:rPr>
                <w:rFonts w:eastAsiaTheme="majorEastAsia"/>
              </w:rPr>
              <w:t>Fichier de réinitialisation</w:t>
            </w:r>
          </w:p>
        </w:tc>
        <w:tc>
          <w:tcPr>
            <w:tcW w:w="850" w:type="dxa"/>
          </w:tcPr>
          <w:p w:rsidR="00FF4FC0" w:rsidRDefault="00FF4FC0" w:rsidP="009C2237">
            <w:pPr>
              <w:jc w:val="right"/>
              <w:rPr>
                <w:rFonts w:eastAsiaTheme="majorEastAsia"/>
              </w:rPr>
            </w:pPr>
            <w:r>
              <w:rPr>
                <w:rFonts w:eastAsiaTheme="majorEastAsia"/>
              </w:rPr>
              <w:t>2</w:t>
            </w:r>
          </w:p>
        </w:tc>
        <w:tc>
          <w:tcPr>
            <w:tcW w:w="4523" w:type="dxa"/>
          </w:tcPr>
          <w:p w:rsidR="00FF4FC0" w:rsidRDefault="00FF4FC0" w:rsidP="005154A3">
            <w:pPr>
              <w:pStyle w:val="Paragraphedeliste"/>
              <w:numPr>
                <w:ilvl w:val="0"/>
                <w:numId w:val="17"/>
              </w:numPr>
              <w:rPr>
                <w:rFonts w:eastAsiaTheme="majorEastAsia"/>
              </w:rPr>
            </w:pPr>
            <w:r w:rsidRPr="00FF4FC0">
              <w:rPr>
                <w:rFonts w:eastAsiaTheme="majorEastAsia"/>
              </w:rPr>
              <w:t>Ce fichier doit se trouver seul sur la clé.</w:t>
            </w:r>
          </w:p>
          <w:p w:rsidR="00FF4FC0" w:rsidRDefault="00FF4FC0" w:rsidP="005154A3">
            <w:pPr>
              <w:pStyle w:val="Paragraphedeliste"/>
              <w:numPr>
                <w:ilvl w:val="0"/>
                <w:numId w:val="17"/>
              </w:numPr>
              <w:rPr>
                <w:rFonts w:eastAsiaTheme="majorEastAsia"/>
              </w:rPr>
            </w:pPr>
            <w:r>
              <w:rPr>
                <w:rFonts w:eastAsiaTheme="majorEastAsia"/>
              </w:rPr>
              <w:t>Tous les fichiers seront invalidés et devront être recréés.</w:t>
            </w:r>
          </w:p>
          <w:p w:rsidR="00084C47" w:rsidRPr="00FF4FC0" w:rsidRDefault="00084C47" w:rsidP="005154A3">
            <w:pPr>
              <w:pStyle w:val="Paragraphedeliste"/>
              <w:numPr>
                <w:ilvl w:val="0"/>
                <w:numId w:val="17"/>
              </w:numPr>
              <w:rPr>
                <w:rFonts w:eastAsiaTheme="majorEastAsia"/>
              </w:rPr>
            </w:pPr>
            <w:r>
              <w:rPr>
                <w:rFonts w:eastAsiaTheme="majorEastAsia"/>
              </w:rPr>
              <w:t>Ce fichier est à usage unique.</w:t>
            </w:r>
          </w:p>
        </w:tc>
      </w:tr>
      <w:tr w:rsidR="00084C47" w:rsidRPr="00FF4FC0" w:rsidTr="00084C47">
        <w:trPr>
          <w:jc w:val="center"/>
        </w:trPr>
        <w:tc>
          <w:tcPr>
            <w:tcW w:w="1353" w:type="dxa"/>
          </w:tcPr>
          <w:p w:rsidR="00084C47" w:rsidRDefault="00084C47" w:rsidP="009C2237">
            <w:pPr>
              <w:jc w:val="left"/>
              <w:rPr>
                <w:rFonts w:eastAsiaTheme="majorEastAsia"/>
              </w:rPr>
            </w:pPr>
            <w:proofErr w:type="spellStart"/>
            <w:r>
              <w:rPr>
                <w:rFonts w:eastAsiaTheme="majorEastAsia"/>
              </w:rPr>
              <w:t>AFxxxxxx.MDI</w:t>
            </w:r>
            <w:proofErr w:type="spellEnd"/>
          </w:p>
        </w:tc>
        <w:tc>
          <w:tcPr>
            <w:tcW w:w="2334" w:type="dxa"/>
          </w:tcPr>
          <w:p w:rsidR="00084C47" w:rsidRDefault="00084C47" w:rsidP="005154A3">
            <w:pPr>
              <w:rPr>
                <w:rFonts w:eastAsiaTheme="majorEastAsia"/>
              </w:rPr>
            </w:pPr>
            <w:r>
              <w:rPr>
                <w:rFonts w:eastAsiaTheme="majorEastAsia"/>
              </w:rPr>
              <w:t>Fichier autorisant l’enregistrement des audits.</w:t>
            </w:r>
          </w:p>
        </w:tc>
        <w:tc>
          <w:tcPr>
            <w:tcW w:w="850" w:type="dxa"/>
          </w:tcPr>
          <w:p w:rsidR="00084C47" w:rsidRDefault="00084C47" w:rsidP="009C2237">
            <w:pPr>
              <w:jc w:val="right"/>
              <w:rPr>
                <w:rFonts w:eastAsiaTheme="majorEastAsia"/>
              </w:rPr>
            </w:pPr>
            <w:r>
              <w:rPr>
                <w:rFonts w:eastAsiaTheme="majorEastAsia"/>
              </w:rPr>
              <w:t>3</w:t>
            </w:r>
          </w:p>
        </w:tc>
        <w:tc>
          <w:tcPr>
            <w:tcW w:w="4523" w:type="dxa"/>
          </w:tcPr>
          <w:p w:rsidR="00084C47" w:rsidRPr="00FF4FC0" w:rsidRDefault="00084C47" w:rsidP="005154A3">
            <w:pPr>
              <w:pStyle w:val="Paragraphedeliste"/>
              <w:rPr>
                <w:rFonts w:eastAsiaTheme="majorEastAsia"/>
              </w:rPr>
            </w:pPr>
          </w:p>
        </w:tc>
      </w:tr>
      <w:tr w:rsidR="00084C47" w:rsidRPr="00FF4FC0" w:rsidTr="00084C47">
        <w:trPr>
          <w:jc w:val="center"/>
        </w:trPr>
        <w:tc>
          <w:tcPr>
            <w:tcW w:w="1353" w:type="dxa"/>
          </w:tcPr>
          <w:p w:rsidR="00084C47" w:rsidRDefault="00084C47" w:rsidP="009C2237">
            <w:pPr>
              <w:jc w:val="left"/>
              <w:rPr>
                <w:rFonts w:eastAsiaTheme="majorEastAsia"/>
              </w:rPr>
            </w:pPr>
            <w:proofErr w:type="spellStart"/>
            <w:r>
              <w:rPr>
                <w:rFonts w:eastAsiaTheme="majorEastAsia"/>
              </w:rPr>
              <w:t>HFxxxxxx.MDI</w:t>
            </w:r>
            <w:proofErr w:type="spellEnd"/>
          </w:p>
        </w:tc>
        <w:tc>
          <w:tcPr>
            <w:tcW w:w="2334" w:type="dxa"/>
          </w:tcPr>
          <w:p w:rsidR="00084C47" w:rsidRDefault="00084C47" w:rsidP="005154A3">
            <w:pPr>
              <w:rPr>
                <w:rFonts w:eastAsiaTheme="majorEastAsia"/>
              </w:rPr>
            </w:pPr>
            <w:r>
              <w:rPr>
                <w:rFonts w:eastAsiaTheme="majorEastAsia"/>
              </w:rPr>
              <w:t>Fichier autorisant l’enregistrement de l’historique</w:t>
            </w:r>
          </w:p>
        </w:tc>
        <w:tc>
          <w:tcPr>
            <w:tcW w:w="850" w:type="dxa"/>
          </w:tcPr>
          <w:p w:rsidR="00084C47" w:rsidRDefault="00084C47" w:rsidP="009C2237">
            <w:pPr>
              <w:jc w:val="right"/>
              <w:rPr>
                <w:rFonts w:eastAsiaTheme="majorEastAsia"/>
              </w:rPr>
            </w:pPr>
            <w:r>
              <w:rPr>
                <w:rFonts w:eastAsiaTheme="majorEastAsia"/>
              </w:rPr>
              <w:t>3</w:t>
            </w:r>
          </w:p>
        </w:tc>
        <w:tc>
          <w:tcPr>
            <w:tcW w:w="4523" w:type="dxa"/>
          </w:tcPr>
          <w:p w:rsidR="00084C47" w:rsidRPr="00FF4FC0" w:rsidRDefault="00084C47" w:rsidP="005154A3">
            <w:pPr>
              <w:pStyle w:val="Paragraphedeliste"/>
              <w:rPr>
                <w:rFonts w:eastAsiaTheme="majorEastAsia"/>
              </w:rPr>
            </w:pPr>
          </w:p>
        </w:tc>
      </w:tr>
      <w:tr w:rsidR="00084C47" w:rsidRPr="00FF4FC0" w:rsidTr="00084C47">
        <w:trPr>
          <w:jc w:val="center"/>
        </w:trPr>
        <w:tc>
          <w:tcPr>
            <w:tcW w:w="1353" w:type="dxa"/>
          </w:tcPr>
          <w:p w:rsidR="00084C47" w:rsidRDefault="00084C47" w:rsidP="009C2237">
            <w:pPr>
              <w:jc w:val="left"/>
              <w:rPr>
                <w:rFonts w:eastAsiaTheme="majorEastAsia"/>
              </w:rPr>
            </w:pPr>
            <w:proofErr w:type="spellStart"/>
            <w:r>
              <w:rPr>
                <w:rFonts w:eastAsiaTheme="majorEastAsia"/>
              </w:rPr>
              <w:t>AExxxxxx.MDI</w:t>
            </w:r>
            <w:proofErr w:type="spellEnd"/>
          </w:p>
        </w:tc>
        <w:tc>
          <w:tcPr>
            <w:tcW w:w="2334" w:type="dxa"/>
          </w:tcPr>
          <w:p w:rsidR="00084C47" w:rsidRDefault="00084C47" w:rsidP="005154A3">
            <w:pPr>
              <w:rPr>
                <w:rFonts w:eastAsiaTheme="majorEastAsia"/>
              </w:rPr>
            </w:pPr>
            <w:r>
              <w:rPr>
                <w:rFonts w:eastAsiaTheme="majorEastAsia"/>
              </w:rPr>
              <w:t>Fichier autorisant la lecture des audits</w:t>
            </w:r>
          </w:p>
        </w:tc>
        <w:tc>
          <w:tcPr>
            <w:tcW w:w="850" w:type="dxa"/>
          </w:tcPr>
          <w:p w:rsidR="00084C47" w:rsidRDefault="00084C47" w:rsidP="009C2237">
            <w:pPr>
              <w:jc w:val="right"/>
              <w:rPr>
                <w:rFonts w:eastAsiaTheme="majorEastAsia"/>
              </w:rPr>
            </w:pPr>
            <w:r>
              <w:rPr>
                <w:rFonts w:eastAsiaTheme="majorEastAsia"/>
              </w:rPr>
              <w:t>3</w:t>
            </w:r>
          </w:p>
        </w:tc>
        <w:tc>
          <w:tcPr>
            <w:tcW w:w="4523" w:type="dxa"/>
          </w:tcPr>
          <w:p w:rsidR="00084C47" w:rsidRPr="00FF4FC0" w:rsidRDefault="00084C47" w:rsidP="005154A3">
            <w:pPr>
              <w:pStyle w:val="Paragraphedeliste"/>
              <w:rPr>
                <w:rFonts w:eastAsiaTheme="majorEastAsia"/>
              </w:rPr>
            </w:pPr>
          </w:p>
        </w:tc>
      </w:tr>
      <w:tr w:rsidR="00084C47" w:rsidRPr="00FF4FC0" w:rsidTr="00084C47">
        <w:trPr>
          <w:jc w:val="center"/>
        </w:trPr>
        <w:tc>
          <w:tcPr>
            <w:tcW w:w="1353" w:type="dxa"/>
          </w:tcPr>
          <w:p w:rsidR="00084C47" w:rsidRDefault="00084C47" w:rsidP="009C2237">
            <w:pPr>
              <w:jc w:val="left"/>
              <w:rPr>
                <w:rFonts w:eastAsiaTheme="majorEastAsia"/>
              </w:rPr>
            </w:pPr>
            <w:proofErr w:type="spellStart"/>
            <w:r>
              <w:rPr>
                <w:rFonts w:eastAsiaTheme="majorEastAsia"/>
              </w:rPr>
              <w:t>PAxxxxxx.MDI</w:t>
            </w:r>
            <w:proofErr w:type="spellEnd"/>
          </w:p>
        </w:tc>
        <w:tc>
          <w:tcPr>
            <w:tcW w:w="2334" w:type="dxa"/>
          </w:tcPr>
          <w:p w:rsidR="00084C47" w:rsidRDefault="00084C47" w:rsidP="005154A3">
            <w:pPr>
              <w:rPr>
                <w:rFonts w:eastAsiaTheme="majorEastAsia"/>
              </w:rPr>
            </w:pPr>
            <w:r>
              <w:rPr>
                <w:rFonts w:eastAsiaTheme="majorEastAsia"/>
              </w:rPr>
              <w:t>Fichier autorisant l’accès aux paramétrages de la centrale.</w:t>
            </w:r>
          </w:p>
        </w:tc>
        <w:tc>
          <w:tcPr>
            <w:tcW w:w="850" w:type="dxa"/>
          </w:tcPr>
          <w:p w:rsidR="00084C47" w:rsidRDefault="00084C47" w:rsidP="009C2237">
            <w:pPr>
              <w:jc w:val="right"/>
              <w:rPr>
                <w:rFonts w:eastAsiaTheme="majorEastAsia"/>
              </w:rPr>
            </w:pPr>
            <w:r>
              <w:rPr>
                <w:rFonts w:eastAsiaTheme="majorEastAsia"/>
              </w:rPr>
              <w:t>3</w:t>
            </w:r>
          </w:p>
        </w:tc>
        <w:tc>
          <w:tcPr>
            <w:tcW w:w="4523" w:type="dxa"/>
          </w:tcPr>
          <w:p w:rsidR="00084C47" w:rsidRPr="00FF4FC0" w:rsidRDefault="00084C47" w:rsidP="005154A3">
            <w:pPr>
              <w:pStyle w:val="Paragraphedeliste"/>
              <w:rPr>
                <w:rFonts w:eastAsiaTheme="majorEastAsia"/>
              </w:rPr>
            </w:pPr>
          </w:p>
        </w:tc>
      </w:tr>
      <w:tr w:rsidR="00084C47" w:rsidRPr="00FF4FC0" w:rsidTr="00084C47">
        <w:trPr>
          <w:jc w:val="center"/>
        </w:trPr>
        <w:tc>
          <w:tcPr>
            <w:tcW w:w="1353" w:type="dxa"/>
          </w:tcPr>
          <w:p w:rsidR="00084C47" w:rsidRDefault="00084C47" w:rsidP="009C2237">
            <w:pPr>
              <w:jc w:val="left"/>
              <w:rPr>
                <w:rFonts w:eastAsiaTheme="majorEastAsia"/>
              </w:rPr>
            </w:pPr>
            <w:proofErr w:type="spellStart"/>
            <w:r>
              <w:rPr>
                <w:rFonts w:eastAsiaTheme="majorEastAsia"/>
              </w:rPr>
              <w:t>RZxxxxxx.MDI</w:t>
            </w:r>
            <w:proofErr w:type="spellEnd"/>
          </w:p>
        </w:tc>
        <w:tc>
          <w:tcPr>
            <w:tcW w:w="2334" w:type="dxa"/>
          </w:tcPr>
          <w:p w:rsidR="00084C47" w:rsidRDefault="00084C47" w:rsidP="005154A3">
            <w:pPr>
              <w:rPr>
                <w:rFonts w:eastAsiaTheme="majorEastAsia"/>
              </w:rPr>
            </w:pPr>
            <w:r>
              <w:rPr>
                <w:rFonts w:eastAsiaTheme="majorEastAsia"/>
              </w:rPr>
              <w:t>Fichier autorisant la remise à zéro des audits temporaires.</w:t>
            </w:r>
          </w:p>
        </w:tc>
        <w:tc>
          <w:tcPr>
            <w:tcW w:w="850" w:type="dxa"/>
          </w:tcPr>
          <w:p w:rsidR="00084C47" w:rsidRDefault="00084C47" w:rsidP="009C2237">
            <w:pPr>
              <w:jc w:val="right"/>
              <w:rPr>
                <w:rFonts w:eastAsiaTheme="majorEastAsia"/>
              </w:rPr>
            </w:pPr>
            <w:r>
              <w:rPr>
                <w:rFonts w:eastAsiaTheme="majorEastAsia"/>
              </w:rPr>
              <w:t>3</w:t>
            </w:r>
          </w:p>
        </w:tc>
        <w:tc>
          <w:tcPr>
            <w:tcW w:w="4523" w:type="dxa"/>
          </w:tcPr>
          <w:p w:rsidR="00084C47" w:rsidRPr="00FF4FC0" w:rsidRDefault="00084C47" w:rsidP="005154A3">
            <w:pPr>
              <w:pStyle w:val="Paragraphedeliste"/>
              <w:rPr>
                <w:rFonts w:eastAsiaTheme="majorEastAsia"/>
              </w:rPr>
            </w:pPr>
          </w:p>
        </w:tc>
      </w:tr>
      <w:tr w:rsidR="00084C47" w:rsidRPr="00FF4FC0" w:rsidTr="00084C47">
        <w:trPr>
          <w:jc w:val="center"/>
        </w:trPr>
        <w:tc>
          <w:tcPr>
            <w:tcW w:w="1353" w:type="dxa"/>
          </w:tcPr>
          <w:p w:rsidR="00084C47" w:rsidRDefault="00084C47" w:rsidP="009C2237">
            <w:pPr>
              <w:jc w:val="left"/>
              <w:rPr>
                <w:rFonts w:eastAsiaTheme="majorEastAsia"/>
              </w:rPr>
            </w:pPr>
            <w:proofErr w:type="spellStart"/>
            <w:r>
              <w:rPr>
                <w:rFonts w:eastAsiaTheme="majorEastAsia"/>
              </w:rPr>
              <w:t>RFxxxxxx.MDI</w:t>
            </w:r>
            <w:proofErr w:type="spellEnd"/>
          </w:p>
        </w:tc>
        <w:tc>
          <w:tcPr>
            <w:tcW w:w="2334" w:type="dxa"/>
          </w:tcPr>
          <w:p w:rsidR="00084C47" w:rsidRDefault="00084C47" w:rsidP="005154A3">
            <w:pPr>
              <w:rPr>
                <w:rFonts w:eastAsiaTheme="majorEastAsia"/>
              </w:rPr>
            </w:pPr>
            <w:r>
              <w:rPr>
                <w:rFonts w:eastAsiaTheme="majorEastAsia"/>
              </w:rPr>
              <w:t>Fichier autorisant la fonction de remplissage des tubes.</w:t>
            </w:r>
          </w:p>
        </w:tc>
        <w:tc>
          <w:tcPr>
            <w:tcW w:w="850" w:type="dxa"/>
          </w:tcPr>
          <w:p w:rsidR="00084C47" w:rsidRDefault="00084C47" w:rsidP="009C2237">
            <w:pPr>
              <w:jc w:val="right"/>
              <w:rPr>
                <w:rFonts w:eastAsiaTheme="majorEastAsia"/>
              </w:rPr>
            </w:pPr>
            <w:r>
              <w:rPr>
                <w:rFonts w:eastAsiaTheme="majorEastAsia"/>
              </w:rPr>
              <w:t>3</w:t>
            </w:r>
          </w:p>
        </w:tc>
        <w:tc>
          <w:tcPr>
            <w:tcW w:w="4523" w:type="dxa"/>
          </w:tcPr>
          <w:p w:rsidR="00084C47" w:rsidRPr="00FF4FC0" w:rsidRDefault="00084C47" w:rsidP="005154A3">
            <w:pPr>
              <w:pStyle w:val="Paragraphedeliste"/>
              <w:rPr>
                <w:rFonts w:eastAsiaTheme="majorEastAsia"/>
              </w:rPr>
            </w:pPr>
          </w:p>
        </w:tc>
      </w:tr>
      <w:tr w:rsidR="00084C47" w:rsidRPr="00FF4FC0" w:rsidTr="00084C47">
        <w:trPr>
          <w:jc w:val="center"/>
        </w:trPr>
        <w:tc>
          <w:tcPr>
            <w:tcW w:w="1353" w:type="dxa"/>
          </w:tcPr>
          <w:p w:rsidR="00084C47" w:rsidRDefault="00084C47" w:rsidP="009C2237">
            <w:pPr>
              <w:jc w:val="left"/>
              <w:rPr>
                <w:rFonts w:eastAsiaTheme="majorEastAsia"/>
              </w:rPr>
            </w:pPr>
            <w:proofErr w:type="spellStart"/>
            <w:r>
              <w:rPr>
                <w:rFonts w:eastAsiaTheme="majorEastAsia"/>
              </w:rPr>
              <w:t>HExxxxxx.MDI</w:t>
            </w:r>
            <w:proofErr w:type="spellEnd"/>
          </w:p>
        </w:tc>
        <w:tc>
          <w:tcPr>
            <w:tcW w:w="2334" w:type="dxa"/>
          </w:tcPr>
          <w:p w:rsidR="00084C47" w:rsidRDefault="00084C47" w:rsidP="005154A3">
            <w:pPr>
              <w:rPr>
                <w:rFonts w:eastAsiaTheme="majorEastAsia"/>
              </w:rPr>
            </w:pPr>
            <w:r>
              <w:rPr>
                <w:rFonts w:eastAsiaTheme="majorEastAsia"/>
              </w:rPr>
              <w:t>Fichier autorisant la consultation de l’historique.</w:t>
            </w:r>
          </w:p>
        </w:tc>
        <w:tc>
          <w:tcPr>
            <w:tcW w:w="850" w:type="dxa"/>
          </w:tcPr>
          <w:p w:rsidR="00084C47" w:rsidRDefault="00084C47" w:rsidP="009C2237">
            <w:pPr>
              <w:jc w:val="right"/>
              <w:rPr>
                <w:rFonts w:eastAsiaTheme="majorEastAsia"/>
              </w:rPr>
            </w:pPr>
            <w:r>
              <w:rPr>
                <w:rFonts w:eastAsiaTheme="majorEastAsia"/>
              </w:rPr>
              <w:t>3</w:t>
            </w:r>
          </w:p>
        </w:tc>
        <w:tc>
          <w:tcPr>
            <w:tcW w:w="4523" w:type="dxa"/>
          </w:tcPr>
          <w:p w:rsidR="00084C47" w:rsidRPr="00FF4FC0" w:rsidRDefault="00084C47" w:rsidP="005154A3">
            <w:pPr>
              <w:pStyle w:val="Paragraphedeliste"/>
              <w:rPr>
                <w:rFonts w:eastAsiaTheme="majorEastAsia"/>
              </w:rPr>
            </w:pPr>
          </w:p>
        </w:tc>
      </w:tr>
      <w:tr w:rsidR="00084C47" w:rsidRPr="00FF4FC0" w:rsidTr="00084C47">
        <w:trPr>
          <w:jc w:val="center"/>
        </w:trPr>
        <w:tc>
          <w:tcPr>
            <w:tcW w:w="1353" w:type="dxa"/>
          </w:tcPr>
          <w:p w:rsidR="00084C47" w:rsidRDefault="00084C47" w:rsidP="009C2237">
            <w:pPr>
              <w:jc w:val="left"/>
              <w:rPr>
                <w:rFonts w:eastAsiaTheme="majorEastAsia"/>
              </w:rPr>
            </w:pPr>
          </w:p>
        </w:tc>
        <w:tc>
          <w:tcPr>
            <w:tcW w:w="2334" w:type="dxa"/>
          </w:tcPr>
          <w:p w:rsidR="00084C47" w:rsidRDefault="00084C47" w:rsidP="005154A3">
            <w:pPr>
              <w:rPr>
                <w:rFonts w:eastAsiaTheme="majorEastAsia"/>
              </w:rPr>
            </w:pPr>
          </w:p>
        </w:tc>
        <w:tc>
          <w:tcPr>
            <w:tcW w:w="850" w:type="dxa"/>
          </w:tcPr>
          <w:p w:rsidR="00084C47" w:rsidRDefault="00084C47" w:rsidP="009C2237">
            <w:pPr>
              <w:jc w:val="right"/>
              <w:rPr>
                <w:rFonts w:eastAsiaTheme="majorEastAsia"/>
              </w:rPr>
            </w:pPr>
          </w:p>
        </w:tc>
        <w:tc>
          <w:tcPr>
            <w:tcW w:w="4523" w:type="dxa"/>
          </w:tcPr>
          <w:p w:rsidR="00084C47" w:rsidRPr="00FF4FC0" w:rsidRDefault="00084C47" w:rsidP="005154A3">
            <w:pPr>
              <w:pStyle w:val="Paragraphedeliste"/>
              <w:rPr>
                <w:rFonts w:eastAsiaTheme="majorEastAsia"/>
              </w:rPr>
            </w:pPr>
          </w:p>
        </w:tc>
      </w:tr>
    </w:tbl>
    <w:p w:rsidR="002E0496" w:rsidRDefault="002E0496" w:rsidP="009C2237">
      <w:pPr>
        <w:pStyle w:val="Lgende"/>
        <w:jc w:val="center"/>
      </w:pPr>
      <w:r>
        <w:t xml:space="preserve">Tableau </w:t>
      </w:r>
      <w:fldSimple w:instr=" SEQ Tableau \* ARABIC ">
        <w:r w:rsidR="0025100D">
          <w:rPr>
            <w:noProof/>
          </w:rPr>
          <w:t>1</w:t>
        </w:r>
      </w:fldSimple>
    </w:p>
    <w:p w:rsidR="008C20D3" w:rsidRDefault="008C20D3" w:rsidP="005154A3">
      <w:pPr>
        <w:pStyle w:val="Lgende"/>
      </w:pPr>
    </w:p>
    <w:sectPr w:rsidR="008C20D3" w:rsidSect="005A51E7">
      <w:footerReference w:type="first" r:id="rId35"/>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2226" w:rsidRDefault="00CD2226" w:rsidP="0075316B">
      <w:pPr>
        <w:spacing w:before="0" w:after="0" w:line="240" w:lineRule="auto"/>
      </w:pPr>
      <w:r>
        <w:separator/>
      </w:r>
    </w:p>
  </w:endnote>
  <w:endnote w:type="continuationSeparator" w:id="0">
    <w:p w:rsidR="00CD2226" w:rsidRDefault="00CD2226" w:rsidP="007531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00D" w:rsidRPr="00FE0A99" w:rsidRDefault="0025100D" w:rsidP="00BF2349">
    <w:pPr>
      <w:pStyle w:val="Titre7"/>
      <w:pBdr>
        <w:top w:val="single" w:sz="4" w:space="1" w:color="2E74B5" w:themeColor="accent1" w:themeShade="BF"/>
      </w:pBdr>
      <w:jc w:val="center"/>
    </w:pPr>
    <w:r>
      <w:t>R.A.</w:t>
    </w:r>
    <w:r>
      <w:tab/>
    </w:r>
    <w:r>
      <w:tab/>
    </w:r>
    <w:r>
      <w:tab/>
    </w:r>
    <w:r>
      <w:tab/>
      <w:t xml:space="preserve"> </w:t>
    </w:r>
    <w:r>
      <w:tab/>
      <w:t xml:space="preserve">    PAGE </w:t>
    </w:r>
    <w:r>
      <w:fldChar w:fldCharType="begin"/>
    </w:r>
    <w:r>
      <w:instrText xml:space="preserve"> Page </w:instrText>
    </w:r>
    <w:r>
      <w:fldChar w:fldCharType="separate"/>
    </w:r>
    <w:r w:rsidR="00420038">
      <w:rPr>
        <w:noProof/>
      </w:rPr>
      <w:t>39</w:t>
    </w:r>
    <w:r>
      <w:fldChar w:fldCharType="end"/>
    </w:r>
    <w:r>
      <w:t xml:space="preserve"> - </w:t>
    </w:r>
    <w:fldSimple w:instr=" Numpages ">
      <w:r w:rsidR="00420038">
        <w:rPr>
          <w:noProof/>
        </w:rPr>
        <w:t>40</w:t>
      </w:r>
    </w:fldSimple>
    <w:r>
      <w:tab/>
    </w:r>
    <w:r>
      <w:tab/>
      <w:t xml:space="preserve">  </w:t>
    </w:r>
    <w:r>
      <w:tab/>
    </w:r>
    <w:r>
      <w:tab/>
    </w:r>
    <w:r>
      <w:tab/>
      <w:t xml:space="preserve"> </w:t>
    </w:r>
    <w:fldSimple w:instr=" Date ">
      <w:r w:rsidR="00420038">
        <w:rPr>
          <w:noProof/>
        </w:rPr>
        <w:t>21/12/2015</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00D" w:rsidRPr="00FE0A99" w:rsidRDefault="0025100D" w:rsidP="00A10BC7">
    <w:pPr>
      <w:pStyle w:val="Titre7"/>
      <w:pBdr>
        <w:top w:val="single" w:sz="4" w:space="1" w:color="2E74B5" w:themeColor="accent1" w:themeShade="BF"/>
      </w:pBdr>
      <w:jc w:val="center"/>
    </w:pPr>
  </w:p>
  <w:p w:rsidR="0025100D" w:rsidRDefault="0025100D">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00D" w:rsidRPr="00FE0A99" w:rsidRDefault="0025100D" w:rsidP="00BF2349">
    <w:pPr>
      <w:pStyle w:val="Titre7"/>
      <w:pBdr>
        <w:top w:val="single" w:sz="4" w:space="1" w:color="2E74B5" w:themeColor="accent1" w:themeShade="BF"/>
      </w:pBdr>
      <w:jc w:val="center"/>
    </w:pPr>
    <w:r>
      <w:t>R.A.</w:t>
    </w:r>
    <w:r>
      <w:tab/>
    </w:r>
    <w:r>
      <w:tab/>
    </w:r>
    <w:r>
      <w:tab/>
    </w:r>
    <w:r>
      <w:tab/>
      <w:t xml:space="preserve"> </w:t>
    </w:r>
    <w:r>
      <w:tab/>
      <w:t xml:space="preserve">    PAGE </w:t>
    </w:r>
    <w:r>
      <w:fldChar w:fldCharType="begin"/>
    </w:r>
    <w:r>
      <w:instrText xml:space="preserve"> Page </w:instrText>
    </w:r>
    <w:r>
      <w:fldChar w:fldCharType="separate"/>
    </w:r>
    <w:r w:rsidR="00420038">
      <w:rPr>
        <w:noProof/>
      </w:rPr>
      <w:t>19</w:t>
    </w:r>
    <w:r>
      <w:fldChar w:fldCharType="end"/>
    </w:r>
    <w:r>
      <w:t xml:space="preserve"> - </w:t>
    </w:r>
    <w:fldSimple w:instr=" Numpages ">
      <w:r w:rsidR="00420038">
        <w:rPr>
          <w:noProof/>
        </w:rPr>
        <w:t>40</w:t>
      </w:r>
    </w:fldSimple>
    <w:r>
      <w:tab/>
    </w:r>
    <w:r>
      <w:tab/>
      <w:t xml:space="preserve">  </w:t>
    </w:r>
    <w:r>
      <w:tab/>
    </w:r>
    <w:r>
      <w:tab/>
    </w:r>
    <w:r>
      <w:tab/>
      <w:t xml:space="preserve"> </w:t>
    </w:r>
    <w:fldSimple w:instr=" Date ">
      <w:r w:rsidR="00420038">
        <w:rPr>
          <w:noProof/>
        </w:rPr>
        <w:t>21/12/2015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2226" w:rsidRDefault="00CD2226" w:rsidP="0075316B">
      <w:pPr>
        <w:spacing w:before="0" w:after="0" w:line="240" w:lineRule="auto"/>
      </w:pPr>
      <w:r>
        <w:separator/>
      </w:r>
    </w:p>
  </w:footnote>
  <w:footnote w:type="continuationSeparator" w:id="0">
    <w:p w:rsidR="00CD2226" w:rsidRDefault="00CD2226" w:rsidP="0075316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00D" w:rsidRDefault="0025100D" w:rsidP="00766F84">
    <w:pPr>
      <w:pStyle w:val="Titre7"/>
    </w:pPr>
    <w:r>
      <w:t>CENTRAL MDI</w:t>
    </w:r>
    <w:r>
      <w:tab/>
    </w:r>
    <w:r>
      <w:tab/>
    </w:r>
    <w:r>
      <w:tab/>
    </w:r>
    <w:r>
      <w:tab/>
    </w:r>
    <w:r>
      <w:tab/>
    </w:r>
    <w:r>
      <w:tab/>
    </w:r>
    <w:r>
      <w:tab/>
      <w:t>MANUEL D’UTILISATION VERSION 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00D" w:rsidRDefault="0025100D" w:rsidP="00A10BC7">
    <w:pPr>
      <w:pStyle w:val="Titre7"/>
      <w:jc w:val="center"/>
    </w:pPr>
    <w:r>
      <w:t>CENTRAL MDI</w:t>
    </w:r>
    <w:r>
      <w:tab/>
    </w:r>
    <w:r>
      <w:tab/>
    </w:r>
    <w:r>
      <w:tab/>
    </w:r>
    <w:r>
      <w:tab/>
    </w:r>
    <w:r>
      <w:tab/>
    </w:r>
    <w:r>
      <w:tab/>
    </w:r>
    <w:r>
      <w:tab/>
    </w:r>
    <w:r>
      <w:tab/>
      <w:t xml:space="preserve">         MANUEL D’UTILISATION</w:t>
    </w:r>
  </w:p>
  <w:p w:rsidR="0025100D" w:rsidRDefault="0025100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01E0B1A"/>
    <w:lvl w:ilvl="0">
      <w:start w:val="1"/>
      <w:numFmt w:val="decimal"/>
      <w:lvlText w:val="%1."/>
      <w:lvlJc w:val="left"/>
      <w:pPr>
        <w:tabs>
          <w:tab w:val="num" w:pos="1492"/>
        </w:tabs>
        <w:ind w:left="1492" w:hanging="360"/>
      </w:pPr>
    </w:lvl>
  </w:abstractNum>
  <w:abstractNum w:abstractNumId="1">
    <w:nsid w:val="FFFFFF7D"/>
    <w:multiLevelType w:val="singleLevel"/>
    <w:tmpl w:val="7638B9FC"/>
    <w:lvl w:ilvl="0">
      <w:start w:val="1"/>
      <w:numFmt w:val="decimal"/>
      <w:lvlText w:val="%1."/>
      <w:lvlJc w:val="left"/>
      <w:pPr>
        <w:tabs>
          <w:tab w:val="num" w:pos="1209"/>
        </w:tabs>
        <w:ind w:left="1209" w:hanging="360"/>
      </w:pPr>
    </w:lvl>
  </w:abstractNum>
  <w:abstractNum w:abstractNumId="2">
    <w:nsid w:val="FFFFFF7E"/>
    <w:multiLevelType w:val="singleLevel"/>
    <w:tmpl w:val="C5D86FA8"/>
    <w:lvl w:ilvl="0">
      <w:start w:val="1"/>
      <w:numFmt w:val="decimal"/>
      <w:lvlText w:val="%1."/>
      <w:lvlJc w:val="left"/>
      <w:pPr>
        <w:tabs>
          <w:tab w:val="num" w:pos="926"/>
        </w:tabs>
        <w:ind w:left="926" w:hanging="360"/>
      </w:pPr>
    </w:lvl>
  </w:abstractNum>
  <w:abstractNum w:abstractNumId="3">
    <w:nsid w:val="FFFFFF7F"/>
    <w:multiLevelType w:val="singleLevel"/>
    <w:tmpl w:val="7592E59A"/>
    <w:lvl w:ilvl="0">
      <w:start w:val="1"/>
      <w:numFmt w:val="decimal"/>
      <w:lvlText w:val="%1."/>
      <w:lvlJc w:val="left"/>
      <w:pPr>
        <w:tabs>
          <w:tab w:val="num" w:pos="643"/>
        </w:tabs>
        <w:ind w:left="643" w:hanging="360"/>
      </w:pPr>
    </w:lvl>
  </w:abstractNum>
  <w:abstractNum w:abstractNumId="4">
    <w:nsid w:val="FFFFFF80"/>
    <w:multiLevelType w:val="singleLevel"/>
    <w:tmpl w:val="F228AA5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540B7E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6BC16D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4B81A3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5D691B8"/>
    <w:lvl w:ilvl="0">
      <w:start w:val="1"/>
      <w:numFmt w:val="decimal"/>
      <w:lvlText w:val="%1."/>
      <w:lvlJc w:val="left"/>
      <w:pPr>
        <w:tabs>
          <w:tab w:val="num" w:pos="360"/>
        </w:tabs>
        <w:ind w:left="360" w:hanging="360"/>
      </w:pPr>
    </w:lvl>
  </w:abstractNum>
  <w:abstractNum w:abstractNumId="9">
    <w:nsid w:val="FFFFFF89"/>
    <w:multiLevelType w:val="singleLevel"/>
    <w:tmpl w:val="4580CA12"/>
    <w:lvl w:ilvl="0">
      <w:start w:val="1"/>
      <w:numFmt w:val="bullet"/>
      <w:lvlText w:val=""/>
      <w:lvlJc w:val="left"/>
      <w:pPr>
        <w:tabs>
          <w:tab w:val="num" w:pos="360"/>
        </w:tabs>
        <w:ind w:left="360" w:hanging="360"/>
      </w:pPr>
      <w:rPr>
        <w:rFonts w:ascii="Symbol" w:hAnsi="Symbol" w:hint="default"/>
      </w:rPr>
    </w:lvl>
  </w:abstractNum>
  <w:abstractNum w:abstractNumId="10">
    <w:nsid w:val="01C75611"/>
    <w:multiLevelType w:val="multilevel"/>
    <w:tmpl w:val="980EBE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11">
    <w:nsid w:val="020B7F8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12">
    <w:nsid w:val="09B33EDD"/>
    <w:multiLevelType w:val="hybridMultilevel"/>
    <w:tmpl w:val="B79A1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0A940102"/>
    <w:multiLevelType w:val="hybridMultilevel"/>
    <w:tmpl w:val="C85C03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0E255C8D"/>
    <w:multiLevelType w:val="hybridMultilevel"/>
    <w:tmpl w:val="D7E876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34D23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16">
    <w:nsid w:val="190622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17">
    <w:nsid w:val="1DF85A1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F7034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1FA93F51"/>
    <w:multiLevelType w:val="multilevel"/>
    <w:tmpl w:val="E91C84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20">
    <w:nsid w:val="21043C5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21">
    <w:nsid w:val="211C674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22">
    <w:nsid w:val="22195A1B"/>
    <w:multiLevelType w:val="hybridMultilevel"/>
    <w:tmpl w:val="A8D2FB0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239423E5"/>
    <w:multiLevelType w:val="hybridMultilevel"/>
    <w:tmpl w:val="9EAE28FC"/>
    <w:lvl w:ilvl="0" w:tplc="03321338">
      <w:start w:val="1"/>
      <w:numFmt w:val="upperLetter"/>
      <w:lvlText w:val="%1."/>
      <w:lvlJc w:val="right"/>
      <w:pPr>
        <w:ind w:left="360" w:hanging="360"/>
      </w:pPr>
      <w:rPr>
        <w:rFonts w:hint="default"/>
      </w:rPr>
    </w:lvl>
    <w:lvl w:ilvl="1" w:tplc="040C0019" w:tentative="1">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24">
    <w:nsid w:val="24F61B46"/>
    <w:multiLevelType w:val="hybridMultilevel"/>
    <w:tmpl w:val="0D608B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254B63C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26">
    <w:nsid w:val="26CE59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27">
    <w:nsid w:val="28376EC2"/>
    <w:multiLevelType w:val="hybridMultilevel"/>
    <w:tmpl w:val="96524E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nsid w:val="28D3678D"/>
    <w:multiLevelType w:val="multilevel"/>
    <w:tmpl w:val="70E0A0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6 -"/>
      <w:lvlJc w:val="left"/>
      <w:pPr>
        <w:ind w:left="2736" w:hanging="936"/>
      </w:pPr>
      <w:rPr>
        <w:rFonts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9 -"/>
      <w:lvlJc w:val="left"/>
      <w:pPr>
        <w:ind w:left="4320" w:hanging="1440"/>
      </w:pPr>
      <w:rPr>
        <w:rFonts w:hint="default"/>
      </w:rPr>
    </w:lvl>
  </w:abstractNum>
  <w:abstractNum w:abstractNumId="29">
    <w:nsid w:val="29B834DA"/>
    <w:multiLevelType w:val="hybridMultilevel"/>
    <w:tmpl w:val="AE3EFB04"/>
    <w:lvl w:ilvl="0" w:tplc="040C000F">
      <w:start w:val="1"/>
      <w:numFmt w:val="decimal"/>
      <w:lvlText w:val="%1."/>
      <w:lvlJc w:val="left"/>
      <w:pPr>
        <w:ind w:left="830" w:hanging="360"/>
      </w:pPr>
    </w:lvl>
    <w:lvl w:ilvl="1" w:tplc="040C0019" w:tentative="1">
      <w:start w:val="1"/>
      <w:numFmt w:val="lowerLetter"/>
      <w:lvlText w:val="%2."/>
      <w:lvlJc w:val="left"/>
      <w:pPr>
        <w:ind w:left="1550" w:hanging="360"/>
      </w:pPr>
    </w:lvl>
    <w:lvl w:ilvl="2" w:tplc="040C001B" w:tentative="1">
      <w:start w:val="1"/>
      <w:numFmt w:val="lowerRoman"/>
      <w:lvlText w:val="%3."/>
      <w:lvlJc w:val="right"/>
      <w:pPr>
        <w:ind w:left="2270" w:hanging="180"/>
      </w:pPr>
    </w:lvl>
    <w:lvl w:ilvl="3" w:tplc="040C000F" w:tentative="1">
      <w:start w:val="1"/>
      <w:numFmt w:val="decimal"/>
      <w:lvlText w:val="%4."/>
      <w:lvlJc w:val="left"/>
      <w:pPr>
        <w:ind w:left="2990" w:hanging="360"/>
      </w:pPr>
    </w:lvl>
    <w:lvl w:ilvl="4" w:tplc="040C0019" w:tentative="1">
      <w:start w:val="1"/>
      <w:numFmt w:val="lowerLetter"/>
      <w:lvlText w:val="%5."/>
      <w:lvlJc w:val="left"/>
      <w:pPr>
        <w:ind w:left="3710" w:hanging="360"/>
      </w:pPr>
    </w:lvl>
    <w:lvl w:ilvl="5" w:tplc="040C001B" w:tentative="1">
      <w:start w:val="1"/>
      <w:numFmt w:val="lowerRoman"/>
      <w:lvlText w:val="%6."/>
      <w:lvlJc w:val="right"/>
      <w:pPr>
        <w:ind w:left="4430" w:hanging="180"/>
      </w:pPr>
    </w:lvl>
    <w:lvl w:ilvl="6" w:tplc="040C000F" w:tentative="1">
      <w:start w:val="1"/>
      <w:numFmt w:val="decimal"/>
      <w:lvlText w:val="%7."/>
      <w:lvlJc w:val="left"/>
      <w:pPr>
        <w:ind w:left="5150" w:hanging="360"/>
      </w:pPr>
    </w:lvl>
    <w:lvl w:ilvl="7" w:tplc="040C0019" w:tentative="1">
      <w:start w:val="1"/>
      <w:numFmt w:val="lowerLetter"/>
      <w:lvlText w:val="%8."/>
      <w:lvlJc w:val="left"/>
      <w:pPr>
        <w:ind w:left="5870" w:hanging="360"/>
      </w:pPr>
    </w:lvl>
    <w:lvl w:ilvl="8" w:tplc="040C001B" w:tentative="1">
      <w:start w:val="1"/>
      <w:numFmt w:val="lowerRoman"/>
      <w:lvlText w:val="%9."/>
      <w:lvlJc w:val="right"/>
      <w:pPr>
        <w:ind w:left="6590" w:hanging="180"/>
      </w:pPr>
    </w:lvl>
  </w:abstractNum>
  <w:abstractNum w:abstractNumId="30">
    <w:nsid w:val="2BE647A1"/>
    <w:multiLevelType w:val="hybridMultilevel"/>
    <w:tmpl w:val="7FF665C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1">
    <w:nsid w:val="31B402A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32AE0101"/>
    <w:multiLevelType w:val="hybridMultilevel"/>
    <w:tmpl w:val="6F48A762"/>
    <w:lvl w:ilvl="0" w:tplc="040C000F">
      <w:start w:val="1"/>
      <w:numFmt w:val="decimal"/>
      <w:lvlText w:val="%1."/>
      <w:lvlJc w:val="left"/>
      <w:pPr>
        <w:ind w:left="2520" w:hanging="360"/>
      </w:p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33">
    <w:nsid w:val="33200E0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34">
    <w:nsid w:val="33EA42C2"/>
    <w:multiLevelType w:val="hybridMultilevel"/>
    <w:tmpl w:val="0C22C880"/>
    <w:lvl w:ilvl="0" w:tplc="AAACF63A">
      <w:start w:val="1"/>
      <w:numFmt w:val="bullet"/>
      <w:lvlText w:val=""/>
      <w:lvlJc w:val="left"/>
      <w:pPr>
        <w:ind w:left="1440" w:hanging="360"/>
      </w:pPr>
      <w:rPr>
        <w:rFonts w:ascii="Symbol" w:hAnsi="Symbol" w:hint="default"/>
      </w:rPr>
    </w:lvl>
    <w:lvl w:ilvl="1" w:tplc="040C000F">
      <w:start w:val="1"/>
      <w:numFmt w:val="decimal"/>
      <w:lvlText w:val="%2."/>
      <w:lvlJc w:val="left"/>
      <w:pPr>
        <w:ind w:left="2160" w:hanging="360"/>
      </w:pPr>
      <w:rPr>
        <w:rFonts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5">
    <w:nsid w:val="38C7708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396A4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3E7B4142"/>
    <w:multiLevelType w:val="hybridMultilevel"/>
    <w:tmpl w:val="8E5605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408155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39">
    <w:nsid w:val="40DB6381"/>
    <w:multiLevelType w:val="multilevel"/>
    <w:tmpl w:val="040C001F"/>
    <w:lvl w:ilvl="0">
      <w:start w:val="1"/>
      <w:numFmt w:val="decimal"/>
      <w:lvlText w:val="%1."/>
      <w:lvlJc w:val="left"/>
      <w:pPr>
        <w:ind w:left="1584" w:hanging="360"/>
      </w:p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rPr>
        <w:rFonts w:hint="default"/>
      </w:rPr>
    </w:lvl>
    <w:lvl w:ilvl="6">
      <w:start w:val="1"/>
      <w:numFmt w:val="decimal"/>
      <w:lvlText w:val="%1.%2.%3.%4.%5.%6.%7."/>
      <w:lvlJc w:val="left"/>
      <w:pPr>
        <w:ind w:left="4464" w:hanging="1080"/>
      </w:pPr>
      <w:rPr>
        <w:rFonts w:hint="default"/>
      </w:rPr>
    </w:lvl>
    <w:lvl w:ilvl="7">
      <w:start w:val="1"/>
      <w:numFmt w:val="decimal"/>
      <w:lvlText w:val="%1.%2.%3.%4.%5.%6.%7.%8."/>
      <w:lvlJc w:val="left"/>
      <w:pPr>
        <w:ind w:left="4968" w:hanging="1224"/>
      </w:pPr>
    </w:lvl>
    <w:lvl w:ilvl="8">
      <w:start w:val="1"/>
      <w:numFmt w:val="decimal"/>
      <w:lvlText w:val="%1.%2.%3.%4.%5.%6.%7.%8.%9."/>
      <w:lvlJc w:val="left"/>
      <w:pPr>
        <w:ind w:left="5544" w:hanging="1440"/>
      </w:pPr>
      <w:rPr>
        <w:rFonts w:hint="default"/>
      </w:rPr>
    </w:lvl>
  </w:abstractNum>
  <w:abstractNum w:abstractNumId="40">
    <w:nsid w:val="46B97C57"/>
    <w:multiLevelType w:val="hybridMultilevel"/>
    <w:tmpl w:val="E868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487165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493B2FF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49A50018"/>
    <w:multiLevelType w:val="multilevel"/>
    <w:tmpl w:val="86C47D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bullet"/>
      <w:lvlText w:val=""/>
      <w:lvlJc w:val="left"/>
      <w:pPr>
        <w:ind w:left="2736" w:hanging="936"/>
      </w:pPr>
      <w:rPr>
        <w:rFonts w:ascii="Symbol" w:hAnsi="Symbol" w:hint="default"/>
      </w:rPr>
    </w:lvl>
    <w:lvl w:ilvl="6">
      <w:start w:val="1"/>
      <w:numFmt w:val="bullet"/>
      <w:lvlText w:val=""/>
      <w:lvlJc w:val="left"/>
      <w:pPr>
        <w:ind w:left="6184" w:hanging="1080"/>
      </w:pPr>
      <w:rPr>
        <w:rFonts w:ascii="Symbol" w:hAnsi="Symbol" w:hint="default"/>
      </w:rPr>
    </w:lvl>
    <w:lvl w:ilvl="7">
      <w:start w:val="1"/>
      <w:numFmt w:val="decimal"/>
      <w:lvlText w:val="%1.%2.%3.%4.%5.%6.%7.%8."/>
      <w:lvlJc w:val="left"/>
      <w:pPr>
        <w:ind w:left="3744" w:hanging="1224"/>
      </w:pPr>
    </w:lvl>
    <w:lvl w:ilvl="8">
      <w:start w:val="1"/>
      <w:numFmt w:val="bullet"/>
      <w:lvlText w:val=""/>
      <w:lvlJc w:val="left"/>
      <w:pPr>
        <w:ind w:left="4320" w:hanging="1440"/>
      </w:pPr>
      <w:rPr>
        <w:rFonts w:ascii="Symbol" w:hAnsi="Symbol" w:hint="default"/>
      </w:rPr>
    </w:lvl>
  </w:abstractNum>
  <w:abstractNum w:abstractNumId="44">
    <w:nsid w:val="4B996446"/>
    <w:multiLevelType w:val="hybridMultilevel"/>
    <w:tmpl w:val="519892B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5">
    <w:nsid w:val="4C603ED0"/>
    <w:multiLevelType w:val="hybridMultilevel"/>
    <w:tmpl w:val="CAC0A4C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6">
    <w:nsid w:val="4EE738FB"/>
    <w:multiLevelType w:val="multilevel"/>
    <w:tmpl w:val="7DBAA9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47">
    <w:nsid w:val="4F8C731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5019129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49">
    <w:nsid w:val="516726A3"/>
    <w:multiLevelType w:val="hybridMultilevel"/>
    <w:tmpl w:val="D3FE2D2E"/>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50">
    <w:nsid w:val="51A97C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51">
    <w:nsid w:val="52A1413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531477E9"/>
    <w:multiLevelType w:val="hybridMultilevel"/>
    <w:tmpl w:val="F3C8D7DE"/>
    <w:lvl w:ilvl="0" w:tplc="040C000F">
      <w:start w:val="1"/>
      <w:numFmt w:val="decimal"/>
      <w:lvlText w:val="%1."/>
      <w:lvlJc w:val="left"/>
      <w:pPr>
        <w:ind w:left="1944" w:hanging="360"/>
      </w:pPr>
    </w:lvl>
    <w:lvl w:ilvl="1" w:tplc="040C0019">
      <w:start w:val="1"/>
      <w:numFmt w:val="lowerLetter"/>
      <w:lvlText w:val="%2."/>
      <w:lvlJc w:val="left"/>
      <w:pPr>
        <w:ind w:left="2664" w:hanging="360"/>
      </w:pPr>
    </w:lvl>
    <w:lvl w:ilvl="2" w:tplc="040C001B" w:tentative="1">
      <w:start w:val="1"/>
      <w:numFmt w:val="lowerRoman"/>
      <w:lvlText w:val="%3."/>
      <w:lvlJc w:val="right"/>
      <w:pPr>
        <w:ind w:left="3384" w:hanging="180"/>
      </w:pPr>
    </w:lvl>
    <w:lvl w:ilvl="3" w:tplc="040C000F" w:tentative="1">
      <w:start w:val="1"/>
      <w:numFmt w:val="decimal"/>
      <w:lvlText w:val="%4."/>
      <w:lvlJc w:val="left"/>
      <w:pPr>
        <w:ind w:left="4104" w:hanging="360"/>
      </w:pPr>
    </w:lvl>
    <w:lvl w:ilvl="4" w:tplc="040C0019" w:tentative="1">
      <w:start w:val="1"/>
      <w:numFmt w:val="lowerLetter"/>
      <w:lvlText w:val="%5."/>
      <w:lvlJc w:val="left"/>
      <w:pPr>
        <w:ind w:left="4824" w:hanging="360"/>
      </w:pPr>
    </w:lvl>
    <w:lvl w:ilvl="5" w:tplc="040C001B" w:tentative="1">
      <w:start w:val="1"/>
      <w:numFmt w:val="lowerRoman"/>
      <w:lvlText w:val="%6."/>
      <w:lvlJc w:val="right"/>
      <w:pPr>
        <w:ind w:left="5544" w:hanging="180"/>
      </w:pPr>
    </w:lvl>
    <w:lvl w:ilvl="6" w:tplc="040C000F" w:tentative="1">
      <w:start w:val="1"/>
      <w:numFmt w:val="decimal"/>
      <w:lvlText w:val="%7."/>
      <w:lvlJc w:val="left"/>
      <w:pPr>
        <w:ind w:left="6264" w:hanging="360"/>
      </w:pPr>
    </w:lvl>
    <w:lvl w:ilvl="7" w:tplc="040C0019" w:tentative="1">
      <w:start w:val="1"/>
      <w:numFmt w:val="lowerLetter"/>
      <w:lvlText w:val="%8."/>
      <w:lvlJc w:val="left"/>
      <w:pPr>
        <w:ind w:left="6984" w:hanging="360"/>
      </w:pPr>
    </w:lvl>
    <w:lvl w:ilvl="8" w:tplc="040C001B" w:tentative="1">
      <w:start w:val="1"/>
      <w:numFmt w:val="lowerRoman"/>
      <w:lvlText w:val="%9."/>
      <w:lvlJc w:val="right"/>
      <w:pPr>
        <w:ind w:left="7704" w:hanging="180"/>
      </w:pPr>
    </w:lvl>
  </w:abstractNum>
  <w:abstractNum w:abstractNumId="53">
    <w:nsid w:val="553D544C"/>
    <w:multiLevelType w:val="multilevel"/>
    <w:tmpl w:val="040C001F"/>
    <w:lvl w:ilvl="0">
      <w:start w:val="1"/>
      <w:numFmt w:val="decimal"/>
      <w:lvlText w:val="%1."/>
      <w:lvlJc w:val="left"/>
      <w:pPr>
        <w:ind w:left="2160" w:hanging="360"/>
      </w:pPr>
    </w:lvl>
    <w:lvl w:ilvl="1">
      <w:start w:val="1"/>
      <w:numFmt w:val="decimal"/>
      <w:lvlText w:val="%1.%2."/>
      <w:lvlJc w:val="left"/>
      <w:pPr>
        <w:ind w:left="2592" w:hanging="432"/>
      </w:pPr>
    </w:lvl>
    <w:lvl w:ilvl="2">
      <w:start w:val="1"/>
      <w:numFmt w:val="decimal"/>
      <w:lvlText w:val="%1.%2.%3."/>
      <w:lvlJc w:val="left"/>
      <w:pPr>
        <w:ind w:left="3024" w:hanging="504"/>
      </w:pPr>
    </w:lvl>
    <w:lvl w:ilvl="3">
      <w:start w:val="1"/>
      <w:numFmt w:val="decimal"/>
      <w:lvlText w:val="%1.%2.%3.%4."/>
      <w:lvlJc w:val="left"/>
      <w:pPr>
        <w:ind w:left="3528" w:hanging="648"/>
      </w:pPr>
    </w:lvl>
    <w:lvl w:ilvl="4">
      <w:start w:val="1"/>
      <w:numFmt w:val="decimal"/>
      <w:lvlText w:val="%1.%2.%3.%4.%5."/>
      <w:lvlJc w:val="left"/>
      <w:pPr>
        <w:ind w:left="4032" w:hanging="792"/>
      </w:pPr>
    </w:lvl>
    <w:lvl w:ilvl="5">
      <w:start w:val="1"/>
      <w:numFmt w:val="decimal"/>
      <w:lvlText w:val="%1.%2.%3.%4.%5.%6."/>
      <w:lvlJc w:val="left"/>
      <w:pPr>
        <w:ind w:left="4536" w:hanging="936"/>
      </w:pPr>
    </w:lvl>
    <w:lvl w:ilvl="6">
      <w:start w:val="1"/>
      <w:numFmt w:val="decimal"/>
      <w:lvlText w:val="%1.%2.%3.%4.%5.%6.%7."/>
      <w:lvlJc w:val="left"/>
      <w:pPr>
        <w:ind w:left="5040" w:hanging="1080"/>
      </w:pPr>
    </w:lvl>
    <w:lvl w:ilvl="7">
      <w:start w:val="1"/>
      <w:numFmt w:val="decimal"/>
      <w:lvlText w:val="%1.%2.%3.%4.%5.%6.%7.%8."/>
      <w:lvlJc w:val="left"/>
      <w:pPr>
        <w:ind w:left="5544" w:hanging="1224"/>
      </w:pPr>
    </w:lvl>
    <w:lvl w:ilvl="8">
      <w:start w:val="1"/>
      <w:numFmt w:val="decimal"/>
      <w:lvlText w:val="%1.%2.%3.%4.%5.%6.%7.%8.%9."/>
      <w:lvlJc w:val="left"/>
      <w:pPr>
        <w:ind w:left="6120" w:hanging="1440"/>
      </w:pPr>
    </w:lvl>
  </w:abstractNum>
  <w:abstractNum w:abstractNumId="54">
    <w:nsid w:val="5A7C1C04"/>
    <w:multiLevelType w:val="multilevel"/>
    <w:tmpl w:val="A7B207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55">
    <w:nsid w:val="5E6E7C07"/>
    <w:multiLevelType w:val="multilevel"/>
    <w:tmpl w:val="040C001F"/>
    <w:lvl w:ilvl="0">
      <w:start w:val="1"/>
      <w:numFmt w:val="decimal"/>
      <w:lvlText w:val="%1."/>
      <w:lvlJc w:val="left"/>
      <w:pPr>
        <w:ind w:left="2160" w:hanging="360"/>
      </w:pPr>
    </w:lvl>
    <w:lvl w:ilvl="1">
      <w:start w:val="1"/>
      <w:numFmt w:val="decimal"/>
      <w:lvlText w:val="%1.%2."/>
      <w:lvlJc w:val="left"/>
      <w:pPr>
        <w:ind w:left="2592" w:hanging="432"/>
      </w:pPr>
    </w:lvl>
    <w:lvl w:ilvl="2">
      <w:start w:val="1"/>
      <w:numFmt w:val="decimal"/>
      <w:lvlText w:val="%1.%2.%3."/>
      <w:lvlJc w:val="left"/>
      <w:pPr>
        <w:ind w:left="3024" w:hanging="504"/>
      </w:pPr>
    </w:lvl>
    <w:lvl w:ilvl="3">
      <w:start w:val="1"/>
      <w:numFmt w:val="decimal"/>
      <w:lvlText w:val="%1.%2.%3.%4."/>
      <w:lvlJc w:val="left"/>
      <w:pPr>
        <w:ind w:left="3528" w:hanging="648"/>
      </w:pPr>
    </w:lvl>
    <w:lvl w:ilvl="4">
      <w:start w:val="1"/>
      <w:numFmt w:val="decimal"/>
      <w:lvlText w:val="%1.%2.%3.%4.%5."/>
      <w:lvlJc w:val="left"/>
      <w:pPr>
        <w:ind w:left="4032" w:hanging="792"/>
      </w:pPr>
    </w:lvl>
    <w:lvl w:ilvl="5">
      <w:start w:val="1"/>
      <w:numFmt w:val="decimal"/>
      <w:lvlText w:val="%1.%2.%3.%4.%5.%6."/>
      <w:lvlJc w:val="left"/>
      <w:pPr>
        <w:ind w:left="4536" w:hanging="936"/>
      </w:pPr>
    </w:lvl>
    <w:lvl w:ilvl="6">
      <w:start w:val="1"/>
      <w:numFmt w:val="decimal"/>
      <w:lvlText w:val="%1.%2.%3.%4.%5.%6.%7."/>
      <w:lvlJc w:val="left"/>
      <w:pPr>
        <w:ind w:left="5040" w:hanging="1080"/>
      </w:pPr>
    </w:lvl>
    <w:lvl w:ilvl="7">
      <w:start w:val="1"/>
      <w:numFmt w:val="decimal"/>
      <w:lvlText w:val="%1.%2.%3.%4.%5.%6.%7.%8."/>
      <w:lvlJc w:val="left"/>
      <w:pPr>
        <w:ind w:left="5544" w:hanging="1224"/>
      </w:pPr>
    </w:lvl>
    <w:lvl w:ilvl="8">
      <w:start w:val="1"/>
      <w:numFmt w:val="decimal"/>
      <w:lvlText w:val="%1.%2.%3.%4.%5.%6.%7.%8.%9."/>
      <w:lvlJc w:val="left"/>
      <w:pPr>
        <w:ind w:left="6120" w:hanging="1440"/>
      </w:pPr>
    </w:lvl>
  </w:abstractNum>
  <w:abstractNum w:abstractNumId="56">
    <w:nsid w:val="605039C9"/>
    <w:multiLevelType w:val="hybridMultilevel"/>
    <w:tmpl w:val="48E29E44"/>
    <w:lvl w:ilvl="0" w:tplc="03321338">
      <w:start w:val="1"/>
      <w:numFmt w:val="upperLetter"/>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611368A1"/>
    <w:multiLevelType w:val="hybridMultilevel"/>
    <w:tmpl w:val="49A23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62E81C58"/>
    <w:multiLevelType w:val="hybridMultilevel"/>
    <w:tmpl w:val="367A3A22"/>
    <w:lvl w:ilvl="0" w:tplc="CE5ACCFE">
      <w:start w:val="1"/>
      <w:numFmt w:val="upperLetter"/>
      <w:lvlText w:val="%1"/>
      <w:lvlJc w:val="left"/>
      <w:pPr>
        <w:ind w:left="360" w:hanging="360"/>
      </w:pPr>
      <w:rPr>
        <w:rFonts w:hint="default"/>
      </w:rPr>
    </w:lvl>
    <w:lvl w:ilvl="1" w:tplc="040C0019" w:tentative="1">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59">
    <w:nsid w:val="64380B8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60">
    <w:nsid w:val="65565B8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61">
    <w:nsid w:val="69E42508"/>
    <w:multiLevelType w:val="hybridMultilevel"/>
    <w:tmpl w:val="AD74C9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6BEA3D42"/>
    <w:multiLevelType w:val="multilevel"/>
    <w:tmpl w:val="040C001D"/>
    <w:lvl w:ilvl="0">
      <w:start w:val="1"/>
      <w:numFmt w:val="decimal"/>
      <w:lvlText w:val="%1)"/>
      <w:lvlJc w:val="left"/>
      <w:pPr>
        <w:ind w:left="1068" w:hanging="360"/>
      </w:p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63">
    <w:nsid w:val="719C37AB"/>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4">
    <w:nsid w:val="72737FDA"/>
    <w:multiLevelType w:val="multilevel"/>
    <w:tmpl w:val="E91C84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65">
    <w:nsid w:val="73526C3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66">
    <w:nsid w:val="77B238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67">
    <w:nsid w:val="794E72E8"/>
    <w:multiLevelType w:val="hybridMultilevel"/>
    <w:tmpl w:val="E62830E8"/>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68">
    <w:nsid w:val="7C046BDC"/>
    <w:multiLevelType w:val="hybridMultilevel"/>
    <w:tmpl w:val="4B2ADABC"/>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69">
    <w:nsid w:val="7DE21325"/>
    <w:multiLevelType w:val="hybridMultilevel"/>
    <w:tmpl w:val="597A21F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0">
    <w:nsid w:val="7E851726"/>
    <w:multiLevelType w:val="multilevel"/>
    <w:tmpl w:val="980EBE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abstractNum w:abstractNumId="71">
    <w:nsid w:val="7F2A51B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rPr>
        <w:rFonts w:hint="default"/>
      </w:rPr>
    </w:lvl>
  </w:abstractNum>
  <w:num w:numId="1">
    <w:abstractNumId w:val="28"/>
  </w:num>
  <w:num w:numId="2">
    <w:abstractNumId w:val="45"/>
  </w:num>
  <w:num w:numId="3">
    <w:abstractNumId w:val="54"/>
  </w:num>
  <w:num w:numId="4">
    <w:abstractNumId w:val="13"/>
  </w:num>
  <w:num w:numId="5">
    <w:abstractNumId w:val="57"/>
  </w:num>
  <w:num w:numId="6">
    <w:abstractNumId w:val="37"/>
  </w:num>
  <w:num w:numId="7">
    <w:abstractNumId w:val="12"/>
  </w:num>
  <w:num w:numId="8">
    <w:abstractNumId w:val="43"/>
  </w:num>
  <w:num w:numId="9">
    <w:abstractNumId w:val="67"/>
  </w:num>
  <w:num w:numId="10">
    <w:abstractNumId w:val="14"/>
  </w:num>
  <w:num w:numId="11">
    <w:abstractNumId w:val="40"/>
  </w:num>
  <w:num w:numId="12">
    <w:abstractNumId w:val="44"/>
  </w:num>
  <w:num w:numId="13">
    <w:abstractNumId w:val="69"/>
  </w:num>
  <w:num w:numId="14">
    <w:abstractNumId w:val="22"/>
  </w:num>
  <w:num w:numId="15">
    <w:abstractNumId w:val="11"/>
  </w:num>
  <w:num w:numId="16">
    <w:abstractNumId w:val="24"/>
  </w:num>
  <w:num w:numId="17">
    <w:abstractNumId w:val="61"/>
  </w:num>
  <w:num w:numId="18">
    <w:abstractNumId w:val="56"/>
  </w:num>
  <w:num w:numId="19">
    <w:abstractNumId w:val="58"/>
  </w:num>
  <w:num w:numId="20">
    <w:abstractNumId w:val="23"/>
  </w:num>
  <w:num w:numId="21">
    <w:abstractNumId w:val="19"/>
  </w:num>
  <w:num w:numId="22">
    <w:abstractNumId w:val="16"/>
  </w:num>
  <w:num w:numId="23">
    <w:abstractNumId w:val="42"/>
  </w:num>
  <w:num w:numId="24">
    <w:abstractNumId w:val="8"/>
  </w:num>
  <w:num w:numId="25">
    <w:abstractNumId w:val="3"/>
  </w:num>
  <w:num w:numId="26">
    <w:abstractNumId w:val="2"/>
  </w:num>
  <w:num w:numId="27">
    <w:abstractNumId w:val="1"/>
  </w:num>
  <w:num w:numId="28">
    <w:abstractNumId w:val="0"/>
  </w:num>
  <w:num w:numId="29">
    <w:abstractNumId w:val="9"/>
  </w:num>
  <w:num w:numId="30">
    <w:abstractNumId w:val="7"/>
  </w:num>
  <w:num w:numId="31">
    <w:abstractNumId w:val="6"/>
  </w:num>
  <w:num w:numId="32">
    <w:abstractNumId w:val="5"/>
  </w:num>
  <w:num w:numId="33">
    <w:abstractNumId w:val="4"/>
  </w:num>
  <w:num w:numId="34">
    <w:abstractNumId w:val="64"/>
  </w:num>
  <w:num w:numId="35">
    <w:abstractNumId w:val="47"/>
  </w:num>
  <w:num w:numId="36">
    <w:abstractNumId w:val="21"/>
  </w:num>
  <w:num w:numId="37">
    <w:abstractNumId w:val="31"/>
  </w:num>
  <w:num w:numId="38">
    <w:abstractNumId w:val="49"/>
  </w:num>
  <w:num w:numId="39">
    <w:abstractNumId w:val="39"/>
  </w:num>
  <w:num w:numId="40">
    <w:abstractNumId w:val="33"/>
  </w:num>
  <w:num w:numId="41">
    <w:abstractNumId w:val="60"/>
  </w:num>
  <w:num w:numId="42">
    <w:abstractNumId w:val="34"/>
  </w:num>
  <w:num w:numId="43">
    <w:abstractNumId w:val="27"/>
  </w:num>
  <w:num w:numId="44">
    <w:abstractNumId w:val="29"/>
  </w:num>
  <w:num w:numId="45">
    <w:abstractNumId w:val="32"/>
  </w:num>
  <w:num w:numId="46">
    <w:abstractNumId w:val="17"/>
  </w:num>
  <w:num w:numId="47">
    <w:abstractNumId w:val="53"/>
  </w:num>
  <w:num w:numId="48">
    <w:abstractNumId w:val="55"/>
  </w:num>
  <w:num w:numId="49">
    <w:abstractNumId w:val="36"/>
  </w:num>
  <w:num w:numId="50">
    <w:abstractNumId w:val="41"/>
  </w:num>
  <w:num w:numId="51">
    <w:abstractNumId w:val="63"/>
  </w:num>
  <w:num w:numId="52">
    <w:abstractNumId w:val="62"/>
  </w:num>
  <w:num w:numId="53">
    <w:abstractNumId w:val="51"/>
  </w:num>
  <w:num w:numId="54">
    <w:abstractNumId w:val="35"/>
  </w:num>
  <w:num w:numId="55">
    <w:abstractNumId w:val="68"/>
  </w:num>
  <w:num w:numId="56">
    <w:abstractNumId w:val="30"/>
  </w:num>
  <w:num w:numId="57">
    <w:abstractNumId w:val="52"/>
  </w:num>
  <w:num w:numId="58">
    <w:abstractNumId w:val="38"/>
  </w:num>
  <w:num w:numId="59">
    <w:abstractNumId w:val="59"/>
  </w:num>
  <w:num w:numId="60">
    <w:abstractNumId w:val="48"/>
  </w:num>
  <w:num w:numId="61">
    <w:abstractNumId w:val="65"/>
  </w:num>
  <w:num w:numId="62">
    <w:abstractNumId w:val="66"/>
  </w:num>
  <w:num w:numId="63">
    <w:abstractNumId w:val="71"/>
  </w:num>
  <w:num w:numId="64">
    <w:abstractNumId w:val="26"/>
  </w:num>
  <w:num w:numId="65">
    <w:abstractNumId w:val="50"/>
  </w:num>
  <w:num w:numId="66">
    <w:abstractNumId w:val="20"/>
  </w:num>
  <w:num w:numId="67">
    <w:abstractNumId w:val="25"/>
  </w:num>
  <w:num w:numId="68">
    <w:abstractNumId w:val="15"/>
  </w:num>
  <w:num w:numId="69">
    <w:abstractNumId w:val="18"/>
  </w:num>
  <w:num w:numId="70">
    <w:abstractNumId w:val="46"/>
  </w:num>
  <w:num w:numId="71">
    <w:abstractNumId w:val="70"/>
  </w:num>
  <w:num w:numId="72">
    <w:abstractNumId w:val="1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isplayBackgroundShape/>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6AD"/>
    <w:rsid w:val="00000C54"/>
    <w:rsid w:val="000035C5"/>
    <w:rsid w:val="00015068"/>
    <w:rsid w:val="000223AD"/>
    <w:rsid w:val="00031C82"/>
    <w:rsid w:val="00036EFC"/>
    <w:rsid w:val="000559CB"/>
    <w:rsid w:val="0005741D"/>
    <w:rsid w:val="00075A70"/>
    <w:rsid w:val="00084C47"/>
    <w:rsid w:val="000B10E1"/>
    <w:rsid w:val="000B6847"/>
    <w:rsid w:val="000C72AE"/>
    <w:rsid w:val="000D1875"/>
    <w:rsid w:val="000D2AD7"/>
    <w:rsid w:val="000E568B"/>
    <w:rsid w:val="000E5B1C"/>
    <w:rsid w:val="000E636F"/>
    <w:rsid w:val="000F66F5"/>
    <w:rsid w:val="0011153B"/>
    <w:rsid w:val="00111B7C"/>
    <w:rsid w:val="00160F14"/>
    <w:rsid w:val="00177B74"/>
    <w:rsid w:val="00182B77"/>
    <w:rsid w:val="001857AC"/>
    <w:rsid w:val="001939A1"/>
    <w:rsid w:val="001A02FC"/>
    <w:rsid w:val="001B37CC"/>
    <w:rsid w:val="001C1A20"/>
    <w:rsid w:val="001D7BFA"/>
    <w:rsid w:val="001E6478"/>
    <w:rsid w:val="001F115A"/>
    <w:rsid w:val="002059CC"/>
    <w:rsid w:val="002077DC"/>
    <w:rsid w:val="00210A7F"/>
    <w:rsid w:val="0021400D"/>
    <w:rsid w:val="00215BF2"/>
    <w:rsid w:val="00226DCF"/>
    <w:rsid w:val="00245CB1"/>
    <w:rsid w:val="0024672E"/>
    <w:rsid w:val="0025100D"/>
    <w:rsid w:val="002517EE"/>
    <w:rsid w:val="00293450"/>
    <w:rsid w:val="00297D64"/>
    <w:rsid w:val="002A0911"/>
    <w:rsid w:val="002A1F11"/>
    <w:rsid w:val="002C50CF"/>
    <w:rsid w:val="002E0496"/>
    <w:rsid w:val="002F6702"/>
    <w:rsid w:val="002F7249"/>
    <w:rsid w:val="003124D3"/>
    <w:rsid w:val="00322EEB"/>
    <w:rsid w:val="0035702C"/>
    <w:rsid w:val="0035704A"/>
    <w:rsid w:val="00357120"/>
    <w:rsid w:val="00366B7B"/>
    <w:rsid w:val="00380623"/>
    <w:rsid w:val="0038109A"/>
    <w:rsid w:val="0038221D"/>
    <w:rsid w:val="003A0117"/>
    <w:rsid w:val="003B534A"/>
    <w:rsid w:val="003D2572"/>
    <w:rsid w:val="003D473A"/>
    <w:rsid w:val="003D7D14"/>
    <w:rsid w:val="003E25CD"/>
    <w:rsid w:val="004016D0"/>
    <w:rsid w:val="0040208E"/>
    <w:rsid w:val="00402091"/>
    <w:rsid w:val="00404EBD"/>
    <w:rsid w:val="00412610"/>
    <w:rsid w:val="004155E3"/>
    <w:rsid w:val="00420038"/>
    <w:rsid w:val="00436070"/>
    <w:rsid w:val="00447410"/>
    <w:rsid w:val="0045078B"/>
    <w:rsid w:val="00492706"/>
    <w:rsid w:val="00497275"/>
    <w:rsid w:val="004C638A"/>
    <w:rsid w:val="004D4281"/>
    <w:rsid w:val="004D5C22"/>
    <w:rsid w:val="00506160"/>
    <w:rsid w:val="00510DE7"/>
    <w:rsid w:val="00513ECB"/>
    <w:rsid w:val="005154A3"/>
    <w:rsid w:val="00532B9D"/>
    <w:rsid w:val="00536E89"/>
    <w:rsid w:val="0054192C"/>
    <w:rsid w:val="00566933"/>
    <w:rsid w:val="005927AE"/>
    <w:rsid w:val="005A51E7"/>
    <w:rsid w:val="005B1869"/>
    <w:rsid w:val="005C29CA"/>
    <w:rsid w:val="005C2FF4"/>
    <w:rsid w:val="005C6EBD"/>
    <w:rsid w:val="005C76C6"/>
    <w:rsid w:val="005E2600"/>
    <w:rsid w:val="005E313B"/>
    <w:rsid w:val="005E589D"/>
    <w:rsid w:val="005F5F25"/>
    <w:rsid w:val="00627320"/>
    <w:rsid w:val="00627ACA"/>
    <w:rsid w:val="0063681B"/>
    <w:rsid w:val="00640077"/>
    <w:rsid w:val="00647439"/>
    <w:rsid w:val="00664C57"/>
    <w:rsid w:val="00673328"/>
    <w:rsid w:val="006874CB"/>
    <w:rsid w:val="006A323F"/>
    <w:rsid w:val="006D7F3F"/>
    <w:rsid w:val="00700D6E"/>
    <w:rsid w:val="007106B5"/>
    <w:rsid w:val="0071226F"/>
    <w:rsid w:val="00716E13"/>
    <w:rsid w:val="00723E55"/>
    <w:rsid w:val="007270F7"/>
    <w:rsid w:val="007305E1"/>
    <w:rsid w:val="0075316B"/>
    <w:rsid w:val="007576E8"/>
    <w:rsid w:val="00766F84"/>
    <w:rsid w:val="00767011"/>
    <w:rsid w:val="007E13F9"/>
    <w:rsid w:val="007F059A"/>
    <w:rsid w:val="0080031A"/>
    <w:rsid w:val="008040F8"/>
    <w:rsid w:val="00813C3B"/>
    <w:rsid w:val="00821B60"/>
    <w:rsid w:val="00830E33"/>
    <w:rsid w:val="00835A04"/>
    <w:rsid w:val="00871287"/>
    <w:rsid w:val="00872CA3"/>
    <w:rsid w:val="00873E65"/>
    <w:rsid w:val="0087722D"/>
    <w:rsid w:val="008B5196"/>
    <w:rsid w:val="008B7BD5"/>
    <w:rsid w:val="008C20D3"/>
    <w:rsid w:val="008D574C"/>
    <w:rsid w:val="008D762E"/>
    <w:rsid w:val="008F2832"/>
    <w:rsid w:val="008F2EAD"/>
    <w:rsid w:val="009216BA"/>
    <w:rsid w:val="00927538"/>
    <w:rsid w:val="00991527"/>
    <w:rsid w:val="009B18E7"/>
    <w:rsid w:val="009C2237"/>
    <w:rsid w:val="009D22A7"/>
    <w:rsid w:val="009F47E7"/>
    <w:rsid w:val="009F77E7"/>
    <w:rsid w:val="00A10090"/>
    <w:rsid w:val="00A10BC7"/>
    <w:rsid w:val="00A15B05"/>
    <w:rsid w:val="00A62FD2"/>
    <w:rsid w:val="00A63DB9"/>
    <w:rsid w:val="00A777B4"/>
    <w:rsid w:val="00A97345"/>
    <w:rsid w:val="00AA7786"/>
    <w:rsid w:val="00AA7BFE"/>
    <w:rsid w:val="00AC6875"/>
    <w:rsid w:val="00AD2C21"/>
    <w:rsid w:val="00AD6B25"/>
    <w:rsid w:val="00AD6F9E"/>
    <w:rsid w:val="00AD7632"/>
    <w:rsid w:val="00AE3973"/>
    <w:rsid w:val="00AE49F0"/>
    <w:rsid w:val="00AE4A68"/>
    <w:rsid w:val="00AF4244"/>
    <w:rsid w:val="00B01D77"/>
    <w:rsid w:val="00B24B6E"/>
    <w:rsid w:val="00B464FE"/>
    <w:rsid w:val="00B95830"/>
    <w:rsid w:val="00BA2C36"/>
    <w:rsid w:val="00BE0EC2"/>
    <w:rsid w:val="00BF2349"/>
    <w:rsid w:val="00C12804"/>
    <w:rsid w:val="00C219CF"/>
    <w:rsid w:val="00C36D69"/>
    <w:rsid w:val="00C67624"/>
    <w:rsid w:val="00C74489"/>
    <w:rsid w:val="00C75A66"/>
    <w:rsid w:val="00C75CFC"/>
    <w:rsid w:val="00C76EB8"/>
    <w:rsid w:val="00C81EE0"/>
    <w:rsid w:val="00C86F58"/>
    <w:rsid w:val="00CD2226"/>
    <w:rsid w:val="00CE13B4"/>
    <w:rsid w:val="00CE5690"/>
    <w:rsid w:val="00CE6AED"/>
    <w:rsid w:val="00D01E24"/>
    <w:rsid w:val="00D51214"/>
    <w:rsid w:val="00D612A4"/>
    <w:rsid w:val="00D614BD"/>
    <w:rsid w:val="00D65E19"/>
    <w:rsid w:val="00D73896"/>
    <w:rsid w:val="00D86D1A"/>
    <w:rsid w:val="00D91FC5"/>
    <w:rsid w:val="00DC1B10"/>
    <w:rsid w:val="00DC59FF"/>
    <w:rsid w:val="00DC6B22"/>
    <w:rsid w:val="00DD3811"/>
    <w:rsid w:val="00DF1111"/>
    <w:rsid w:val="00DF24B2"/>
    <w:rsid w:val="00DF2AE0"/>
    <w:rsid w:val="00E17562"/>
    <w:rsid w:val="00E17EA5"/>
    <w:rsid w:val="00E22762"/>
    <w:rsid w:val="00E23EE2"/>
    <w:rsid w:val="00E442C9"/>
    <w:rsid w:val="00E57A36"/>
    <w:rsid w:val="00E57C65"/>
    <w:rsid w:val="00E637B1"/>
    <w:rsid w:val="00E7746D"/>
    <w:rsid w:val="00E926AD"/>
    <w:rsid w:val="00E93369"/>
    <w:rsid w:val="00E93FBE"/>
    <w:rsid w:val="00EB5625"/>
    <w:rsid w:val="00ED461F"/>
    <w:rsid w:val="00EF01D0"/>
    <w:rsid w:val="00EF45E7"/>
    <w:rsid w:val="00F033CA"/>
    <w:rsid w:val="00F378B0"/>
    <w:rsid w:val="00F41AFF"/>
    <w:rsid w:val="00F50368"/>
    <w:rsid w:val="00F57920"/>
    <w:rsid w:val="00F6019C"/>
    <w:rsid w:val="00F63B03"/>
    <w:rsid w:val="00F74F12"/>
    <w:rsid w:val="00F83BFF"/>
    <w:rsid w:val="00FC2347"/>
    <w:rsid w:val="00FD65C1"/>
    <w:rsid w:val="00FE0A99"/>
    <w:rsid w:val="00FF4F3E"/>
    <w:rsid w:val="00FF4F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237"/>
    <w:pPr>
      <w:jc w:val="both"/>
    </w:pPr>
  </w:style>
  <w:style w:type="paragraph" w:styleId="Titre1">
    <w:name w:val="heading 1"/>
    <w:basedOn w:val="Normal"/>
    <w:next w:val="Normal"/>
    <w:link w:val="Titre1Car"/>
    <w:uiPriority w:val="9"/>
    <w:qFormat/>
    <w:rsid w:val="00700D6E"/>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700D6E"/>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700D6E"/>
    <w:pPr>
      <w:pBdr>
        <w:top w:val="single" w:sz="6" w:space="2" w:color="5B9BD5" w:themeColor="accent1"/>
      </w:pBdr>
      <w:spacing w:before="300" w:after="0"/>
      <w:outlineLvl w:val="2"/>
    </w:pPr>
    <w:rPr>
      <w:caps/>
      <w:color w:val="1F4D78" w:themeColor="accent1" w:themeShade="7F"/>
      <w:spacing w:val="15"/>
    </w:rPr>
  </w:style>
  <w:style w:type="paragraph" w:styleId="Titre4">
    <w:name w:val="heading 4"/>
    <w:basedOn w:val="Normal"/>
    <w:next w:val="Normal"/>
    <w:link w:val="Titre4Car"/>
    <w:uiPriority w:val="9"/>
    <w:unhideWhenUsed/>
    <w:qFormat/>
    <w:rsid w:val="00700D6E"/>
    <w:pPr>
      <w:pBdr>
        <w:top w:val="dotted" w:sz="6" w:space="2" w:color="5B9BD5" w:themeColor="accent1"/>
      </w:pBdr>
      <w:spacing w:before="200" w:after="0"/>
      <w:outlineLvl w:val="3"/>
    </w:pPr>
    <w:rPr>
      <w:caps/>
      <w:color w:val="2E74B5" w:themeColor="accent1" w:themeShade="BF"/>
      <w:spacing w:val="10"/>
    </w:rPr>
  </w:style>
  <w:style w:type="paragraph" w:styleId="Titre5">
    <w:name w:val="heading 5"/>
    <w:basedOn w:val="Normal"/>
    <w:next w:val="Normal"/>
    <w:link w:val="Titre5Car"/>
    <w:uiPriority w:val="9"/>
    <w:unhideWhenUsed/>
    <w:qFormat/>
    <w:rsid w:val="00700D6E"/>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unhideWhenUsed/>
    <w:qFormat/>
    <w:rsid w:val="00036EFC"/>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unhideWhenUsed/>
    <w:qFormat/>
    <w:rsid w:val="00700D6E"/>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700D6E"/>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00D6E"/>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23E55"/>
    <w:pPr>
      <w:ind w:left="720"/>
      <w:contextualSpacing/>
    </w:pPr>
  </w:style>
  <w:style w:type="paragraph" w:styleId="Titre">
    <w:name w:val="Title"/>
    <w:basedOn w:val="Normal"/>
    <w:next w:val="Normal"/>
    <w:link w:val="TitreCar"/>
    <w:uiPriority w:val="10"/>
    <w:qFormat/>
    <w:rsid w:val="00700D6E"/>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700D6E"/>
    <w:rPr>
      <w:rFonts w:asciiTheme="majorHAnsi" w:eastAsiaTheme="majorEastAsia" w:hAnsiTheme="majorHAnsi" w:cstheme="majorBidi"/>
      <w:caps/>
      <w:color w:val="5B9BD5" w:themeColor="accent1"/>
      <w:spacing w:val="10"/>
      <w:sz w:val="52"/>
      <w:szCs w:val="52"/>
    </w:rPr>
  </w:style>
  <w:style w:type="character" w:styleId="Titredulivre">
    <w:name w:val="Book Title"/>
    <w:uiPriority w:val="33"/>
    <w:qFormat/>
    <w:rsid w:val="00700D6E"/>
    <w:rPr>
      <w:b/>
      <w:bCs/>
      <w:i/>
      <w:iCs/>
      <w:spacing w:val="0"/>
    </w:rPr>
  </w:style>
  <w:style w:type="character" w:customStyle="1" w:styleId="Titre1Car">
    <w:name w:val="Titre 1 Car"/>
    <w:basedOn w:val="Policepardfaut"/>
    <w:link w:val="Titre1"/>
    <w:uiPriority w:val="9"/>
    <w:rsid w:val="00700D6E"/>
    <w:rPr>
      <w:caps/>
      <w:color w:val="FFFFFF" w:themeColor="background1"/>
      <w:spacing w:val="15"/>
      <w:sz w:val="22"/>
      <w:szCs w:val="22"/>
      <w:shd w:val="clear" w:color="auto" w:fill="5B9BD5" w:themeFill="accent1"/>
    </w:rPr>
  </w:style>
  <w:style w:type="character" w:customStyle="1" w:styleId="Titre2Car">
    <w:name w:val="Titre 2 Car"/>
    <w:basedOn w:val="Policepardfaut"/>
    <w:link w:val="Titre2"/>
    <w:uiPriority w:val="9"/>
    <w:rsid w:val="00700D6E"/>
    <w:rPr>
      <w:caps/>
      <w:spacing w:val="15"/>
      <w:shd w:val="clear" w:color="auto" w:fill="DEEAF6" w:themeFill="accent1" w:themeFillTint="33"/>
    </w:rPr>
  </w:style>
  <w:style w:type="character" w:customStyle="1" w:styleId="Titre3Car">
    <w:name w:val="Titre 3 Car"/>
    <w:basedOn w:val="Policepardfaut"/>
    <w:link w:val="Titre3"/>
    <w:uiPriority w:val="9"/>
    <w:rsid w:val="00700D6E"/>
    <w:rPr>
      <w:caps/>
      <w:color w:val="1F4D78" w:themeColor="accent1" w:themeShade="7F"/>
      <w:spacing w:val="15"/>
    </w:rPr>
  </w:style>
  <w:style w:type="character" w:customStyle="1" w:styleId="Titre4Car">
    <w:name w:val="Titre 4 Car"/>
    <w:basedOn w:val="Policepardfaut"/>
    <w:link w:val="Titre4"/>
    <w:uiPriority w:val="9"/>
    <w:rsid w:val="00700D6E"/>
    <w:rPr>
      <w:caps/>
      <w:color w:val="2E74B5" w:themeColor="accent1" w:themeShade="BF"/>
      <w:spacing w:val="10"/>
    </w:rPr>
  </w:style>
  <w:style w:type="character" w:customStyle="1" w:styleId="Titre5Car">
    <w:name w:val="Titre 5 Car"/>
    <w:basedOn w:val="Policepardfaut"/>
    <w:link w:val="Titre5"/>
    <w:uiPriority w:val="9"/>
    <w:rsid w:val="00700D6E"/>
    <w:rPr>
      <w:caps/>
      <w:color w:val="2E74B5" w:themeColor="accent1" w:themeShade="BF"/>
      <w:spacing w:val="10"/>
    </w:rPr>
  </w:style>
  <w:style w:type="character" w:customStyle="1" w:styleId="Titre6Car">
    <w:name w:val="Titre 6 Car"/>
    <w:basedOn w:val="Policepardfaut"/>
    <w:link w:val="Titre6"/>
    <w:uiPriority w:val="9"/>
    <w:rsid w:val="00036EFC"/>
    <w:rPr>
      <w:caps/>
      <w:color w:val="2E74B5" w:themeColor="accent1" w:themeShade="BF"/>
      <w:spacing w:val="10"/>
    </w:rPr>
  </w:style>
  <w:style w:type="character" w:customStyle="1" w:styleId="Titre7Car">
    <w:name w:val="Titre 7 Car"/>
    <w:basedOn w:val="Policepardfaut"/>
    <w:link w:val="Titre7"/>
    <w:uiPriority w:val="9"/>
    <w:rsid w:val="00700D6E"/>
    <w:rPr>
      <w:caps/>
      <w:color w:val="2E74B5" w:themeColor="accent1" w:themeShade="BF"/>
      <w:spacing w:val="10"/>
    </w:rPr>
  </w:style>
  <w:style w:type="character" w:customStyle="1" w:styleId="Titre8Car">
    <w:name w:val="Titre 8 Car"/>
    <w:basedOn w:val="Policepardfaut"/>
    <w:link w:val="Titre8"/>
    <w:uiPriority w:val="9"/>
    <w:semiHidden/>
    <w:rsid w:val="00700D6E"/>
    <w:rPr>
      <w:caps/>
      <w:spacing w:val="10"/>
      <w:sz w:val="18"/>
      <w:szCs w:val="18"/>
    </w:rPr>
  </w:style>
  <w:style w:type="character" w:customStyle="1" w:styleId="Titre9Car">
    <w:name w:val="Titre 9 Car"/>
    <w:basedOn w:val="Policepardfaut"/>
    <w:link w:val="Titre9"/>
    <w:uiPriority w:val="9"/>
    <w:semiHidden/>
    <w:rsid w:val="00700D6E"/>
    <w:rPr>
      <w:i/>
      <w:iCs/>
      <w:caps/>
      <w:spacing w:val="10"/>
      <w:sz w:val="18"/>
      <w:szCs w:val="18"/>
    </w:rPr>
  </w:style>
  <w:style w:type="paragraph" w:styleId="Lgende">
    <w:name w:val="caption"/>
    <w:basedOn w:val="Normal"/>
    <w:next w:val="Normal"/>
    <w:uiPriority w:val="35"/>
    <w:unhideWhenUsed/>
    <w:qFormat/>
    <w:rsid w:val="00700D6E"/>
    <w:rPr>
      <w:b/>
      <w:bCs/>
      <w:color w:val="2E74B5" w:themeColor="accent1" w:themeShade="BF"/>
      <w:sz w:val="16"/>
      <w:szCs w:val="16"/>
    </w:rPr>
  </w:style>
  <w:style w:type="paragraph" w:styleId="Sous-titre">
    <w:name w:val="Subtitle"/>
    <w:basedOn w:val="Normal"/>
    <w:next w:val="Normal"/>
    <w:link w:val="Sous-titreCar"/>
    <w:uiPriority w:val="11"/>
    <w:qFormat/>
    <w:rsid w:val="00700D6E"/>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00D6E"/>
    <w:rPr>
      <w:caps/>
      <w:color w:val="595959" w:themeColor="text1" w:themeTint="A6"/>
      <w:spacing w:val="10"/>
      <w:sz w:val="21"/>
      <w:szCs w:val="21"/>
    </w:rPr>
  </w:style>
  <w:style w:type="character" w:styleId="lev">
    <w:name w:val="Strong"/>
    <w:uiPriority w:val="22"/>
    <w:qFormat/>
    <w:rsid w:val="00700D6E"/>
    <w:rPr>
      <w:b/>
      <w:bCs/>
    </w:rPr>
  </w:style>
  <w:style w:type="character" w:styleId="Accentuation">
    <w:name w:val="Emphasis"/>
    <w:uiPriority w:val="20"/>
    <w:qFormat/>
    <w:rsid w:val="00700D6E"/>
    <w:rPr>
      <w:caps/>
      <w:color w:val="1F4D78" w:themeColor="accent1" w:themeShade="7F"/>
      <w:spacing w:val="5"/>
    </w:rPr>
  </w:style>
  <w:style w:type="paragraph" w:styleId="Sansinterligne">
    <w:name w:val="No Spacing"/>
    <w:link w:val="SansinterligneCar"/>
    <w:uiPriority w:val="1"/>
    <w:qFormat/>
    <w:rsid w:val="00700D6E"/>
    <w:pPr>
      <w:spacing w:after="0" w:line="240" w:lineRule="auto"/>
    </w:pPr>
  </w:style>
  <w:style w:type="paragraph" w:styleId="Citation">
    <w:name w:val="Quote"/>
    <w:basedOn w:val="Normal"/>
    <w:next w:val="Normal"/>
    <w:link w:val="CitationCar"/>
    <w:uiPriority w:val="29"/>
    <w:qFormat/>
    <w:rsid w:val="00700D6E"/>
    <w:rPr>
      <w:i/>
      <w:iCs/>
      <w:sz w:val="24"/>
      <w:szCs w:val="24"/>
    </w:rPr>
  </w:style>
  <w:style w:type="character" w:customStyle="1" w:styleId="CitationCar">
    <w:name w:val="Citation Car"/>
    <w:basedOn w:val="Policepardfaut"/>
    <w:link w:val="Citation"/>
    <w:uiPriority w:val="29"/>
    <w:rsid w:val="00700D6E"/>
    <w:rPr>
      <w:i/>
      <w:iCs/>
      <w:sz w:val="24"/>
      <w:szCs w:val="24"/>
    </w:rPr>
  </w:style>
  <w:style w:type="paragraph" w:styleId="Citationintense">
    <w:name w:val="Intense Quote"/>
    <w:basedOn w:val="Normal"/>
    <w:next w:val="Normal"/>
    <w:link w:val="CitationintenseCar"/>
    <w:uiPriority w:val="30"/>
    <w:qFormat/>
    <w:rsid w:val="00700D6E"/>
    <w:pPr>
      <w:spacing w:before="240" w:after="240" w:line="240" w:lineRule="auto"/>
      <w:ind w:left="1080" w:right="1080"/>
      <w:jc w:val="center"/>
    </w:pPr>
    <w:rPr>
      <w:color w:val="5B9BD5" w:themeColor="accent1"/>
      <w:sz w:val="24"/>
      <w:szCs w:val="24"/>
    </w:rPr>
  </w:style>
  <w:style w:type="character" w:customStyle="1" w:styleId="CitationintenseCar">
    <w:name w:val="Citation intense Car"/>
    <w:basedOn w:val="Policepardfaut"/>
    <w:link w:val="Citationintense"/>
    <w:uiPriority w:val="30"/>
    <w:rsid w:val="00700D6E"/>
    <w:rPr>
      <w:color w:val="5B9BD5" w:themeColor="accent1"/>
      <w:sz w:val="24"/>
      <w:szCs w:val="24"/>
    </w:rPr>
  </w:style>
  <w:style w:type="character" w:styleId="Emphaseple">
    <w:name w:val="Subtle Emphasis"/>
    <w:uiPriority w:val="19"/>
    <w:qFormat/>
    <w:rsid w:val="00700D6E"/>
    <w:rPr>
      <w:i/>
      <w:iCs/>
      <w:color w:val="1F4D78" w:themeColor="accent1" w:themeShade="7F"/>
    </w:rPr>
  </w:style>
  <w:style w:type="character" w:styleId="Emphaseintense">
    <w:name w:val="Intense Emphasis"/>
    <w:uiPriority w:val="21"/>
    <w:qFormat/>
    <w:rsid w:val="00700D6E"/>
    <w:rPr>
      <w:b/>
      <w:bCs/>
      <w:caps/>
      <w:color w:val="1F4D78" w:themeColor="accent1" w:themeShade="7F"/>
      <w:spacing w:val="10"/>
    </w:rPr>
  </w:style>
  <w:style w:type="character" w:styleId="Rfrenceple">
    <w:name w:val="Subtle Reference"/>
    <w:uiPriority w:val="31"/>
    <w:qFormat/>
    <w:rsid w:val="00700D6E"/>
    <w:rPr>
      <w:b/>
      <w:bCs/>
      <w:color w:val="5B9BD5" w:themeColor="accent1"/>
    </w:rPr>
  </w:style>
  <w:style w:type="character" w:styleId="Rfrenceintense">
    <w:name w:val="Intense Reference"/>
    <w:uiPriority w:val="32"/>
    <w:qFormat/>
    <w:rsid w:val="00700D6E"/>
    <w:rPr>
      <w:b/>
      <w:bCs/>
      <w:i/>
      <w:iCs/>
      <w:caps/>
      <w:color w:val="5B9BD5" w:themeColor="accent1"/>
    </w:rPr>
  </w:style>
  <w:style w:type="paragraph" w:styleId="En-ttedetabledesmatires">
    <w:name w:val="TOC Heading"/>
    <w:basedOn w:val="Titre1"/>
    <w:next w:val="Normal"/>
    <w:uiPriority w:val="39"/>
    <w:unhideWhenUsed/>
    <w:qFormat/>
    <w:rsid w:val="00700D6E"/>
    <w:pPr>
      <w:outlineLvl w:val="9"/>
    </w:pPr>
  </w:style>
  <w:style w:type="paragraph" w:styleId="Textedebulles">
    <w:name w:val="Balloon Text"/>
    <w:basedOn w:val="Normal"/>
    <w:link w:val="TextedebullesCar"/>
    <w:uiPriority w:val="99"/>
    <w:semiHidden/>
    <w:unhideWhenUsed/>
    <w:rsid w:val="00F5792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57920"/>
    <w:rPr>
      <w:rFonts w:ascii="Segoe UI" w:hAnsi="Segoe UI" w:cs="Segoe UI"/>
      <w:sz w:val="18"/>
      <w:szCs w:val="18"/>
    </w:rPr>
  </w:style>
  <w:style w:type="paragraph" w:styleId="En-tte">
    <w:name w:val="header"/>
    <w:basedOn w:val="Normal"/>
    <w:link w:val="En-tteCar"/>
    <w:uiPriority w:val="99"/>
    <w:unhideWhenUsed/>
    <w:rsid w:val="0075316B"/>
    <w:pPr>
      <w:tabs>
        <w:tab w:val="center" w:pos="4536"/>
        <w:tab w:val="right" w:pos="9072"/>
      </w:tabs>
      <w:spacing w:before="0" w:after="0" w:line="240" w:lineRule="auto"/>
    </w:pPr>
  </w:style>
  <w:style w:type="character" w:customStyle="1" w:styleId="En-tteCar">
    <w:name w:val="En-tête Car"/>
    <w:basedOn w:val="Policepardfaut"/>
    <w:link w:val="En-tte"/>
    <w:uiPriority w:val="99"/>
    <w:rsid w:val="0075316B"/>
  </w:style>
  <w:style w:type="paragraph" w:styleId="Pieddepage">
    <w:name w:val="footer"/>
    <w:basedOn w:val="Normal"/>
    <w:link w:val="PieddepageCar"/>
    <w:uiPriority w:val="99"/>
    <w:unhideWhenUsed/>
    <w:rsid w:val="0075316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75316B"/>
  </w:style>
  <w:style w:type="character" w:customStyle="1" w:styleId="SansinterligneCar">
    <w:name w:val="Sans interligne Car"/>
    <w:basedOn w:val="Policepardfaut"/>
    <w:link w:val="Sansinterligne"/>
    <w:uiPriority w:val="1"/>
    <w:rsid w:val="00C81EE0"/>
  </w:style>
  <w:style w:type="paragraph" w:styleId="TM1">
    <w:name w:val="toc 1"/>
    <w:basedOn w:val="Normal"/>
    <w:next w:val="Normal"/>
    <w:autoRedefine/>
    <w:uiPriority w:val="39"/>
    <w:unhideWhenUsed/>
    <w:rsid w:val="004D4281"/>
    <w:pPr>
      <w:spacing w:after="100"/>
    </w:pPr>
  </w:style>
  <w:style w:type="paragraph" w:styleId="TM2">
    <w:name w:val="toc 2"/>
    <w:basedOn w:val="Normal"/>
    <w:next w:val="Normal"/>
    <w:autoRedefine/>
    <w:uiPriority w:val="39"/>
    <w:unhideWhenUsed/>
    <w:rsid w:val="004D4281"/>
    <w:pPr>
      <w:spacing w:after="100"/>
      <w:ind w:left="200"/>
    </w:pPr>
  </w:style>
  <w:style w:type="paragraph" w:styleId="TM3">
    <w:name w:val="toc 3"/>
    <w:basedOn w:val="Normal"/>
    <w:next w:val="Normal"/>
    <w:autoRedefine/>
    <w:uiPriority w:val="39"/>
    <w:unhideWhenUsed/>
    <w:rsid w:val="004D4281"/>
    <w:pPr>
      <w:spacing w:after="100"/>
      <w:ind w:left="400"/>
    </w:pPr>
  </w:style>
  <w:style w:type="character" w:styleId="Lienhypertexte">
    <w:name w:val="Hyperlink"/>
    <w:basedOn w:val="Policepardfaut"/>
    <w:uiPriority w:val="99"/>
    <w:unhideWhenUsed/>
    <w:rsid w:val="004D4281"/>
    <w:rPr>
      <w:color w:val="0563C1" w:themeColor="hyperlink"/>
      <w:u w:val="single"/>
    </w:rPr>
  </w:style>
  <w:style w:type="paragraph" w:styleId="TM4">
    <w:name w:val="toc 4"/>
    <w:basedOn w:val="Normal"/>
    <w:next w:val="Normal"/>
    <w:autoRedefine/>
    <w:uiPriority w:val="39"/>
    <w:unhideWhenUsed/>
    <w:rsid w:val="004D4281"/>
    <w:pPr>
      <w:spacing w:after="100"/>
      <w:ind w:left="600"/>
    </w:pPr>
  </w:style>
  <w:style w:type="paragraph" w:styleId="TM5">
    <w:name w:val="toc 5"/>
    <w:basedOn w:val="Normal"/>
    <w:next w:val="Normal"/>
    <w:autoRedefine/>
    <w:uiPriority w:val="39"/>
    <w:unhideWhenUsed/>
    <w:rsid w:val="004D4281"/>
    <w:pPr>
      <w:spacing w:after="100"/>
      <w:ind w:left="800"/>
    </w:pPr>
  </w:style>
  <w:style w:type="table" w:styleId="Grilledutableau">
    <w:name w:val="Table Grid"/>
    <w:basedOn w:val="TableauNormal"/>
    <w:uiPriority w:val="39"/>
    <w:rsid w:val="003A011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1939A1"/>
    <w:rPr>
      <w:color w:val="808080"/>
    </w:rPr>
  </w:style>
  <w:style w:type="paragraph" w:styleId="Tabledesillustrations">
    <w:name w:val="table of figures"/>
    <w:basedOn w:val="Normal"/>
    <w:next w:val="Normal"/>
    <w:uiPriority w:val="99"/>
    <w:unhideWhenUsed/>
    <w:rsid w:val="00EF45E7"/>
    <w:pPr>
      <w:spacing w:after="0"/>
    </w:pPr>
  </w:style>
  <w:style w:type="paragraph" w:styleId="TM6">
    <w:name w:val="toc 6"/>
    <w:basedOn w:val="Normal"/>
    <w:next w:val="Normal"/>
    <w:autoRedefine/>
    <w:uiPriority w:val="39"/>
    <w:unhideWhenUsed/>
    <w:rsid w:val="00FD65C1"/>
    <w:pPr>
      <w:spacing w:after="100"/>
      <w:ind w:left="1000"/>
    </w:pPr>
  </w:style>
  <w:style w:type="character" w:styleId="Lienhypertextesuivivisit">
    <w:name w:val="FollowedHyperlink"/>
    <w:basedOn w:val="Policepardfaut"/>
    <w:uiPriority w:val="99"/>
    <w:semiHidden/>
    <w:unhideWhenUsed/>
    <w:rsid w:val="00B464FE"/>
    <w:rPr>
      <w:color w:val="954F72" w:themeColor="followedHyperlink"/>
      <w:u w:val="single"/>
    </w:rPr>
  </w:style>
  <w:style w:type="paragraph" w:styleId="Notedebasdepage">
    <w:name w:val="footnote text"/>
    <w:basedOn w:val="Normal"/>
    <w:link w:val="NotedebasdepageCar"/>
    <w:uiPriority w:val="99"/>
    <w:semiHidden/>
    <w:unhideWhenUsed/>
    <w:rsid w:val="00A10BC7"/>
    <w:pPr>
      <w:spacing w:before="0" w:after="0" w:line="240" w:lineRule="auto"/>
    </w:pPr>
  </w:style>
  <w:style w:type="character" w:customStyle="1" w:styleId="NotedebasdepageCar">
    <w:name w:val="Note de bas de page Car"/>
    <w:basedOn w:val="Policepardfaut"/>
    <w:link w:val="Notedebasdepage"/>
    <w:uiPriority w:val="99"/>
    <w:semiHidden/>
    <w:rsid w:val="00A10BC7"/>
  </w:style>
  <w:style w:type="character" w:styleId="Appelnotedebasdep">
    <w:name w:val="footnote reference"/>
    <w:basedOn w:val="Policepardfaut"/>
    <w:uiPriority w:val="99"/>
    <w:semiHidden/>
    <w:unhideWhenUsed/>
    <w:rsid w:val="00A10BC7"/>
    <w:rPr>
      <w:vertAlign w:val="superscript"/>
    </w:rPr>
  </w:style>
  <w:style w:type="table" w:styleId="TableauGrille1Clair">
    <w:name w:val="Grid Table 1 Light"/>
    <w:basedOn w:val="TableauNormal"/>
    <w:uiPriority w:val="46"/>
    <w:rsid w:val="00322E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322EE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ANNEXE">
    <w:name w:val="ANNEXE"/>
    <w:basedOn w:val="Titre1"/>
    <w:next w:val="Normal"/>
    <w:qFormat/>
    <w:rsid w:val="00830E33"/>
    <w:rPr>
      <w:rFonts w:eastAsiaTheme="maj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07/relationships/diagramDrawing" Target="diagrams/drawing1.xm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diagramColors" Target="diagrams/colors1.xm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mdi:765%20"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fr.wikipedia.org/wiki/Heure_d'&#233;t&#233;" TargetMode="External"/><Relationship Id="rId14" Type="http://schemas.openxmlformats.org/officeDocument/2006/relationships/diagramData" Target="diagrams/data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9CC131-68AF-4D35-A187-23FB3AB64C81}" type="doc">
      <dgm:prSet loTypeId="urn:microsoft.com/office/officeart/2005/8/layout/orgChart1" loCatId="hierarchy" qsTypeId="urn:microsoft.com/office/officeart/2005/8/quickstyle/3d3" qsCatId="3D" csTypeId="urn:microsoft.com/office/officeart/2005/8/colors/colorful5" csCatId="colorful" phldr="1"/>
      <dgm:spPr/>
      <dgm:t>
        <a:bodyPr/>
        <a:lstStyle/>
        <a:p>
          <a:endParaRPr lang="fr-FR"/>
        </a:p>
      </dgm:t>
    </dgm:pt>
    <dgm:pt modelId="{E7C97789-845A-4A0F-A0B9-B5806CAC0FFB}">
      <dgm:prSet phldrT="[Texte]"/>
      <dgm:spPr/>
      <dgm:t>
        <a:bodyPr/>
        <a:lstStyle/>
        <a:p>
          <a:pPr algn="ctr"/>
          <a:r>
            <a:rPr lang="fr-FR">
              <a:solidFill>
                <a:schemeClr val="tx1"/>
              </a:solidFill>
            </a:rPr>
            <a:t>Maintenance</a:t>
          </a:r>
        </a:p>
      </dgm:t>
    </dgm:pt>
    <dgm:pt modelId="{7431EAC1-3432-4046-B658-F15F6BB41EFF}" type="parTrans" cxnId="{9F533220-B8B5-4F4F-875E-B90EAE919CE4}">
      <dgm:prSet/>
      <dgm:spPr/>
      <dgm:t>
        <a:bodyPr/>
        <a:lstStyle/>
        <a:p>
          <a:pPr algn="ctr"/>
          <a:endParaRPr lang="fr-FR"/>
        </a:p>
      </dgm:t>
    </dgm:pt>
    <dgm:pt modelId="{562C372E-F91F-4E92-A18A-61C612CCEF48}" type="sibTrans" cxnId="{9F533220-B8B5-4F4F-875E-B90EAE919CE4}">
      <dgm:prSet/>
      <dgm:spPr/>
      <dgm:t>
        <a:bodyPr/>
        <a:lstStyle/>
        <a:p>
          <a:pPr algn="ctr"/>
          <a:endParaRPr lang="fr-FR"/>
        </a:p>
      </dgm:t>
    </dgm:pt>
    <dgm:pt modelId="{DA3FD2E8-6183-4B88-9809-62E79EC3F3BA}">
      <dgm:prSet phldrT="[Texte]"/>
      <dgm:spPr/>
      <dgm:t>
        <a:bodyPr/>
        <a:lstStyle/>
        <a:p>
          <a:pPr algn="ctr"/>
          <a:r>
            <a:rPr lang="fr-FR">
              <a:solidFill>
                <a:schemeClr val="tx1"/>
              </a:solidFill>
            </a:rPr>
            <a:t>Configuration</a:t>
          </a:r>
        </a:p>
      </dgm:t>
    </dgm:pt>
    <dgm:pt modelId="{5C4D29A4-3AF9-4B7D-BFB3-D1D2DAF55DC9}" type="parTrans" cxnId="{F75449ED-2F57-434E-BE13-8600BD10C918}">
      <dgm:prSet/>
      <dgm:spPr/>
      <dgm:t>
        <a:bodyPr/>
        <a:lstStyle/>
        <a:p>
          <a:pPr algn="ctr"/>
          <a:endParaRPr lang="fr-FR">
            <a:solidFill>
              <a:schemeClr val="tx1"/>
            </a:solidFill>
          </a:endParaRPr>
        </a:p>
      </dgm:t>
    </dgm:pt>
    <dgm:pt modelId="{5AEB61CE-A140-4BB7-B207-3505ACD7E354}" type="sibTrans" cxnId="{F75449ED-2F57-434E-BE13-8600BD10C918}">
      <dgm:prSet/>
      <dgm:spPr/>
      <dgm:t>
        <a:bodyPr/>
        <a:lstStyle/>
        <a:p>
          <a:pPr algn="ctr"/>
          <a:endParaRPr lang="fr-FR"/>
        </a:p>
      </dgm:t>
    </dgm:pt>
    <dgm:pt modelId="{FACDC542-EB91-4603-892D-47B8A036CF8A}">
      <dgm:prSet phldrT="[Texte]"/>
      <dgm:spPr/>
      <dgm:t>
        <a:bodyPr/>
        <a:lstStyle/>
        <a:p>
          <a:pPr algn="ctr"/>
          <a:r>
            <a:rPr lang="fr-FR">
              <a:solidFill>
                <a:schemeClr val="tx1"/>
              </a:solidFill>
            </a:rPr>
            <a:t>Audit</a:t>
          </a:r>
        </a:p>
      </dgm:t>
    </dgm:pt>
    <dgm:pt modelId="{5D808FA6-5B17-4735-AEAB-67B29D7E782F}" type="parTrans" cxnId="{FB76BD2C-E158-4E78-ADFC-ADF1B2500087}">
      <dgm:prSet/>
      <dgm:spPr/>
      <dgm:t>
        <a:bodyPr/>
        <a:lstStyle/>
        <a:p>
          <a:pPr algn="ctr"/>
          <a:endParaRPr lang="fr-FR">
            <a:solidFill>
              <a:schemeClr val="tx1"/>
            </a:solidFill>
          </a:endParaRPr>
        </a:p>
      </dgm:t>
    </dgm:pt>
    <dgm:pt modelId="{1EA78FD5-08AF-40A4-9458-12FA7DE3A1E4}" type="sibTrans" cxnId="{FB76BD2C-E158-4E78-ADFC-ADF1B2500087}">
      <dgm:prSet/>
      <dgm:spPr/>
      <dgm:t>
        <a:bodyPr/>
        <a:lstStyle/>
        <a:p>
          <a:pPr algn="ctr"/>
          <a:endParaRPr lang="fr-FR"/>
        </a:p>
      </dgm:t>
    </dgm:pt>
    <dgm:pt modelId="{BCD68AE1-3848-416C-A965-9E2DC5B418E3}">
      <dgm:prSet phldrT="[Texte]"/>
      <dgm:spPr/>
      <dgm:t>
        <a:bodyPr/>
        <a:lstStyle/>
        <a:p>
          <a:pPr algn="ctr"/>
          <a:r>
            <a:rPr lang="fr-FR">
              <a:solidFill>
                <a:schemeClr val="tx1"/>
              </a:solidFill>
            </a:rPr>
            <a:t>Historique</a:t>
          </a:r>
        </a:p>
      </dgm:t>
    </dgm:pt>
    <dgm:pt modelId="{C59098B0-E0A6-4855-99D4-7634C10E0CFA}" type="parTrans" cxnId="{F444B23C-EDC5-4314-8BCC-E3DCD25C65F4}">
      <dgm:prSet/>
      <dgm:spPr/>
      <dgm:t>
        <a:bodyPr/>
        <a:lstStyle/>
        <a:p>
          <a:pPr algn="ctr"/>
          <a:endParaRPr lang="fr-FR">
            <a:solidFill>
              <a:schemeClr val="tx1"/>
            </a:solidFill>
          </a:endParaRPr>
        </a:p>
      </dgm:t>
    </dgm:pt>
    <dgm:pt modelId="{A75AFEBE-0839-41F7-84F2-E80AF30D3D5B}" type="sibTrans" cxnId="{F444B23C-EDC5-4314-8BCC-E3DCD25C65F4}">
      <dgm:prSet/>
      <dgm:spPr/>
      <dgm:t>
        <a:bodyPr/>
        <a:lstStyle/>
        <a:p>
          <a:pPr algn="ctr"/>
          <a:endParaRPr lang="fr-FR"/>
        </a:p>
      </dgm:t>
    </dgm:pt>
    <dgm:pt modelId="{A5699D1E-9DF0-4739-96D1-1D866E4975B3}">
      <dgm:prSet/>
      <dgm:spPr/>
      <dgm:t>
        <a:bodyPr/>
        <a:lstStyle/>
        <a:p>
          <a:pPr algn="ctr"/>
          <a:r>
            <a:rPr lang="fr-FR">
              <a:solidFill>
                <a:schemeClr val="tx1"/>
              </a:solidFill>
            </a:rPr>
            <a:t>Paramètres</a:t>
          </a:r>
        </a:p>
      </dgm:t>
    </dgm:pt>
    <dgm:pt modelId="{E9A49FCD-D6B2-4D08-AF54-C379FA6CBB5B}" type="parTrans" cxnId="{D2935B5E-3713-499C-8B35-210BC638EEC8}">
      <dgm:prSet/>
      <dgm:spPr/>
      <dgm:t>
        <a:bodyPr/>
        <a:lstStyle/>
        <a:p>
          <a:pPr algn="ctr"/>
          <a:endParaRPr lang="fr-FR">
            <a:solidFill>
              <a:schemeClr val="tx1"/>
            </a:solidFill>
          </a:endParaRPr>
        </a:p>
      </dgm:t>
    </dgm:pt>
    <dgm:pt modelId="{DD162C72-6DE8-47F5-8C21-5E24DE84991F}" type="sibTrans" cxnId="{D2935B5E-3713-499C-8B35-210BC638EEC8}">
      <dgm:prSet/>
      <dgm:spPr/>
      <dgm:t>
        <a:bodyPr/>
        <a:lstStyle/>
        <a:p>
          <a:pPr algn="ctr"/>
          <a:endParaRPr lang="fr-FR"/>
        </a:p>
      </dgm:t>
    </dgm:pt>
    <dgm:pt modelId="{21D4B5AD-ADEB-49FF-9443-9C1F169959C7}">
      <dgm:prSet/>
      <dgm:spPr/>
      <dgm:t>
        <a:bodyPr/>
        <a:lstStyle/>
        <a:p>
          <a:pPr algn="ctr"/>
          <a:r>
            <a:rPr lang="fr-FR">
              <a:solidFill>
                <a:schemeClr val="tx1"/>
              </a:solidFill>
            </a:rPr>
            <a:t>Périphériques</a:t>
          </a:r>
        </a:p>
      </dgm:t>
    </dgm:pt>
    <dgm:pt modelId="{6105F142-64D4-4517-B752-DD1EE761BCBC}" type="parTrans" cxnId="{F9A392B7-5D32-4B38-97EC-B6A6852DDA32}">
      <dgm:prSet/>
      <dgm:spPr/>
      <dgm:t>
        <a:bodyPr/>
        <a:lstStyle/>
        <a:p>
          <a:pPr algn="ctr"/>
          <a:endParaRPr lang="fr-FR">
            <a:solidFill>
              <a:schemeClr val="tx1"/>
            </a:solidFill>
          </a:endParaRPr>
        </a:p>
      </dgm:t>
    </dgm:pt>
    <dgm:pt modelId="{AB7BDE5E-A3C5-41E6-89DC-0F0A7D5F67C0}" type="sibTrans" cxnId="{F9A392B7-5D32-4B38-97EC-B6A6852DDA32}">
      <dgm:prSet/>
      <dgm:spPr/>
      <dgm:t>
        <a:bodyPr/>
        <a:lstStyle/>
        <a:p>
          <a:pPr algn="ctr"/>
          <a:endParaRPr lang="fr-FR"/>
        </a:p>
      </dgm:t>
    </dgm:pt>
    <dgm:pt modelId="{7759CA1A-2231-4194-93C1-8880A7E7B06C}">
      <dgm:prSet/>
      <dgm:spPr/>
      <dgm:t>
        <a:bodyPr/>
        <a:lstStyle/>
        <a:p>
          <a:pPr algn="ctr"/>
          <a:r>
            <a:rPr lang="fr-FR">
              <a:solidFill>
                <a:schemeClr val="tx1"/>
              </a:solidFill>
            </a:rPr>
            <a:t>Machines</a:t>
          </a:r>
        </a:p>
      </dgm:t>
    </dgm:pt>
    <dgm:pt modelId="{D735E2EF-5E2C-4C4F-8D2D-40028CBEF26B}" type="parTrans" cxnId="{9A0063C6-DBC8-4389-B7E4-8583249852C0}">
      <dgm:prSet/>
      <dgm:spPr/>
      <dgm:t>
        <a:bodyPr/>
        <a:lstStyle/>
        <a:p>
          <a:pPr algn="ctr"/>
          <a:endParaRPr lang="fr-FR">
            <a:solidFill>
              <a:schemeClr val="tx1"/>
            </a:solidFill>
          </a:endParaRPr>
        </a:p>
      </dgm:t>
    </dgm:pt>
    <dgm:pt modelId="{FBCE9199-D19C-43A0-A21B-7DF9498A0A00}" type="sibTrans" cxnId="{9A0063C6-DBC8-4389-B7E4-8583249852C0}">
      <dgm:prSet/>
      <dgm:spPr/>
      <dgm:t>
        <a:bodyPr/>
        <a:lstStyle/>
        <a:p>
          <a:pPr algn="ctr"/>
          <a:endParaRPr lang="fr-FR"/>
        </a:p>
      </dgm:t>
    </dgm:pt>
    <dgm:pt modelId="{1BFC625A-C0E4-4552-8F00-5B247E6D7E22}">
      <dgm:prSet/>
      <dgm:spPr/>
      <dgm:t>
        <a:bodyPr/>
        <a:lstStyle/>
        <a:p>
          <a:pPr algn="ctr"/>
          <a:r>
            <a:rPr lang="fr-FR">
              <a:solidFill>
                <a:schemeClr val="tx1"/>
              </a:solidFill>
            </a:rPr>
            <a:t>Date heure</a:t>
          </a:r>
        </a:p>
      </dgm:t>
    </dgm:pt>
    <dgm:pt modelId="{90BD58B1-61F5-422E-912B-8B098284542E}" type="parTrans" cxnId="{F1C4FC02-1B96-459B-A21D-6A183AE7CD77}">
      <dgm:prSet/>
      <dgm:spPr/>
      <dgm:t>
        <a:bodyPr/>
        <a:lstStyle/>
        <a:p>
          <a:pPr algn="ctr"/>
          <a:endParaRPr lang="fr-FR">
            <a:solidFill>
              <a:schemeClr val="tx1"/>
            </a:solidFill>
          </a:endParaRPr>
        </a:p>
      </dgm:t>
    </dgm:pt>
    <dgm:pt modelId="{7479D678-7F8E-46D0-AFEB-846766164158}" type="sibTrans" cxnId="{F1C4FC02-1B96-459B-A21D-6A183AE7CD77}">
      <dgm:prSet/>
      <dgm:spPr/>
      <dgm:t>
        <a:bodyPr/>
        <a:lstStyle/>
        <a:p>
          <a:pPr algn="ctr"/>
          <a:endParaRPr lang="fr-FR"/>
        </a:p>
      </dgm:t>
    </dgm:pt>
    <dgm:pt modelId="{F9A3D827-61A1-4276-9FD3-D3B68A40F8F9}">
      <dgm:prSet/>
      <dgm:spPr/>
      <dgm:t>
        <a:bodyPr/>
        <a:lstStyle/>
        <a:p>
          <a:pPr algn="ctr"/>
          <a:r>
            <a:rPr lang="fr-FR">
              <a:solidFill>
                <a:schemeClr val="tx1"/>
              </a:solidFill>
            </a:rPr>
            <a:t>Temporaire</a:t>
          </a:r>
        </a:p>
      </dgm:t>
    </dgm:pt>
    <dgm:pt modelId="{39F32D5E-79FC-4941-8EFC-413313201E57}" type="parTrans" cxnId="{4A74B9AE-6FF7-49BC-89FF-24A0FD9AAC7B}">
      <dgm:prSet/>
      <dgm:spPr/>
      <dgm:t>
        <a:bodyPr/>
        <a:lstStyle/>
        <a:p>
          <a:pPr algn="ctr"/>
          <a:endParaRPr lang="fr-FR">
            <a:solidFill>
              <a:schemeClr val="tx1"/>
            </a:solidFill>
          </a:endParaRPr>
        </a:p>
      </dgm:t>
    </dgm:pt>
    <dgm:pt modelId="{A6A1D575-FE31-48E3-A5D6-A8CEDC486A43}" type="sibTrans" cxnId="{4A74B9AE-6FF7-49BC-89FF-24A0FD9AAC7B}">
      <dgm:prSet/>
      <dgm:spPr/>
      <dgm:t>
        <a:bodyPr/>
        <a:lstStyle/>
        <a:p>
          <a:pPr algn="ctr"/>
          <a:endParaRPr lang="fr-FR"/>
        </a:p>
      </dgm:t>
    </dgm:pt>
    <dgm:pt modelId="{4BC407E2-3D01-4EE0-B026-A49AFC238419}">
      <dgm:prSet/>
      <dgm:spPr/>
      <dgm:t>
        <a:bodyPr/>
        <a:lstStyle/>
        <a:p>
          <a:pPr algn="ctr"/>
          <a:r>
            <a:rPr lang="fr-FR">
              <a:solidFill>
                <a:schemeClr val="tx1"/>
              </a:solidFill>
            </a:rPr>
            <a:t>Permanent</a:t>
          </a:r>
        </a:p>
      </dgm:t>
    </dgm:pt>
    <dgm:pt modelId="{2DDE1D5C-1E79-407D-BE2B-CA41648CD31B}" type="parTrans" cxnId="{2A1447E3-8099-4BDA-81BE-B9B07A146551}">
      <dgm:prSet/>
      <dgm:spPr/>
      <dgm:t>
        <a:bodyPr/>
        <a:lstStyle/>
        <a:p>
          <a:pPr algn="ctr"/>
          <a:endParaRPr lang="fr-FR">
            <a:solidFill>
              <a:schemeClr val="tx1"/>
            </a:solidFill>
          </a:endParaRPr>
        </a:p>
      </dgm:t>
    </dgm:pt>
    <dgm:pt modelId="{AC22A010-1D9D-4670-88D7-13C097AC1C11}" type="sibTrans" cxnId="{2A1447E3-8099-4BDA-81BE-B9B07A146551}">
      <dgm:prSet/>
      <dgm:spPr/>
      <dgm:t>
        <a:bodyPr/>
        <a:lstStyle/>
        <a:p>
          <a:pPr algn="ctr"/>
          <a:endParaRPr lang="fr-FR"/>
        </a:p>
      </dgm:t>
    </dgm:pt>
    <dgm:pt modelId="{DB12F2B1-588A-494F-AFD8-2C15A4C3F42A}">
      <dgm:prSet/>
      <dgm:spPr/>
      <dgm:t>
        <a:bodyPr/>
        <a:lstStyle/>
        <a:p>
          <a:pPr algn="ctr"/>
          <a:r>
            <a:rPr lang="fr-FR">
              <a:solidFill>
                <a:schemeClr val="tx1"/>
              </a:solidFill>
            </a:rPr>
            <a:t>Rendeur*</a:t>
          </a:r>
        </a:p>
      </dgm:t>
    </dgm:pt>
    <dgm:pt modelId="{968340E0-E6DF-44C3-9E8C-AA39D9B2BB6E}" type="parTrans" cxnId="{D304B1C0-8F86-4660-8872-63F92C29D5C8}">
      <dgm:prSet/>
      <dgm:spPr/>
      <dgm:t>
        <a:bodyPr/>
        <a:lstStyle/>
        <a:p>
          <a:pPr algn="ctr"/>
          <a:endParaRPr lang="fr-FR">
            <a:solidFill>
              <a:schemeClr val="tx1"/>
            </a:solidFill>
          </a:endParaRPr>
        </a:p>
      </dgm:t>
    </dgm:pt>
    <dgm:pt modelId="{69D4FA80-8D30-41AE-AA0B-F758EA9E2B23}" type="sibTrans" cxnId="{D304B1C0-8F86-4660-8872-63F92C29D5C8}">
      <dgm:prSet/>
      <dgm:spPr/>
      <dgm:t>
        <a:bodyPr/>
        <a:lstStyle/>
        <a:p>
          <a:pPr algn="ctr"/>
          <a:endParaRPr lang="fr-FR"/>
        </a:p>
      </dgm:t>
    </dgm:pt>
    <dgm:pt modelId="{136B655F-6974-4601-A1B7-553C16EBC177}">
      <dgm:prSet/>
      <dgm:spPr/>
      <dgm:t>
        <a:bodyPr/>
        <a:lstStyle/>
        <a:p>
          <a:pPr algn="ctr"/>
          <a:r>
            <a:rPr lang="fr-FR">
              <a:solidFill>
                <a:schemeClr val="tx1"/>
              </a:solidFill>
            </a:rPr>
            <a:t>Lecteur de billets*</a:t>
          </a:r>
        </a:p>
      </dgm:t>
    </dgm:pt>
    <dgm:pt modelId="{8E8F508B-2E24-406F-BBE0-2C5DF91DA892}" type="parTrans" cxnId="{BCCBE9F9-8465-46D6-8E49-49E5C35FDB78}">
      <dgm:prSet/>
      <dgm:spPr/>
      <dgm:t>
        <a:bodyPr/>
        <a:lstStyle/>
        <a:p>
          <a:pPr algn="ctr"/>
          <a:endParaRPr lang="fr-FR">
            <a:solidFill>
              <a:schemeClr val="tx1"/>
            </a:solidFill>
          </a:endParaRPr>
        </a:p>
      </dgm:t>
    </dgm:pt>
    <dgm:pt modelId="{EB22CE7A-62CE-48E1-9366-D26857838B82}" type="sibTrans" cxnId="{BCCBE9F9-8465-46D6-8E49-49E5C35FDB78}">
      <dgm:prSet/>
      <dgm:spPr/>
      <dgm:t>
        <a:bodyPr/>
        <a:lstStyle/>
        <a:p>
          <a:pPr algn="ctr"/>
          <a:endParaRPr lang="fr-FR"/>
        </a:p>
      </dgm:t>
    </dgm:pt>
    <dgm:pt modelId="{B089129F-D94F-47DF-9D2B-E17D5C4990DB}">
      <dgm:prSet/>
      <dgm:spPr/>
      <dgm:t>
        <a:bodyPr/>
        <a:lstStyle/>
        <a:p>
          <a:pPr algn="ctr"/>
          <a:r>
            <a:rPr lang="fr-FR">
              <a:solidFill>
                <a:schemeClr val="tx1"/>
              </a:solidFill>
            </a:rPr>
            <a:t>Lecteur cashless</a:t>
          </a:r>
        </a:p>
      </dgm:t>
    </dgm:pt>
    <dgm:pt modelId="{2539C6B4-23D6-4419-9E49-CE3CE6D3A75D}" type="parTrans" cxnId="{7E99D665-D042-48CB-A474-A4D31488B578}">
      <dgm:prSet/>
      <dgm:spPr/>
      <dgm:t>
        <a:bodyPr/>
        <a:lstStyle/>
        <a:p>
          <a:pPr algn="ctr"/>
          <a:endParaRPr lang="fr-FR">
            <a:solidFill>
              <a:schemeClr val="tx1"/>
            </a:solidFill>
          </a:endParaRPr>
        </a:p>
      </dgm:t>
    </dgm:pt>
    <dgm:pt modelId="{9B853800-E1BD-41CF-A2A5-13C44C52A3F0}" type="sibTrans" cxnId="{7E99D665-D042-48CB-A474-A4D31488B578}">
      <dgm:prSet/>
      <dgm:spPr/>
      <dgm:t>
        <a:bodyPr/>
        <a:lstStyle/>
        <a:p>
          <a:pPr algn="ctr"/>
          <a:endParaRPr lang="fr-FR"/>
        </a:p>
      </dgm:t>
    </dgm:pt>
    <dgm:pt modelId="{6B17C889-A836-462C-AE66-3574D2D53EAF}">
      <dgm:prSet/>
      <dgm:spPr/>
      <dgm:t>
        <a:bodyPr/>
        <a:lstStyle/>
        <a:p>
          <a:pPr algn="ctr"/>
          <a:r>
            <a:rPr lang="fr-FR">
              <a:solidFill>
                <a:schemeClr val="tx1"/>
              </a:solidFill>
            </a:rPr>
            <a:t>Escrow</a:t>
          </a:r>
        </a:p>
      </dgm:t>
    </dgm:pt>
    <dgm:pt modelId="{824052BB-06DC-4D2C-8943-98646307D160}" type="parTrans" cxnId="{E43289E3-FDBA-4376-9862-7F8BE8C18F73}">
      <dgm:prSet/>
      <dgm:spPr/>
      <dgm:t>
        <a:bodyPr/>
        <a:lstStyle/>
        <a:p>
          <a:pPr algn="ctr"/>
          <a:endParaRPr lang="fr-FR">
            <a:solidFill>
              <a:schemeClr val="tx1"/>
            </a:solidFill>
          </a:endParaRPr>
        </a:p>
      </dgm:t>
    </dgm:pt>
    <dgm:pt modelId="{572EE358-3BBB-4BF2-B9E7-952ACA1D492D}" type="sibTrans" cxnId="{E43289E3-FDBA-4376-9862-7F8BE8C18F73}">
      <dgm:prSet/>
      <dgm:spPr/>
      <dgm:t>
        <a:bodyPr/>
        <a:lstStyle/>
        <a:p>
          <a:pPr algn="ctr"/>
          <a:endParaRPr lang="fr-FR"/>
        </a:p>
      </dgm:t>
    </dgm:pt>
    <dgm:pt modelId="{895F2C6D-02AE-46B2-A80D-9DA246CF5BEE}">
      <dgm:prSet/>
      <dgm:spPr/>
      <dgm:t>
        <a:bodyPr/>
        <a:lstStyle/>
        <a:p>
          <a:pPr algn="ctr"/>
          <a:r>
            <a:rPr lang="fr-FR">
              <a:solidFill>
                <a:schemeClr val="tx1"/>
              </a:solidFill>
            </a:rPr>
            <a:t>Délai clavier</a:t>
          </a:r>
        </a:p>
      </dgm:t>
    </dgm:pt>
    <dgm:pt modelId="{106EB054-158F-4530-8C4D-FCF714B1393F}" type="parTrans" cxnId="{D5B65134-B138-4D70-B541-2D6FDB07F918}">
      <dgm:prSet/>
      <dgm:spPr/>
      <dgm:t>
        <a:bodyPr/>
        <a:lstStyle/>
        <a:p>
          <a:pPr algn="ctr"/>
          <a:endParaRPr lang="fr-FR">
            <a:solidFill>
              <a:schemeClr val="tx1"/>
            </a:solidFill>
          </a:endParaRPr>
        </a:p>
      </dgm:t>
    </dgm:pt>
    <dgm:pt modelId="{7AAF6DE3-79D5-4567-9B2C-220B42A79CE7}" type="sibTrans" cxnId="{D5B65134-B138-4D70-B541-2D6FDB07F918}">
      <dgm:prSet/>
      <dgm:spPr/>
      <dgm:t>
        <a:bodyPr/>
        <a:lstStyle/>
        <a:p>
          <a:pPr algn="ctr"/>
          <a:endParaRPr lang="fr-FR"/>
        </a:p>
      </dgm:t>
    </dgm:pt>
    <dgm:pt modelId="{A474F23D-8356-4978-8888-034323AEB730}">
      <dgm:prSet/>
      <dgm:spPr/>
      <dgm:t>
        <a:bodyPr/>
        <a:lstStyle/>
        <a:p>
          <a:pPr algn="ctr"/>
          <a:r>
            <a:rPr lang="fr-FR">
              <a:solidFill>
                <a:schemeClr val="tx1"/>
              </a:solidFill>
            </a:rPr>
            <a:t>Délai trop perçu</a:t>
          </a:r>
        </a:p>
      </dgm:t>
    </dgm:pt>
    <dgm:pt modelId="{E1E0D420-C058-47AD-B86C-B4B5270EFF18}" type="parTrans" cxnId="{56CB8476-F26A-4AD7-9FFF-11F205CB3C01}">
      <dgm:prSet/>
      <dgm:spPr/>
      <dgm:t>
        <a:bodyPr/>
        <a:lstStyle/>
        <a:p>
          <a:pPr algn="ctr"/>
          <a:endParaRPr lang="fr-FR">
            <a:solidFill>
              <a:schemeClr val="tx1"/>
            </a:solidFill>
          </a:endParaRPr>
        </a:p>
      </dgm:t>
    </dgm:pt>
    <dgm:pt modelId="{76BFF320-D121-46C6-B6F2-C45F1D58CD59}" type="sibTrans" cxnId="{56CB8476-F26A-4AD7-9FFF-11F205CB3C01}">
      <dgm:prSet/>
      <dgm:spPr/>
      <dgm:t>
        <a:bodyPr/>
        <a:lstStyle/>
        <a:p>
          <a:pPr algn="ctr"/>
          <a:endParaRPr lang="fr-FR"/>
        </a:p>
      </dgm:t>
    </dgm:pt>
    <dgm:pt modelId="{3F5EE8EC-AD7C-4D95-A920-E10C8567FB0E}">
      <dgm:prSet/>
      <dgm:spPr/>
      <dgm:t>
        <a:bodyPr/>
        <a:lstStyle/>
        <a:p>
          <a:pPr algn="ctr"/>
          <a:r>
            <a:rPr lang="fr-FR">
              <a:solidFill>
                <a:schemeClr val="tx1"/>
              </a:solidFill>
            </a:rPr>
            <a:t>Buzzer</a:t>
          </a:r>
        </a:p>
      </dgm:t>
    </dgm:pt>
    <dgm:pt modelId="{A2D3276E-171E-4068-88EB-D70A9800FF9E}" type="sibTrans" cxnId="{EB29E656-B44C-4BAE-8EEA-6570C70FF0C1}">
      <dgm:prSet/>
      <dgm:spPr/>
      <dgm:t>
        <a:bodyPr/>
        <a:lstStyle/>
        <a:p>
          <a:pPr algn="ctr"/>
          <a:endParaRPr lang="fr-FR"/>
        </a:p>
      </dgm:t>
    </dgm:pt>
    <dgm:pt modelId="{E4AA6E56-49A3-42B1-8B1E-93202D207053}" type="parTrans" cxnId="{EB29E656-B44C-4BAE-8EEA-6570C70FF0C1}">
      <dgm:prSet/>
      <dgm:spPr/>
      <dgm:t>
        <a:bodyPr/>
        <a:lstStyle/>
        <a:p>
          <a:pPr algn="ctr"/>
          <a:endParaRPr lang="fr-FR">
            <a:solidFill>
              <a:schemeClr val="tx1"/>
            </a:solidFill>
          </a:endParaRPr>
        </a:p>
      </dgm:t>
    </dgm:pt>
    <dgm:pt modelId="{2199F49C-C799-49C2-A12F-D05EC32609D3}">
      <dgm:prSet/>
      <dgm:spPr/>
      <dgm:t>
        <a:bodyPr/>
        <a:lstStyle/>
        <a:p>
          <a:pPr algn="ctr"/>
          <a:r>
            <a:rPr lang="fr-FR">
              <a:solidFill>
                <a:schemeClr val="tx1"/>
              </a:solidFill>
            </a:rPr>
            <a:t>Délai messages</a:t>
          </a:r>
        </a:p>
      </dgm:t>
    </dgm:pt>
    <dgm:pt modelId="{17F82AD3-4580-4EA7-963D-82726CECAAAA}" type="parTrans" cxnId="{CBA42FF7-C662-4181-8EC6-7B767004D663}">
      <dgm:prSet/>
      <dgm:spPr/>
      <dgm:t>
        <a:bodyPr/>
        <a:lstStyle/>
        <a:p>
          <a:pPr algn="ctr"/>
          <a:endParaRPr lang="fr-FR">
            <a:solidFill>
              <a:schemeClr val="tx1"/>
            </a:solidFill>
          </a:endParaRPr>
        </a:p>
      </dgm:t>
    </dgm:pt>
    <dgm:pt modelId="{309E4550-E2A3-4FD3-A5C3-90E3B73E88A7}" type="sibTrans" cxnId="{CBA42FF7-C662-4181-8EC6-7B767004D663}">
      <dgm:prSet/>
      <dgm:spPr/>
      <dgm:t>
        <a:bodyPr/>
        <a:lstStyle/>
        <a:p>
          <a:pPr algn="ctr"/>
          <a:endParaRPr lang="fr-FR"/>
        </a:p>
      </dgm:t>
    </dgm:pt>
    <dgm:pt modelId="{10F8887A-A484-4316-B8C3-61F103B9BC22}">
      <dgm:prSet/>
      <dgm:spPr/>
      <dgm:t>
        <a:bodyPr/>
        <a:lstStyle/>
        <a:p>
          <a:pPr algn="ctr"/>
          <a:r>
            <a:rPr lang="fr-FR">
              <a:solidFill>
                <a:schemeClr val="tx1"/>
              </a:solidFill>
            </a:rPr>
            <a:t>Montant appoint</a:t>
          </a:r>
        </a:p>
      </dgm:t>
    </dgm:pt>
    <dgm:pt modelId="{1ED8FF80-0684-4435-B32A-69418931FD0D}" type="parTrans" cxnId="{BFDAC46B-7278-42E2-9B3E-BA889B26EA8D}">
      <dgm:prSet/>
      <dgm:spPr/>
      <dgm:t>
        <a:bodyPr/>
        <a:lstStyle/>
        <a:p>
          <a:pPr algn="ctr"/>
          <a:endParaRPr lang="fr-FR">
            <a:solidFill>
              <a:schemeClr val="tx1"/>
            </a:solidFill>
          </a:endParaRPr>
        </a:p>
      </dgm:t>
    </dgm:pt>
    <dgm:pt modelId="{70107E1E-6FBE-4662-B5BD-DA64940CD48A}" type="sibTrans" cxnId="{BFDAC46B-7278-42E2-9B3E-BA889B26EA8D}">
      <dgm:prSet/>
      <dgm:spPr/>
      <dgm:t>
        <a:bodyPr/>
        <a:lstStyle/>
        <a:p>
          <a:pPr algn="ctr"/>
          <a:endParaRPr lang="fr-FR"/>
        </a:p>
      </dgm:t>
    </dgm:pt>
    <dgm:pt modelId="{F4D865F5-2141-49F6-B32F-ED0F962FFF97}">
      <dgm:prSet/>
      <dgm:spPr/>
      <dgm:t>
        <a:bodyPr/>
        <a:lstStyle/>
        <a:p>
          <a:pPr algn="ctr"/>
          <a:r>
            <a:rPr lang="fr-FR">
              <a:solidFill>
                <a:schemeClr val="tx1"/>
              </a:solidFill>
            </a:rPr>
            <a:t>Retrait total</a:t>
          </a:r>
        </a:p>
      </dgm:t>
    </dgm:pt>
    <dgm:pt modelId="{437D0221-FA08-4827-A33D-29BC2987FB91}" type="parTrans" cxnId="{6755E1FD-D6DD-4435-95C6-B2BE2F8B4206}">
      <dgm:prSet/>
      <dgm:spPr/>
      <dgm:t>
        <a:bodyPr/>
        <a:lstStyle/>
        <a:p>
          <a:pPr algn="ctr"/>
          <a:endParaRPr lang="fr-FR">
            <a:solidFill>
              <a:schemeClr val="tx1"/>
            </a:solidFill>
          </a:endParaRPr>
        </a:p>
      </dgm:t>
    </dgm:pt>
    <dgm:pt modelId="{B62A99E4-81CE-4C2A-9AC3-9C4CC7BA510C}" type="sibTrans" cxnId="{6755E1FD-D6DD-4435-95C6-B2BE2F8B4206}">
      <dgm:prSet/>
      <dgm:spPr/>
      <dgm:t>
        <a:bodyPr/>
        <a:lstStyle/>
        <a:p>
          <a:pPr algn="ctr"/>
          <a:endParaRPr lang="fr-FR"/>
        </a:p>
      </dgm:t>
    </dgm:pt>
    <dgm:pt modelId="{3F107362-CE96-40AA-B465-DD15FB3129F9}">
      <dgm:prSet/>
      <dgm:spPr/>
      <dgm:t>
        <a:bodyPr/>
        <a:lstStyle/>
        <a:p>
          <a:pPr algn="ctr"/>
          <a:r>
            <a:rPr lang="fr-FR">
              <a:solidFill>
                <a:schemeClr val="tx1"/>
              </a:solidFill>
            </a:rPr>
            <a:t>Nouvelle machine</a:t>
          </a:r>
        </a:p>
      </dgm:t>
    </dgm:pt>
    <dgm:pt modelId="{C22F00FE-BA74-4523-B243-83ADDA552900}" type="parTrans" cxnId="{8B5778A9-EE46-4F92-809E-A3F0A0BA39CC}">
      <dgm:prSet/>
      <dgm:spPr/>
      <dgm:t>
        <a:bodyPr/>
        <a:lstStyle/>
        <a:p>
          <a:pPr algn="ctr"/>
          <a:endParaRPr lang="fr-FR">
            <a:solidFill>
              <a:schemeClr val="tx1"/>
            </a:solidFill>
          </a:endParaRPr>
        </a:p>
      </dgm:t>
    </dgm:pt>
    <dgm:pt modelId="{A7353C12-873C-4E7D-A4E8-DD9B45C1C59F}" type="sibTrans" cxnId="{8B5778A9-EE46-4F92-809E-A3F0A0BA39CC}">
      <dgm:prSet/>
      <dgm:spPr/>
      <dgm:t>
        <a:bodyPr/>
        <a:lstStyle/>
        <a:p>
          <a:pPr algn="ctr"/>
          <a:endParaRPr lang="fr-FR"/>
        </a:p>
      </dgm:t>
    </dgm:pt>
    <dgm:pt modelId="{D82CFA29-7085-4159-8C59-1798F22DA4A3}">
      <dgm:prSet/>
      <dgm:spPr/>
      <dgm:t>
        <a:bodyPr/>
        <a:lstStyle/>
        <a:p>
          <a:pPr algn="ctr"/>
          <a:r>
            <a:rPr lang="fr-FR">
              <a:solidFill>
                <a:schemeClr val="tx1"/>
              </a:solidFill>
            </a:rPr>
            <a:t>Modification paramètres</a:t>
          </a:r>
        </a:p>
      </dgm:t>
    </dgm:pt>
    <dgm:pt modelId="{E3C56F0B-110A-435D-A3F8-59C851AC5759}" type="parTrans" cxnId="{124388AD-5B66-4765-A333-9C951777A26B}">
      <dgm:prSet/>
      <dgm:spPr/>
      <dgm:t>
        <a:bodyPr/>
        <a:lstStyle/>
        <a:p>
          <a:pPr algn="ctr"/>
          <a:endParaRPr lang="fr-FR">
            <a:solidFill>
              <a:schemeClr val="tx1"/>
            </a:solidFill>
          </a:endParaRPr>
        </a:p>
      </dgm:t>
    </dgm:pt>
    <dgm:pt modelId="{122A2FA8-3A9B-4FFA-BAAC-A66344AF8356}" type="sibTrans" cxnId="{124388AD-5B66-4765-A333-9C951777A26B}">
      <dgm:prSet/>
      <dgm:spPr/>
      <dgm:t>
        <a:bodyPr/>
        <a:lstStyle/>
        <a:p>
          <a:pPr algn="ctr"/>
          <a:endParaRPr lang="fr-FR"/>
        </a:p>
      </dgm:t>
    </dgm:pt>
    <dgm:pt modelId="{CE7F7FA7-15A0-4FEA-AA53-C6EDA44DDB58}">
      <dgm:prSet/>
      <dgm:spPr/>
      <dgm:t>
        <a:bodyPr/>
        <a:lstStyle/>
        <a:p>
          <a:pPr algn="ctr"/>
          <a:r>
            <a:rPr lang="fr-FR">
              <a:solidFill>
                <a:schemeClr val="tx1"/>
              </a:solidFill>
            </a:rPr>
            <a:t>Retrait</a:t>
          </a:r>
        </a:p>
      </dgm:t>
    </dgm:pt>
    <dgm:pt modelId="{E276F7A1-A474-4955-8CCA-648E8D2B6761}" type="parTrans" cxnId="{59BC60A8-AC08-4C32-92ED-F04322FBD950}">
      <dgm:prSet/>
      <dgm:spPr/>
      <dgm:t>
        <a:bodyPr/>
        <a:lstStyle/>
        <a:p>
          <a:pPr algn="ctr"/>
          <a:endParaRPr lang="fr-FR">
            <a:solidFill>
              <a:schemeClr val="tx1"/>
            </a:solidFill>
          </a:endParaRPr>
        </a:p>
      </dgm:t>
    </dgm:pt>
    <dgm:pt modelId="{2CB45A09-50D2-4389-8951-919BD539BC60}" type="sibTrans" cxnId="{59BC60A8-AC08-4C32-92ED-F04322FBD950}">
      <dgm:prSet/>
      <dgm:spPr/>
      <dgm:t>
        <a:bodyPr/>
        <a:lstStyle/>
        <a:p>
          <a:pPr algn="ctr"/>
          <a:endParaRPr lang="fr-FR"/>
        </a:p>
      </dgm:t>
    </dgm:pt>
    <dgm:pt modelId="{771486A3-5C93-4472-B669-47BE5F40859D}">
      <dgm:prSet/>
      <dgm:spPr/>
      <dgm:t>
        <a:bodyPr/>
        <a:lstStyle/>
        <a:p>
          <a:pPr algn="ctr"/>
          <a:r>
            <a:rPr lang="fr-FR">
              <a:solidFill>
                <a:schemeClr val="tx1"/>
              </a:solidFill>
            </a:rPr>
            <a:t>Ventes cash</a:t>
          </a:r>
        </a:p>
      </dgm:t>
    </dgm:pt>
    <dgm:pt modelId="{3B5274A6-F072-4009-9BD8-B324AC0C200E}" type="parTrans" cxnId="{2E448431-FE4E-44C3-BCDC-D821595CA208}">
      <dgm:prSet/>
      <dgm:spPr/>
      <dgm:t>
        <a:bodyPr/>
        <a:lstStyle/>
        <a:p>
          <a:pPr algn="ctr"/>
          <a:endParaRPr lang="fr-FR">
            <a:solidFill>
              <a:schemeClr val="tx1"/>
            </a:solidFill>
          </a:endParaRPr>
        </a:p>
      </dgm:t>
    </dgm:pt>
    <dgm:pt modelId="{642EC635-66D9-42E9-BA18-AE06F8C64AED}" type="sibTrans" cxnId="{2E448431-FE4E-44C3-BCDC-D821595CA208}">
      <dgm:prSet/>
      <dgm:spPr/>
      <dgm:t>
        <a:bodyPr/>
        <a:lstStyle/>
        <a:p>
          <a:pPr algn="ctr"/>
          <a:endParaRPr lang="fr-FR"/>
        </a:p>
      </dgm:t>
    </dgm:pt>
    <dgm:pt modelId="{F58580B7-81FF-47FB-A631-17AD8EA37AA1}">
      <dgm:prSet/>
      <dgm:spPr/>
      <dgm:t>
        <a:bodyPr/>
        <a:lstStyle/>
        <a:p>
          <a:pPr algn="ctr"/>
          <a:r>
            <a:rPr lang="fr-FR">
              <a:solidFill>
                <a:schemeClr val="tx1"/>
              </a:solidFill>
            </a:rPr>
            <a:t>Ventes cashless</a:t>
          </a:r>
        </a:p>
      </dgm:t>
    </dgm:pt>
    <dgm:pt modelId="{3CD7E238-5E76-4615-82A7-5F91601C9FAF}" type="parTrans" cxnId="{1FF5528C-2886-4B5D-AEC3-10B1AD4E4557}">
      <dgm:prSet/>
      <dgm:spPr/>
      <dgm:t>
        <a:bodyPr/>
        <a:lstStyle/>
        <a:p>
          <a:pPr algn="ctr"/>
          <a:endParaRPr lang="fr-FR">
            <a:solidFill>
              <a:schemeClr val="tx1"/>
            </a:solidFill>
          </a:endParaRPr>
        </a:p>
      </dgm:t>
    </dgm:pt>
    <dgm:pt modelId="{C68C1C1C-638D-46BD-8414-1382AEF69A55}" type="sibTrans" cxnId="{1FF5528C-2886-4B5D-AEC3-10B1AD4E4557}">
      <dgm:prSet/>
      <dgm:spPr/>
      <dgm:t>
        <a:bodyPr/>
        <a:lstStyle/>
        <a:p>
          <a:pPr algn="ctr"/>
          <a:endParaRPr lang="fr-FR"/>
        </a:p>
      </dgm:t>
    </dgm:pt>
    <dgm:pt modelId="{49AEF267-6EE6-429F-A85D-BAD55B76BAE2}">
      <dgm:prSet/>
      <dgm:spPr/>
      <dgm:t>
        <a:bodyPr/>
        <a:lstStyle/>
        <a:p>
          <a:pPr algn="ctr"/>
          <a:r>
            <a:rPr lang="fr-FR">
              <a:solidFill>
                <a:schemeClr val="tx1"/>
              </a:solidFill>
            </a:rPr>
            <a:t>Recharges cashless</a:t>
          </a:r>
        </a:p>
      </dgm:t>
    </dgm:pt>
    <dgm:pt modelId="{BFA0729D-DCBE-478D-B6F1-AF337BA43675}" type="parTrans" cxnId="{31E98C92-8129-47F3-ABF9-24E4302D8B26}">
      <dgm:prSet/>
      <dgm:spPr/>
      <dgm:t>
        <a:bodyPr/>
        <a:lstStyle/>
        <a:p>
          <a:pPr algn="ctr"/>
          <a:endParaRPr lang="fr-FR">
            <a:solidFill>
              <a:schemeClr val="tx1"/>
            </a:solidFill>
          </a:endParaRPr>
        </a:p>
      </dgm:t>
    </dgm:pt>
    <dgm:pt modelId="{0B4EC810-3E79-4642-AFE5-D8E05739654D}" type="sibTrans" cxnId="{31E98C92-8129-47F3-ABF9-24E4302D8B26}">
      <dgm:prSet/>
      <dgm:spPr/>
      <dgm:t>
        <a:bodyPr/>
        <a:lstStyle/>
        <a:p>
          <a:pPr algn="ctr"/>
          <a:endParaRPr lang="fr-FR"/>
        </a:p>
      </dgm:t>
    </dgm:pt>
    <dgm:pt modelId="{0C150002-5E04-486C-BF9A-930697322155}">
      <dgm:prSet/>
      <dgm:spPr/>
      <dgm:t>
        <a:bodyPr/>
        <a:lstStyle/>
        <a:p>
          <a:pPr algn="ctr"/>
          <a:r>
            <a:rPr lang="fr-FR">
              <a:solidFill>
                <a:schemeClr val="tx1"/>
              </a:solidFill>
            </a:rPr>
            <a:t>Trop perçu</a:t>
          </a:r>
        </a:p>
      </dgm:t>
    </dgm:pt>
    <dgm:pt modelId="{431A5F81-2D35-42F5-B793-9432376F088D}" type="parTrans" cxnId="{5FBEAE13-BA5D-412E-B656-378B0EB6B30D}">
      <dgm:prSet/>
      <dgm:spPr/>
      <dgm:t>
        <a:bodyPr/>
        <a:lstStyle/>
        <a:p>
          <a:pPr algn="ctr"/>
          <a:endParaRPr lang="fr-FR">
            <a:solidFill>
              <a:schemeClr val="tx1"/>
            </a:solidFill>
          </a:endParaRPr>
        </a:p>
      </dgm:t>
    </dgm:pt>
    <dgm:pt modelId="{F972BC9B-2525-4686-AADC-702C45364A3B}" type="sibTrans" cxnId="{5FBEAE13-BA5D-412E-B656-378B0EB6B30D}">
      <dgm:prSet/>
      <dgm:spPr/>
      <dgm:t>
        <a:bodyPr/>
        <a:lstStyle/>
        <a:p>
          <a:pPr algn="ctr"/>
          <a:endParaRPr lang="fr-FR"/>
        </a:p>
      </dgm:t>
    </dgm:pt>
    <dgm:pt modelId="{B5DDE7DE-569C-4976-866C-C56043603E7B}">
      <dgm:prSet/>
      <dgm:spPr/>
      <dgm:t>
        <a:bodyPr/>
        <a:lstStyle/>
        <a:p>
          <a:pPr algn="ctr"/>
          <a:r>
            <a:rPr lang="fr-FR">
              <a:solidFill>
                <a:schemeClr val="tx1"/>
              </a:solidFill>
            </a:rPr>
            <a:t>Entrées rendeur</a:t>
          </a:r>
        </a:p>
      </dgm:t>
    </dgm:pt>
    <dgm:pt modelId="{1CF97235-866B-4302-9429-60422756E8B2}" type="parTrans" cxnId="{F5E21C10-D453-4ABB-8456-068EE7424364}">
      <dgm:prSet/>
      <dgm:spPr/>
      <dgm:t>
        <a:bodyPr/>
        <a:lstStyle/>
        <a:p>
          <a:pPr algn="ctr"/>
          <a:endParaRPr lang="fr-FR">
            <a:solidFill>
              <a:schemeClr val="tx1"/>
            </a:solidFill>
          </a:endParaRPr>
        </a:p>
      </dgm:t>
    </dgm:pt>
    <dgm:pt modelId="{3689AC0C-AB16-45E0-B93D-72A24BD34B0F}" type="sibTrans" cxnId="{F5E21C10-D453-4ABB-8456-068EE7424364}">
      <dgm:prSet/>
      <dgm:spPr/>
      <dgm:t>
        <a:bodyPr/>
        <a:lstStyle/>
        <a:p>
          <a:pPr algn="ctr"/>
          <a:endParaRPr lang="fr-FR"/>
        </a:p>
      </dgm:t>
    </dgm:pt>
    <dgm:pt modelId="{595C6264-2A64-487B-BFBC-045A2CAFDA46}">
      <dgm:prSet/>
      <dgm:spPr/>
      <dgm:t>
        <a:bodyPr/>
        <a:lstStyle/>
        <a:p>
          <a:pPr algn="ctr"/>
          <a:r>
            <a:rPr lang="fr-FR">
              <a:solidFill>
                <a:schemeClr val="tx1"/>
              </a:solidFill>
            </a:rPr>
            <a:t>Sorties rendeur</a:t>
          </a:r>
        </a:p>
      </dgm:t>
    </dgm:pt>
    <dgm:pt modelId="{19007721-61CF-4226-B38E-1B0D8C0CA009}" type="parTrans" cxnId="{2D639D96-5B87-4262-9033-BF76263209A3}">
      <dgm:prSet/>
      <dgm:spPr/>
      <dgm:t>
        <a:bodyPr/>
        <a:lstStyle/>
        <a:p>
          <a:pPr algn="ctr"/>
          <a:endParaRPr lang="fr-FR">
            <a:solidFill>
              <a:schemeClr val="tx1"/>
            </a:solidFill>
          </a:endParaRPr>
        </a:p>
      </dgm:t>
    </dgm:pt>
    <dgm:pt modelId="{DFCD3F1F-0205-4375-BA87-F15847A239CA}" type="sibTrans" cxnId="{2D639D96-5B87-4262-9033-BF76263209A3}">
      <dgm:prSet/>
      <dgm:spPr/>
      <dgm:t>
        <a:bodyPr/>
        <a:lstStyle/>
        <a:p>
          <a:pPr algn="ctr"/>
          <a:endParaRPr lang="fr-FR"/>
        </a:p>
      </dgm:t>
    </dgm:pt>
    <dgm:pt modelId="{0A542F92-0A59-416D-830C-EA86E5EE4DED}">
      <dgm:prSet/>
      <dgm:spPr/>
      <dgm:t>
        <a:bodyPr/>
        <a:lstStyle/>
        <a:p>
          <a:pPr algn="ctr"/>
          <a:r>
            <a:rPr lang="fr-FR">
              <a:solidFill>
                <a:schemeClr val="tx1"/>
              </a:solidFill>
            </a:rPr>
            <a:t>Machines</a:t>
          </a:r>
        </a:p>
      </dgm:t>
    </dgm:pt>
    <dgm:pt modelId="{E2CD4E43-6E02-4AC7-BE24-DDD346A90797}" type="parTrans" cxnId="{90499A91-32CB-475C-A77A-7298C7D980C0}">
      <dgm:prSet/>
      <dgm:spPr/>
      <dgm:t>
        <a:bodyPr/>
        <a:lstStyle/>
        <a:p>
          <a:pPr algn="ctr"/>
          <a:endParaRPr lang="fr-FR">
            <a:solidFill>
              <a:schemeClr val="tx1"/>
            </a:solidFill>
          </a:endParaRPr>
        </a:p>
      </dgm:t>
    </dgm:pt>
    <dgm:pt modelId="{9440DC6B-8E3D-4F02-B3BE-C86DA19712CA}" type="sibTrans" cxnId="{90499A91-32CB-475C-A77A-7298C7D980C0}">
      <dgm:prSet/>
      <dgm:spPr/>
      <dgm:t>
        <a:bodyPr/>
        <a:lstStyle/>
        <a:p>
          <a:pPr algn="ctr"/>
          <a:endParaRPr lang="fr-FR"/>
        </a:p>
      </dgm:t>
    </dgm:pt>
    <dgm:pt modelId="{56D31C60-1B76-47DA-9284-DC3F700B8D6F}">
      <dgm:prSet/>
      <dgm:spPr/>
      <dgm:t>
        <a:bodyPr/>
        <a:lstStyle/>
        <a:p>
          <a:pPr algn="ctr"/>
          <a:r>
            <a:rPr lang="fr-FR">
              <a:solidFill>
                <a:schemeClr val="tx1"/>
              </a:solidFill>
            </a:rPr>
            <a:t>Lecteur de billet</a:t>
          </a:r>
        </a:p>
      </dgm:t>
    </dgm:pt>
    <dgm:pt modelId="{08D372D1-3448-4F6B-93A8-C103FDBDD6D9}" type="parTrans" cxnId="{1C841239-6C01-4410-A07A-83FF288A7122}">
      <dgm:prSet/>
      <dgm:spPr/>
      <dgm:t>
        <a:bodyPr/>
        <a:lstStyle/>
        <a:p>
          <a:pPr algn="ctr"/>
          <a:endParaRPr lang="fr-FR">
            <a:solidFill>
              <a:schemeClr val="tx1"/>
            </a:solidFill>
          </a:endParaRPr>
        </a:p>
      </dgm:t>
    </dgm:pt>
    <dgm:pt modelId="{C9775594-180B-42D9-9C23-5AE7220708CC}" type="sibTrans" cxnId="{1C841239-6C01-4410-A07A-83FF288A7122}">
      <dgm:prSet/>
      <dgm:spPr/>
      <dgm:t>
        <a:bodyPr/>
        <a:lstStyle/>
        <a:p>
          <a:pPr algn="ctr"/>
          <a:endParaRPr lang="fr-FR"/>
        </a:p>
      </dgm:t>
    </dgm:pt>
    <dgm:pt modelId="{86235A85-1BA5-4D03-B0BE-9276930A12CD}">
      <dgm:prSet/>
      <dgm:spPr/>
      <dgm:t>
        <a:bodyPr/>
        <a:lstStyle/>
        <a:p>
          <a:pPr algn="ctr"/>
          <a:r>
            <a:rPr lang="fr-FR">
              <a:solidFill>
                <a:schemeClr val="tx1"/>
              </a:solidFill>
            </a:rPr>
            <a:t>Ventes cash</a:t>
          </a:r>
        </a:p>
      </dgm:t>
    </dgm:pt>
    <dgm:pt modelId="{7DD583CC-82D5-49B1-8609-D8EADE0C02B0}" type="parTrans" cxnId="{EB530EC7-E8A8-453F-A237-EFAA2667E96B}">
      <dgm:prSet/>
      <dgm:spPr/>
      <dgm:t>
        <a:bodyPr/>
        <a:lstStyle/>
        <a:p>
          <a:pPr algn="ctr"/>
          <a:endParaRPr lang="fr-FR">
            <a:solidFill>
              <a:schemeClr val="tx1"/>
            </a:solidFill>
          </a:endParaRPr>
        </a:p>
      </dgm:t>
    </dgm:pt>
    <dgm:pt modelId="{839370F2-0880-40D0-ACF1-498596305601}" type="sibTrans" cxnId="{EB530EC7-E8A8-453F-A237-EFAA2667E96B}">
      <dgm:prSet/>
      <dgm:spPr/>
      <dgm:t>
        <a:bodyPr/>
        <a:lstStyle/>
        <a:p>
          <a:pPr algn="ctr"/>
          <a:endParaRPr lang="fr-FR"/>
        </a:p>
      </dgm:t>
    </dgm:pt>
    <dgm:pt modelId="{0F595F31-802F-43DE-9B40-FF7F9C990CFE}">
      <dgm:prSet/>
      <dgm:spPr/>
      <dgm:t>
        <a:bodyPr/>
        <a:lstStyle/>
        <a:p>
          <a:pPr algn="ctr"/>
          <a:r>
            <a:rPr lang="fr-FR">
              <a:solidFill>
                <a:schemeClr val="tx1"/>
              </a:solidFill>
            </a:rPr>
            <a:t>Ventes cashless</a:t>
          </a:r>
        </a:p>
      </dgm:t>
    </dgm:pt>
    <dgm:pt modelId="{48297B56-F0D0-4049-845D-7DA9589AF6FF}" type="parTrans" cxnId="{80542EEE-BEEF-43A5-A530-A499A296E866}">
      <dgm:prSet/>
      <dgm:spPr/>
      <dgm:t>
        <a:bodyPr/>
        <a:lstStyle/>
        <a:p>
          <a:pPr algn="ctr"/>
          <a:endParaRPr lang="fr-FR">
            <a:solidFill>
              <a:schemeClr val="tx1"/>
            </a:solidFill>
          </a:endParaRPr>
        </a:p>
      </dgm:t>
    </dgm:pt>
    <dgm:pt modelId="{4F51DE00-580A-4755-8336-BD4ECC3167AB}" type="sibTrans" cxnId="{80542EEE-BEEF-43A5-A530-A499A296E866}">
      <dgm:prSet/>
      <dgm:spPr/>
      <dgm:t>
        <a:bodyPr/>
        <a:lstStyle/>
        <a:p>
          <a:pPr algn="ctr"/>
          <a:endParaRPr lang="fr-FR"/>
        </a:p>
      </dgm:t>
    </dgm:pt>
    <dgm:pt modelId="{41E581C3-1A0D-440A-A4BB-AF74F07938F1}">
      <dgm:prSet/>
      <dgm:spPr/>
      <dgm:t>
        <a:bodyPr/>
        <a:lstStyle/>
        <a:p>
          <a:pPr algn="ctr"/>
          <a:r>
            <a:rPr lang="fr-FR">
              <a:solidFill>
                <a:schemeClr val="tx1"/>
              </a:solidFill>
            </a:rPr>
            <a:t>Recharges cashless</a:t>
          </a:r>
        </a:p>
      </dgm:t>
    </dgm:pt>
    <dgm:pt modelId="{E9A09279-CF4B-4078-94D6-EAD02EE11B67}" type="parTrans" cxnId="{73C72CE6-93CE-49C2-AB37-055B6FEA1991}">
      <dgm:prSet/>
      <dgm:spPr/>
      <dgm:t>
        <a:bodyPr/>
        <a:lstStyle/>
        <a:p>
          <a:pPr algn="ctr"/>
          <a:endParaRPr lang="fr-FR">
            <a:solidFill>
              <a:schemeClr val="tx1"/>
            </a:solidFill>
          </a:endParaRPr>
        </a:p>
      </dgm:t>
    </dgm:pt>
    <dgm:pt modelId="{5E7672A6-3B1E-4F2E-80A1-11A74E74A6B5}" type="sibTrans" cxnId="{73C72CE6-93CE-49C2-AB37-055B6FEA1991}">
      <dgm:prSet/>
      <dgm:spPr/>
      <dgm:t>
        <a:bodyPr/>
        <a:lstStyle/>
        <a:p>
          <a:pPr algn="ctr"/>
          <a:endParaRPr lang="fr-FR"/>
        </a:p>
      </dgm:t>
    </dgm:pt>
    <dgm:pt modelId="{B8216F64-F89A-4D1B-9E8A-944DDEE8D8BF}">
      <dgm:prSet/>
      <dgm:spPr/>
      <dgm:t>
        <a:bodyPr/>
        <a:lstStyle/>
        <a:p>
          <a:pPr algn="ctr"/>
          <a:r>
            <a:rPr lang="fr-FR">
              <a:solidFill>
                <a:schemeClr val="tx1"/>
              </a:solidFill>
            </a:rPr>
            <a:t>Trop perçu</a:t>
          </a:r>
        </a:p>
      </dgm:t>
    </dgm:pt>
    <dgm:pt modelId="{18251052-1934-4278-9A5B-E694BD25DAEA}" type="parTrans" cxnId="{5DD00C8D-6B07-4647-96D1-5B486B1FAEF4}">
      <dgm:prSet/>
      <dgm:spPr/>
      <dgm:t>
        <a:bodyPr/>
        <a:lstStyle/>
        <a:p>
          <a:pPr algn="ctr"/>
          <a:endParaRPr lang="fr-FR">
            <a:solidFill>
              <a:schemeClr val="tx1"/>
            </a:solidFill>
          </a:endParaRPr>
        </a:p>
      </dgm:t>
    </dgm:pt>
    <dgm:pt modelId="{685C89E7-F86C-4EE6-95D9-25D1486A33A6}" type="sibTrans" cxnId="{5DD00C8D-6B07-4647-96D1-5B486B1FAEF4}">
      <dgm:prSet/>
      <dgm:spPr/>
      <dgm:t>
        <a:bodyPr/>
        <a:lstStyle/>
        <a:p>
          <a:pPr algn="ctr"/>
          <a:endParaRPr lang="fr-FR"/>
        </a:p>
      </dgm:t>
    </dgm:pt>
    <dgm:pt modelId="{88A2D3D2-86B8-433E-B1A1-27A7ACB68667}">
      <dgm:prSet/>
      <dgm:spPr/>
      <dgm:t>
        <a:bodyPr/>
        <a:lstStyle/>
        <a:p>
          <a:pPr algn="ctr"/>
          <a:r>
            <a:rPr lang="fr-FR">
              <a:solidFill>
                <a:schemeClr val="tx1"/>
              </a:solidFill>
            </a:rPr>
            <a:t>Machines</a:t>
          </a:r>
        </a:p>
      </dgm:t>
    </dgm:pt>
    <dgm:pt modelId="{B24F2AE4-C890-464C-8846-D4A81817B557}" type="parTrans" cxnId="{F18AD6D8-29CA-47E8-9F0D-9284633C1F52}">
      <dgm:prSet/>
      <dgm:spPr/>
      <dgm:t>
        <a:bodyPr/>
        <a:lstStyle/>
        <a:p>
          <a:pPr algn="ctr"/>
          <a:endParaRPr lang="fr-FR">
            <a:solidFill>
              <a:schemeClr val="tx1"/>
            </a:solidFill>
          </a:endParaRPr>
        </a:p>
      </dgm:t>
    </dgm:pt>
    <dgm:pt modelId="{E5AED4F1-7985-431E-A319-0AA24ABD0FDB}" type="sibTrans" cxnId="{F18AD6D8-29CA-47E8-9F0D-9284633C1F52}">
      <dgm:prSet/>
      <dgm:spPr/>
      <dgm:t>
        <a:bodyPr/>
        <a:lstStyle/>
        <a:p>
          <a:pPr algn="ctr"/>
          <a:endParaRPr lang="fr-FR"/>
        </a:p>
      </dgm:t>
    </dgm:pt>
    <dgm:pt modelId="{B80CD864-A017-436A-A96E-84188003933E}">
      <dgm:prSet/>
      <dgm:spPr/>
      <dgm:t>
        <a:bodyPr/>
        <a:lstStyle/>
        <a:p>
          <a:pPr algn="ctr"/>
          <a:r>
            <a:rPr lang="fr-FR">
              <a:solidFill>
                <a:schemeClr val="tx1"/>
              </a:solidFill>
            </a:rPr>
            <a:t>Entrées rendeur</a:t>
          </a:r>
        </a:p>
      </dgm:t>
    </dgm:pt>
    <dgm:pt modelId="{42FDB7E2-E698-4CBC-99AA-549EA46F2688}" type="parTrans" cxnId="{1B0B1477-F5C2-4C09-86EF-933E15B9F864}">
      <dgm:prSet/>
      <dgm:spPr/>
      <dgm:t>
        <a:bodyPr/>
        <a:lstStyle/>
        <a:p>
          <a:pPr algn="ctr"/>
          <a:endParaRPr lang="fr-FR">
            <a:solidFill>
              <a:schemeClr val="tx1"/>
            </a:solidFill>
          </a:endParaRPr>
        </a:p>
      </dgm:t>
    </dgm:pt>
    <dgm:pt modelId="{660ABE81-2A93-4EA8-B154-3EB2E8A46F15}" type="sibTrans" cxnId="{1B0B1477-F5C2-4C09-86EF-933E15B9F864}">
      <dgm:prSet/>
      <dgm:spPr/>
      <dgm:t>
        <a:bodyPr/>
        <a:lstStyle/>
        <a:p>
          <a:pPr algn="ctr"/>
          <a:endParaRPr lang="fr-FR"/>
        </a:p>
      </dgm:t>
    </dgm:pt>
    <dgm:pt modelId="{F9A109E9-6A8C-46F5-AAFD-85B63E7D8B15}">
      <dgm:prSet/>
      <dgm:spPr/>
      <dgm:t>
        <a:bodyPr/>
        <a:lstStyle/>
        <a:p>
          <a:pPr algn="ctr"/>
          <a:r>
            <a:rPr lang="fr-FR">
              <a:solidFill>
                <a:schemeClr val="tx1"/>
              </a:solidFill>
            </a:rPr>
            <a:t>Sorties rendeur</a:t>
          </a:r>
        </a:p>
      </dgm:t>
    </dgm:pt>
    <dgm:pt modelId="{B0831D60-2EE0-45F4-B751-9D1619BD786A}" type="parTrans" cxnId="{35E4647A-7892-44B6-ACFB-9FD9D20D2962}">
      <dgm:prSet/>
      <dgm:spPr/>
      <dgm:t>
        <a:bodyPr/>
        <a:lstStyle/>
        <a:p>
          <a:pPr algn="ctr"/>
          <a:endParaRPr lang="fr-FR">
            <a:solidFill>
              <a:schemeClr val="tx1"/>
            </a:solidFill>
          </a:endParaRPr>
        </a:p>
      </dgm:t>
    </dgm:pt>
    <dgm:pt modelId="{A332BE75-33F3-4862-BB61-D77420B2102C}" type="sibTrans" cxnId="{35E4647A-7892-44B6-ACFB-9FD9D20D2962}">
      <dgm:prSet/>
      <dgm:spPr/>
      <dgm:t>
        <a:bodyPr/>
        <a:lstStyle/>
        <a:p>
          <a:pPr algn="ctr"/>
          <a:endParaRPr lang="fr-FR"/>
        </a:p>
      </dgm:t>
    </dgm:pt>
    <dgm:pt modelId="{7494CBA1-F742-4F2C-8FC7-BF94F0E900E9}">
      <dgm:prSet/>
      <dgm:spPr/>
      <dgm:t>
        <a:bodyPr/>
        <a:lstStyle/>
        <a:p>
          <a:pPr algn="ctr"/>
          <a:r>
            <a:rPr lang="fr-FR">
              <a:solidFill>
                <a:schemeClr val="tx1"/>
              </a:solidFill>
            </a:rPr>
            <a:t>Lecteur de billet</a:t>
          </a:r>
        </a:p>
      </dgm:t>
    </dgm:pt>
    <dgm:pt modelId="{FD9BC0A7-623D-477F-B6F8-13BDCAF710EC}" type="parTrans" cxnId="{EA09C482-70D9-48CF-A211-EC85306F7354}">
      <dgm:prSet/>
      <dgm:spPr/>
      <dgm:t>
        <a:bodyPr/>
        <a:lstStyle/>
        <a:p>
          <a:pPr algn="ctr"/>
          <a:endParaRPr lang="fr-FR">
            <a:solidFill>
              <a:schemeClr val="tx1"/>
            </a:solidFill>
          </a:endParaRPr>
        </a:p>
      </dgm:t>
    </dgm:pt>
    <dgm:pt modelId="{6925E11A-CB98-4FC9-BB6F-5510D83059ED}" type="sibTrans" cxnId="{EA09C482-70D9-48CF-A211-EC85306F7354}">
      <dgm:prSet/>
      <dgm:spPr/>
      <dgm:t>
        <a:bodyPr/>
        <a:lstStyle/>
        <a:p>
          <a:pPr algn="ctr"/>
          <a:endParaRPr lang="fr-FR"/>
        </a:p>
      </dgm:t>
    </dgm:pt>
    <dgm:pt modelId="{150622C7-6289-4D5A-86C7-FF91875CE140}">
      <dgm:prSet/>
      <dgm:spPr/>
      <dgm:t>
        <a:bodyPr/>
        <a:lstStyle/>
        <a:p>
          <a:pPr algn="ctr"/>
          <a:r>
            <a:rPr lang="fr-FR">
              <a:solidFill>
                <a:schemeClr val="tx1"/>
              </a:solidFill>
            </a:rPr>
            <a:t>Délai cumul</a:t>
          </a:r>
        </a:p>
      </dgm:t>
    </dgm:pt>
    <dgm:pt modelId="{3044D4A2-8F59-443F-9B99-3041EAA1E28B}" type="parTrans" cxnId="{96C869C9-B4DD-4FF1-8066-7910B5F67F56}">
      <dgm:prSet/>
      <dgm:spPr/>
      <dgm:t>
        <a:bodyPr/>
        <a:lstStyle/>
        <a:p>
          <a:pPr algn="ctr"/>
          <a:endParaRPr lang="fr-FR">
            <a:solidFill>
              <a:schemeClr val="tx1"/>
            </a:solidFill>
          </a:endParaRPr>
        </a:p>
      </dgm:t>
    </dgm:pt>
    <dgm:pt modelId="{DC678D1B-9649-4A36-8DDE-9C8680114BA5}" type="sibTrans" cxnId="{96C869C9-B4DD-4FF1-8066-7910B5F67F56}">
      <dgm:prSet/>
      <dgm:spPr/>
      <dgm:t>
        <a:bodyPr/>
        <a:lstStyle/>
        <a:p>
          <a:pPr algn="ctr"/>
          <a:endParaRPr lang="fr-FR"/>
        </a:p>
      </dgm:t>
    </dgm:pt>
    <dgm:pt modelId="{2D4E59D2-1AD0-486A-9D94-A82632E160AA}">
      <dgm:prSet/>
      <dgm:spPr/>
      <dgm:t>
        <a:bodyPr/>
        <a:lstStyle/>
        <a:p>
          <a:pPr algn="ctr"/>
          <a:r>
            <a:rPr lang="fr-FR">
              <a:solidFill>
                <a:schemeClr val="tx1"/>
              </a:solidFill>
            </a:rPr>
            <a:t>Remplissage</a:t>
          </a:r>
        </a:p>
      </dgm:t>
    </dgm:pt>
    <dgm:pt modelId="{7FF6E2A2-50EA-4C45-B32C-6D0EDB16C721}" type="parTrans" cxnId="{FC0FDC6E-F6BF-4317-B7FC-D061B2091F03}">
      <dgm:prSet/>
      <dgm:spPr/>
      <dgm:t>
        <a:bodyPr/>
        <a:lstStyle/>
        <a:p>
          <a:pPr algn="ctr"/>
          <a:endParaRPr lang="fr-FR">
            <a:solidFill>
              <a:schemeClr val="tx1"/>
            </a:solidFill>
          </a:endParaRPr>
        </a:p>
      </dgm:t>
    </dgm:pt>
    <dgm:pt modelId="{18595675-D206-4973-947F-49FAF5B49A1D}" type="sibTrans" cxnId="{FC0FDC6E-F6BF-4317-B7FC-D061B2091F03}">
      <dgm:prSet/>
      <dgm:spPr/>
      <dgm:t>
        <a:bodyPr/>
        <a:lstStyle/>
        <a:p>
          <a:pPr algn="ctr"/>
          <a:endParaRPr lang="fr-FR"/>
        </a:p>
      </dgm:t>
    </dgm:pt>
    <dgm:pt modelId="{098ED245-7D2D-4716-8ED6-F1B3883EFEFA}">
      <dgm:prSet/>
      <dgm:spPr/>
      <dgm:t>
        <a:bodyPr/>
        <a:lstStyle/>
        <a:p>
          <a:pPr algn="ctr"/>
          <a:r>
            <a:rPr lang="fr-FR">
              <a:solidFill>
                <a:schemeClr val="tx1"/>
              </a:solidFill>
            </a:rPr>
            <a:t>Remplissage</a:t>
          </a:r>
        </a:p>
      </dgm:t>
    </dgm:pt>
    <dgm:pt modelId="{40878109-FA43-48AF-A46C-16A7745C049B}" type="parTrans" cxnId="{2DB9E234-A436-4D52-860C-0DDB942FFE12}">
      <dgm:prSet/>
      <dgm:spPr/>
      <dgm:t>
        <a:bodyPr/>
        <a:lstStyle/>
        <a:p>
          <a:pPr algn="ctr"/>
          <a:endParaRPr lang="fr-FR">
            <a:solidFill>
              <a:schemeClr val="tx1"/>
            </a:solidFill>
          </a:endParaRPr>
        </a:p>
      </dgm:t>
    </dgm:pt>
    <dgm:pt modelId="{89B4A2D3-9A05-42C6-A81F-492908E48E98}" type="sibTrans" cxnId="{2DB9E234-A436-4D52-860C-0DDB942FFE12}">
      <dgm:prSet/>
      <dgm:spPr/>
      <dgm:t>
        <a:bodyPr/>
        <a:lstStyle/>
        <a:p>
          <a:pPr algn="ctr"/>
          <a:endParaRPr lang="fr-FR"/>
        </a:p>
      </dgm:t>
    </dgm:pt>
    <dgm:pt modelId="{DADEA9C2-D833-41E2-8808-E07C0F534F37}">
      <dgm:prSet/>
      <dgm:spPr/>
      <dgm:t>
        <a:bodyPr/>
        <a:lstStyle/>
        <a:p>
          <a:pPr algn="ctr"/>
          <a:r>
            <a:rPr lang="fr-FR">
              <a:solidFill>
                <a:schemeClr val="tx1"/>
              </a:solidFill>
            </a:rPr>
            <a:t>Remplissage</a:t>
          </a:r>
        </a:p>
      </dgm:t>
    </dgm:pt>
    <dgm:pt modelId="{272EBEBD-4FC6-493E-A15D-1D834AA52E65}" type="parTrans" cxnId="{8A3955D1-8B8C-4B3F-9D0D-23BB7DACBD55}">
      <dgm:prSet/>
      <dgm:spPr/>
      <dgm:t>
        <a:bodyPr/>
        <a:lstStyle/>
        <a:p>
          <a:pPr algn="ctr"/>
          <a:endParaRPr lang="fr-FR">
            <a:solidFill>
              <a:schemeClr val="tx1"/>
            </a:solidFill>
          </a:endParaRPr>
        </a:p>
      </dgm:t>
    </dgm:pt>
    <dgm:pt modelId="{B72BD068-4EF4-4BA8-BD0B-0095B707CE6D}" type="sibTrans" cxnId="{8A3955D1-8B8C-4B3F-9D0D-23BB7DACBD55}">
      <dgm:prSet/>
      <dgm:spPr/>
      <dgm:t>
        <a:bodyPr/>
        <a:lstStyle/>
        <a:p>
          <a:pPr algn="ctr"/>
          <a:endParaRPr lang="fr-FR"/>
        </a:p>
      </dgm:t>
    </dgm:pt>
    <dgm:pt modelId="{A411154D-9FDA-4DE0-95F7-0610DE5F326F}">
      <dgm:prSet/>
      <dgm:spPr/>
      <dgm:t>
        <a:bodyPr/>
        <a:lstStyle/>
        <a:p>
          <a:r>
            <a:rPr lang="fr-FR">
              <a:solidFill>
                <a:schemeClr val="tx1"/>
              </a:solidFill>
            </a:rPr>
            <a:t>Ventes USB</a:t>
          </a:r>
          <a:endParaRPr lang="fr-FR"/>
        </a:p>
      </dgm:t>
    </dgm:pt>
    <dgm:pt modelId="{57FDC343-56BC-4CAE-B6A1-6A412595DB59}" type="parTrans" cxnId="{B6A5787D-4B2C-4A8A-AFE5-25B0B96FE9DC}">
      <dgm:prSet/>
      <dgm:spPr/>
      <dgm:t>
        <a:bodyPr/>
        <a:lstStyle/>
        <a:p>
          <a:endParaRPr lang="fr-FR"/>
        </a:p>
      </dgm:t>
    </dgm:pt>
    <dgm:pt modelId="{47EEEC9B-8BD8-466C-A231-37CCD71F63B2}" type="sibTrans" cxnId="{B6A5787D-4B2C-4A8A-AFE5-25B0B96FE9DC}">
      <dgm:prSet/>
      <dgm:spPr/>
      <dgm:t>
        <a:bodyPr/>
        <a:lstStyle/>
        <a:p>
          <a:endParaRPr lang="fr-FR"/>
        </a:p>
      </dgm:t>
    </dgm:pt>
    <dgm:pt modelId="{DFDEE0CB-1CD3-4AE5-9652-5E67A780232D}">
      <dgm:prSet/>
      <dgm:spPr/>
      <dgm:t>
        <a:bodyPr/>
        <a:lstStyle/>
        <a:p>
          <a:r>
            <a:rPr lang="fr-FR">
              <a:solidFill>
                <a:schemeClr val="tx1"/>
              </a:solidFill>
            </a:rPr>
            <a:t>Ventes USB</a:t>
          </a:r>
          <a:endParaRPr lang="fr-FR"/>
        </a:p>
      </dgm:t>
    </dgm:pt>
    <dgm:pt modelId="{E235B849-EB57-4644-A0DB-304323EA6726}" type="parTrans" cxnId="{F97AACB7-B65B-4D06-8C78-83093C78B034}">
      <dgm:prSet/>
      <dgm:spPr/>
      <dgm:t>
        <a:bodyPr/>
        <a:lstStyle/>
        <a:p>
          <a:endParaRPr lang="fr-FR"/>
        </a:p>
      </dgm:t>
    </dgm:pt>
    <dgm:pt modelId="{1C5D1F99-6258-4953-8BF4-D01BF08785F8}" type="sibTrans" cxnId="{F97AACB7-B65B-4D06-8C78-83093C78B034}">
      <dgm:prSet/>
      <dgm:spPr/>
      <dgm:t>
        <a:bodyPr/>
        <a:lstStyle/>
        <a:p>
          <a:endParaRPr lang="fr-FR"/>
        </a:p>
      </dgm:t>
    </dgm:pt>
    <dgm:pt modelId="{E0BEE5E6-1F28-4D4C-96D7-32B4D123D2FC}" type="pres">
      <dgm:prSet presAssocID="{F99CC131-68AF-4D35-A187-23FB3AB64C81}" presName="hierChild1" presStyleCnt="0">
        <dgm:presLayoutVars>
          <dgm:orgChart val="1"/>
          <dgm:chPref val="1"/>
          <dgm:dir/>
          <dgm:animOne val="branch"/>
          <dgm:animLvl val="lvl"/>
          <dgm:resizeHandles/>
        </dgm:presLayoutVars>
      </dgm:prSet>
      <dgm:spPr/>
      <dgm:t>
        <a:bodyPr/>
        <a:lstStyle/>
        <a:p>
          <a:endParaRPr lang="fr-FR"/>
        </a:p>
      </dgm:t>
    </dgm:pt>
    <dgm:pt modelId="{D03F46D5-FDC3-4934-935E-A4D1F12DEEC3}" type="pres">
      <dgm:prSet presAssocID="{E7C97789-845A-4A0F-A0B9-B5806CAC0FFB}" presName="hierRoot1" presStyleCnt="0">
        <dgm:presLayoutVars>
          <dgm:hierBranch val="init"/>
        </dgm:presLayoutVars>
      </dgm:prSet>
      <dgm:spPr/>
      <dgm:t>
        <a:bodyPr/>
        <a:lstStyle/>
        <a:p>
          <a:endParaRPr lang="fr-FR"/>
        </a:p>
      </dgm:t>
    </dgm:pt>
    <dgm:pt modelId="{F88448D2-1102-42D9-826F-367E1BB96FAF}" type="pres">
      <dgm:prSet presAssocID="{E7C97789-845A-4A0F-A0B9-B5806CAC0FFB}" presName="rootComposite1" presStyleCnt="0"/>
      <dgm:spPr/>
      <dgm:t>
        <a:bodyPr/>
        <a:lstStyle/>
        <a:p>
          <a:endParaRPr lang="fr-FR"/>
        </a:p>
      </dgm:t>
    </dgm:pt>
    <dgm:pt modelId="{BDA60DE2-A9FE-491A-82A5-E7D38CA2BE02}" type="pres">
      <dgm:prSet presAssocID="{E7C97789-845A-4A0F-A0B9-B5806CAC0FFB}" presName="rootText1" presStyleLbl="node0" presStyleIdx="0" presStyleCnt="1" custLinFactX="-26059" custLinFactNeighborX="-100000" custLinFactNeighborY="9985">
        <dgm:presLayoutVars>
          <dgm:chPref val="3"/>
        </dgm:presLayoutVars>
      </dgm:prSet>
      <dgm:spPr/>
      <dgm:t>
        <a:bodyPr/>
        <a:lstStyle/>
        <a:p>
          <a:endParaRPr lang="fr-FR"/>
        </a:p>
      </dgm:t>
    </dgm:pt>
    <dgm:pt modelId="{DDA8D59D-EB0B-446C-A65B-2BF9785E2C42}" type="pres">
      <dgm:prSet presAssocID="{E7C97789-845A-4A0F-A0B9-B5806CAC0FFB}" presName="rootConnector1" presStyleLbl="node1" presStyleIdx="0" presStyleCnt="0"/>
      <dgm:spPr/>
      <dgm:t>
        <a:bodyPr/>
        <a:lstStyle/>
        <a:p>
          <a:endParaRPr lang="fr-FR"/>
        </a:p>
      </dgm:t>
    </dgm:pt>
    <dgm:pt modelId="{0EE79AB2-0F62-435E-89C8-48330D68BCE3}" type="pres">
      <dgm:prSet presAssocID="{E7C97789-845A-4A0F-A0B9-B5806CAC0FFB}" presName="hierChild2" presStyleCnt="0"/>
      <dgm:spPr/>
      <dgm:t>
        <a:bodyPr/>
        <a:lstStyle/>
        <a:p>
          <a:endParaRPr lang="fr-FR"/>
        </a:p>
      </dgm:t>
    </dgm:pt>
    <dgm:pt modelId="{639866B8-CE23-4B1D-A685-046889FAC467}" type="pres">
      <dgm:prSet presAssocID="{5C4D29A4-3AF9-4B7D-BFB3-D1D2DAF55DC9}" presName="Name37" presStyleLbl="parChTrans1D2" presStyleIdx="0" presStyleCnt="4"/>
      <dgm:spPr/>
      <dgm:t>
        <a:bodyPr/>
        <a:lstStyle/>
        <a:p>
          <a:endParaRPr lang="fr-FR"/>
        </a:p>
      </dgm:t>
    </dgm:pt>
    <dgm:pt modelId="{76F1E88B-4BCC-40EA-9388-912A0A60CDA7}" type="pres">
      <dgm:prSet presAssocID="{DA3FD2E8-6183-4B88-9809-62E79EC3F3BA}" presName="hierRoot2" presStyleCnt="0">
        <dgm:presLayoutVars>
          <dgm:hierBranch val="init"/>
        </dgm:presLayoutVars>
      </dgm:prSet>
      <dgm:spPr/>
      <dgm:t>
        <a:bodyPr/>
        <a:lstStyle/>
        <a:p>
          <a:endParaRPr lang="fr-FR"/>
        </a:p>
      </dgm:t>
    </dgm:pt>
    <dgm:pt modelId="{9BA30F70-C553-4798-8839-06D592DA9F20}" type="pres">
      <dgm:prSet presAssocID="{DA3FD2E8-6183-4B88-9809-62E79EC3F3BA}" presName="rootComposite" presStyleCnt="0"/>
      <dgm:spPr/>
      <dgm:t>
        <a:bodyPr/>
        <a:lstStyle/>
        <a:p>
          <a:endParaRPr lang="fr-FR"/>
        </a:p>
      </dgm:t>
    </dgm:pt>
    <dgm:pt modelId="{4FE6CFA4-AE2A-4E75-99E1-93E4207793AE}" type="pres">
      <dgm:prSet presAssocID="{DA3FD2E8-6183-4B88-9809-62E79EC3F3BA}" presName="rootText" presStyleLbl="node2" presStyleIdx="0" presStyleCnt="4">
        <dgm:presLayoutVars>
          <dgm:chPref val="3"/>
        </dgm:presLayoutVars>
      </dgm:prSet>
      <dgm:spPr/>
      <dgm:t>
        <a:bodyPr/>
        <a:lstStyle/>
        <a:p>
          <a:endParaRPr lang="fr-FR"/>
        </a:p>
      </dgm:t>
    </dgm:pt>
    <dgm:pt modelId="{77A361E3-E0C9-434D-8C9D-9A5B5CADA3AB}" type="pres">
      <dgm:prSet presAssocID="{DA3FD2E8-6183-4B88-9809-62E79EC3F3BA}" presName="rootConnector" presStyleLbl="node2" presStyleIdx="0" presStyleCnt="4"/>
      <dgm:spPr/>
      <dgm:t>
        <a:bodyPr/>
        <a:lstStyle/>
        <a:p>
          <a:endParaRPr lang="fr-FR"/>
        </a:p>
      </dgm:t>
    </dgm:pt>
    <dgm:pt modelId="{DB1A0D9B-1522-407C-8E66-78654E6DCB74}" type="pres">
      <dgm:prSet presAssocID="{DA3FD2E8-6183-4B88-9809-62E79EC3F3BA}" presName="hierChild4" presStyleCnt="0"/>
      <dgm:spPr/>
      <dgm:t>
        <a:bodyPr/>
        <a:lstStyle/>
        <a:p>
          <a:endParaRPr lang="fr-FR"/>
        </a:p>
      </dgm:t>
    </dgm:pt>
    <dgm:pt modelId="{86F72316-B9FA-445E-BF04-FA632781E120}" type="pres">
      <dgm:prSet presAssocID="{E9A49FCD-D6B2-4D08-AF54-C379FA6CBB5B}" presName="Name37" presStyleLbl="parChTrans1D3" presStyleIdx="0" presStyleCnt="6"/>
      <dgm:spPr/>
      <dgm:t>
        <a:bodyPr/>
        <a:lstStyle/>
        <a:p>
          <a:endParaRPr lang="fr-FR"/>
        </a:p>
      </dgm:t>
    </dgm:pt>
    <dgm:pt modelId="{93595AB8-B3C3-4ADA-96FD-508C30CB86E3}" type="pres">
      <dgm:prSet presAssocID="{A5699D1E-9DF0-4739-96D1-1D866E4975B3}" presName="hierRoot2" presStyleCnt="0">
        <dgm:presLayoutVars>
          <dgm:hierBranch val="init"/>
        </dgm:presLayoutVars>
      </dgm:prSet>
      <dgm:spPr/>
      <dgm:t>
        <a:bodyPr/>
        <a:lstStyle/>
        <a:p>
          <a:endParaRPr lang="fr-FR"/>
        </a:p>
      </dgm:t>
    </dgm:pt>
    <dgm:pt modelId="{F2B8A862-EC36-4944-B9C4-69EEDB468CFA}" type="pres">
      <dgm:prSet presAssocID="{A5699D1E-9DF0-4739-96D1-1D866E4975B3}" presName="rootComposite" presStyleCnt="0"/>
      <dgm:spPr/>
      <dgm:t>
        <a:bodyPr/>
        <a:lstStyle/>
        <a:p>
          <a:endParaRPr lang="fr-FR"/>
        </a:p>
      </dgm:t>
    </dgm:pt>
    <dgm:pt modelId="{18D76253-3015-4D21-9CC3-4DAF329A82C3}" type="pres">
      <dgm:prSet presAssocID="{A5699D1E-9DF0-4739-96D1-1D866E4975B3}" presName="rootText" presStyleLbl="node3" presStyleIdx="0" presStyleCnt="6">
        <dgm:presLayoutVars>
          <dgm:chPref val="3"/>
        </dgm:presLayoutVars>
      </dgm:prSet>
      <dgm:spPr/>
      <dgm:t>
        <a:bodyPr/>
        <a:lstStyle/>
        <a:p>
          <a:endParaRPr lang="fr-FR"/>
        </a:p>
      </dgm:t>
    </dgm:pt>
    <dgm:pt modelId="{ADC8EF5E-6FAA-4DCD-9903-D78E7E25ED1A}" type="pres">
      <dgm:prSet presAssocID="{A5699D1E-9DF0-4739-96D1-1D866E4975B3}" presName="rootConnector" presStyleLbl="node3" presStyleIdx="0" presStyleCnt="6"/>
      <dgm:spPr/>
      <dgm:t>
        <a:bodyPr/>
        <a:lstStyle/>
        <a:p>
          <a:endParaRPr lang="fr-FR"/>
        </a:p>
      </dgm:t>
    </dgm:pt>
    <dgm:pt modelId="{69F9A20D-35D5-4314-A540-38E4381402BD}" type="pres">
      <dgm:prSet presAssocID="{A5699D1E-9DF0-4739-96D1-1D866E4975B3}" presName="hierChild4" presStyleCnt="0"/>
      <dgm:spPr/>
      <dgm:t>
        <a:bodyPr/>
        <a:lstStyle/>
        <a:p>
          <a:endParaRPr lang="fr-FR"/>
        </a:p>
      </dgm:t>
    </dgm:pt>
    <dgm:pt modelId="{748E3EB0-224F-47AE-8879-C24A616ABD00}" type="pres">
      <dgm:prSet presAssocID="{E4AA6E56-49A3-42B1-8B1E-93202D207053}" presName="Name37" presStyleLbl="parChTrans1D4" presStyleIdx="0" presStyleCnt="34"/>
      <dgm:spPr/>
      <dgm:t>
        <a:bodyPr/>
        <a:lstStyle/>
        <a:p>
          <a:endParaRPr lang="fr-FR"/>
        </a:p>
      </dgm:t>
    </dgm:pt>
    <dgm:pt modelId="{5E1A221C-7FC0-4495-B04F-096E3A14B195}" type="pres">
      <dgm:prSet presAssocID="{3F5EE8EC-AD7C-4D95-A920-E10C8567FB0E}" presName="hierRoot2" presStyleCnt="0">
        <dgm:presLayoutVars>
          <dgm:hierBranch val="init"/>
        </dgm:presLayoutVars>
      </dgm:prSet>
      <dgm:spPr/>
      <dgm:t>
        <a:bodyPr/>
        <a:lstStyle/>
        <a:p>
          <a:endParaRPr lang="fr-FR"/>
        </a:p>
      </dgm:t>
    </dgm:pt>
    <dgm:pt modelId="{3B290E29-DBC3-46DE-A761-9519654BE257}" type="pres">
      <dgm:prSet presAssocID="{3F5EE8EC-AD7C-4D95-A920-E10C8567FB0E}" presName="rootComposite" presStyleCnt="0"/>
      <dgm:spPr/>
      <dgm:t>
        <a:bodyPr/>
        <a:lstStyle/>
        <a:p>
          <a:endParaRPr lang="fr-FR"/>
        </a:p>
      </dgm:t>
    </dgm:pt>
    <dgm:pt modelId="{2287A9EF-2CC0-478E-A514-2644F68E7486}" type="pres">
      <dgm:prSet presAssocID="{3F5EE8EC-AD7C-4D95-A920-E10C8567FB0E}" presName="rootText" presStyleLbl="node4" presStyleIdx="0" presStyleCnt="34">
        <dgm:presLayoutVars>
          <dgm:chPref val="3"/>
        </dgm:presLayoutVars>
      </dgm:prSet>
      <dgm:spPr/>
      <dgm:t>
        <a:bodyPr/>
        <a:lstStyle/>
        <a:p>
          <a:endParaRPr lang="fr-FR"/>
        </a:p>
      </dgm:t>
    </dgm:pt>
    <dgm:pt modelId="{396E070E-D6CC-4EDB-8D11-FE52EEAD3E8E}" type="pres">
      <dgm:prSet presAssocID="{3F5EE8EC-AD7C-4D95-A920-E10C8567FB0E}" presName="rootConnector" presStyleLbl="node4" presStyleIdx="0" presStyleCnt="34"/>
      <dgm:spPr/>
      <dgm:t>
        <a:bodyPr/>
        <a:lstStyle/>
        <a:p>
          <a:endParaRPr lang="fr-FR"/>
        </a:p>
      </dgm:t>
    </dgm:pt>
    <dgm:pt modelId="{76F01A00-308E-4D99-A04A-75D60D39FE0C}" type="pres">
      <dgm:prSet presAssocID="{3F5EE8EC-AD7C-4D95-A920-E10C8567FB0E}" presName="hierChild4" presStyleCnt="0"/>
      <dgm:spPr/>
      <dgm:t>
        <a:bodyPr/>
        <a:lstStyle/>
        <a:p>
          <a:endParaRPr lang="fr-FR"/>
        </a:p>
      </dgm:t>
    </dgm:pt>
    <dgm:pt modelId="{078B8B10-BC5B-4A08-AB0C-CA53978868AC}" type="pres">
      <dgm:prSet presAssocID="{3F5EE8EC-AD7C-4D95-A920-E10C8567FB0E}" presName="hierChild5" presStyleCnt="0"/>
      <dgm:spPr/>
      <dgm:t>
        <a:bodyPr/>
        <a:lstStyle/>
        <a:p>
          <a:endParaRPr lang="fr-FR"/>
        </a:p>
      </dgm:t>
    </dgm:pt>
    <dgm:pt modelId="{2F844B49-F6C4-4115-9C4D-188AA74E791D}" type="pres">
      <dgm:prSet presAssocID="{824052BB-06DC-4D2C-8943-98646307D160}" presName="Name37" presStyleLbl="parChTrans1D4" presStyleIdx="1" presStyleCnt="34"/>
      <dgm:spPr/>
      <dgm:t>
        <a:bodyPr/>
        <a:lstStyle/>
        <a:p>
          <a:endParaRPr lang="fr-FR"/>
        </a:p>
      </dgm:t>
    </dgm:pt>
    <dgm:pt modelId="{099C3F07-CB47-4ACA-A09D-F766568F3593}" type="pres">
      <dgm:prSet presAssocID="{6B17C889-A836-462C-AE66-3574D2D53EAF}" presName="hierRoot2" presStyleCnt="0">
        <dgm:presLayoutVars>
          <dgm:hierBranch val="init"/>
        </dgm:presLayoutVars>
      </dgm:prSet>
      <dgm:spPr/>
      <dgm:t>
        <a:bodyPr/>
        <a:lstStyle/>
        <a:p>
          <a:endParaRPr lang="fr-FR"/>
        </a:p>
      </dgm:t>
    </dgm:pt>
    <dgm:pt modelId="{A3F337C0-C3CB-4142-B91A-83D7CAC296AC}" type="pres">
      <dgm:prSet presAssocID="{6B17C889-A836-462C-AE66-3574D2D53EAF}" presName="rootComposite" presStyleCnt="0"/>
      <dgm:spPr/>
      <dgm:t>
        <a:bodyPr/>
        <a:lstStyle/>
        <a:p>
          <a:endParaRPr lang="fr-FR"/>
        </a:p>
      </dgm:t>
    </dgm:pt>
    <dgm:pt modelId="{CA145E71-D9AD-49C9-BAE5-463960AFFE56}" type="pres">
      <dgm:prSet presAssocID="{6B17C889-A836-462C-AE66-3574D2D53EAF}" presName="rootText" presStyleLbl="node4" presStyleIdx="1" presStyleCnt="34">
        <dgm:presLayoutVars>
          <dgm:chPref val="3"/>
        </dgm:presLayoutVars>
      </dgm:prSet>
      <dgm:spPr/>
      <dgm:t>
        <a:bodyPr/>
        <a:lstStyle/>
        <a:p>
          <a:endParaRPr lang="fr-FR"/>
        </a:p>
      </dgm:t>
    </dgm:pt>
    <dgm:pt modelId="{734C60E9-2335-476B-8B1A-C4519808702D}" type="pres">
      <dgm:prSet presAssocID="{6B17C889-A836-462C-AE66-3574D2D53EAF}" presName="rootConnector" presStyleLbl="node4" presStyleIdx="1" presStyleCnt="34"/>
      <dgm:spPr/>
      <dgm:t>
        <a:bodyPr/>
        <a:lstStyle/>
        <a:p>
          <a:endParaRPr lang="fr-FR"/>
        </a:p>
      </dgm:t>
    </dgm:pt>
    <dgm:pt modelId="{F5BFCF5F-4A22-4398-8D36-B7E83E92F9CD}" type="pres">
      <dgm:prSet presAssocID="{6B17C889-A836-462C-AE66-3574D2D53EAF}" presName="hierChild4" presStyleCnt="0"/>
      <dgm:spPr/>
      <dgm:t>
        <a:bodyPr/>
        <a:lstStyle/>
        <a:p>
          <a:endParaRPr lang="fr-FR"/>
        </a:p>
      </dgm:t>
    </dgm:pt>
    <dgm:pt modelId="{076A02C7-77F0-43E9-9B33-DC8FFF073BC3}" type="pres">
      <dgm:prSet presAssocID="{6B17C889-A836-462C-AE66-3574D2D53EAF}" presName="hierChild5" presStyleCnt="0"/>
      <dgm:spPr/>
      <dgm:t>
        <a:bodyPr/>
        <a:lstStyle/>
        <a:p>
          <a:endParaRPr lang="fr-FR"/>
        </a:p>
      </dgm:t>
    </dgm:pt>
    <dgm:pt modelId="{39F90B74-2207-4FE2-940B-0641BEA2A0FC}" type="pres">
      <dgm:prSet presAssocID="{1ED8FF80-0684-4435-B32A-69418931FD0D}" presName="Name37" presStyleLbl="parChTrans1D4" presStyleIdx="2" presStyleCnt="34"/>
      <dgm:spPr/>
      <dgm:t>
        <a:bodyPr/>
        <a:lstStyle/>
        <a:p>
          <a:endParaRPr lang="fr-FR"/>
        </a:p>
      </dgm:t>
    </dgm:pt>
    <dgm:pt modelId="{FB94A319-CD16-4161-8960-97C45B2ECF69}" type="pres">
      <dgm:prSet presAssocID="{10F8887A-A484-4316-B8C3-61F103B9BC22}" presName="hierRoot2" presStyleCnt="0">
        <dgm:presLayoutVars>
          <dgm:hierBranch val="init"/>
        </dgm:presLayoutVars>
      </dgm:prSet>
      <dgm:spPr/>
      <dgm:t>
        <a:bodyPr/>
        <a:lstStyle/>
        <a:p>
          <a:endParaRPr lang="fr-FR"/>
        </a:p>
      </dgm:t>
    </dgm:pt>
    <dgm:pt modelId="{6B0D94DC-346F-478B-9E72-C43BD9D32925}" type="pres">
      <dgm:prSet presAssocID="{10F8887A-A484-4316-B8C3-61F103B9BC22}" presName="rootComposite" presStyleCnt="0"/>
      <dgm:spPr/>
      <dgm:t>
        <a:bodyPr/>
        <a:lstStyle/>
        <a:p>
          <a:endParaRPr lang="fr-FR"/>
        </a:p>
      </dgm:t>
    </dgm:pt>
    <dgm:pt modelId="{8D4F043F-E10E-465C-9ED7-0A477B894AFD}" type="pres">
      <dgm:prSet presAssocID="{10F8887A-A484-4316-B8C3-61F103B9BC22}" presName="rootText" presStyleLbl="node4" presStyleIdx="2" presStyleCnt="34">
        <dgm:presLayoutVars>
          <dgm:chPref val="3"/>
        </dgm:presLayoutVars>
      </dgm:prSet>
      <dgm:spPr/>
      <dgm:t>
        <a:bodyPr/>
        <a:lstStyle/>
        <a:p>
          <a:endParaRPr lang="fr-FR"/>
        </a:p>
      </dgm:t>
    </dgm:pt>
    <dgm:pt modelId="{C2049A00-1613-4B8B-9587-2B2EFB444B73}" type="pres">
      <dgm:prSet presAssocID="{10F8887A-A484-4316-B8C3-61F103B9BC22}" presName="rootConnector" presStyleLbl="node4" presStyleIdx="2" presStyleCnt="34"/>
      <dgm:spPr/>
      <dgm:t>
        <a:bodyPr/>
        <a:lstStyle/>
        <a:p>
          <a:endParaRPr lang="fr-FR"/>
        </a:p>
      </dgm:t>
    </dgm:pt>
    <dgm:pt modelId="{FACEE680-A510-4BBB-8B3B-5B2E7ACF2491}" type="pres">
      <dgm:prSet presAssocID="{10F8887A-A484-4316-B8C3-61F103B9BC22}" presName="hierChild4" presStyleCnt="0"/>
      <dgm:spPr/>
      <dgm:t>
        <a:bodyPr/>
        <a:lstStyle/>
        <a:p>
          <a:endParaRPr lang="fr-FR"/>
        </a:p>
      </dgm:t>
    </dgm:pt>
    <dgm:pt modelId="{D14489CF-DEF6-450E-B756-AF5279FEA4AD}" type="pres">
      <dgm:prSet presAssocID="{10F8887A-A484-4316-B8C3-61F103B9BC22}" presName="hierChild5" presStyleCnt="0"/>
      <dgm:spPr/>
      <dgm:t>
        <a:bodyPr/>
        <a:lstStyle/>
        <a:p>
          <a:endParaRPr lang="fr-FR"/>
        </a:p>
      </dgm:t>
    </dgm:pt>
    <dgm:pt modelId="{A21AEBCB-D153-469E-B12C-0272E57935FA}" type="pres">
      <dgm:prSet presAssocID="{3044D4A2-8F59-443F-9B99-3041EAA1E28B}" presName="Name37" presStyleLbl="parChTrans1D4" presStyleIdx="3" presStyleCnt="34"/>
      <dgm:spPr/>
      <dgm:t>
        <a:bodyPr/>
        <a:lstStyle/>
        <a:p>
          <a:endParaRPr lang="fr-FR"/>
        </a:p>
      </dgm:t>
    </dgm:pt>
    <dgm:pt modelId="{D69B2D36-5A1E-4D34-8023-0718224F1937}" type="pres">
      <dgm:prSet presAssocID="{150622C7-6289-4D5A-86C7-FF91875CE140}" presName="hierRoot2" presStyleCnt="0">
        <dgm:presLayoutVars>
          <dgm:hierBranch val="init"/>
        </dgm:presLayoutVars>
      </dgm:prSet>
      <dgm:spPr/>
      <dgm:t>
        <a:bodyPr/>
        <a:lstStyle/>
        <a:p>
          <a:endParaRPr lang="fr-FR"/>
        </a:p>
      </dgm:t>
    </dgm:pt>
    <dgm:pt modelId="{0DE2FB09-B4E6-4B1C-9E77-453D5804AD08}" type="pres">
      <dgm:prSet presAssocID="{150622C7-6289-4D5A-86C7-FF91875CE140}" presName="rootComposite" presStyleCnt="0"/>
      <dgm:spPr/>
      <dgm:t>
        <a:bodyPr/>
        <a:lstStyle/>
        <a:p>
          <a:endParaRPr lang="fr-FR"/>
        </a:p>
      </dgm:t>
    </dgm:pt>
    <dgm:pt modelId="{90749C91-3CAD-42E3-BF2E-B0CEBEBEEE26}" type="pres">
      <dgm:prSet presAssocID="{150622C7-6289-4D5A-86C7-FF91875CE140}" presName="rootText" presStyleLbl="node4" presStyleIdx="3" presStyleCnt="34">
        <dgm:presLayoutVars>
          <dgm:chPref val="3"/>
        </dgm:presLayoutVars>
      </dgm:prSet>
      <dgm:spPr/>
      <dgm:t>
        <a:bodyPr/>
        <a:lstStyle/>
        <a:p>
          <a:endParaRPr lang="fr-FR"/>
        </a:p>
      </dgm:t>
    </dgm:pt>
    <dgm:pt modelId="{E02C8BC9-1E1E-4F75-8B32-1BD0C9D52AB9}" type="pres">
      <dgm:prSet presAssocID="{150622C7-6289-4D5A-86C7-FF91875CE140}" presName="rootConnector" presStyleLbl="node4" presStyleIdx="3" presStyleCnt="34"/>
      <dgm:spPr/>
      <dgm:t>
        <a:bodyPr/>
        <a:lstStyle/>
        <a:p>
          <a:endParaRPr lang="fr-FR"/>
        </a:p>
      </dgm:t>
    </dgm:pt>
    <dgm:pt modelId="{53A34C01-2BDA-48FB-B8CF-49C7A4A79103}" type="pres">
      <dgm:prSet presAssocID="{150622C7-6289-4D5A-86C7-FF91875CE140}" presName="hierChild4" presStyleCnt="0"/>
      <dgm:spPr/>
      <dgm:t>
        <a:bodyPr/>
        <a:lstStyle/>
        <a:p>
          <a:endParaRPr lang="fr-FR"/>
        </a:p>
      </dgm:t>
    </dgm:pt>
    <dgm:pt modelId="{242E0E11-9597-4EAD-84ED-5A17CBB5FD1A}" type="pres">
      <dgm:prSet presAssocID="{150622C7-6289-4D5A-86C7-FF91875CE140}" presName="hierChild5" presStyleCnt="0"/>
      <dgm:spPr/>
      <dgm:t>
        <a:bodyPr/>
        <a:lstStyle/>
        <a:p>
          <a:endParaRPr lang="fr-FR"/>
        </a:p>
      </dgm:t>
    </dgm:pt>
    <dgm:pt modelId="{4BC9466E-B328-48FE-8911-8B420232B994}" type="pres">
      <dgm:prSet presAssocID="{106EB054-158F-4530-8C4D-FCF714B1393F}" presName="Name37" presStyleLbl="parChTrans1D4" presStyleIdx="4" presStyleCnt="34"/>
      <dgm:spPr/>
      <dgm:t>
        <a:bodyPr/>
        <a:lstStyle/>
        <a:p>
          <a:endParaRPr lang="fr-FR"/>
        </a:p>
      </dgm:t>
    </dgm:pt>
    <dgm:pt modelId="{110883B4-5E25-4CEB-B41B-637FDDAB3EFD}" type="pres">
      <dgm:prSet presAssocID="{895F2C6D-02AE-46B2-A80D-9DA246CF5BEE}" presName="hierRoot2" presStyleCnt="0">
        <dgm:presLayoutVars>
          <dgm:hierBranch val="init"/>
        </dgm:presLayoutVars>
      </dgm:prSet>
      <dgm:spPr/>
      <dgm:t>
        <a:bodyPr/>
        <a:lstStyle/>
        <a:p>
          <a:endParaRPr lang="fr-FR"/>
        </a:p>
      </dgm:t>
    </dgm:pt>
    <dgm:pt modelId="{397A489C-A215-4369-AC9E-D6563FDBE616}" type="pres">
      <dgm:prSet presAssocID="{895F2C6D-02AE-46B2-A80D-9DA246CF5BEE}" presName="rootComposite" presStyleCnt="0"/>
      <dgm:spPr/>
      <dgm:t>
        <a:bodyPr/>
        <a:lstStyle/>
        <a:p>
          <a:endParaRPr lang="fr-FR"/>
        </a:p>
      </dgm:t>
    </dgm:pt>
    <dgm:pt modelId="{3D591B89-BB7B-4E8E-B56A-789B34CDD6AD}" type="pres">
      <dgm:prSet presAssocID="{895F2C6D-02AE-46B2-A80D-9DA246CF5BEE}" presName="rootText" presStyleLbl="node4" presStyleIdx="4" presStyleCnt="34">
        <dgm:presLayoutVars>
          <dgm:chPref val="3"/>
        </dgm:presLayoutVars>
      </dgm:prSet>
      <dgm:spPr/>
      <dgm:t>
        <a:bodyPr/>
        <a:lstStyle/>
        <a:p>
          <a:endParaRPr lang="fr-FR"/>
        </a:p>
      </dgm:t>
    </dgm:pt>
    <dgm:pt modelId="{637C42DF-9750-4A93-8F94-DAA51DC24665}" type="pres">
      <dgm:prSet presAssocID="{895F2C6D-02AE-46B2-A80D-9DA246CF5BEE}" presName="rootConnector" presStyleLbl="node4" presStyleIdx="4" presStyleCnt="34"/>
      <dgm:spPr/>
      <dgm:t>
        <a:bodyPr/>
        <a:lstStyle/>
        <a:p>
          <a:endParaRPr lang="fr-FR"/>
        </a:p>
      </dgm:t>
    </dgm:pt>
    <dgm:pt modelId="{29159F28-5858-4E71-BF72-3CAD09BB5E64}" type="pres">
      <dgm:prSet presAssocID="{895F2C6D-02AE-46B2-A80D-9DA246CF5BEE}" presName="hierChild4" presStyleCnt="0"/>
      <dgm:spPr/>
      <dgm:t>
        <a:bodyPr/>
        <a:lstStyle/>
        <a:p>
          <a:endParaRPr lang="fr-FR"/>
        </a:p>
      </dgm:t>
    </dgm:pt>
    <dgm:pt modelId="{559D48DA-A867-47B5-B7C9-D4361314A9D7}" type="pres">
      <dgm:prSet presAssocID="{895F2C6D-02AE-46B2-A80D-9DA246CF5BEE}" presName="hierChild5" presStyleCnt="0"/>
      <dgm:spPr/>
      <dgm:t>
        <a:bodyPr/>
        <a:lstStyle/>
        <a:p>
          <a:endParaRPr lang="fr-FR"/>
        </a:p>
      </dgm:t>
    </dgm:pt>
    <dgm:pt modelId="{D355420F-5A99-4EFC-9BD4-6D9F7E0DDCA2}" type="pres">
      <dgm:prSet presAssocID="{E1E0D420-C058-47AD-B86C-B4B5270EFF18}" presName="Name37" presStyleLbl="parChTrans1D4" presStyleIdx="5" presStyleCnt="34"/>
      <dgm:spPr/>
      <dgm:t>
        <a:bodyPr/>
        <a:lstStyle/>
        <a:p>
          <a:endParaRPr lang="fr-FR"/>
        </a:p>
      </dgm:t>
    </dgm:pt>
    <dgm:pt modelId="{3546B347-047B-441B-BFF3-7E115EDACCDB}" type="pres">
      <dgm:prSet presAssocID="{A474F23D-8356-4978-8888-034323AEB730}" presName="hierRoot2" presStyleCnt="0">
        <dgm:presLayoutVars>
          <dgm:hierBranch val="init"/>
        </dgm:presLayoutVars>
      </dgm:prSet>
      <dgm:spPr/>
      <dgm:t>
        <a:bodyPr/>
        <a:lstStyle/>
        <a:p>
          <a:endParaRPr lang="fr-FR"/>
        </a:p>
      </dgm:t>
    </dgm:pt>
    <dgm:pt modelId="{888D11E0-5E2D-4945-990C-91985DF463CD}" type="pres">
      <dgm:prSet presAssocID="{A474F23D-8356-4978-8888-034323AEB730}" presName="rootComposite" presStyleCnt="0"/>
      <dgm:spPr/>
      <dgm:t>
        <a:bodyPr/>
        <a:lstStyle/>
        <a:p>
          <a:endParaRPr lang="fr-FR"/>
        </a:p>
      </dgm:t>
    </dgm:pt>
    <dgm:pt modelId="{6C39C042-7E7A-4DE1-90FB-D8391723F364}" type="pres">
      <dgm:prSet presAssocID="{A474F23D-8356-4978-8888-034323AEB730}" presName="rootText" presStyleLbl="node4" presStyleIdx="5" presStyleCnt="34">
        <dgm:presLayoutVars>
          <dgm:chPref val="3"/>
        </dgm:presLayoutVars>
      </dgm:prSet>
      <dgm:spPr/>
      <dgm:t>
        <a:bodyPr/>
        <a:lstStyle/>
        <a:p>
          <a:endParaRPr lang="fr-FR"/>
        </a:p>
      </dgm:t>
    </dgm:pt>
    <dgm:pt modelId="{4599F214-0E81-4AD1-B27D-042808D39032}" type="pres">
      <dgm:prSet presAssocID="{A474F23D-8356-4978-8888-034323AEB730}" presName="rootConnector" presStyleLbl="node4" presStyleIdx="5" presStyleCnt="34"/>
      <dgm:spPr/>
      <dgm:t>
        <a:bodyPr/>
        <a:lstStyle/>
        <a:p>
          <a:endParaRPr lang="fr-FR"/>
        </a:p>
      </dgm:t>
    </dgm:pt>
    <dgm:pt modelId="{314432F7-4D23-40D1-8F7F-EFE03378CDEB}" type="pres">
      <dgm:prSet presAssocID="{A474F23D-8356-4978-8888-034323AEB730}" presName="hierChild4" presStyleCnt="0"/>
      <dgm:spPr/>
      <dgm:t>
        <a:bodyPr/>
        <a:lstStyle/>
        <a:p>
          <a:endParaRPr lang="fr-FR"/>
        </a:p>
      </dgm:t>
    </dgm:pt>
    <dgm:pt modelId="{8FD50146-D73D-4201-AF0F-7C3992627E72}" type="pres">
      <dgm:prSet presAssocID="{A474F23D-8356-4978-8888-034323AEB730}" presName="hierChild5" presStyleCnt="0"/>
      <dgm:spPr/>
      <dgm:t>
        <a:bodyPr/>
        <a:lstStyle/>
        <a:p>
          <a:endParaRPr lang="fr-FR"/>
        </a:p>
      </dgm:t>
    </dgm:pt>
    <dgm:pt modelId="{B491785A-A7E6-4B42-A065-474B1C72AE44}" type="pres">
      <dgm:prSet presAssocID="{17F82AD3-4580-4EA7-963D-82726CECAAAA}" presName="Name37" presStyleLbl="parChTrans1D4" presStyleIdx="6" presStyleCnt="34"/>
      <dgm:spPr/>
      <dgm:t>
        <a:bodyPr/>
        <a:lstStyle/>
        <a:p>
          <a:endParaRPr lang="fr-FR"/>
        </a:p>
      </dgm:t>
    </dgm:pt>
    <dgm:pt modelId="{3BEBFDA3-02AC-4422-9EA7-DD6058761403}" type="pres">
      <dgm:prSet presAssocID="{2199F49C-C799-49C2-A12F-D05EC32609D3}" presName="hierRoot2" presStyleCnt="0">
        <dgm:presLayoutVars>
          <dgm:hierBranch val="init"/>
        </dgm:presLayoutVars>
      </dgm:prSet>
      <dgm:spPr/>
      <dgm:t>
        <a:bodyPr/>
        <a:lstStyle/>
        <a:p>
          <a:endParaRPr lang="fr-FR"/>
        </a:p>
      </dgm:t>
    </dgm:pt>
    <dgm:pt modelId="{0FB32816-0903-4CEE-B478-7104CEEA0080}" type="pres">
      <dgm:prSet presAssocID="{2199F49C-C799-49C2-A12F-D05EC32609D3}" presName="rootComposite" presStyleCnt="0"/>
      <dgm:spPr/>
      <dgm:t>
        <a:bodyPr/>
        <a:lstStyle/>
        <a:p>
          <a:endParaRPr lang="fr-FR"/>
        </a:p>
      </dgm:t>
    </dgm:pt>
    <dgm:pt modelId="{B0890E3E-7500-466C-BFD7-667E190EABE1}" type="pres">
      <dgm:prSet presAssocID="{2199F49C-C799-49C2-A12F-D05EC32609D3}" presName="rootText" presStyleLbl="node4" presStyleIdx="6" presStyleCnt="34">
        <dgm:presLayoutVars>
          <dgm:chPref val="3"/>
        </dgm:presLayoutVars>
      </dgm:prSet>
      <dgm:spPr/>
      <dgm:t>
        <a:bodyPr/>
        <a:lstStyle/>
        <a:p>
          <a:endParaRPr lang="fr-FR"/>
        </a:p>
      </dgm:t>
    </dgm:pt>
    <dgm:pt modelId="{A80D192D-1973-41ED-B574-56F3AE2AE7E6}" type="pres">
      <dgm:prSet presAssocID="{2199F49C-C799-49C2-A12F-D05EC32609D3}" presName="rootConnector" presStyleLbl="node4" presStyleIdx="6" presStyleCnt="34"/>
      <dgm:spPr/>
      <dgm:t>
        <a:bodyPr/>
        <a:lstStyle/>
        <a:p>
          <a:endParaRPr lang="fr-FR"/>
        </a:p>
      </dgm:t>
    </dgm:pt>
    <dgm:pt modelId="{6C496BA4-90DA-4C4B-883F-DF3AA229D928}" type="pres">
      <dgm:prSet presAssocID="{2199F49C-C799-49C2-A12F-D05EC32609D3}" presName="hierChild4" presStyleCnt="0"/>
      <dgm:spPr/>
      <dgm:t>
        <a:bodyPr/>
        <a:lstStyle/>
        <a:p>
          <a:endParaRPr lang="fr-FR"/>
        </a:p>
      </dgm:t>
    </dgm:pt>
    <dgm:pt modelId="{9FBFE595-AAF2-438D-AF5D-F366E9AC656F}" type="pres">
      <dgm:prSet presAssocID="{2199F49C-C799-49C2-A12F-D05EC32609D3}" presName="hierChild5" presStyleCnt="0"/>
      <dgm:spPr/>
      <dgm:t>
        <a:bodyPr/>
        <a:lstStyle/>
        <a:p>
          <a:endParaRPr lang="fr-FR"/>
        </a:p>
      </dgm:t>
    </dgm:pt>
    <dgm:pt modelId="{7B633DA5-A9BF-4395-8A76-76FCC942EAD9}" type="pres">
      <dgm:prSet presAssocID="{A5699D1E-9DF0-4739-96D1-1D866E4975B3}" presName="hierChild5" presStyleCnt="0"/>
      <dgm:spPr/>
      <dgm:t>
        <a:bodyPr/>
        <a:lstStyle/>
        <a:p>
          <a:endParaRPr lang="fr-FR"/>
        </a:p>
      </dgm:t>
    </dgm:pt>
    <dgm:pt modelId="{48AE9B40-64FE-4283-B23B-CCFC02B99A3A}" type="pres">
      <dgm:prSet presAssocID="{6105F142-64D4-4517-B752-DD1EE761BCBC}" presName="Name37" presStyleLbl="parChTrans1D3" presStyleIdx="1" presStyleCnt="6"/>
      <dgm:spPr/>
      <dgm:t>
        <a:bodyPr/>
        <a:lstStyle/>
        <a:p>
          <a:endParaRPr lang="fr-FR"/>
        </a:p>
      </dgm:t>
    </dgm:pt>
    <dgm:pt modelId="{56A24368-01E9-4C47-9A8F-7A6ED4A6C862}" type="pres">
      <dgm:prSet presAssocID="{21D4B5AD-ADEB-49FF-9443-9C1F169959C7}" presName="hierRoot2" presStyleCnt="0">
        <dgm:presLayoutVars>
          <dgm:hierBranch val="init"/>
        </dgm:presLayoutVars>
      </dgm:prSet>
      <dgm:spPr/>
      <dgm:t>
        <a:bodyPr/>
        <a:lstStyle/>
        <a:p>
          <a:endParaRPr lang="fr-FR"/>
        </a:p>
      </dgm:t>
    </dgm:pt>
    <dgm:pt modelId="{57DD3E38-0ACC-44B7-A45B-AFD3C366E0E9}" type="pres">
      <dgm:prSet presAssocID="{21D4B5AD-ADEB-49FF-9443-9C1F169959C7}" presName="rootComposite" presStyleCnt="0"/>
      <dgm:spPr/>
      <dgm:t>
        <a:bodyPr/>
        <a:lstStyle/>
        <a:p>
          <a:endParaRPr lang="fr-FR"/>
        </a:p>
      </dgm:t>
    </dgm:pt>
    <dgm:pt modelId="{13165683-6EA5-4A83-B324-E6BCEFD22E2C}" type="pres">
      <dgm:prSet presAssocID="{21D4B5AD-ADEB-49FF-9443-9C1F169959C7}" presName="rootText" presStyleLbl="node3" presStyleIdx="1" presStyleCnt="6">
        <dgm:presLayoutVars>
          <dgm:chPref val="3"/>
        </dgm:presLayoutVars>
      </dgm:prSet>
      <dgm:spPr/>
      <dgm:t>
        <a:bodyPr/>
        <a:lstStyle/>
        <a:p>
          <a:endParaRPr lang="fr-FR"/>
        </a:p>
      </dgm:t>
    </dgm:pt>
    <dgm:pt modelId="{0942494C-CEF6-47FA-8B9F-DDA5679165EC}" type="pres">
      <dgm:prSet presAssocID="{21D4B5AD-ADEB-49FF-9443-9C1F169959C7}" presName="rootConnector" presStyleLbl="node3" presStyleIdx="1" presStyleCnt="6"/>
      <dgm:spPr/>
      <dgm:t>
        <a:bodyPr/>
        <a:lstStyle/>
        <a:p>
          <a:endParaRPr lang="fr-FR"/>
        </a:p>
      </dgm:t>
    </dgm:pt>
    <dgm:pt modelId="{7098FEA9-D583-465A-AD1A-5597027F2045}" type="pres">
      <dgm:prSet presAssocID="{21D4B5AD-ADEB-49FF-9443-9C1F169959C7}" presName="hierChild4" presStyleCnt="0"/>
      <dgm:spPr/>
      <dgm:t>
        <a:bodyPr/>
        <a:lstStyle/>
        <a:p>
          <a:endParaRPr lang="fr-FR"/>
        </a:p>
      </dgm:t>
    </dgm:pt>
    <dgm:pt modelId="{131F4C01-7F00-4B2F-9D92-2AC40ED90A95}" type="pres">
      <dgm:prSet presAssocID="{968340E0-E6DF-44C3-9E8C-AA39D9B2BB6E}" presName="Name37" presStyleLbl="parChTrans1D4" presStyleIdx="7" presStyleCnt="34"/>
      <dgm:spPr/>
      <dgm:t>
        <a:bodyPr/>
        <a:lstStyle/>
        <a:p>
          <a:endParaRPr lang="fr-FR"/>
        </a:p>
      </dgm:t>
    </dgm:pt>
    <dgm:pt modelId="{0CD91052-B8D3-4999-8206-65C481828592}" type="pres">
      <dgm:prSet presAssocID="{DB12F2B1-588A-494F-AFD8-2C15A4C3F42A}" presName="hierRoot2" presStyleCnt="0">
        <dgm:presLayoutVars>
          <dgm:hierBranch val="init"/>
        </dgm:presLayoutVars>
      </dgm:prSet>
      <dgm:spPr/>
      <dgm:t>
        <a:bodyPr/>
        <a:lstStyle/>
        <a:p>
          <a:endParaRPr lang="fr-FR"/>
        </a:p>
      </dgm:t>
    </dgm:pt>
    <dgm:pt modelId="{7D6CC34E-8E48-4704-A5B9-DCA58CB0E6BC}" type="pres">
      <dgm:prSet presAssocID="{DB12F2B1-588A-494F-AFD8-2C15A4C3F42A}" presName="rootComposite" presStyleCnt="0"/>
      <dgm:spPr/>
      <dgm:t>
        <a:bodyPr/>
        <a:lstStyle/>
        <a:p>
          <a:endParaRPr lang="fr-FR"/>
        </a:p>
      </dgm:t>
    </dgm:pt>
    <dgm:pt modelId="{B86A22F0-EF9D-4D85-8CE8-DECA4A18176C}" type="pres">
      <dgm:prSet presAssocID="{DB12F2B1-588A-494F-AFD8-2C15A4C3F42A}" presName="rootText" presStyleLbl="node4" presStyleIdx="7" presStyleCnt="34">
        <dgm:presLayoutVars>
          <dgm:chPref val="3"/>
        </dgm:presLayoutVars>
      </dgm:prSet>
      <dgm:spPr/>
      <dgm:t>
        <a:bodyPr/>
        <a:lstStyle/>
        <a:p>
          <a:endParaRPr lang="fr-FR"/>
        </a:p>
      </dgm:t>
    </dgm:pt>
    <dgm:pt modelId="{62D6CD92-9329-439E-8A01-71986FF03A5B}" type="pres">
      <dgm:prSet presAssocID="{DB12F2B1-588A-494F-AFD8-2C15A4C3F42A}" presName="rootConnector" presStyleLbl="node4" presStyleIdx="7" presStyleCnt="34"/>
      <dgm:spPr/>
      <dgm:t>
        <a:bodyPr/>
        <a:lstStyle/>
        <a:p>
          <a:endParaRPr lang="fr-FR"/>
        </a:p>
      </dgm:t>
    </dgm:pt>
    <dgm:pt modelId="{02C37FF4-C033-4595-8FA0-91F141E00242}" type="pres">
      <dgm:prSet presAssocID="{DB12F2B1-588A-494F-AFD8-2C15A4C3F42A}" presName="hierChild4" presStyleCnt="0"/>
      <dgm:spPr/>
      <dgm:t>
        <a:bodyPr/>
        <a:lstStyle/>
        <a:p>
          <a:endParaRPr lang="fr-FR"/>
        </a:p>
      </dgm:t>
    </dgm:pt>
    <dgm:pt modelId="{D577F7C1-97B2-4DB1-BDF5-852628CDFA13}" type="pres">
      <dgm:prSet presAssocID="{DB12F2B1-588A-494F-AFD8-2C15A4C3F42A}" presName="hierChild5" presStyleCnt="0"/>
      <dgm:spPr/>
      <dgm:t>
        <a:bodyPr/>
        <a:lstStyle/>
        <a:p>
          <a:endParaRPr lang="fr-FR"/>
        </a:p>
      </dgm:t>
    </dgm:pt>
    <dgm:pt modelId="{126A1FFE-227D-4444-8487-B00AC953D1DA}" type="pres">
      <dgm:prSet presAssocID="{8E8F508B-2E24-406F-BBE0-2C5DF91DA892}" presName="Name37" presStyleLbl="parChTrans1D4" presStyleIdx="8" presStyleCnt="34"/>
      <dgm:spPr/>
      <dgm:t>
        <a:bodyPr/>
        <a:lstStyle/>
        <a:p>
          <a:endParaRPr lang="fr-FR"/>
        </a:p>
      </dgm:t>
    </dgm:pt>
    <dgm:pt modelId="{DDC832DD-4747-405A-8B7A-655C0E8709B0}" type="pres">
      <dgm:prSet presAssocID="{136B655F-6974-4601-A1B7-553C16EBC177}" presName="hierRoot2" presStyleCnt="0">
        <dgm:presLayoutVars>
          <dgm:hierBranch val="init"/>
        </dgm:presLayoutVars>
      </dgm:prSet>
      <dgm:spPr/>
      <dgm:t>
        <a:bodyPr/>
        <a:lstStyle/>
        <a:p>
          <a:endParaRPr lang="fr-FR"/>
        </a:p>
      </dgm:t>
    </dgm:pt>
    <dgm:pt modelId="{EC11298F-A602-44C4-A012-4354D7080B2F}" type="pres">
      <dgm:prSet presAssocID="{136B655F-6974-4601-A1B7-553C16EBC177}" presName="rootComposite" presStyleCnt="0"/>
      <dgm:spPr/>
      <dgm:t>
        <a:bodyPr/>
        <a:lstStyle/>
        <a:p>
          <a:endParaRPr lang="fr-FR"/>
        </a:p>
      </dgm:t>
    </dgm:pt>
    <dgm:pt modelId="{B2F6C493-E740-4472-8063-CF95ACCC2D1C}" type="pres">
      <dgm:prSet presAssocID="{136B655F-6974-4601-A1B7-553C16EBC177}" presName="rootText" presStyleLbl="node4" presStyleIdx="8" presStyleCnt="34">
        <dgm:presLayoutVars>
          <dgm:chPref val="3"/>
        </dgm:presLayoutVars>
      </dgm:prSet>
      <dgm:spPr/>
      <dgm:t>
        <a:bodyPr/>
        <a:lstStyle/>
        <a:p>
          <a:endParaRPr lang="fr-FR"/>
        </a:p>
      </dgm:t>
    </dgm:pt>
    <dgm:pt modelId="{DBB5B28E-7B6C-4360-9570-7F38EAE89F71}" type="pres">
      <dgm:prSet presAssocID="{136B655F-6974-4601-A1B7-553C16EBC177}" presName="rootConnector" presStyleLbl="node4" presStyleIdx="8" presStyleCnt="34"/>
      <dgm:spPr/>
      <dgm:t>
        <a:bodyPr/>
        <a:lstStyle/>
        <a:p>
          <a:endParaRPr lang="fr-FR"/>
        </a:p>
      </dgm:t>
    </dgm:pt>
    <dgm:pt modelId="{9CE9BEDF-23AB-4EA6-BCA6-BDF27E5C96A9}" type="pres">
      <dgm:prSet presAssocID="{136B655F-6974-4601-A1B7-553C16EBC177}" presName="hierChild4" presStyleCnt="0"/>
      <dgm:spPr/>
      <dgm:t>
        <a:bodyPr/>
        <a:lstStyle/>
        <a:p>
          <a:endParaRPr lang="fr-FR"/>
        </a:p>
      </dgm:t>
    </dgm:pt>
    <dgm:pt modelId="{DC5EDA35-E654-4469-A29D-85796D9F0667}" type="pres">
      <dgm:prSet presAssocID="{136B655F-6974-4601-A1B7-553C16EBC177}" presName="hierChild5" presStyleCnt="0"/>
      <dgm:spPr/>
      <dgm:t>
        <a:bodyPr/>
        <a:lstStyle/>
        <a:p>
          <a:endParaRPr lang="fr-FR"/>
        </a:p>
      </dgm:t>
    </dgm:pt>
    <dgm:pt modelId="{54A26B71-A780-4A1D-B9A7-5AD60231EC0C}" type="pres">
      <dgm:prSet presAssocID="{2539C6B4-23D6-4419-9E49-CE3CE6D3A75D}" presName="Name37" presStyleLbl="parChTrans1D4" presStyleIdx="9" presStyleCnt="34"/>
      <dgm:spPr/>
      <dgm:t>
        <a:bodyPr/>
        <a:lstStyle/>
        <a:p>
          <a:endParaRPr lang="fr-FR"/>
        </a:p>
      </dgm:t>
    </dgm:pt>
    <dgm:pt modelId="{22C61EE9-5483-4D62-BE51-42071A39390E}" type="pres">
      <dgm:prSet presAssocID="{B089129F-D94F-47DF-9D2B-E17D5C4990DB}" presName="hierRoot2" presStyleCnt="0">
        <dgm:presLayoutVars>
          <dgm:hierBranch val="init"/>
        </dgm:presLayoutVars>
      </dgm:prSet>
      <dgm:spPr/>
      <dgm:t>
        <a:bodyPr/>
        <a:lstStyle/>
        <a:p>
          <a:endParaRPr lang="fr-FR"/>
        </a:p>
      </dgm:t>
    </dgm:pt>
    <dgm:pt modelId="{30AC4945-1B93-4797-83BC-5C9444384F63}" type="pres">
      <dgm:prSet presAssocID="{B089129F-D94F-47DF-9D2B-E17D5C4990DB}" presName="rootComposite" presStyleCnt="0"/>
      <dgm:spPr/>
      <dgm:t>
        <a:bodyPr/>
        <a:lstStyle/>
        <a:p>
          <a:endParaRPr lang="fr-FR"/>
        </a:p>
      </dgm:t>
    </dgm:pt>
    <dgm:pt modelId="{C83A1297-FDCA-455B-9D21-F4A0C26CFC2E}" type="pres">
      <dgm:prSet presAssocID="{B089129F-D94F-47DF-9D2B-E17D5C4990DB}" presName="rootText" presStyleLbl="node4" presStyleIdx="9" presStyleCnt="34">
        <dgm:presLayoutVars>
          <dgm:chPref val="3"/>
        </dgm:presLayoutVars>
      </dgm:prSet>
      <dgm:spPr/>
      <dgm:t>
        <a:bodyPr/>
        <a:lstStyle/>
        <a:p>
          <a:endParaRPr lang="fr-FR"/>
        </a:p>
      </dgm:t>
    </dgm:pt>
    <dgm:pt modelId="{C2D24E1E-E225-4CC7-A301-2D5791D49E63}" type="pres">
      <dgm:prSet presAssocID="{B089129F-D94F-47DF-9D2B-E17D5C4990DB}" presName="rootConnector" presStyleLbl="node4" presStyleIdx="9" presStyleCnt="34"/>
      <dgm:spPr/>
      <dgm:t>
        <a:bodyPr/>
        <a:lstStyle/>
        <a:p>
          <a:endParaRPr lang="fr-FR"/>
        </a:p>
      </dgm:t>
    </dgm:pt>
    <dgm:pt modelId="{F69C2FD2-477D-440D-A607-55AB74D44589}" type="pres">
      <dgm:prSet presAssocID="{B089129F-D94F-47DF-9D2B-E17D5C4990DB}" presName="hierChild4" presStyleCnt="0"/>
      <dgm:spPr/>
      <dgm:t>
        <a:bodyPr/>
        <a:lstStyle/>
        <a:p>
          <a:endParaRPr lang="fr-FR"/>
        </a:p>
      </dgm:t>
    </dgm:pt>
    <dgm:pt modelId="{A7DC181E-6353-4569-8999-1C4AA5EF6530}" type="pres">
      <dgm:prSet presAssocID="{B089129F-D94F-47DF-9D2B-E17D5C4990DB}" presName="hierChild5" presStyleCnt="0"/>
      <dgm:spPr/>
      <dgm:t>
        <a:bodyPr/>
        <a:lstStyle/>
        <a:p>
          <a:endParaRPr lang="fr-FR"/>
        </a:p>
      </dgm:t>
    </dgm:pt>
    <dgm:pt modelId="{FF37895E-76B0-43FE-8712-B82E7EC1CEEF}" type="pres">
      <dgm:prSet presAssocID="{21D4B5AD-ADEB-49FF-9443-9C1F169959C7}" presName="hierChild5" presStyleCnt="0"/>
      <dgm:spPr/>
      <dgm:t>
        <a:bodyPr/>
        <a:lstStyle/>
        <a:p>
          <a:endParaRPr lang="fr-FR"/>
        </a:p>
      </dgm:t>
    </dgm:pt>
    <dgm:pt modelId="{486CFDF0-1086-4675-9216-1C35E1021C37}" type="pres">
      <dgm:prSet presAssocID="{D735E2EF-5E2C-4C4F-8D2D-40028CBEF26B}" presName="Name37" presStyleLbl="parChTrans1D3" presStyleIdx="2" presStyleCnt="6"/>
      <dgm:spPr/>
      <dgm:t>
        <a:bodyPr/>
        <a:lstStyle/>
        <a:p>
          <a:endParaRPr lang="fr-FR"/>
        </a:p>
      </dgm:t>
    </dgm:pt>
    <dgm:pt modelId="{6D94ACEF-3E1F-4330-B1AB-4BB2AF84FFCC}" type="pres">
      <dgm:prSet presAssocID="{7759CA1A-2231-4194-93C1-8880A7E7B06C}" presName="hierRoot2" presStyleCnt="0">
        <dgm:presLayoutVars>
          <dgm:hierBranch val="init"/>
        </dgm:presLayoutVars>
      </dgm:prSet>
      <dgm:spPr/>
      <dgm:t>
        <a:bodyPr/>
        <a:lstStyle/>
        <a:p>
          <a:endParaRPr lang="fr-FR"/>
        </a:p>
      </dgm:t>
    </dgm:pt>
    <dgm:pt modelId="{11892513-F6AE-4AE6-A876-7FD050136403}" type="pres">
      <dgm:prSet presAssocID="{7759CA1A-2231-4194-93C1-8880A7E7B06C}" presName="rootComposite" presStyleCnt="0"/>
      <dgm:spPr/>
      <dgm:t>
        <a:bodyPr/>
        <a:lstStyle/>
        <a:p>
          <a:endParaRPr lang="fr-FR"/>
        </a:p>
      </dgm:t>
    </dgm:pt>
    <dgm:pt modelId="{9E23BDB4-164B-48F0-A3DC-D60F4C425EA0}" type="pres">
      <dgm:prSet presAssocID="{7759CA1A-2231-4194-93C1-8880A7E7B06C}" presName="rootText" presStyleLbl="node3" presStyleIdx="2" presStyleCnt="6">
        <dgm:presLayoutVars>
          <dgm:chPref val="3"/>
        </dgm:presLayoutVars>
      </dgm:prSet>
      <dgm:spPr/>
      <dgm:t>
        <a:bodyPr/>
        <a:lstStyle/>
        <a:p>
          <a:endParaRPr lang="fr-FR"/>
        </a:p>
      </dgm:t>
    </dgm:pt>
    <dgm:pt modelId="{EB1A1A4B-3762-431E-8D17-6EF62D3C4844}" type="pres">
      <dgm:prSet presAssocID="{7759CA1A-2231-4194-93C1-8880A7E7B06C}" presName="rootConnector" presStyleLbl="node3" presStyleIdx="2" presStyleCnt="6"/>
      <dgm:spPr/>
      <dgm:t>
        <a:bodyPr/>
        <a:lstStyle/>
        <a:p>
          <a:endParaRPr lang="fr-FR"/>
        </a:p>
      </dgm:t>
    </dgm:pt>
    <dgm:pt modelId="{EBB01305-6E87-40D3-A228-48613DE6DC9D}" type="pres">
      <dgm:prSet presAssocID="{7759CA1A-2231-4194-93C1-8880A7E7B06C}" presName="hierChild4" presStyleCnt="0"/>
      <dgm:spPr/>
      <dgm:t>
        <a:bodyPr/>
        <a:lstStyle/>
        <a:p>
          <a:endParaRPr lang="fr-FR"/>
        </a:p>
      </dgm:t>
    </dgm:pt>
    <dgm:pt modelId="{D1AB95F4-BC2A-444B-A94D-E4E17E0C6F92}" type="pres">
      <dgm:prSet presAssocID="{437D0221-FA08-4827-A33D-29BC2987FB91}" presName="Name37" presStyleLbl="parChTrans1D4" presStyleIdx="10" presStyleCnt="34"/>
      <dgm:spPr/>
      <dgm:t>
        <a:bodyPr/>
        <a:lstStyle/>
        <a:p>
          <a:endParaRPr lang="fr-FR"/>
        </a:p>
      </dgm:t>
    </dgm:pt>
    <dgm:pt modelId="{BE4A72E4-4E3D-47DB-B8DF-C620E78FAC4D}" type="pres">
      <dgm:prSet presAssocID="{F4D865F5-2141-49F6-B32F-ED0F962FFF97}" presName="hierRoot2" presStyleCnt="0">
        <dgm:presLayoutVars>
          <dgm:hierBranch val="init"/>
        </dgm:presLayoutVars>
      </dgm:prSet>
      <dgm:spPr/>
      <dgm:t>
        <a:bodyPr/>
        <a:lstStyle/>
        <a:p>
          <a:endParaRPr lang="fr-FR"/>
        </a:p>
      </dgm:t>
    </dgm:pt>
    <dgm:pt modelId="{460615EC-A2F0-473F-A2B8-83FEB9914640}" type="pres">
      <dgm:prSet presAssocID="{F4D865F5-2141-49F6-B32F-ED0F962FFF97}" presName="rootComposite" presStyleCnt="0"/>
      <dgm:spPr/>
      <dgm:t>
        <a:bodyPr/>
        <a:lstStyle/>
        <a:p>
          <a:endParaRPr lang="fr-FR"/>
        </a:p>
      </dgm:t>
    </dgm:pt>
    <dgm:pt modelId="{CF069AAE-1859-401B-987D-3D1BF9492608}" type="pres">
      <dgm:prSet presAssocID="{F4D865F5-2141-49F6-B32F-ED0F962FFF97}" presName="rootText" presStyleLbl="node4" presStyleIdx="10" presStyleCnt="34">
        <dgm:presLayoutVars>
          <dgm:chPref val="3"/>
        </dgm:presLayoutVars>
      </dgm:prSet>
      <dgm:spPr/>
      <dgm:t>
        <a:bodyPr/>
        <a:lstStyle/>
        <a:p>
          <a:endParaRPr lang="fr-FR"/>
        </a:p>
      </dgm:t>
    </dgm:pt>
    <dgm:pt modelId="{86AF9E7E-ACD7-434E-85A2-D4BB1B4B2223}" type="pres">
      <dgm:prSet presAssocID="{F4D865F5-2141-49F6-B32F-ED0F962FFF97}" presName="rootConnector" presStyleLbl="node4" presStyleIdx="10" presStyleCnt="34"/>
      <dgm:spPr/>
      <dgm:t>
        <a:bodyPr/>
        <a:lstStyle/>
        <a:p>
          <a:endParaRPr lang="fr-FR"/>
        </a:p>
      </dgm:t>
    </dgm:pt>
    <dgm:pt modelId="{549F2B68-F53D-474B-9046-1AC60BA783C6}" type="pres">
      <dgm:prSet presAssocID="{F4D865F5-2141-49F6-B32F-ED0F962FFF97}" presName="hierChild4" presStyleCnt="0"/>
      <dgm:spPr/>
      <dgm:t>
        <a:bodyPr/>
        <a:lstStyle/>
        <a:p>
          <a:endParaRPr lang="fr-FR"/>
        </a:p>
      </dgm:t>
    </dgm:pt>
    <dgm:pt modelId="{D5FEED07-690C-4C63-A703-2934590B70D8}" type="pres">
      <dgm:prSet presAssocID="{F4D865F5-2141-49F6-B32F-ED0F962FFF97}" presName="hierChild5" presStyleCnt="0"/>
      <dgm:spPr/>
      <dgm:t>
        <a:bodyPr/>
        <a:lstStyle/>
        <a:p>
          <a:endParaRPr lang="fr-FR"/>
        </a:p>
      </dgm:t>
    </dgm:pt>
    <dgm:pt modelId="{60D62C96-6269-4256-B62B-BF02F9B14FC7}" type="pres">
      <dgm:prSet presAssocID="{C22F00FE-BA74-4523-B243-83ADDA552900}" presName="Name37" presStyleLbl="parChTrans1D4" presStyleIdx="11" presStyleCnt="34"/>
      <dgm:spPr/>
      <dgm:t>
        <a:bodyPr/>
        <a:lstStyle/>
        <a:p>
          <a:endParaRPr lang="fr-FR"/>
        </a:p>
      </dgm:t>
    </dgm:pt>
    <dgm:pt modelId="{E179FD44-B43E-4EF0-90A4-5DD2CD5F39B9}" type="pres">
      <dgm:prSet presAssocID="{3F107362-CE96-40AA-B465-DD15FB3129F9}" presName="hierRoot2" presStyleCnt="0">
        <dgm:presLayoutVars>
          <dgm:hierBranch val="init"/>
        </dgm:presLayoutVars>
      </dgm:prSet>
      <dgm:spPr/>
      <dgm:t>
        <a:bodyPr/>
        <a:lstStyle/>
        <a:p>
          <a:endParaRPr lang="fr-FR"/>
        </a:p>
      </dgm:t>
    </dgm:pt>
    <dgm:pt modelId="{51E58D50-FD6D-4AB1-91FE-8CA52E90AA51}" type="pres">
      <dgm:prSet presAssocID="{3F107362-CE96-40AA-B465-DD15FB3129F9}" presName="rootComposite" presStyleCnt="0"/>
      <dgm:spPr/>
      <dgm:t>
        <a:bodyPr/>
        <a:lstStyle/>
        <a:p>
          <a:endParaRPr lang="fr-FR"/>
        </a:p>
      </dgm:t>
    </dgm:pt>
    <dgm:pt modelId="{3E8BC345-2915-49A8-BA5C-9C8625252CEE}" type="pres">
      <dgm:prSet presAssocID="{3F107362-CE96-40AA-B465-DD15FB3129F9}" presName="rootText" presStyleLbl="node4" presStyleIdx="11" presStyleCnt="34">
        <dgm:presLayoutVars>
          <dgm:chPref val="3"/>
        </dgm:presLayoutVars>
      </dgm:prSet>
      <dgm:spPr/>
      <dgm:t>
        <a:bodyPr/>
        <a:lstStyle/>
        <a:p>
          <a:endParaRPr lang="fr-FR"/>
        </a:p>
      </dgm:t>
    </dgm:pt>
    <dgm:pt modelId="{042345D4-0B68-4508-B6DB-200C1B59AF30}" type="pres">
      <dgm:prSet presAssocID="{3F107362-CE96-40AA-B465-DD15FB3129F9}" presName="rootConnector" presStyleLbl="node4" presStyleIdx="11" presStyleCnt="34"/>
      <dgm:spPr/>
      <dgm:t>
        <a:bodyPr/>
        <a:lstStyle/>
        <a:p>
          <a:endParaRPr lang="fr-FR"/>
        </a:p>
      </dgm:t>
    </dgm:pt>
    <dgm:pt modelId="{21D5549F-90F1-494A-A4D0-EF1584481362}" type="pres">
      <dgm:prSet presAssocID="{3F107362-CE96-40AA-B465-DD15FB3129F9}" presName="hierChild4" presStyleCnt="0"/>
      <dgm:spPr/>
      <dgm:t>
        <a:bodyPr/>
        <a:lstStyle/>
        <a:p>
          <a:endParaRPr lang="fr-FR"/>
        </a:p>
      </dgm:t>
    </dgm:pt>
    <dgm:pt modelId="{A551CB13-940C-4A22-BB7E-FE4D1D410D68}" type="pres">
      <dgm:prSet presAssocID="{3F107362-CE96-40AA-B465-DD15FB3129F9}" presName="hierChild5" presStyleCnt="0"/>
      <dgm:spPr/>
      <dgm:t>
        <a:bodyPr/>
        <a:lstStyle/>
        <a:p>
          <a:endParaRPr lang="fr-FR"/>
        </a:p>
      </dgm:t>
    </dgm:pt>
    <dgm:pt modelId="{F1DE7C12-B6FB-460B-A967-29599AEAE03D}" type="pres">
      <dgm:prSet presAssocID="{E3C56F0B-110A-435D-A3F8-59C851AC5759}" presName="Name37" presStyleLbl="parChTrans1D4" presStyleIdx="12" presStyleCnt="34"/>
      <dgm:spPr/>
      <dgm:t>
        <a:bodyPr/>
        <a:lstStyle/>
        <a:p>
          <a:endParaRPr lang="fr-FR"/>
        </a:p>
      </dgm:t>
    </dgm:pt>
    <dgm:pt modelId="{42C1A617-DCEB-4DE7-8BD3-A40FADEE4E25}" type="pres">
      <dgm:prSet presAssocID="{D82CFA29-7085-4159-8C59-1798F22DA4A3}" presName="hierRoot2" presStyleCnt="0">
        <dgm:presLayoutVars>
          <dgm:hierBranch val="init"/>
        </dgm:presLayoutVars>
      </dgm:prSet>
      <dgm:spPr/>
      <dgm:t>
        <a:bodyPr/>
        <a:lstStyle/>
        <a:p>
          <a:endParaRPr lang="fr-FR"/>
        </a:p>
      </dgm:t>
    </dgm:pt>
    <dgm:pt modelId="{237104AE-D5D2-41B3-83D7-164D1EE88AFE}" type="pres">
      <dgm:prSet presAssocID="{D82CFA29-7085-4159-8C59-1798F22DA4A3}" presName="rootComposite" presStyleCnt="0"/>
      <dgm:spPr/>
      <dgm:t>
        <a:bodyPr/>
        <a:lstStyle/>
        <a:p>
          <a:endParaRPr lang="fr-FR"/>
        </a:p>
      </dgm:t>
    </dgm:pt>
    <dgm:pt modelId="{9C7795A6-9037-4923-A8AD-7E1FA6CB7FFE}" type="pres">
      <dgm:prSet presAssocID="{D82CFA29-7085-4159-8C59-1798F22DA4A3}" presName="rootText" presStyleLbl="node4" presStyleIdx="12" presStyleCnt="34">
        <dgm:presLayoutVars>
          <dgm:chPref val="3"/>
        </dgm:presLayoutVars>
      </dgm:prSet>
      <dgm:spPr/>
      <dgm:t>
        <a:bodyPr/>
        <a:lstStyle/>
        <a:p>
          <a:endParaRPr lang="fr-FR"/>
        </a:p>
      </dgm:t>
    </dgm:pt>
    <dgm:pt modelId="{4B2EC98F-04FE-4C7F-B5EA-FA28E87F96C1}" type="pres">
      <dgm:prSet presAssocID="{D82CFA29-7085-4159-8C59-1798F22DA4A3}" presName="rootConnector" presStyleLbl="node4" presStyleIdx="12" presStyleCnt="34"/>
      <dgm:spPr/>
      <dgm:t>
        <a:bodyPr/>
        <a:lstStyle/>
        <a:p>
          <a:endParaRPr lang="fr-FR"/>
        </a:p>
      </dgm:t>
    </dgm:pt>
    <dgm:pt modelId="{AECA06AC-3DAC-41C2-BEBA-97C07AB526D1}" type="pres">
      <dgm:prSet presAssocID="{D82CFA29-7085-4159-8C59-1798F22DA4A3}" presName="hierChild4" presStyleCnt="0"/>
      <dgm:spPr/>
      <dgm:t>
        <a:bodyPr/>
        <a:lstStyle/>
        <a:p>
          <a:endParaRPr lang="fr-FR"/>
        </a:p>
      </dgm:t>
    </dgm:pt>
    <dgm:pt modelId="{63F066A8-B03D-493D-8BF7-566A53199295}" type="pres">
      <dgm:prSet presAssocID="{D82CFA29-7085-4159-8C59-1798F22DA4A3}" presName="hierChild5" presStyleCnt="0"/>
      <dgm:spPr/>
      <dgm:t>
        <a:bodyPr/>
        <a:lstStyle/>
        <a:p>
          <a:endParaRPr lang="fr-FR"/>
        </a:p>
      </dgm:t>
    </dgm:pt>
    <dgm:pt modelId="{6B0FE584-71F2-4AF2-B0B5-3137D1D29216}" type="pres">
      <dgm:prSet presAssocID="{E276F7A1-A474-4955-8CCA-648E8D2B6761}" presName="Name37" presStyleLbl="parChTrans1D4" presStyleIdx="13" presStyleCnt="34"/>
      <dgm:spPr/>
      <dgm:t>
        <a:bodyPr/>
        <a:lstStyle/>
        <a:p>
          <a:endParaRPr lang="fr-FR"/>
        </a:p>
      </dgm:t>
    </dgm:pt>
    <dgm:pt modelId="{888ECF10-16DE-4D63-9E66-BA447C5E8136}" type="pres">
      <dgm:prSet presAssocID="{CE7F7FA7-15A0-4FEA-AA53-C6EDA44DDB58}" presName="hierRoot2" presStyleCnt="0">
        <dgm:presLayoutVars>
          <dgm:hierBranch val="init"/>
        </dgm:presLayoutVars>
      </dgm:prSet>
      <dgm:spPr/>
      <dgm:t>
        <a:bodyPr/>
        <a:lstStyle/>
        <a:p>
          <a:endParaRPr lang="fr-FR"/>
        </a:p>
      </dgm:t>
    </dgm:pt>
    <dgm:pt modelId="{D53A48EE-5DF6-425F-B99B-11B6A1D672AE}" type="pres">
      <dgm:prSet presAssocID="{CE7F7FA7-15A0-4FEA-AA53-C6EDA44DDB58}" presName="rootComposite" presStyleCnt="0"/>
      <dgm:spPr/>
      <dgm:t>
        <a:bodyPr/>
        <a:lstStyle/>
        <a:p>
          <a:endParaRPr lang="fr-FR"/>
        </a:p>
      </dgm:t>
    </dgm:pt>
    <dgm:pt modelId="{B797290B-D253-4BB4-9580-0B83ACE5C53A}" type="pres">
      <dgm:prSet presAssocID="{CE7F7FA7-15A0-4FEA-AA53-C6EDA44DDB58}" presName="rootText" presStyleLbl="node4" presStyleIdx="13" presStyleCnt="34">
        <dgm:presLayoutVars>
          <dgm:chPref val="3"/>
        </dgm:presLayoutVars>
      </dgm:prSet>
      <dgm:spPr/>
      <dgm:t>
        <a:bodyPr/>
        <a:lstStyle/>
        <a:p>
          <a:endParaRPr lang="fr-FR"/>
        </a:p>
      </dgm:t>
    </dgm:pt>
    <dgm:pt modelId="{5DD95B50-8C52-453B-8115-4470113A6A6D}" type="pres">
      <dgm:prSet presAssocID="{CE7F7FA7-15A0-4FEA-AA53-C6EDA44DDB58}" presName="rootConnector" presStyleLbl="node4" presStyleIdx="13" presStyleCnt="34"/>
      <dgm:spPr/>
      <dgm:t>
        <a:bodyPr/>
        <a:lstStyle/>
        <a:p>
          <a:endParaRPr lang="fr-FR"/>
        </a:p>
      </dgm:t>
    </dgm:pt>
    <dgm:pt modelId="{2E37C1A9-B829-4FA3-A595-1AD046F90CFA}" type="pres">
      <dgm:prSet presAssocID="{CE7F7FA7-15A0-4FEA-AA53-C6EDA44DDB58}" presName="hierChild4" presStyleCnt="0"/>
      <dgm:spPr/>
      <dgm:t>
        <a:bodyPr/>
        <a:lstStyle/>
        <a:p>
          <a:endParaRPr lang="fr-FR"/>
        </a:p>
      </dgm:t>
    </dgm:pt>
    <dgm:pt modelId="{84BE92D8-8E81-4C4E-B4D3-41F0F3BA7FEB}" type="pres">
      <dgm:prSet presAssocID="{CE7F7FA7-15A0-4FEA-AA53-C6EDA44DDB58}" presName="hierChild5" presStyleCnt="0"/>
      <dgm:spPr/>
      <dgm:t>
        <a:bodyPr/>
        <a:lstStyle/>
        <a:p>
          <a:endParaRPr lang="fr-FR"/>
        </a:p>
      </dgm:t>
    </dgm:pt>
    <dgm:pt modelId="{CD271A49-2770-4739-A096-EE6B920DC4C8}" type="pres">
      <dgm:prSet presAssocID="{7759CA1A-2231-4194-93C1-8880A7E7B06C}" presName="hierChild5" presStyleCnt="0"/>
      <dgm:spPr/>
      <dgm:t>
        <a:bodyPr/>
        <a:lstStyle/>
        <a:p>
          <a:endParaRPr lang="fr-FR"/>
        </a:p>
      </dgm:t>
    </dgm:pt>
    <dgm:pt modelId="{C4CA9548-07E0-4DCF-A1E6-F9BF5AEB5DE9}" type="pres">
      <dgm:prSet presAssocID="{90BD58B1-61F5-422E-912B-8B098284542E}" presName="Name37" presStyleLbl="parChTrans1D3" presStyleIdx="3" presStyleCnt="6"/>
      <dgm:spPr/>
      <dgm:t>
        <a:bodyPr/>
        <a:lstStyle/>
        <a:p>
          <a:endParaRPr lang="fr-FR"/>
        </a:p>
      </dgm:t>
    </dgm:pt>
    <dgm:pt modelId="{B1091883-BE59-451F-A48D-0162CBB7FD85}" type="pres">
      <dgm:prSet presAssocID="{1BFC625A-C0E4-4552-8F00-5B247E6D7E22}" presName="hierRoot2" presStyleCnt="0">
        <dgm:presLayoutVars>
          <dgm:hierBranch val="init"/>
        </dgm:presLayoutVars>
      </dgm:prSet>
      <dgm:spPr/>
      <dgm:t>
        <a:bodyPr/>
        <a:lstStyle/>
        <a:p>
          <a:endParaRPr lang="fr-FR"/>
        </a:p>
      </dgm:t>
    </dgm:pt>
    <dgm:pt modelId="{CD268CE9-C65D-4C26-BC94-004EED1D9EC2}" type="pres">
      <dgm:prSet presAssocID="{1BFC625A-C0E4-4552-8F00-5B247E6D7E22}" presName="rootComposite" presStyleCnt="0"/>
      <dgm:spPr/>
      <dgm:t>
        <a:bodyPr/>
        <a:lstStyle/>
        <a:p>
          <a:endParaRPr lang="fr-FR"/>
        </a:p>
      </dgm:t>
    </dgm:pt>
    <dgm:pt modelId="{ECA0D95B-9220-4B22-B47E-E30C8E92292A}" type="pres">
      <dgm:prSet presAssocID="{1BFC625A-C0E4-4552-8F00-5B247E6D7E22}" presName="rootText" presStyleLbl="node3" presStyleIdx="3" presStyleCnt="6">
        <dgm:presLayoutVars>
          <dgm:chPref val="3"/>
        </dgm:presLayoutVars>
      </dgm:prSet>
      <dgm:spPr/>
      <dgm:t>
        <a:bodyPr/>
        <a:lstStyle/>
        <a:p>
          <a:endParaRPr lang="fr-FR"/>
        </a:p>
      </dgm:t>
    </dgm:pt>
    <dgm:pt modelId="{83020DC4-E4DF-4CE0-84A8-6E44BED5131F}" type="pres">
      <dgm:prSet presAssocID="{1BFC625A-C0E4-4552-8F00-5B247E6D7E22}" presName="rootConnector" presStyleLbl="node3" presStyleIdx="3" presStyleCnt="6"/>
      <dgm:spPr/>
      <dgm:t>
        <a:bodyPr/>
        <a:lstStyle/>
        <a:p>
          <a:endParaRPr lang="fr-FR"/>
        </a:p>
      </dgm:t>
    </dgm:pt>
    <dgm:pt modelId="{50DA830C-704D-46BB-B77C-12F0DFD18CD2}" type="pres">
      <dgm:prSet presAssocID="{1BFC625A-C0E4-4552-8F00-5B247E6D7E22}" presName="hierChild4" presStyleCnt="0"/>
      <dgm:spPr/>
      <dgm:t>
        <a:bodyPr/>
        <a:lstStyle/>
        <a:p>
          <a:endParaRPr lang="fr-FR"/>
        </a:p>
      </dgm:t>
    </dgm:pt>
    <dgm:pt modelId="{C8D3ACDB-691E-4318-842D-AFDBAFC346D7}" type="pres">
      <dgm:prSet presAssocID="{1BFC625A-C0E4-4552-8F00-5B247E6D7E22}" presName="hierChild5" presStyleCnt="0"/>
      <dgm:spPr/>
      <dgm:t>
        <a:bodyPr/>
        <a:lstStyle/>
        <a:p>
          <a:endParaRPr lang="fr-FR"/>
        </a:p>
      </dgm:t>
    </dgm:pt>
    <dgm:pt modelId="{48B024B2-8F45-49E3-9CAB-7407B3E4A3AB}" type="pres">
      <dgm:prSet presAssocID="{DA3FD2E8-6183-4B88-9809-62E79EC3F3BA}" presName="hierChild5" presStyleCnt="0"/>
      <dgm:spPr/>
      <dgm:t>
        <a:bodyPr/>
        <a:lstStyle/>
        <a:p>
          <a:endParaRPr lang="fr-FR"/>
        </a:p>
      </dgm:t>
    </dgm:pt>
    <dgm:pt modelId="{A0F26B87-27F6-4E3A-9E51-9FF5DD6FFEB4}" type="pres">
      <dgm:prSet presAssocID="{5D808FA6-5B17-4735-AEAB-67B29D7E782F}" presName="Name37" presStyleLbl="parChTrans1D2" presStyleIdx="1" presStyleCnt="4"/>
      <dgm:spPr/>
      <dgm:t>
        <a:bodyPr/>
        <a:lstStyle/>
        <a:p>
          <a:endParaRPr lang="fr-FR"/>
        </a:p>
      </dgm:t>
    </dgm:pt>
    <dgm:pt modelId="{65B91D65-36E4-4CC0-B45B-A9405274401E}" type="pres">
      <dgm:prSet presAssocID="{FACDC542-EB91-4603-892D-47B8A036CF8A}" presName="hierRoot2" presStyleCnt="0">
        <dgm:presLayoutVars>
          <dgm:hierBranch val="init"/>
        </dgm:presLayoutVars>
      </dgm:prSet>
      <dgm:spPr/>
      <dgm:t>
        <a:bodyPr/>
        <a:lstStyle/>
        <a:p>
          <a:endParaRPr lang="fr-FR"/>
        </a:p>
      </dgm:t>
    </dgm:pt>
    <dgm:pt modelId="{290A0F81-44F2-4B89-9909-5CFEE0A9398E}" type="pres">
      <dgm:prSet presAssocID="{FACDC542-EB91-4603-892D-47B8A036CF8A}" presName="rootComposite" presStyleCnt="0"/>
      <dgm:spPr/>
      <dgm:t>
        <a:bodyPr/>
        <a:lstStyle/>
        <a:p>
          <a:endParaRPr lang="fr-FR"/>
        </a:p>
      </dgm:t>
    </dgm:pt>
    <dgm:pt modelId="{ECEBC0A9-9D43-4025-87AE-A67B9F10B7FA}" type="pres">
      <dgm:prSet presAssocID="{FACDC542-EB91-4603-892D-47B8A036CF8A}" presName="rootText" presStyleLbl="node2" presStyleIdx="1" presStyleCnt="4">
        <dgm:presLayoutVars>
          <dgm:chPref val="3"/>
        </dgm:presLayoutVars>
      </dgm:prSet>
      <dgm:spPr/>
      <dgm:t>
        <a:bodyPr/>
        <a:lstStyle/>
        <a:p>
          <a:endParaRPr lang="fr-FR"/>
        </a:p>
      </dgm:t>
    </dgm:pt>
    <dgm:pt modelId="{55FC0D2C-4AB1-4158-BB6A-EBBCCC4B08C8}" type="pres">
      <dgm:prSet presAssocID="{FACDC542-EB91-4603-892D-47B8A036CF8A}" presName="rootConnector" presStyleLbl="node2" presStyleIdx="1" presStyleCnt="4"/>
      <dgm:spPr/>
      <dgm:t>
        <a:bodyPr/>
        <a:lstStyle/>
        <a:p>
          <a:endParaRPr lang="fr-FR"/>
        </a:p>
      </dgm:t>
    </dgm:pt>
    <dgm:pt modelId="{1AA0E01B-FC82-437B-8193-D758CEBB9382}" type="pres">
      <dgm:prSet presAssocID="{FACDC542-EB91-4603-892D-47B8A036CF8A}" presName="hierChild4" presStyleCnt="0"/>
      <dgm:spPr/>
      <dgm:t>
        <a:bodyPr/>
        <a:lstStyle/>
        <a:p>
          <a:endParaRPr lang="fr-FR"/>
        </a:p>
      </dgm:t>
    </dgm:pt>
    <dgm:pt modelId="{FC391914-1CC2-476A-91EB-23BABE52E73A}" type="pres">
      <dgm:prSet presAssocID="{39F32D5E-79FC-4941-8EFC-413313201E57}" presName="Name37" presStyleLbl="parChTrans1D3" presStyleIdx="4" presStyleCnt="6"/>
      <dgm:spPr/>
      <dgm:t>
        <a:bodyPr/>
        <a:lstStyle/>
        <a:p>
          <a:endParaRPr lang="fr-FR"/>
        </a:p>
      </dgm:t>
    </dgm:pt>
    <dgm:pt modelId="{F0443051-EA5B-470B-B72C-E44D298E1461}" type="pres">
      <dgm:prSet presAssocID="{F9A3D827-61A1-4276-9FD3-D3B68A40F8F9}" presName="hierRoot2" presStyleCnt="0">
        <dgm:presLayoutVars>
          <dgm:hierBranch val="init"/>
        </dgm:presLayoutVars>
      </dgm:prSet>
      <dgm:spPr/>
      <dgm:t>
        <a:bodyPr/>
        <a:lstStyle/>
        <a:p>
          <a:endParaRPr lang="fr-FR"/>
        </a:p>
      </dgm:t>
    </dgm:pt>
    <dgm:pt modelId="{089D5625-4F2C-4DA5-B9E9-61AEB9A26724}" type="pres">
      <dgm:prSet presAssocID="{F9A3D827-61A1-4276-9FD3-D3B68A40F8F9}" presName="rootComposite" presStyleCnt="0"/>
      <dgm:spPr/>
      <dgm:t>
        <a:bodyPr/>
        <a:lstStyle/>
        <a:p>
          <a:endParaRPr lang="fr-FR"/>
        </a:p>
      </dgm:t>
    </dgm:pt>
    <dgm:pt modelId="{A29753A7-A788-4446-B847-E1A9CF44C4F2}" type="pres">
      <dgm:prSet presAssocID="{F9A3D827-61A1-4276-9FD3-D3B68A40F8F9}" presName="rootText" presStyleLbl="node3" presStyleIdx="4" presStyleCnt="6">
        <dgm:presLayoutVars>
          <dgm:chPref val="3"/>
        </dgm:presLayoutVars>
      </dgm:prSet>
      <dgm:spPr/>
      <dgm:t>
        <a:bodyPr/>
        <a:lstStyle/>
        <a:p>
          <a:endParaRPr lang="fr-FR"/>
        </a:p>
      </dgm:t>
    </dgm:pt>
    <dgm:pt modelId="{CF6180D4-554C-43EA-BF37-ABCCA7C08663}" type="pres">
      <dgm:prSet presAssocID="{F9A3D827-61A1-4276-9FD3-D3B68A40F8F9}" presName="rootConnector" presStyleLbl="node3" presStyleIdx="4" presStyleCnt="6"/>
      <dgm:spPr/>
      <dgm:t>
        <a:bodyPr/>
        <a:lstStyle/>
        <a:p>
          <a:endParaRPr lang="fr-FR"/>
        </a:p>
      </dgm:t>
    </dgm:pt>
    <dgm:pt modelId="{FF8134E9-7352-436E-B012-899AEFA9F66E}" type="pres">
      <dgm:prSet presAssocID="{F9A3D827-61A1-4276-9FD3-D3B68A40F8F9}" presName="hierChild4" presStyleCnt="0"/>
      <dgm:spPr/>
      <dgm:t>
        <a:bodyPr/>
        <a:lstStyle/>
        <a:p>
          <a:endParaRPr lang="fr-FR"/>
        </a:p>
      </dgm:t>
    </dgm:pt>
    <dgm:pt modelId="{49415CD6-A20E-4E88-8F8B-3E94696813B0}" type="pres">
      <dgm:prSet presAssocID="{3B5274A6-F072-4009-9BD8-B324AC0C200E}" presName="Name37" presStyleLbl="parChTrans1D4" presStyleIdx="14" presStyleCnt="34"/>
      <dgm:spPr/>
      <dgm:t>
        <a:bodyPr/>
        <a:lstStyle/>
        <a:p>
          <a:endParaRPr lang="fr-FR"/>
        </a:p>
      </dgm:t>
    </dgm:pt>
    <dgm:pt modelId="{EC169826-8C5A-4997-BA91-F93D48458C4A}" type="pres">
      <dgm:prSet presAssocID="{771486A3-5C93-4472-B669-47BE5F40859D}" presName="hierRoot2" presStyleCnt="0">
        <dgm:presLayoutVars>
          <dgm:hierBranch val="init"/>
        </dgm:presLayoutVars>
      </dgm:prSet>
      <dgm:spPr/>
      <dgm:t>
        <a:bodyPr/>
        <a:lstStyle/>
        <a:p>
          <a:endParaRPr lang="fr-FR"/>
        </a:p>
      </dgm:t>
    </dgm:pt>
    <dgm:pt modelId="{2DB784F1-6C0F-4993-A6D9-BAFA7B5F93EF}" type="pres">
      <dgm:prSet presAssocID="{771486A3-5C93-4472-B669-47BE5F40859D}" presName="rootComposite" presStyleCnt="0"/>
      <dgm:spPr/>
      <dgm:t>
        <a:bodyPr/>
        <a:lstStyle/>
        <a:p>
          <a:endParaRPr lang="fr-FR"/>
        </a:p>
      </dgm:t>
    </dgm:pt>
    <dgm:pt modelId="{693BD5FC-BE6D-4AF3-B7C8-38A68424B09B}" type="pres">
      <dgm:prSet presAssocID="{771486A3-5C93-4472-B669-47BE5F40859D}" presName="rootText" presStyleLbl="node4" presStyleIdx="14" presStyleCnt="34">
        <dgm:presLayoutVars>
          <dgm:chPref val="3"/>
        </dgm:presLayoutVars>
      </dgm:prSet>
      <dgm:spPr/>
      <dgm:t>
        <a:bodyPr/>
        <a:lstStyle/>
        <a:p>
          <a:endParaRPr lang="fr-FR"/>
        </a:p>
      </dgm:t>
    </dgm:pt>
    <dgm:pt modelId="{0596A35F-C347-45B6-A0B5-9486A5F4C351}" type="pres">
      <dgm:prSet presAssocID="{771486A3-5C93-4472-B669-47BE5F40859D}" presName="rootConnector" presStyleLbl="node4" presStyleIdx="14" presStyleCnt="34"/>
      <dgm:spPr/>
      <dgm:t>
        <a:bodyPr/>
        <a:lstStyle/>
        <a:p>
          <a:endParaRPr lang="fr-FR"/>
        </a:p>
      </dgm:t>
    </dgm:pt>
    <dgm:pt modelId="{17740311-308A-49B2-B835-430855EA7EDD}" type="pres">
      <dgm:prSet presAssocID="{771486A3-5C93-4472-B669-47BE5F40859D}" presName="hierChild4" presStyleCnt="0"/>
      <dgm:spPr/>
      <dgm:t>
        <a:bodyPr/>
        <a:lstStyle/>
        <a:p>
          <a:endParaRPr lang="fr-FR"/>
        </a:p>
      </dgm:t>
    </dgm:pt>
    <dgm:pt modelId="{D8415DD0-8470-4810-B2F3-2D34B01484EE}" type="pres">
      <dgm:prSet presAssocID="{771486A3-5C93-4472-B669-47BE5F40859D}" presName="hierChild5" presStyleCnt="0"/>
      <dgm:spPr/>
      <dgm:t>
        <a:bodyPr/>
        <a:lstStyle/>
        <a:p>
          <a:endParaRPr lang="fr-FR"/>
        </a:p>
      </dgm:t>
    </dgm:pt>
    <dgm:pt modelId="{138D1953-E177-4351-9C3E-1A6491C612BF}" type="pres">
      <dgm:prSet presAssocID="{3CD7E238-5E76-4615-82A7-5F91601C9FAF}" presName="Name37" presStyleLbl="parChTrans1D4" presStyleIdx="15" presStyleCnt="34"/>
      <dgm:spPr/>
      <dgm:t>
        <a:bodyPr/>
        <a:lstStyle/>
        <a:p>
          <a:endParaRPr lang="fr-FR"/>
        </a:p>
      </dgm:t>
    </dgm:pt>
    <dgm:pt modelId="{3B8B2F56-9C53-4571-B469-E8D420941A83}" type="pres">
      <dgm:prSet presAssocID="{F58580B7-81FF-47FB-A631-17AD8EA37AA1}" presName="hierRoot2" presStyleCnt="0">
        <dgm:presLayoutVars>
          <dgm:hierBranch val="init"/>
        </dgm:presLayoutVars>
      </dgm:prSet>
      <dgm:spPr/>
      <dgm:t>
        <a:bodyPr/>
        <a:lstStyle/>
        <a:p>
          <a:endParaRPr lang="fr-FR"/>
        </a:p>
      </dgm:t>
    </dgm:pt>
    <dgm:pt modelId="{62632B3F-41B3-43C7-84CF-93B1DC0D0277}" type="pres">
      <dgm:prSet presAssocID="{F58580B7-81FF-47FB-A631-17AD8EA37AA1}" presName="rootComposite" presStyleCnt="0"/>
      <dgm:spPr/>
      <dgm:t>
        <a:bodyPr/>
        <a:lstStyle/>
        <a:p>
          <a:endParaRPr lang="fr-FR"/>
        </a:p>
      </dgm:t>
    </dgm:pt>
    <dgm:pt modelId="{278831A2-7AB3-4A09-8875-1F1A7E11706A}" type="pres">
      <dgm:prSet presAssocID="{F58580B7-81FF-47FB-A631-17AD8EA37AA1}" presName="rootText" presStyleLbl="node4" presStyleIdx="15" presStyleCnt="34">
        <dgm:presLayoutVars>
          <dgm:chPref val="3"/>
        </dgm:presLayoutVars>
      </dgm:prSet>
      <dgm:spPr/>
      <dgm:t>
        <a:bodyPr/>
        <a:lstStyle/>
        <a:p>
          <a:endParaRPr lang="fr-FR"/>
        </a:p>
      </dgm:t>
    </dgm:pt>
    <dgm:pt modelId="{358D7AD2-3C90-4668-BE40-61D2E926BF10}" type="pres">
      <dgm:prSet presAssocID="{F58580B7-81FF-47FB-A631-17AD8EA37AA1}" presName="rootConnector" presStyleLbl="node4" presStyleIdx="15" presStyleCnt="34"/>
      <dgm:spPr/>
      <dgm:t>
        <a:bodyPr/>
        <a:lstStyle/>
        <a:p>
          <a:endParaRPr lang="fr-FR"/>
        </a:p>
      </dgm:t>
    </dgm:pt>
    <dgm:pt modelId="{DB5E227D-5457-41E6-B4BA-19A12A131839}" type="pres">
      <dgm:prSet presAssocID="{F58580B7-81FF-47FB-A631-17AD8EA37AA1}" presName="hierChild4" presStyleCnt="0"/>
      <dgm:spPr/>
      <dgm:t>
        <a:bodyPr/>
        <a:lstStyle/>
        <a:p>
          <a:endParaRPr lang="fr-FR"/>
        </a:p>
      </dgm:t>
    </dgm:pt>
    <dgm:pt modelId="{7C9F3CA8-E5DE-40A5-A5A4-571C662BF9F6}" type="pres">
      <dgm:prSet presAssocID="{F58580B7-81FF-47FB-A631-17AD8EA37AA1}" presName="hierChild5" presStyleCnt="0"/>
      <dgm:spPr/>
      <dgm:t>
        <a:bodyPr/>
        <a:lstStyle/>
        <a:p>
          <a:endParaRPr lang="fr-FR"/>
        </a:p>
      </dgm:t>
    </dgm:pt>
    <dgm:pt modelId="{CCB705BB-AB29-4093-BB9B-8405FF9223B5}" type="pres">
      <dgm:prSet presAssocID="{BFA0729D-DCBE-478D-B6F1-AF337BA43675}" presName="Name37" presStyleLbl="parChTrans1D4" presStyleIdx="16" presStyleCnt="34"/>
      <dgm:spPr/>
      <dgm:t>
        <a:bodyPr/>
        <a:lstStyle/>
        <a:p>
          <a:endParaRPr lang="fr-FR"/>
        </a:p>
      </dgm:t>
    </dgm:pt>
    <dgm:pt modelId="{E145D39F-8CDC-4FEC-8603-B864E0EE1A4C}" type="pres">
      <dgm:prSet presAssocID="{49AEF267-6EE6-429F-A85D-BAD55B76BAE2}" presName="hierRoot2" presStyleCnt="0">
        <dgm:presLayoutVars>
          <dgm:hierBranch val="init"/>
        </dgm:presLayoutVars>
      </dgm:prSet>
      <dgm:spPr/>
      <dgm:t>
        <a:bodyPr/>
        <a:lstStyle/>
        <a:p>
          <a:endParaRPr lang="fr-FR"/>
        </a:p>
      </dgm:t>
    </dgm:pt>
    <dgm:pt modelId="{F43A156D-C5F5-4FF6-B748-63E552CF2C65}" type="pres">
      <dgm:prSet presAssocID="{49AEF267-6EE6-429F-A85D-BAD55B76BAE2}" presName="rootComposite" presStyleCnt="0"/>
      <dgm:spPr/>
      <dgm:t>
        <a:bodyPr/>
        <a:lstStyle/>
        <a:p>
          <a:endParaRPr lang="fr-FR"/>
        </a:p>
      </dgm:t>
    </dgm:pt>
    <dgm:pt modelId="{0059A837-59F1-4273-A8FA-BDF59E0D8460}" type="pres">
      <dgm:prSet presAssocID="{49AEF267-6EE6-429F-A85D-BAD55B76BAE2}" presName="rootText" presStyleLbl="node4" presStyleIdx="16" presStyleCnt="34">
        <dgm:presLayoutVars>
          <dgm:chPref val="3"/>
        </dgm:presLayoutVars>
      </dgm:prSet>
      <dgm:spPr/>
      <dgm:t>
        <a:bodyPr/>
        <a:lstStyle/>
        <a:p>
          <a:endParaRPr lang="fr-FR"/>
        </a:p>
      </dgm:t>
    </dgm:pt>
    <dgm:pt modelId="{FA840A51-30E7-4C1E-A912-27016BE7CC63}" type="pres">
      <dgm:prSet presAssocID="{49AEF267-6EE6-429F-A85D-BAD55B76BAE2}" presName="rootConnector" presStyleLbl="node4" presStyleIdx="16" presStyleCnt="34"/>
      <dgm:spPr/>
      <dgm:t>
        <a:bodyPr/>
        <a:lstStyle/>
        <a:p>
          <a:endParaRPr lang="fr-FR"/>
        </a:p>
      </dgm:t>
    </dgm:pt>
    <dgm:pt modelId="{1BEC5B86-DEA6-4045-A3E4-0E8DF1E6D68B}" type="pres">
      <dgm:prSet presAssocID="{49AEF267-6EE6-429F-A85D-BAD55B76BAE2}" presName="hierChild4" presStyleCnt="0"/>
      <dgm:spPr/>
      <dgm:t>
        <a:bodyPr/>
        <a:lstStyle/>
        <a:p>
          <a:endParaRPr lang="fr-FR"/>
        </a:p>
      </dgm:t>
    </dgm:pt>
    <dgm:pt modelId="{201340B8-9189-4998-96D8-F1BC0738C84C}" type="pres">
      <dgm:prSet presAssocID="{49AEF267-6EE6-429F-A85D-BAD55B76BAE2}" presName="hierChild5" presStyleCnt="0"/>
      <dgm:spPr/>
      <dgm:t>
        <a:bodyPr/>
        <a:lstStyle/>
        <a:p>
          <a:endParaRPr lang="fr-FR"/>
        </a:p>
      </dgm:t>
    </dgm:pt>
    <dgm:pt modelId="{D8B57160-9779-4B04-BC50-360ADA097C72}" type="pres">
      <dgm:prSet presAssocID="{431A5F81-2D35-42F5-B793-9432376F088D}" presName="Name37" presStyleLbl="parChTrans1D4" presStyleIdx="17" presStyleCnt="34"/>
      <dgm:spPr/>
      <dgm:t>
        <a:bodyPr/>
        <a:lstStyle/>
        <a:p>
          <a:endParaRPr lang="fr-FR"/>
        </a:p>
      </dgm:t>
    </dgm:pt>
    <dgm:pt modelId="{AEED440A-908A-4110-8EBA-C26DA017A645}" type="pres">
      <dgm:prSet presAssocID="{0C150002-5E04-486C-BF9A-930697322155}" presName="hierRoot2" presStyleCnt="0">
        <dgm:presLayoutVars>
          <dgm:hierBranch val="init"/>
        </dgm:presLayoutVars>
      </dgm:prSet>
      <dgm:spPr/>
      <dgm:t>
        <a:bodyPr/>
        <a:lstStyle/>
        <a:p>
          <a:endParaRPr lang="fr-FR"/>
        </a:p>
      </dgm:t>
    </dgm:pt>
    <dgm:pt modelId="{4EE1B3E1-B352-4C32-96DF-D7C6654BD152}" type="pres">
      <dgm:prSet presAssocID="{0C150002-5E04-486C-BF9A-930697322155}" presName="rootComposite" presStyleCnt="0"/>
      <dgm:spPr/>
      <dgm:t>
        <a:bodyPr/>
        <a:lstStyle/>
        <a:p>
          <a:endParaRPr lang="fr-FR"/>
        </a:p>
      </dgm:t>
    </dgm:pt>
    <dgm:pt modelId="{27A8DE22-9CCA-4B3D-983B-FD9FC21A0A51}" type="pres">
      <dgm:prSet presAssocID="{0C150002-5E04-486C-BF9A-930697322155}" presName="rootText" presStyleLbl="node4" presStyleIdx="17" presStyleCnt="34">
        <dgm:presLayoutVars>
          <dgm:chPref val="3"/>
        </dgm:presLayoutVars>
      </dgm:prSet>
      <dgm:spPr/>
      <dgm:t>
        <a:bodyPr/>
        <a:lstStyle/>
        <a:p>
          <a:endParaRPr lang="fr-FR"/>
        </a:p>
      </dgm:t>
    </dgm:pt>
    <dgm:pt modelId="{62C9730F-3DF4-476A-9360-659FB77896EA}" type="pres">
      <dgm:prSet presAssocID="{0C150002-5E04-486C-BF9A-930697322155}" presName="rootConnector" presStyleLbl="node4" presStyleIdx="17" presStyleCnt="34"/>
      <dgm:spPr/>
      <dgm:t>
        <a:bodyPr/>
        <a:lstStyle/>
        <a:p>
          <a:endParaRPr lang="fr-FR"/>
        </a:p>
      </dgm:t>
    </dgm:pt>
    <dgm:pt modelId="{6D744E7A-23B9-448B-91C6-175A876ED9A2}" type="pres">
      <dgm:prSet presAssocID="{0C150002-5E04-486C-BF9A-930697322155}" presName="hierChild4" presStyleCnt="0"/>
      <dgm:spPr/>
      <dgm:t>
        <a:bodyPr/>
        <a:lstStyle/>
        <a:p>
          <a:endParaRPr lang="fr-FR"/>
        </a:p>
      </dgm:t>
    </dgm:pt>
    <dgm:pt modelId="{0AFD4662-B328-4C3F-8BF5-51A02A32B959}" type="pres">
      <dgm:prSet presAssocID="{0C150002-5E04-486C-BF9A-930697322155}" presName="hierChild5" presStyleCnt="0"/>
      <dgm:spPr/>
      <dgm:t>
        <a:bodyPr/>
        <a:lstStyle/>
        <a:p>
          <a:endParaRPr lang="fr-FR"/>
        </a:p>
      </dgm:t>
    </dgm:pt>
    <dgm:pt modelId="{268EB438-5850-4AAC-87B8-56AE92DCAEFE}" type="pres">
      <dgm:prSet presAssocID="{40878109-FA43-48AF-A46C-16A7745C049B}" presName="Name37" presStyleLbl="parChTrans1D4" presStyleIdx="18" presStyleCnt="34"/>
      <dgm:spPr/>
      <dgm:t>
        <a:bodyPr/>
        <a:lstStyle/>
        <a:p>
          <a:endParaRPr lang="fr-FR"/>
        </a:p>
      </dgm:t>
    </dgm:pt>
    <dgm:pt modelId="{DD505D36-CAFF-4FF9-B058-4F12AD018B3F}" type="pres">
      <dgm:prSet presAssocID="{098ED245-7D2D-4716-8ED6-F1B3883EFEFA}" presName="hierRoot2" presStyleCnt="0">
        <dgm:presLayoutVars>
          <dgm:hierBranch val="init"/>
        </dgm:presLayoutVars>
      </dgm:prSet>
      <dgm:spPr/>
      <dgm:t>
        <a:bodyPr/>
        <a:lstStyle/>
        <a:p>
          <a:endParaRPr lang="fr-FR"/>
        </a:p>
      </dgm:t>
    </dgm:pt>
    <dgm:pt modelId="{BE802A0E-2D86-4B74-BC6B-043683E14784}" type="pres">
      <dgm:prSet presAssocID="{098ED245-7D2D-4716-8ED6-F1B3883EFEFA}" presName="rootComposite" presStyleCnt="0"/>
      <dgm:spPr/>
      <dgm:t>
        <a:bodyPr/>
        <a:lstStyle/>
        <a:p>
          <a:endParaRPr lang="fr-FR"/>
        </a:p>
      </dgm:t>
    </dgm:pt>
    <dgm:pt modelId="{80DD3D87-4E5E-45D1-8A04-37008FE9ADA3}" type="pres">
      <dgm:prSet presAssocID="{098ED245-7D2D-4716-8ED6-F1B3883EFEFA}" presName="rootText" presStyleLbl="node4" presStyleIdx="18" presStyleCnt="34">
        <dgm:presLayoutVars>
          <dgm:chPref val="3"/>
        </dgm:presLayoutVars>
      </dgm:prSet>
      <dgm:spPr/>
      <dgm:t>
        <a:bodyPr/>
        <a:lstStyle/>
        <a:p>
          <a:endParaRPr lang="fr-FR"/>
        </a:p>
      </dgm:t>
    </dgm:pt>
    <dgm:pt modelId="{99FA4747-F90B-4CFF-BE7D-8865F9BA8261}" type="pres">
      <dgm:prSet presAssocID="{098ED245-7D2D-4716-8ED6-F1B3883EFEFA}" presName="rootConnector" presStyleLbl="node4" presStyleIdx="18" presStyleCnt="34"/>
      <dgm:spPr/>
      <dgm:t>
        <a:bodyPr/>
        <a:lstStyle/>
        <a:p>
          <a:endParaRPr lang="fr-FR"/>
        </a:p>
      </dgm:t>
    </dgm:pt>
    <dgm:pt modelId="{1CAD2027-EC3C-441B-8E75-01B63494CEE4}" type="pres">
      <dgm:prSet presAssocID="{098ED245-7D2D-4716-8ED6-F1B3883EFEFA}" presName="hierChild4" presStyleCnt="0"/>
      <dgm:spPr/>
      <dgm:t>
        <a:bodyPr/>
        <a:lstStyle/>
        <a:p>
          <a:endParaRPr lang="fr-FR"/>
        </a:p>
      </dgm:t>
    </dgm:pt>
    <dgm:pt modelId="{9574BB5A-5D54-4DDD-955D-B1E51E8D8897}" type="pres">
      <dgm:prSet presAssocID="{098ED245-7D2D-4716-8ED6-F1B3883EFEFA}" presName="hierChild5" presStyleCnt="0"/>
      <dgm:spPr/>
      <dgm:t>
        <a:bodyPr/>
        <a:lstStyle/>
        <a:p>
          <a:endParaRPr lang="fr-FR"/>
        </a:p>
      </dgm:t>
    </dgm:pt>
    <dgm:pt modelId="{42AE7F80-708A-4C17-962A-8625B8E343E5}" type="pres">
      <dgm:prSet presAssocID="{57FDC343-56BC-4CAE-B6A1-6A412595DB59}" presName="Name37" presStyleLbl="parChTrans1D4" presStyleIdx="19" presStyleCnt="34"/>
      <dgm:spPr/>
      <dgm:t>
        <a:bodyPr/>
        <a:lstStyle/>
        <a:p>
          <a:endParaRPr lang="fr-FR"/>
        </a:p>
      </dgm:t>
    </dgm:pt>
    <dgm:pt modelId="{C9BFAFE2-8920-4EE4-85BF-794EA925E2C6}" type="pres">
      <dgm:prSet presAssocID="{A411154D-9FDA-4DE0-95F7-0610DE5F326F}" presName="hierRoot2" presStyleCnt="0">
        <dgm:presLayoutVars>
          <dgm:hierBranch val="init"/>
        </dgm:presLayoutVars>
      </dgm:prSet>
      <dgm:spPr/>
    </dgm:pt>
    <dgm:pt modelId="{90F50676-C552-444F-A47A-F49B3F7E928F}" type="pres">
      <dgm:prSet presAssocID="{A411154D-9FDA-4DE0-95F7-0610DE5F326F}" presName="rootComposite" presStyleCnt="0"/>
      <dgm:spPr/>
    </dgm:pt>
    <dgm:pt modelId="{4E8FB5D9-EA08-4B4E-B849-A0B4370FB59F}" type="pres">
      <dgm:prSet presAssocID="{A411154D-9FDA-4DE0-95F7-0610DE5F326F}" presName="rootText" presStyleLbl="node4" presStyleIdx="19" presStyleCnt="34">
        <dgm:presLayoutVars>
          <dgm:chPref val="3"/>
        </dgm:presLayoutVars>
      </dgm:prSet>
      <dgm:spPr/>
      <dgm:t>
        <a:bodyPr/>
        <a:lstStyle/>
        <a:p>
          <a:endParaRPr lang="fr-FR"/>
        </a:p>
      </dgm:t>
    </dgm:pt>
    <dgm:pt modelId="{C840A258-5F67-439D-AD0A-D3B2AC450A55}" type="pres">
      <dgm:prSet presAssocID="{A411154D-9FDA-4DE0-95F7-0610DE5F326F}" presName="rootConnector" presStyleLbl="node4" presStyleIdx="19" presStyleCnt="34"/>
      <dgm:spPr/>
      <dgm:t>
        <a:bodyPr/>
        <a:lstStyle/>
        <a:p>
          <a:endParaRPr lang="fr-FR"/>
        </a:p>
      </dgm:t>
    </dgm:pt>
    <dgm:pt modelId="{68305FAA-4615-40E3-BEEB-5B213C4C6BB5}" type="pres">
      <dgm:prSet presAssocID="{A411154D-9FDA-4DE0-95F7-0610DE5F326F}" presName="hierChild4" presStyleCnt="0"/>
      <dgm:spPr/>
    </dgm:pt>
    <dgm:pt modelId="{35B85B06-8B97-4C19-A21E-1087962CDB21}" type="pres">
      <dgm:prSet presAssocID="{A411154D-9FDA-4DE0-95F7-0610DE5F326F}" presName="hierChild5" presStyleCnt="0"/>
      <dgm:spPr/>
    </dgm:pt>
    <dgm:pt modelId="{9D2791E3-6B0D-4B4F-94F8-C8EE011A4EC2}" type="pres">
      <dgm:prSet presAssocID="{E2CD4E43-6E02-4AC7-BE24-DDD346A90797}" presName="Name37" presStyleLbl="parChTrans1D4" presStyleIdx="20" presStyleCnt="34"/>
      <dgm:spPr/>
      <dgm:t>
        <a:bodyPr/>
        <a:lstStyle/>
        <a:p>
          <a:endParaRPr lang="fr-FR"/>
        </a:p>
      </dgm:t>
    </dgm:pt>
    <dgm:pt modelId="{0916AEC3-2C64-4185-A95B-70D6A834768D}" type="pres">
      <dgm:prSet presAssocID="{0A542F92-0A59-416D-830C-EA86E5EE4DED}" presName="hierRoot2" presStyleCnt="0">
        <dgm:presLayoutVars>
          <dgm:hierBranch val="init"/>
        </dgm:presLayoutVars>
      </dgm:prSet>
      <dgm:spPr/>
      <dgm:t>
        <a:bodyPr/>
        <a:lstStyle/>
        <a:p>
          <a:endParaRPr lang="fr-FR"/>
        </a:p>
      </dgm:t>
    </dgm:pt>
    <dgm:pt modelId="{8C182918-F560-4D96-8E13-EACF754DDDF8}" type="pres">
      <dgm:prSet presAssocID="{0A542F92-0A59-416D-830C-EA86E5EE4DED}" presName="rootComposite" presStyleCnt="0"/>
      <dgm:spPr/>
      <dgm:t>
        <a:bodyPr/>
        <a:lstStyle/>
        <a:p>
          <a:endParaRPr lang="fr-FR"/>
        </a:p>
      </dgm:t>
    </dgm:pt>
    <dgm:pt modelId="{0C8FC65D-404B-493A-B53A-0628FFE4FFFF}" type="pres">
      <dgm:prSet presAssocID="{0A542F92-0A59-416D-830C-EA86E5EE4DED}" presName="rootText" presStyleLbl="node4" presStyleIdx="20" presStyleCnt="34">
        <dgm:presLayoutVars>
          <dgm:chPref val="3"/>
        </dgm:presLayoutVars>
      </dgm:prSet>
      <dgm:spPr/>
      <dgm:t>
        <a:bodyPr/>
        <a:lstStyle/>
        <a:p>
          <a:endParaRPr lang="fr-FR"/>
        </a:p>
      </dgm:t>
    </dgm:pt>
    <dgm:pt modelId="{BD0030FC-A1E3-4045-9724-8B9D2F57EB3E}" type="pres">
      <dgm:prSet presAssocID="{0A542F92-0A59-416D-830C-EA86E5EE4DED}" presName="rootConnector" presStyleLbl="node4" presStyleIdx="20" presStyleCnt="34"/>
      <dgm:spPr/>
      <dgm:t>
        <a:bodyPr/>
        <a:lstStyle/>
        <a:p>
          <a:endParaRPr lang="fr-FR"/>
        </a:p>
      </dgm:t>
    </dgm:pt>
    <dgm:pt modelId="{E922D99D-5433-4AD0-9F55-71C9D807AE7D}" type="pres">
      <dgm:prSet presAssocID="{0A542F92-0A59-416D-830C-EA86E5EE4DED}" presName="hierChild4" presStyleCnt="0"/>
      <dgm:spPr/>
      <dgm:t>
        <a:bodyPr/>
        <a:lstStyle/>
        <a:p>
          <a:endParaRPr lang="fr-FR"/>
        </a:p>
      </dgm:t>
    </dgm:pt>
    <dgm:pt modelId="{B981DB1C-F4A0-4E0A-B2E6-AB6E5A53A4BE}" type="pres">
      <dgm:prSet presAssocID="{0A542F92-0A59-416D-830C-EA86E5EE4DED}" presName="hierChild5" presStyleCnt="0"/>
      <dgm:spPr/>
      <dgm:t>
        <a:bodyPr/>
        <a:lstStyle/>
        <a:p>
          <a:endParaRPr lang="fr-FR"/>
        </a:p>
      </dgm:t>
    </dgm:pt>
    <dgm:pt modelId="{FCCD9824-F508-414C-AA10-5F0A76C4AB20}" type="pres">
      <dgm:prSet presAssocID="{1CF97235-866B-4302-9429-60422756E8B2}" presName="Name37" presStyleLbl="parChTrans1D4" presStyleIdx="21" presStyleCnt="34"/>
      <dgm:spPr/>
      <dgm:t>
        <a:bodyPr/>
        <a:lstStyle/>
        <a:p>
          <a:endParaRPr lang="fr-FR"/>
        </a:p>
      </dgm:t>
    </dgm:pt>
    <dgm:pt modelId="{00BB63B3-334B-4951-9373-33B2D9DEBBE8}" type="pres">
      <dgm:prSet presAssocID="{B5DDE7DE-569C-4976-866C-C56043603E7B}" presName="hierRoot2" presStyleCnt="0">
        <dgm:presLayoutVars>
          <dgm:hierBranch val="init"/>
        </dgm:presLayoutVars>
      </dgm:prSet>
      <dgm:spPr/>
      <dgm:t>
        <a:bodyPr/>
        <a:lstStyle/>
        <a:p>
          <a:endParaRPr lang="fr-FR"/>
        </a:p>
      </dgm:t>
    </dgm:pt>
    <dgm:pt modelId="{B4EB63CB-A9BB-4DE4-AAEE-5F30E259CDC3}" type="pres">
      <dgm:prSet presAssocID="{B5DDE7DE-569C-4976-866C-C56043603E7B}" presName="rootComposite" presStyleCnt="0"/>
      <dgm:spPr/>
      <dgm:t>
        <a:bodyPr/>
        <a:lstStyle/>
        <a:p>
          <a:endParaRPr lang="fr-FR"/>
        </a:p>
      </dgm:t>
    </dgm:pt>
    <dgm:pt modelId="{45A1EF1F-8A7A-4C11-BBA0-70FD95B3A755}" type="pres">
      <dgm:prSet presAssocID="{B5DDE7DE-569C-4976-866C-C56043603E7B}" presName="rootText" presStyleLbl="node4" presStyleIdx="21" presStyleCnt="34">
        <dgm:presLayoutVars>
          <dgm:chPref val="3"/>
        </dgm:presLayoutVars>
      </dgm:prSet>
      <dgm:spPr/>
      <dgm:t>
        <a:bodyPr/>
        <a:lstStyle/>
        <a:p>
          <a:endParaRPr lang="fr-FR"/>
        </a:p>
      </dgm:t>
    </dgm:pt>
    <dgm:pt modelId="{C1300095-994A-47FA-ADE0-05CFB2B60815}" type="pres">
      <dgm:prSet presAssocID="{B5DDE7DE-569C-4976-866C-C56043603E7B}" presName="rootConnector" presStyleLbl="node4" presStyleIdx="21" presStyleCnt="34"/>
      <dgm:spPr/>
      <dgm:t>
        <a:bodyPr/>
        <a:lstStyle/>
        <a:p>
          <a:endParaRPr lang="fr-FR"/>
        </a:p>
      </dgm:t>
    </dgm:pt>
    <dgm:pt modelId="{F7ABD32F-262C-487C-9699-1008673097ED}" type="pres">
      <dgm:prSet presAssocID="{B5DDE7DE-569C-4976-866C-C56043603E7B}" presName="hierChild4" presStyleCnt="0"/>
      <dgm:spPr/>
      <dgm:t>
        <a:bodyPr/>
        <a:lstStyle/>
        <a:p>
          <a:endParaRPr lang="fr-FR"/>
        </a:p>
      </dgm:t>
    </dgm:pt>
    <dgm:pt modelId="{0A0ACDDC-1DAD-4D73-81BC-8598B752F9ED}" type="pres">
      <dgm:prSet presAssocID="{B5DDE7DE-569C-4976-866C-C56043603E7B}" presName="hierChild5" presStyleCnt="0"/>
      <dgm:spPr/>
      <dgm:t>
        <a:bodyPr/>
        <a:lstStyle/>
        <a:p>
          <a:endParaRPr lang="fr-FR"/>
        </a:p>
      </dgm:t>
    </dgm:pt>
    <dgm:pt modelId="{6BAAAA65-8B70-40B6-8FBA-9B4BD1840936}" type="pres">
      <dgm:prSet presAssocID="{19007721-61CF-4226-B38E-1B0D8C0CA009}" presName="Name37" presStyleLbl="parChTrans1D4" presStyleIdx="22" presStyleCnt="34"/>
      <dgm:spPr/>
      <dgm:t>
        <a:bodyPr/>
        <a:lstStyle/>
        <a:p>
          <a:endParaRPr lang="fr-FR"/>
        </a:p>
      </dgm:t>
    </dgm:pt>
    <dgm:pt modelId="{15123A10-BDBA-44C0-B576-ADA7D3D87541}" type="pres">
      <dgm:prSet presAssocID="{595C6264-2A64-487B-BFBC-045A2CAFDA46}" presName="hierRoot2" presStyleCnt="0">
        <dgm:presLayoutVars>
          <dgm:hierBranch val="init"/>
        </dgm:presLayoutVars>
      </dgm:prSet>
      <dgm:spPr/>
      <dgm:t>
        <a:bodyPr/>
        <a:lstStyle/>
        <a:p>
          <a:endParaRPr lang="fr-FR"/>
        </a:p>
      </dgm:t>
    </dgm:pt>
    <dgm:pt modelId="{58294F30-65CD-470E-B138-47322F468BDC}" type="pres">
      <dgm:prSet presAssocID="{595C6264-2A64-487B-BFBC-045A2CAFDA46}" presName="rootComposite" presStyleCnt="0"/>
      <dgm:spPr/>
      <dgm:t>
        <a:bodyPr/>
        <a:lstStyle/>
        <a:p>
          <a:endParaRPr lang="fr-FR"/>
        </a:p>
      </dgm:t>
    </dgm:pt>
    <dgm:pt modelId="{EB0745AA-CB33-4C34-AF87-C9E79B08135F}" type="pres">
      <dgm:prSet presAssocID="{595C6264-2A64-487B-BFBC-045A2CAFDA46}" presName="rootText" presStyleLbl="node4" presStyleIdx="22" presStyleCnt="34">
        <dgm:presLayoutVars>
          <dgm:chPref val="3"/>
        </dgm:presLayoutVars>
      </dgm:prSet>
      <dgm:spPr/>
      <dgm:t>
        <a:bodyPr/>
        <a:lstStyle/>
        <a:p>
          <a:endParaRPr lang="fr-FR"/>
        </a:p>
      </dgm:t>
    </dgm:pt>
    <dgm:pt modelId="{280A00BA-7795-460C-9FC2-944E10087207}" type="pres">
      <dgm:prSet presAssocID="{595C6264-2A64-487B-BFBC-045A2CAFDA46}" presName="rootConnector" presStyleLbl="node4" presStyleIdx="22" presStyleCnt="34"/>
      <dgm:spPr/>
      <dgm:t>
        <a:bodyPr/>
        <a:lstStyle/>
        <a:p>
          <a:endParaRPr lang="fr-FR"/>
        </a:p>
      </dgm:t>
    </dgm:pt>
    <dgm:pt modelId="{78CF9068-62DF-48D1-B3BC-6A6169B6D5F4}" type="pres">
      <dgm:prSet presAssocID="{595C6264-2A64-487B-BFBC-045A2CAFDA46}" presName="hierChild4" presStyleCnt="0"/>
      <dgm:spPr/>
      <dgm:t>
        <a:bodyPr/>
        <a:lstStyle/>
        <a:p>
          <a:endParaRPr lang="fr-FR"/>
        </a:p>
      </dgm:t>
    </dgm:pt>
    <dgm:pt modelId="{1A0E3B97-47A0-45C8-B5C7-483C08B6291A}" type="pres">
      <dgm:prSet presAssocID="{595C6264-2A64-487B-BFBC-045A2CAFDA46}" presName="hierChild5" presStyleCnt="0"/>
      <dgm:spPr/>
      <dgm:t>
        <a:bodyPr/>
        <a:lstStyle/>
        <a:p>
          <a:endParaRPr lang="fr-FR"/>
        </a:p>
      </dgm:t>
    </dgm:pt>
    <dgm:pt modelId="{AE22D9F6-D61B-4AF2-9804-CCEBCC2AC6A7}" type="pres">
      <dgm:prSet presAssocID="{08D372D1-3448-4F6B-93A8-C103FDBDD6D9}" presName="Name37" presStyleLbl="parChTrans1D4" presStyleIdx="23" presStyleCnt="34"/>
      <dgm:spPr/>
      <dgm:t>
        <a:bodyPr/>
        <a:lstStyle/>
        <a:p>
          <a:endParaRPr lang="fr-FR"/>
        </a:p>
      </dgm:t>
    </dgm:pt>
    <dgm:pt modelId="{596D5B76-46A7-4F14-9E4E-A13EF7BA1648}" type="pres">
      <dgm:prSet presAssocID="{56D31C60-1B76-47DA-9284-DC3F700B8D6F}" presName="hierRoot2" presStyleCnt="0">
        <dgm:presLayoutVars>
          <dgm:hierBranch val="init"/>
        </dgm:presLayoutVars>
      </dgm:prSet>
      <dgm:spPr/>
      <dgm:t>
        <a:bodyPr/>
        <a:lstStyle/>
        <a:p>
          <a:endParaRPr lang="fr-FR"/>
        </a:p>
      </dgm:t>
    </dgm:pt>
    <dgm:pt modelId="{C5A3B03C-3A92-4F36-96C5-5E8A5D52887B}" type="pres">
      <dgm:prSet presAssocID="{56D31C60-1B76-47DA-9284-DC3F700B8D6F}" presName="rootComposite" presStyleCnt="0"/>
      <dgm:spPr/>
      <dgm:t>
        <a:bodyPr/>
        <a:lstStyle/>
        <a:p>
          <a:endParaRPr lang="fr-FR"/>
        </a:p>
      </dgm:t>
    </dgm:pt>
    <dgm:pt modelId="{3869864A-BA5E-41BA-891C-4E8BD07D47C1}" type="pres">
      <dgm:prSet presAssocID="{56D31C60-1B76-47DA-9284-DC3F700B8D6F}" presName="rootText" presStyleLbl="node4" presStyleIdx="23" presStyleCnt="34">
        <dgm:presLayoutVars>
          <dgm:chPref val="3"/>
        </dgm:presLayoutVars>
      </dgm:prSet>
      <dgm:spPr/>
      <dgm:t>
        <a:bodyPr/>
        <a:lstStyle/>
        <a:p>
          <a:endParaRPr lang="fr-FR"/>
        </a:p>
      </dgm:t>
    </dgm:pt>
    <dgm:pt modelId="{0834DB5B-6B9D-46C3-9EFE-09580C89B7DF}" type="pres">
      <dgm:prSet presAssocID="{56D31C60-1B76-47DA-9284-DC3F700B8D6F}" presName="rootConnector" presStyleLbl="node4" presStyleIdx="23" presStyleCnt="34"/>
      <dgm:spPr/>
      <dgm:t>
        <a:bodyPr/>
        <a:lstStyle/>
        <a:p>
          <a:endParaRPr lang="fr-FR"/>
        </a:p>
      </dgm:t>
    </dgm:pt>
    <dgm:pt modelId="{74465FD3-39CE-437C-8B48-98429D924A07}" type="pres">
      <dgm:prSet presAssocID="{56D31C60-1B76-47DA-9284-DC3F700B8D6F}" presName="hierChild4" presStyleCnt="0"/>
      <dgm:spPr/>
      <dgm:t>
        <a:bodyPr/>
        <a:lstStyle/>
        <a:p>
          <a:endParaRPr lang="fr-FR"/>
        </a:p>
      </dgm:t>
    </dgm:pt>
    <dgm:pt modelId="{B728D3C2-B065-4581-A5A9-3B963A946176}" type="pres">
      <dgm:prSet presAssocID="{56D31C60-1B76-47DA-9284-DC3F700B8D6F}" presName="hierChild5" presStyleCnt="0"/>
      <dgm:spPr/>
      <dgm:t>
        <a:bodyPr/>
        <a:lstStyle/>
        <a:p>
          <a:endParaRPr lang="fr-FR"/>
        </a:p>
      </dgm:t>
    </dgm:pt>
    <dgm:pt modelId="{F06721D6-EE90-4685-9D03-DA3351BC835A}" type="pres">
      <dgm:prSet presAssocID="{F9A3D827-61A1-4276-9FD3-D3B68A40F8F9}" presName="hierChild5" presStyleCnt="0"/>
      <dgm:spPr/>
      <dgm:t>
        <a:bodyPr/>
        <a:lstStyle/>
        <a:p>
          <a:endParaRPr lang="fr-FR"/>
        </a:p>
      </dgm:t>
    </dgm:pt>
    <dgm:pt modelId="{A95AD27D-DD08-4BD3-A240-29C520AEDAC4}" type="pres">
      <dgm:prSet presAssocID="{2DDE1D5C-1E79-407D-BE2B-CA41648CD31B}" presName="Name37" presStyleLbl="parChTrans1D3" presStyleIdx="5" presStyleCnt="6"/>
      <dgm:spPr/>
      <dgm:t>
        <a:bodyPr/>
        <a:lstStyle/>
        <a:p>
          <a:endParaRPr lang="fr-FR"/>
        </a:p>
      </dgm:t>
    </dgm:pt>
    <dgm:pt modelId="{27787AC4-9D0A-41FA-A877-27E8047F5DDC}" type="pres">
      <dgm:prSet presAssocID="{4BC407E2-3D01-4EE0-B026-A49AFC238419}" presName="hierRoot2" presStyleCnt="0">
        <dgm:presLayoutVars>
          <dgm:hierBranch val="init"/>
        </dgm:presLayoutVars>
      </dgm:prSet>
      <dgm:spPr/>
      <dgm:t>
        <a:bodyPr/>
        <a:lstStyle/>
        <a:p>
          <a:endParaRPr lang="fr-FR"/>
        </a:p>
      </dgm:t>
    </dgm:pt>
    <dgm:pt modelId="{E09FD2C6-E681-4BD1-B65A-5AD74DDEEB61}" type="pres">
      <dgm:prSet presAssocID="{4BC407E2-3D01-4EE0-B026-A49AFC238419}" presName="rootComposite" presStyleCnt="0"/>
      <dgm:spPr/>
      <dgm:t>
        <a:bodyPr/>
        <a:lstStyle/>
        <a:p>
          <a:endParaRPr lang="fr-FR"/>
        </a:p>
      </dgm:t>
    </dgm:pt>
    <dgm:pt modelId="{05A8346C-2F3E-45E4-BE63-0B80FF6EE1A8}" type="pres">
      <dgm:prSet presAssocID="{4BC407E2-3D01-4EE0-B026-A49AFC238419}" presName="rootText" presStyleLbl="node3" presStyleIdx="5" presStyleCnt="6">
        <dgm:presLayoutVars>
          <dgm:chPref val="3"/>
        </dgm:presLayoutVars>
      </dgm:prSet>
      <dgm:spPr/>
      <dgm:t>
        <a:bodyPr/>
        <a:lstStyle/>
        <a:p>
          <a:endParaRPr lang="fr-FR"/>
        </a:p>
      </dgm:t>
    </dgm:pt>
    <dgm:pt modelId="{4CFBFEDF-F0CA-4D74-8A80-539E94A41168}" type="pres">
      <dgm:prSet presAssocID="{4BC407E2-3D01-4EE0-B026-A49AFC238419}" presName="rootConnector" presStyleLbl="node3" presStyleIdx="5" presStyleCnt="6"/>
      <dgm:spPr/>
      <dgm:t>
        <a:bodyPr/>
        <a:lstStyle/>
        <a:p>
          <a:endParaRPr lang="fr-FR"/>
        </a:p>
      </dgm:t>
    </dgm:pt>
    <dgm:pt modelId="{DF204864-FBE6-4DBE-BBDF-D010A3007731}" type="pres">
      <dgm:prSet presAssocID="{4BC407E2-3D01-4EE0-B026-A49AFC238419}" presName="hierChild4" presStyleCnt="0"/>
      <dgm:spPr/>
      <dgm:t>
        <a:bodyPr/>
        <a:lstStyle/>
        <a:p>
          <a:endParaRPr lang="fr-FR"/>
        </a:p>
      </dgm:t>
    </dgm:pt>
    <dgm:pt modelId="{E54A9A2F-E1F9-4857-940B-70FA88CAB562}" type="pres">
      <dgm:prSet presAssocID="{7DD583CC-82D5-49B1-8609-D8EADE0C02B0}" presName="Name37" presStyleLbl="parChTrans1D4" presStyleIdx="24" presStyleCnt="34"/>
      <dgm:spPr/>
      <dgm:t>
        <a:bodyPr/>
        <a:lstStyle/>
        <a:p>
          <a:endParaRPr lang="fr-FR"/>
        </a:p>
      </dgm:t>
    </dgm:pt>
    <dgm:pt modelId="{7BDB05AC-E023-4C08-BECB-1DD10895A83D}" type="pres">
      <dgm:prSet presAssocID="{86235A85-1BA5-4D03-B0BE-9276930A12CD}" presName="hierRoot2" presStyleCnt="0">
        <dgm:presLayoutVars>
          <dgm:hierBranch val="init"/>
        </dgm:presLayoutVars>
      </dgm:prSet>
      <dgm:spPr/>
      <dgm:t>
        <a:bodyPr/>
        <a:lstStyle/>
        <a:p>
          <a:endParaRPr lang="fr-FR"/>
        </a:p>
      </dgm:t>
    </dgm:pt>
    <dgm:pt modelId="{F9E23910-AE2E-4747-B3FD-B727A62170D3}" type="pres">
      <dgm:prSet presAssocID="{86235A85-1BA5-4D03-B0BE-9276930A12CD}" presName="rootComposite" presStyleCnt="0"/>
      <dgm:spPr/>
      <dgm:t>
        <a:bodyPr/>
        <a:lstStyle/>
        <a:p>
          <a:endParaRPr lang="fr-FR"/>
        </a:p>
      </dgm:t>
    </dgm:pt>
    <dgm:pt modelId="{85C7F176-8447-460A-8ADB-233A5BC22C95}" type="pres">
      <dgm:prSet presAssocID="{86235A85-1BA5-4D03-B0BE-9276930A12CD}" presName="rootText" presStyleLbl="node4" presStyleIdx="24" presStyleCnt="34">
        <dgm:presLayoutVars>
          <dgm:chPref val="3"/>
        </dgm:presLayoutVars>
      </dgm:prSet>
      <dgm:spPr/>
      <dgm:t>
        <a:bodyPr/>
        <a:lstStyle/>
        <a:p>
          <a:endParaRPr lang="fr-FR"/>
        </a:p>
      </dgm:t>
    </dgm:pt>
    <dgm:pt modelId="{F1650784-2901-429B-9E84-BBACD07E028B}" type="pres">
      <dgm:prSet presAssocID="{86235A85-1BA5-4D03-B0BE-9276930A12CD}" presName="rootConnector" presStyleLbl="node4" presStyleIdx="24" presStyleCnt="34"/>
      <dgm:spPr/>
      <dgm:t>
        <a:bodyPr/>
        <a:lstStyle/>
        <a:p>
          <a:endParaRPr lang="fr-FR"/>
        </a:p>
      </dgm:t>
    </dgm:pt>
    <dgm:pt modelId="{9B880B5B-49A7-473C-A500-F07AAC9F9D86}" type="pres">
      <dgm:prSet presAssocID="{86235A85-1BA5-4D03-B0BE-9276930A12CD}" presName="hierChild4" presStyleCnt="0"/>
      <dgm:spPr/>
      <dgm:t>
        <a:bodyPr/>
        <a:lstStyle/>
        <a:p>
          <a:endParaRPr lang="fr-FR"/>
        </a:p>
      </dgm:t>
    </dgm:pt>
    <dgm:pt modelId="{226CEEDD-A004-4970-A1F8-61F2FD235265}" type="pres">
      <dgm:prSet presAssocID="{86235A85-1BA5-4D03-B0BE-9276930A12CD}" presName="hierChild5" presStyleCnt="0"/>
      <dgm:spPr/>
      <dgm:t>
        <a:bodyPr/>
        <a:lstStyle/>
        <a:p>
          <a:endParaRPr lang="fr-FR"/>
        </a:p>
      </dgm:t>
    </dgm:pt>
    <dgm:pt modelId="{D430E45C-2A25-4C01-AB56-80953D14DAE0}" type="pres">
      <dgm:prSet presAssocID="{48297B56-F0D0-4049-845D-7DA9589AF6FF}" presName="Name37" presStyleLbl="parChTrans1D4" presStyleIdx="25" presStyleCnt="34"/>
      <dgm:spPr/>
      <dgm:t>
        <a:bodyPr/>
        <a:lstStyle/>
        <a:p>
          <a:endParaRPr lang="fr-FR"/>
        </a:p>
      </dgm:t>
    </dgm:pt>
    <dgm:pt modelId="{53108186-BB67-411D-B883-840E6D64305C}" type="pres">
      <dgm:prSet presAssocID="{0F595F31-802F-43DE-9B40-FF7F9C990CFE}" presName="hierRoot2" presStyleCnt="0">
        <dgm:presLayoutVars>
          <dgm:hierBranch val="init"/>
        </dgm:presLayoutVars>
      </dgm:prSet>
      <dgm:spPr/>
      <dgm:t>
        <a:bodyPr/>
        <a:lstStyle/>
        <a:p>
          <a:endParaRPr lang="fr-FR"/>
        </a:p>
      </dgm:t>
    </dgm:pt>
    <dgm:pt modelId="{81E09460-401A-4473-8176-D57AEB1C2B5F}" type="pres">
      <dgm:prSet presAssocID="{0F595F31-802F-43DE-9B40-FF7F9C990CFE}" presName="rootComposite" presStyleCnt="0"/>
      <dgm:spPr/>
      <dgm:t>
        <a:bodyPr/>
        <a:lstStyle/>
        <a:p>
          <a:endParaRPr lang="fr-FR"/>
        </a:p>
      </dgm:t>
    </dgm:pt>
    <dgm:pt modelId="{4390AC37-3251-4AF6-A396-A6D7B4E3CC0A}" type="pres">
      <dgm:prSet presAssocID="{0F595F31-802F-43DE-9B40-FF7F9C990CFE}" presName="rootText" presStyleLbl="node4" presStyleIdx="25" presStyleCnt="34">
        <dgm:presLayoutVars>
          <dgm:chPref val="3"/>
        </dgm:presLayoutVars>
      </dgm:prSet>
      <dgm:spPr/>
      <dgm:t>
        <a:bodyPr/>
        <a:lstStyle/>
        <a:p>
          <a:endParaRPr lang="fr-FR"/>
        </a:p>
      </dgm:t>
    </dgm:pt>
    <dgm:pt modelId="{723F10C2-130D-487A-A6FD-845E032C4E13}" type="pres">
      <dgm:prSet presAssocID="{0F595F31-802F-43DE-9B40-FF7F9C990CFE}" presName="rootConnector" presStyleLbl="node4" presStyleIdx="25" presStyleCnt="34"/>
      <dgm:spPr/>
      <dgm:t>
        <a:bodyPr/>
        <a:lstStyle/>
        <a:p>
          <a:endParaRPr lang="fr-FR"/>
        </a:p>
      </dgm:t>
    </dgm:pt>
    <dgm:pt modelId="{7A732A63-FFE9-4A99-955C-B891722C8D01}" type="pres">
      <dgm:prSet presAssocID="{0F595F31-802F-43DE-9B40-FF7F9C990CFE}" presName="hierChild4" presStyleCnt="0"/>
      <dgm:spPr/>
      <dgm:t>
        <a:bodyPr/>
        <a:lstStyle/>
        <a:p>
          <a:endParaRPr lang="fr-FR"/>
        </a:p>
      </dgm:t>
    </dgm:pt>
    <dgm:pt modelId="{91DA3863-FE89-48B9-B1AF-B32E4C3762B1}" type="pres">
      <dgm:prSet presAssocID="{0F595F31-802F-43DE-9B40-FF7F9C990CFE}" presName="hierChild5" presStyleCnt="0"/>
      <dgm:spPr/>
      <dgm:t>
        <a:bodyPr/>
        <a:lstStyle/>
        <a:p>
          <a:endParaRPr lang="fr-FR"/>
        </a:p>
      </dgm:t>
    </dgm:pt>
    <dgm:pt modelId="{4BEE6AF0-95C5-4A9E-A476-8902346AD7FF}" type="pres">
      <dgm:prSet presAssocID="{E9A09279-CF4B-4078-94D6-EAD02EE11B67}" presName="Name37" presStyleLbl="parChTrans1D4" presStyleIdx="26" presStyleCnt="34"/>
      <dgm:spPr/>
      <dgm:t>
        <a:bodyPr/>
        <a:lstStyle/>
        <a:p>
          <a:endParaRPr lang="fr-FR"/>
        </a:p>
      </dgm:t>
    </dgm:pt>
    <dgm:pt modelId="{83AC80FD-C441-483B-9C63-B6A3749E84C8}" type="pres">
      <dgm:prSet presAssocID="{41E581C3-1A0D-440A-A4BB-AF74F07938F1}" presName="hierRoot2" presStyleCnt="0">
        <dgm:presLayoutVars>
          <dgm:hierBranch val="init"/>
        </dgm:presLayoutVars>
      </dgm:prSet>
      <dgm:spPr/>
      <dgm:t>
        <a:bodyPr/>
        <a:lstStyle/>
        <a:p>
          <a:endParaRPr lang="fr-FR"/>
        </a:p>
      </dgm:t>
    </dgm:pt>
    <dgm:pt modelId="{1B1D1A53-2B28-48D5-86F6-98F11310B358}" type="pres">
      <dgm:prSet presAssocID="{41E581C3-1A0D-440A-A4BB-AF74F07938F1}" presName="rootComposite" presStyleCnt="0"/>
      <dgm:spPr/>
      <dgm:t>
        <a:bodyPr/>
        <a:lstStyle/>
        <a:p>
          <a:endParaRPr lang="fr-FR"/>
        </a:p>
      </dgm:t>
    </dgm:pt>
    <dgm:pt modelId="{77445F8F-221A-4A1C-9C0D-F1345F11531A}" type="pres">
      <dgm:prSet presAssocID="{41E581C3-1A0D-440A-A4BB-AF74F07938F1}" presName="rootText" presStyleLbl="node4" presStyleIdx="26" presStyleCnt="34">
        <dgm:presLayoutVars>
          <dgm:chPref val="3"/>
        </dgm:presLayoutVars>
      </dgm:prSet>
      <dgm:spPr/>
      <dgm:t>
        <a:bodyPr/>
        <a:lstStyle/>
        <a:p>
          <a:endParaRPr lang="fr-FR"/>
        </a:p>
      </dgm:t>
    </dgm:pt>
    <dgm:pt modelId="{1ECEBCCE-0675-40C8-AFD0-A8565A5579E9}" type="pres">
      <dgm:prSet presAssocID="{41E581C3-1A0D-440A-A4BB-AF74F07938F1}" presName="rootConnector" presStyleLbl="node4" presStyleIdx="26" presStyleCnt="34"/>
      <dgm:spPr/>
      <dgm:t>
        <a:bodyPr/>
        <a:lstStyle/>
        <a:p>
          <a:endParaRPr lang="fr-FR"/>
        </a:p>
      </dgm:t>
    </dgm:pt>
    <dgm:pt modelId="{8D7DBCFD-A6DE-45D6-8982-60873A0384CE}" type="pres">
      <dgm:prSet presAssocID="{41E581C3-1A0D-440A-A4BB-AF74F07938F1}" presName="hierChild4" presStyleCnt="0"/>
      <dgm:spPr/>
      <dgm:t>
        <a:bodyPr/>
        <a:lstStyle/>
        <a:p>
          <a:endParaRPr lang="fr-FR"/>
        </a:p>
      </dgm:t>
    </dgm:pt>
    <dgm:pt modelId="{AD443762-CDAD-4BBA-89AF-68BD4AE1A8BD}" type="pres">
      <dgm:prSet presAssocID="{41E581C3-1A0D-440A-A4BB-AF74F07938F1}" presName="hierChild5" presStyleCnt="0"/>
      <dgm:spPr/>
      <dgm:t>
        <a:bodyPr/>
        <a:lstStyle/>
        <a:p>
          <a:endParaRPr lang="fr-FR"/>
        </a:p>
      </dgm:t>
    </dgm:pt>
    <dgm:pt modelId="{6ACE0F3C-7D3F-4C57-A30F-FA01D35875CF}" type="pres">
      <dgm:prSet presAssocID="{18251052-1934-4278-9A5B-E694BD25DAEA}" presName="Name37" presStyleLbl="parChTrans1D4" presStyleIdx="27" presStyleCnt="34"/>
      <dgm:spPr/>
      <dgm:t>
        <a:bodyPr/>
        <a:lstStyle/>
        <a:p>
          <a:endParaRPr lang="fr-FR"/>
        </a:p>
      </dgm:t>
    </dgm:pt>
    <dgm:pt modelId="{622E2D21-631A-4F4E-A9C2-6ABB6D76D907}" type="pres">
      <dgm:prSet presAssocID="{B8216F64-F89A-4D1B-9E8A-944DDEE8D8BF}" presName="hierRoot2" presStyleCnt="0">
        <dgm:presLayoutVars>
          <dgm:hierBranch val="init"/>
        </dgm:presLayoutVars>
      </dgm:prSet>
      <dgm:spPr/>
      <dgm:t>
        <a:bodyPr/>
        <a:lstStyle/>
        <a:p>
          <a:endParaRPr lang="fr-FR"/>
        </a:p>
      </dgm:t>
    </dgm:pt>
    <dgm:pt modelId="{0E5D29E5-2793-4B9A-A878-A3BAD54AA03E}" type="pres">
      <dgm:prSet presAssocID="{B8216F64-F89A-4D1B-9E8A-944DDEE8D8BF}" presName="rootComposite" presStyleCnt="0"/>
      <dgm:spPr/>
      <dgm:t>
        <a:bodyPr/>
        <a:lstStyle/>
        <a:p>
          <a:endParaRPr lang="fr-FR"/>
        </a:p>
      </dgm:t>
    </dgm:pt>
    <dgm:pt modelId="{C6312F22-D21F-454B-8E94-28758FFB2147}" type="pres">
      <dgm:prSet presAssocID="{B8216F64-F89A-4D1B-9E8A-944DDEE8D8BF}" presName="rootText" presStyleLbl="node4" presStyleIdx="27" presStyleCnt="34">
        <dgm:presLayoutVars>
          <dgm:chPref val="3"/>
        </dgm:presLayoutVars>
      </dgm:prSet>
      <dgm:spPr/>
      <dgm:t>
        <a:bodyPr/>
        <a:lstStyle/>
        <a:p>
          <a:endParaRPr lang="fr-FR"/>
        </a:p>
      </dgm:t>
    </dgm:pt>
    <dgm:pt modelId="{945CD935-9E4E-4158-892F-8D3A060DC43E}" type="pres">
      <dgm:prSet presAssocID="{B8216F64-F89A-4D1B-9E8A-944DDEE8D8BF}" presName="rootConnector" presStyleLbl="node4" presStyleIdx="27" presStyleCnt="34"/>
      <dgm:spPr/>
      <dgm:t>
        <a:bodyPr/>
        <a:lstStyle/>
        <a:p>
          <a:endParaRPr lang="fr-FR"/>
        </a:p>
      </dgm:t>
    </dgm:pt>
    <dgm:pt modelId="{F9A880E8-55D7-474A-B3F1-982C4187FC9B}" type="pres">
      <dgm:prSet presAssocID="{B8216F64-F89A-4D1B-9E8A-944DDEE8D8BF}" presName="hierChild4" presStyleCnt="0"/>
      <dgm:spPr/>
      <dgm:t>
        <a:bodyPr/>
        <a:lstStyle/>
        <a:p>
          <a:endParaRPr lang="fr-FR"/>
        </a:p>
      </dgm:t>
    </dgm:pt>
    <dgm:pt modelId="{6D31E53A-04C1-4261-918F-8D2A71035E24}" type="pres">
      <dgm:prSet presAssocID="{B8216F64-F89A-4D1B-9E8A-944DDEE8D8BF}" presName="hierChild5" presStyleCnt="0"/>
      <dgm:spPr/>
      <dgm:t>
        <a:bodyPr/>
        <a:lstStyle/>
        <a:p>
          <a:endParaRPr lang="fr-FR"/>
        </a:p>
      </dgm:t>
    </dgm:pt>
    <dgm:pt modelId="{7A78C8B4-3A63-44CE-B7F2-A589A563F6DB}" type="pres">
      <dgm:prSet presAssocID="{272EBEBD-4FC6-493E-A15D-1D834AA52E65}" presName="Name37" presStyleLbl="parChTrans1D4" presStyleIdx="28" presStyleCnt="34"/>
      <dgm:spPr/>
      <dgm:t>
        <a:bodyPr/>
        <a:lstStyle/>
        <a:p>
          <a:endParaRPr lang="fr-FR"/>
        </a:p>
      </dgm:t>
    </dgm:pt>
    <dgm:pt modelId="{58757338-F3EE-49B0-B27A-426A9BF0E4E5}" type="pres">
      <dgm:prSet presAssocID="{DADEA9C2-D833-41E2-8808-E07C0F534F37}" presName="hierRoot2" presStyleCnt="0">
        <dgm:presLayoutVars>
          <dgm:hierBranch val="init"/>
        </dgm:presLayoutVars>
      </dgm:prSet>
      <dgm:spPr/>
      <dgm:t>
        <a:bodyPr/>
        <a:lstStyle/>
        <a:p>
          <a:endParaRPr lang="fr-FR"/>
        </a:p>
      </dgm:t>
    </dgm:pt>
    <dgm:pt modelId="{91EF0213-004E-409D-B238-5A580376F250}" type="pres">
      <dgm:prSet presAssocID="{DADEA9C2-D833-41E2-8808-E07C0F534F37}" presName="rootComposite" presStyleCnt="0"/>
      <dgm:spPr/>
      <dgm:t>
        <a:bodyPr/>
        <a:lstStyle/>
        <a:p>
          <a:endParaRPr lang="fr-FR"/>
        </a:p>
      </dgm:t>
    </dgm:pt>
    <dgm:pt modelId="{0182E6B0-1DE1-4912-BB73-E4CE4A1833FB}" type="pres">
      <dgm:prSet presAssocID="{DADEA9C2-D833-41E2-8808-E07C0F534F37}" presName="rootText" presStyleLbl="node4" presStyleIdx="28" presStyleCnt="34">
        <dgm:presLayoutVars>
          <dgm:chPref val="3"/>
        </dgm:presLayoutVars>
      </dgm:prSet>
      <dgm:spPr/>
      <dgm:t>
        <a:bodyPr/>
        <a:lstStyle/>
        <a:p>
          <a:endParaRPr lang="fr-FR"/>
        </a:p>
      </dgm:t>
    </dgm:pt>
    <dgm:pt modelId="{B6A99D16-8C14-46EB-AA44-0E417009820A}" type="pres">
      <dgm:prSet presAssocID="{DADEA9C2-D833-41E2-8808-E07C0F534F37}" presName="rootConnector" presStyleLbl="node4" presStyleIdx="28" presStyleCnt="34"/>
      <dgm:spPr/>
      <dgm:t>
        <a:bodyPr/>
        <a:lstStyle/>
        <a:p>
          <a:endParaRPr lang="fr-FR"/>
        </a:p>
      </dgm:t>
    </dgm:pt>
    <dgm:pt modelId="{EC31A6A5-2BDD-47CA-966E-5718781A1413}" type="pres">
      <dgm:prSet presAssocID="{DADEA9C2-D833-41E2-8808-E07C0F534F37}" presName="hierChild4" presStyleCnt="0"/>
      <dgm:spPr/>
      <dgm:t>
        <a:bodyPr/>
        <a:lstStyle/>
        <a:p>
          <a:endParaRPr lang="fr-FR"/>
        </a:p>
      </dgm:t>
    </dgm:pt>
    <dgm:pt modelId="{6DAD795F-BEEC-4703-961C-7ADE6039664B}" type="pres">
      <dgm:prSet presAssocID="{DADEA9C2-D833-41E2-8808-E07C0F534F37}" presName="hierChild5" presStyleCnt="0"/>
      <dgm:spPr/>
      <dgm:t>
        <a:bodyPr/>
        <a:lstStyle/>
        <a:p>
          <a:endParaRPr lang="fr-FR"/>
        </a:p>
      </dgm:t>
    </dgm:pt>
    <dgm:pt modelId="{8022BDEB-0DD5-4CFE-9E81-00355087BFF2}" type="pres">
      <dgm:prSet presAssocID="{E235B849-EB57-4644-A0DB-304323EA6726}" presName="Name37" presStyleLbl="parChTrans1D4" presStyleIdx="29" presStyleCnt="34"/>
      <dgm:spPr/>
      <dgm:t>
        <a:bodyPr/>
        <a:lstStyle/>
        <a:p>
          <a:endParaRPr lang="fr-FR"/>
        </a:p>
      </dgm:t>
    </dgm:pt>
    <dgm:pt modelId="{5A517C4A-31EB-4979-B66E-D6BBBCF7B5C4}" type="pres">
      <dgm:prSet presAssocID="{DFDEE0CB-1CD3-4AE5-9652-5E67A780232D}" presName="hierRoot2" presStyleCnt="0">
        <dgm:presLayoutVars>
          <dgm:hierBranch val="init"/>
        </dgm:presLayoutVars>
      </dgm:prSet>
      <dgm:spPr/>
    </dgm:pt>
    <dgm:pt modelId="{DCB3F271-1934-4A60-A68D-3057ED54D2F3}" type="pres">
      <dgm:prSet presAssocID="{DFDEE0CB-1CD3-4AE5-9652-5E67A780232D}" presName="rootComposite" presStyleCnt="0"/>
      <dgm:spPr/>
    </dgm:pt>
    <dgm:pt modelId="{774404FD-0FCF-450E-A3D9-1E9817F76DEC}" type="pres">
      <dgm:prSet presAssocID="{DFDEE0CB-1CD3-4AE5-9652-5E67A780232D}" presName="rootText" presStyleLbl="node4" presStyleIdx="29" presStyleCnt="34">
        <dgm:presLayoutVars>
          <dgm:chPref val="3"/>
        </dgm:presLayoutVars>
      </dgm:prSet>
      <dgm:spPr/>
      <dgm:t>
        <a:bodyPr/>
        <a:lstStyle/>
        <a:p>
          <a:endParaRPr lang="fr-FR"/>
        </a:p>
      </dgm:t>
    </dgm:pt>
    <dgm:pt modelId="{97EABF3A-3C8C-4864-8738-9CC38455C243}" type="pres">
      <dgm:prSet presAssocID="{DFDEE0CB-1CD3-4AE5-9652-5E67A780232D}" presName="rootConnector" presStyleLbl="node4" presStyleIdx="29" presStyleCnt="34"/>
      <dgm:spPr/>
      <dgm:t>
        <a:bodyPr/>
        <a:lstStyle/>
        <a:p>
          <a:endParaRPr lang="fr-FR"/>
        </a:p>
      </dgm:t>
    </dgm:pt>
    <dgm:pt modelId="{CF882FAD-2E1C-448F-B727-F8885ADE9659}" type="pres">
      <dgm:prSet presAssocID="{DFDEE0CB-1CD3-4AE5-9652-5E67A780232D}" presName="hierChild4" presStyleCnt="0"/>
      <dgm:spPr/>
    </dgm:pt>
    <dgm:pt modelId="{E21BF19D-B5DE-40BE-967A-BF97F3C31620}" type="pres">
      <dgm:prSet presAssocID="{DFDEE0CB-1CD3-4AE5-9652-5E67A780232D}" presName="hierChild5" presStyleCnt="0"/>
      <dgm:spPr/>
    </dgm:pt>
    <dgm:pt modelId="{AEC90AF6-5FFA-420B-8B45-F35ED234A194}" type="pres">
      <dgm:prSet presAssocID="{B24F2AE4-C890-464C-8846-D4A81817B557}" presName="Name37" presStyleLbl="parChTrans1D4" presStyleIdx="30" presStyleCnt="34"/>
      <dgm:spPr/>
      <dgm:t>
        <a:bodyPr/>
        <a:lstStyle/>
        <a:p>
          <a:endParaRPr lang="fr-FR"/>
        </a:p>
      </dgm:t>
    </dgm:pt>
    <dgm:pt modelId="{5B8A49E1-8846-48BA-A3C1-E5F6114392CC}" type="pres">
      <dgm:prSet presAssocID="{88A2D3D2-86B8-433E-B1A1-27A7ACB68667}" presName="hierRoot2" presStyleCnt="0">
        <dgm:presLayoutVars>
          <dgm:hierBranch val="init"/>
        </dgm:presLayoutVars>
      </dgm:prSet>
      <dgm:spPr/>
      <dgm:t>
        <a:bodyPr/>
        <a:lstStyle/>
        <a:p>
          <a:endParaRPr lang="fr-FR"/>
        </a:p>
      </dgm:t>
    </dgm:pt>
    <dgm:pt modelId="{387203CB-DDA0-4E29-A320-6A4CD3A46336}" type="pres">
      <dgm:prSet presAssocID="{88A2D3D2-86B8-433E-B1A1-27A7ACB68667}" presName="rootComposite" presStyleCnt="0"/>
      <dgm:spPr/>
      <dgm:t>
        <a:bodyPr/>
        <a:lstStyle/>
        <a:p>
          <a:endParaRPr lang="fr-FR"/>
        </a:p>
      </dgm:t>
    </dgm:pt>
    <dgm:pt modelId="{E8EA8FB2-8408-4446-946A-37332848FD03}" type="pres">
      <dgm:prSet presAssocID="{88A2D3D2-86B8-433E-B1A1-27A7ACB68667}" presName="rootText" presStyleLbl="node4" presStyleIdx="30" presStyleCnt="34">
        <dgm:presLayoutVars>
          <dgm:chPref val="3"/>
        </dgm:presLayoutVars>
      </dgm:prSet>
      <dgm:spPr/>
      <dgm:t>
        <a:bodyPr/>
        <a:lstStyle/>
        <a:p>
          <a:endParaRPr lang="fr-FR"/>
        </a:p>
      </dgm:t>
    </dgm:pt>
    <dgm:pt modelId="{2B7A1CB5-B5FD-407F-AF96-CEA0D63AD0A5}" type="pres">
      <dgm:prSet presAssocID="{88A2D3D2-86B8-433E-B1A1-27A7ACB68667}" presName="rootConnector" presStyleLbl="node4" presStyleIdx="30" presStyleCnt="34"/>
      <dgm:spPr/>
      <dgm:t>
        <a:bodyPr/>
        <a:lstStyle/>
        <a:p>
          <a:endParaRPr lang="fr-FR"/>
        </a:p>
      </dgm:t>
    </dgm:pt>
    <dgm:pt modelId="{FBA3D605-8421-4F71-9B23-4E05F5916D24}" type="pres">
      <dgm:prSet presAssocID="{88A2D3D2-86B8-433E-B1A1-27A7ACB68667}" presName="hierChild4" presStyleCnt="0"/>
      <dgm:spPr/>
      <dgm:t>
        <a:bodyPr/>
        <a:lstStyle/>
        <a:p>
          <a:endParaRPr lang="fr-FR"/>
        </a:p>
      </dgm:t>
    </dgm:pt>
    <dgm:pt modelId="{8419874D-DEDB-4D1D-ACE2-664D40101FA7}" type="pres">
      <dgm:prSet presAssocID="{88A2D3D2-86B8-433E-B1A1-27A7ACB68667}" presName="hierChild5" presStyleCnt="0"/>
      <dgm:spPr/>
      <dgm:t>
        <a:bodyPr/>
        <a:lstStyle/>
        <a:p>
          <a:endParaRPr lang="fr-FR"/>
        </a:p>
      </dgm:t>
    </dgm:pt>
    <dgm:pt modelId="{2F4D0087-13A1-45C9-91E7-7695AA555AA2}" type="pres">
      <dgm:prSet presAssocID="{42FDB7E2-E698-4CBC-99AA-549EA46F2688}" presName="Name37" presStyleLbl="parChTrans1D4" presStyleIdx="31" presStyleCnt="34"/>
      <dgm:spPr/>
      <dgm:t>
        <a:bodyPr/>
        <a:lstStyle/>
        <a:p>
          <a:endParaRPr lang="fr-FR"/>
        </a:p>
      </dgm:t>
    </dgm:pt>
    <dgm:pt modelId="{065DFB3B-C337-4839-9CB2-05415F83ED50}" type="pres">
      <dgm:prSet presAssocID="{B80CD864-A017-436A-A96E-84188003933E}" presName="hierRoot2" presStyleCnt="0">
        <dgm:presLayoutVars>
          <dgm:hierBranch val="init"/>
        </dgm:presLayoutVars>
      </dgm:prSet>
      <dgm:spPr/>
      <dgm:t>
        <a:bodyPr/>
        <a:lstStyle/>
        <a:p>
          <a:endParaRPr lang="fr-FR"/>
        </a:p>
      </dgm:t>
    </dgm:pt>
    <dgm:pt modelId="{4F9E9D69-9448-4564-A775-B0AD2B17681F}" type="pres">
      <dgm:prSet presAssocID="{B80CD864-A017-436A-A96E-84188003933E}" presName="rootComposite" presStyleCnt="0"/>
      <dgm:spPr/>
      <dgm:t>
        <a:bodyPr/>
        <a:lstStyle/>
        <a:p>
          <a:endParaRPr lang="fr-FR"/>
        </a:p>
      </dgm:t>
    </dgm:pt>
    <dgm:pt modelId="{4D8F270D-6275-4A23-8293-ADE597E1333D}" type="pres">
      <dgm:prSet presAssocID="{B80CD864-A017-436A-A96E-84188003933E}" presName="rootText" presStyleLbl="node4" presStyleIdx="31" presStyleCnt="34">
        <dgm:presLayoutVars>
          <dgm:chPref val="3"/>
        </dgm:presLayoutVars>
      </dgm:prSet>
      <dgm:spPr/>
      <dgm:t>
        <a:bodyPr/>
        <a:lstStyle/>
        <a:p>
          <a:endParaRPr lang="fr-FR"/>
        </a:p>
      </dgm:t>
    </dgm:pt>
    <dgm:pt modelId="{E2C13BCE-7859-4038-A933-BD28EA6A2041}" type="pres">
      <dgm:prSet presAssocID="{B80CD864-A017-436A-A96E-84188003933E}" presName="rootConnector" presStyleLbl="node4" presStyleIdx="31" presStyleCnt="34"/>
      <dgm:spPr/>
      <dgm:t>
        <a:bodyPr/>
        <a:lstStyle/>
        <a:p>
          <a:endParaRPr lang="fr-FR"/>
        </a:p>
      </dgm:t>
    </dgm:pt>
    <dgm:pt modelId="{DB3C8AAF-2708-4EB3-8450-FAFA1DE94BDB}" type="pres">
      <dgm:prSet presAssocID="{B80CD864-A017-436A-A96E-84188003933E}" presName="hierChild4" presStyleCnt="0"/>
      <dgm:spPr/>
      <dgm:t>
        <a:bodyPr/>
        <a:lstStyle/>
        <a:p>
          <a:endParaRPr lang="fr-FR"/>
        </a:p>
      </dgm:t>
    </dgm:pt>
    <dgm:pt modelId="{AC144D9C-355B-49F5-A647-5C5A297DB1FA}" type="pres">
      <dgm:prSet presAssocID="{B80CD864-A017-436A-A96E-84188003933E}" presName="hierChild5" presStyleCnt="0"/>
      <dgm:spPr/>
      <dgm:t>
        <a:bodyPr/>
        <a:lstStyle/>
        <a:p>
          <a:endParaRPr lang="fr-FR"/>
        </a:p>
      </dgm:t>
    </dgm:pt>
    <dgm:pt modelId="{0EFA0EB9-B7DD-4CE4-8523-EEA280560F20}" type="pres">
      <dgm:prSet presAssocID="{B0831D60-2EE0-45F4-B751-9D1619BD786A}" presName="Name37" presStyleLbl="parChTrans1D4" presStyleIdx="32" presStyleCnt="34"/>
      <dgm:spPr/>
      <dgm:t>
        <a:bodyPr/>
        <a:lstStyle/>
        <a:p>
          <a:endParaRPr lang="fr-FR"/>
        </a:p>
      </dgm:t>
    </dgm:pt>
    <dgm:pt modelId="{F7B1C22B-5F5C-4A7C-8A55-8D45B0F4D5FA}" type="pres">
      <dgm:prSet presAssocID="{F9A109E9-6A8C-46F5-AAFD-85B63E7D8B15}" presName="hierRoot2" presStyleCnt="0">
        <dgm:presLayoutVars>
          <dgm:hierBranch val="init"/>
        </dgm:presLayoutVars>
      </dgm:prSet>
      <dgm:spPr/>
      <dgm:t>
        <a:bodyPr/>
        <a:lstStyle/>
        <a:p>
          <a:endParaRPr lang="fr-FR"/>
        </a:p>
      </dgm:t>
    </dgm:pt>
    <dgm:pt modelId="{7429338C-8A2A-4098-8D19-A297A3AFA8AC}" type="pres">
      <dgm:prSet presAssocID="{F9A109E9-6A8C-46F5-AAFD-85B63E7D8B15}" presName="rootComposite" presStyleCnt="0"/>
      <dgm:spPr/>
      <dgm:t>
        <a:bodyPr/>
        <a:lstStyle/>
        <a:p>
          <a:endParaRPr lang="fr-FR"/>
        </a:p>
      </dgm:t>
    </dgm:pt>
    <dgm:pt modelId="{FE581E87-929B-4FCB-988A-B3B9C6FFEAAC}" type="pres">
      <dgm:prSet presAssocID="{F9A109E9-6A8C-46F5-AAFD-85B63E7D8B15}" presName="rootText" presStyleLbl="node4" presStyleIdx="32" presStyleCnt="34">
        <dgm:presLayoutVars>
          <dgm:chPref val="3"/>
        </dgm:presLayoutVars>
      </dgm:prSet>
      <dgm:spPr/>
      <dgm:t>
        <a:bodyPr/>
        <a:lstStyle/>
        <a:p>
          <a:endParaRPr lang="fr-FR"/>
        </a:p>
      </dgm:t>
    </dgm:pt>
    <dgm:pt modelId="{EF85C156-5886-4744-8896-20F51C2BF863}" type="pres">
      <dgm:prSet presAssocID="{F9A109E9-6A8C-46F5-AAFD-85B63E7D8B15}" presName="rootConnector" presStyleLbl="node4" presStyleIdx="32" presStyleCnt="34"/>
      <dgm:spPr/>
      <dgm:t>
        <a:bodyPr/>
        <a:lstStyle/>
        <a:p>
          <a:endParaRPr lang="fr-FR"/>
        </a:p>
      </dgm:t>
    </dgm:pt>
    <dgm:pt modelId="{72A64BBC-1EC6-4FA9-95BC-14C4A1AC0823}" type="pres">
      <dgm:prSet presAssocID="{F9A109E9-6A8C-46F5-AAFD-85B63E7D8B15}" presName="hierChild4" presStyleCnt="0"/>
      <dgm:spPr/>
      <dgm:t>
        <a:bodyPr/>
        <a:lstStyle/>
        <a:p>
          <a:endParaRPr lang="fr-FR"/>
        </a:p>
      </dgm:t>
    </dgm:pt>
    <dgm:pt modelId="{EAD66A52-89FD-423E-83A9-B527C93B5AD7}" type="pres">
      <dgm:prSet presAssocID="{F9A109E9-6A8C-46F5-AAFD-85B63E7D8B15}" presName="hierChild5" presStyleCnt="0"/>
      <dgm:spPr/>
      <dgm:t>
        <a:bodyPr/>
        <a:lstStyle/>
        <a:p>
          <a:endParaRPr lang="fr-FR"/>
        </a:p>
      </dgm:t>
    </dgm:pt>
    <dgm:pt modelId="{153A5772-9FFC-48E3-BE42-3C9FEDAC3653}" type="pres">
      <dgm:prSet presAssocID="{FD9BC0A7-623D-477F-B6F8-13BDCAF710EC}" presName="Name37" presStyleLbl="parChTrans1D4" presStyleIdx="33" presStyleCnt="34"/>
      <dgm:spPr/>
      <dgm:t>
        <a:bodyPr/>
        <a:lstStyle/>
        <a:p>
          <a:endParaRPr lang="fr-FR"/>
        </a:p>
      </dgm:t>
    </dgm:pt>
    <dgm:pt modelId="{7EF33E0C-3A9C-405D-9971-4FAEE92636B3}" type="pres">
      <dgm:prSet presAssocID="{7494CBA1-F742-4F2C-8FC7-BF94F0E900E9}" presName="hierRoot2" presStyleCnt="0">
        <dgm:presLayoutVars>
          <dgm:hierBranch val="init"/>
        </dgm:presLayoutVars>
      </dgm:prSet>
      <dgm:spPr/>
      <dgm:t>
        <a:bodyPr/>
        <a:lstStyle/>
        <a:p>
          <a:endParaRPr lang="fr-FR"/>
        </a:p>
      </dgm:t>
    </dgm:pt>
    <dgm:pt modelId="{28E17892-B30F-4833-994C-BD8146A3649E}" type="pres">
      <dgm:prSet presAssocID="{7494CBA1-F742-4F2C-8FC7-BF94F0E900E9}" presName="rootComposite" presStyleCnt="0"/>
      <dgm:spPr/>
      <dgm:t>
        <a:bodyPr/>
        <a:lstStyle/>
        <a:p>
          <a:endParaRPr lang="fr-FR"/>
        </a:p>
      </dgm:t>
    </dgm:pt>
    <dgm:pt modelId="{8C58F600-66DD-4CFB-9449-3A50CFC3FB00}" type="pres">
      <dgm:prSet presAssocID="{7494CBA1-F742-4F2C-8FC7-BF94F0E900E9}" presName="rootText" presStyleLbl="node4" presStyleIdx="33" presStyleCnt="34">
        <dgm:presLayoutVars>
          <dgm:chPref val="3"/>
        </dgm:presLayoutVars>
      </dgm:prSet>
      <dgm:spPr/>
      <dgm:t>
        <a:bodyPr/>
        <a:lstStyle/>
        <a:p>
          <a:endParaRPr lang="fr-FR"/>
        </a:p>
      </dgm:t>
    </dgm:pt>
    <dgm:pt modelId="{1F76802C-9A33-46C8-B9C0-3EAD0B199EAC}" type="pres">
      <dgm:prSet presAssocID="{7494CBA1-F742-4F2C-8FC7-BF94F0E900E9}" presName="rootConnector" presStyleLbl="node4" presStyleIdx="33" presStyleCnt="34"/>
      <dgm:spPr/>
      <dgm:t>
        <a:bodyPr/>
        <a:lstStyle/>
        <a:p>
          <a:endParaRPr lang="fr-FR"/>
        </a:p>
      </dgm:t>
    </dgm:pt>
    <dgm:pt modelId="{3F9C3854-769A-4E9C-AB22-7B2F6A6EFDC7}" type="pres">
      <dgm:prSet presAssocID="{7494CBA1-F742-4F2C-8FC7-BF94F0E900E9}" presName="hierChild4" presStyleCnt="0"/>
      <dgm:spPr/>
      <dgm:t>
        <a:bodyPr/>
        <a:lstStyle/>
        <a:p>
          <a:endParaRPr lang="fr-FR"/>
        </a:p>
      </dgm:t>
    </dgm:pt>
    <dgm:pt modelId="{79E16E60-8B76-4408-83E7-C13B402BDAA6}" type="pres">
      <dgm:prSet presAssocID="{7494CBA1-F742-4F2C-8FC7-BF94F0E900E9}" presName="hierChild5" presStyleCnt="0"/>
      <dgm:spPr/>
      <dgm:t>
        <a:bodyPr/>
        <a:lstStyle/>
        <a:p>
          <a:endParaRPr lang="fr-FR"/>
        </a:p>
      </dgm:t>
    </dgm:pt>
    <dgm:pt modelId="{8331F8D4-44C5-4321-A0E8-00C8240B3307}" type="pres">
      <dgm:prSet presAssocID="{4BC407E2-3D01-4EE0-B026-A49AFC238419}" presName="hierChild5" presStyleCnt="0"/>
      <dgm:spPr/>
      <dgm:t>
        <a:bodyPr/>
        <a:lstStyle/>
        <a:p>
          <a:endParaRPr lang="fr-FR"/>
        </a:p>
      </dgm:t>
    </dgm:pt>
    <dgm:pt modelId="{8ACC1BCC-B3D4-4018-9237-F115E8F89A37}" type="pres">
      <dgm:prSet presAssocID="{FACDC542-EB91-4603-892D-47B8A036CF8A}" presName="hierChild5" presStyleCnt="0"/>
      <dgm:spPr/>
      <dgm:t>
        <a:bodyPr/>
        <a:lstStyle/>
        <a:p>
          <a:endParaRPr lang="fr-FR"/>
        </a:p>
      </dgm:t>
    </dgm:pt>
    <dgm:pt modelId="{7817AE2F-FCE9-4C7A-A906-4B266DC9B6EC}" type="pres">
      <dgm:prSet presAssocID="{C59098B0-E0A6-4855-99D4-7634C10E0CFA}" presName="Name37" presStyleLbl="parChTrans1D2" presStyleIdx="2" presStyleCnt="4"/>
      <dgm:spPr/>
      <dgm:t>
        <a:bodyPr/>
        <a:lstStyle/>
        <a:p>
          <a:endParaRPr lang="fr-FR"/>
        </a:p>
      </dgm:t>
    </dgm:pt>
    <dgm:pt modelId="{009F1420-0136-4418-9923-ECB12B2865B7}" type="pres">
      <dgm:prSet presAssocID="{BCD68AE1-3848-416C-A965-9E2DC5B418E3}" presName="hierRoot2" presStyleCnt="0">
        <dgm:presLayoutVars>
          <dgm:hierBranch val="init"/>
        </dgm:presLayoutVars>
      </dgm:prSet>
      <dgm:spPr/>
      <dgm:t>
        <a:bodyPr/>
        <a:lstStyle/>
        <a:p>
          <a:endParaRPr lang="fr-FR"/>
        </a:p>
      </dgm:t>
    </dgm:pt>
    <dgm:pt modelId="{E25F147D-B22B-433D-AC92-AA129789E11B}" type="pres">
      <dgm:prSet presAssocID="{BCD68AE1-3848-416C-A965-9E2DC5B418E3}" presName="rootComposite" presStyleCnt="0"/>
      <dgm:spPr/>
      <dgm:t>
        <a:bodyPr/>
        <a:lstStyle/>
        <a:p>
          <a:endParaRPr lang="fr-FR"/>
        </a:p>
      </dgm:t>
    </dgm:pt>
    <dgm:pt modelId="{3A9A25DC-7E92-4043-ACC2-78E1EB8C242C}" type="pres">
      <dgm:prSet presAssocID="{BCD68AE1-3848-416C-A965-9E2DC5B418E3}" presName="rootText" presStyleLbl="node2" presStyleIdx="2" presStyleCnt="4">
        <dgm:presLayoutVars>
          <dgm:chPref val="3"/>
        </dgm:presLayoutVars>
      </dgm:prSet>
      <dgm:spPr/>
      <dgm:t>
        <a:bodyPr/>
        <a:lstStyle/>
        <a:p>
          <a:endParaRPr lang="fr-FR"/>
        </a:p>
      </dgm:t>
    </dgm:pt>
    <dgm:pt modelId="{76A563C2-8A4C-480F-96F5-52D4257BBE65}" type="pres">
      <dgm:prSet presAssocID="{BCD68AE1-3848-416C-A965-9E2DC5B418E3}" presName="rootConnector" presStyleLbl="node2" presStyleIdx="2" presStyleCnt="4"/>
      <dgm:spPr/>
      <dgm:t>
        <a:bodyPr/>
        <a:lstStyle/>
        <a:p>
          <a:endParaRPr lang="fr-FR"/>
        </a:p>
      </dgm:t>
    </dgm:pt>
    <dgm:pt modelId="{F873CF41-3324-4053-9FAA-ED65C896E434}" type="pres">
      <dgm:prSet presAssocID="{BCD68AE1-3848-416C-A965-9E2DC5B418E3}" presName="hierChild4" presStyleCnt="0"/>
      <dgm:spPr/>
      <dgm:t>
        <a:bodyPr/>
        <a:lstStyle/>
        <a:p>
          <a:endParaRPr lang="fr-FR"/>
        </a:p>
      </dgm:t>
    </dgm:pt>
    <dgm:pt modelId="{6E98ECD7-2CF2-4744-BA38-37F244CEABF2}" type="pres">
      <dgm:prSet presAssocID="{BCD68AE1-3848-416C-A965-9E2DC5B418E3}" presName="hierChild5" presStyleCnt="0"/>
      <dgm:spPr/>
      <dgm:t>
        <a:bodyPr/>
        <a:lstStyle/>
        <a:p>
          <a:endParaRPr lang="fr-FR"/>
        </a:p>
      </dgm:t>
    </dgm:pt>
    <dgm:pt modelId="{0384147F-227B-4112-9F7E-C1C58B5B1988}" type="pres">
      <dgm:prSet presAssocID="{7FF6E2A2-50EA-4C45-B32C-6D0EDB16C721}" presName="Name37" presStyleLbl="parChTrans1D2" presStyleIdx="3" presStyleCnt="4"/>
      <dgm:spPr/>
      <dgm:t>
        <a:bodyPr/>
        <a:lstStyle/>
        <a:p>
          <a:endParaRPr lang="fr-FR"/>
        </a:p>
      </dgm:t>
    </dgm:pt>
    <dgm:pt modelId="{0DB11ECB-E461-493E-977D-81DF06056E20}" type="pres">
      <dgm:prSet presAssocID="{2D4E59D2-1AD0-486A-9D94-A82632E160AA}" presName="hierRoot2" presStyleCnt="0">
        <dgm:presLayoutVars>
          <dgm:hierBranch val="init"/>
        </dgm:presLayoutVars>
      </dgm:prSet>
      <dgm:spPr/>
      <dgm:t>
        <a:bodyPr/>
        <a:lstStyle/>
        <a:p>
          <a:endParaRPr lang="fr-FR"/>
        </a:p>
      </dgm:t>
    </dgm:pt>
    <dgm:pt modelId="{0173D59F-BA42-40F9-A4F4-E10F4B45D052}" type="pres">
      <dgm:prSet presAssocID="{2D4E59D2-1AD0-486A-9D94-A82632E160AA}" presName="rootComposite" presStyleCnt="0"/>
      <dgm:spPr/>
      <dgm:t>
        <a:bodyPr/>
        <a:lstStyle/>
        <a:p>
          <a:endParaRPr lang="fr-FR"/>
        </a:p>
      </dgm:t>
    </dgm:pt>
    <dgm:pt modelId="{C545F240-FD0C-43C5-BD76-17AC25BD2D49}" type="pres">
      <dgm:prSet presAssocID="{2D4E59D2-1AD0-486A-9D94-A82632E160AA}" presName="rootText" presStyleLbl="node2" presStyleIdx="3" presStyleCnt="4">
        <dgm:presLayoutVars>
          <dgm:chPref val="3"/>
        </dgm:presLayoutVars>
      </dgm:prSet>
      <dgm:spPr/>
      <dgm:t>
        <a:bodyPr/>
        <a:lstStyle/>
        <a:p>
          <a:endParaRPr lang="fr-FR"/>
        </a:p>
      </dgm:t>
    </dgm:pt>
    <dgm:pt modelId="{BDC48D41-5932-4D1A-B59D-846C0BAF7C44}" type="pres">
      <dgm:prSet presAssocID="{2D4E59D2-1AD0-486A-9D94-A82632E160AA}" presName="rootConnector" presStyleLbl="node2" presStyleIdx="3" presStyleCnt="4"/>
      <dgm:spPr/>
      <dgm:t>
        <a:bodyPr/>
        <a:lstStyle/>
        <a:p>
          <a:endParaRPr lang="fr-FR"/>
        </a:p>
      </dgm:t>
    </dgm:pt>
    <dgm:pt modelId="{BF3756E6-D0F8-42D5-8AD4-11D00C34B705}" type="pres">
      <dgm:prSet presAssocID="{2D4E59D2-1AD0-486A-9D94-A82632E160AA}" presName="hierChild4" presStyleCnt="0"/>
      <dgm:spPr/>
      <dgm:t>
        <a:bodyPr/>
        <a:lstStyle/>
        <a:p>
          <a:endParaRPr lang="fr-FR"/>
        </a:p>
      </dgm:t>
    </dgm:pt>
    <dgm:pt modelId="{1D58B69D-A01F-4E76-96B8-C1E7621B9335}" type="pres">
      <dgm:prSet presAssocID="{2D4E59D2-1AD0-486A-9D94-A82632E160AA}" presName="hierChild5" presStyleCnt="0"/>
      <dgm:spPr/>
      <dgm:t>
        <a:bodyPr/>
        <a:lstStyle/>
        <a:p>
          <a:endParaRPr lang="fr-FR"/>
        </a:p>
      </dgm:t>
    </dgm:pt>
    <dgm:pt modelId="{5B089BD0-4BE0-4E55-BA9F-C5544831B720}" type="pres">
      <dgm:prSet presAssocID="{E7C97789-845A-4A0F-A0B9-B5806CAC0FFB}" presName="hierChild3" presStyleCnt="0"/>
      <dgm:spPr/>
      <dgm:t>
        <a:bodyPr/>
        <a:lstStyle/>
        <a:p>
          <a:endParaRPr lang="fr-FR"/>
        </a:p>
      </dgm:t>
    </dgm:pt>
  </dgm:ptLst>
  <dgm:cxnLst>
    <dgm:cxn modelId="{281E80E3-CA17-4B8B-AC97-CFCBAC4793BA}" type="presOf" srcId="{C59098B0-E0A6-4855-99D4-7634C10E0CFA}" destId="{7817AE2F-FCE9-4C7A-A906-4B266DC9B6EC}" srcOrd="0" destOrd="0" presId="urn:microsoft.com/office/officeart/2005/8/layout/orgChart1"/>
    <dgm:cxn modelId="{27E6C64C-B890-43FA-A7E3-4F108B62433E}" type="presOf" srcId="{41E581C3-1A0D-440A-A4BB-AF74F07938F1}" destId="{77445F8F-221A-4A1C-9C0D-F1345F11531A}" srcOrd="0" destOrd="0" presId="urn:microsoft.com/office/officeart/2005/8/layout/orgChart1"/>
    <dgm:cxn modelId="{BC069CFE-BB9B-45C7-B377-6228440E1C02}" type="presOf" srcId="{E4AA6E56-49A3-42B1-8B1E-93202D207053}" destId="{748E3EB0-224F-47AE-8879-C24A616ABD00}" srcOrd="0" destOrd="0" presId="urn:microsoft.com/office/officeart/2005/8/layout/orgChart1"/>
    <dgm:cxn modelId="{D5B65134-B138-4D70-B541-2D6FDB07F918}" srcId="{A5699D1E-9DF0-4739-96D1-1D866E4975B3}" destId="{895F2C6D-02AE-46B2-A80D-9DA246CF5BEE}" srcOrd="4" destOrd="0" parTransId="{106EB054-158F-4530-8C4D-FCF714B1393F}" sibTransId="{7AAF6DE3-79D5-4567-9B2C-220B42A79CE7}"/>
    <dgm:cxn modelId="{D7673ACC-DB7B-465F-8AF4-98E07E12522B}" type="presOf" srcId="{A5699D1E-9DF0-4739-96D1-1D866E4975B3}" destId="{ADC8EF5E-6FAA-4DCD-9903-D78E7E25ED1A}" srcOrd="1" destOrd="0" presId="urn:microsoft.com/office/officeart/2005/8/layout/orgChart1"/>
    <dgm:cxn modelId="{0DB2D0D0-1B9A-413D-9EB1-32415D0CB01A}" type="presOf" srcId="{19007721-61CF-4226-B38E-1B0D8C0CA009}" destId="{6BAAAA65-8B70-40B6-8FBA-9B4BD1840936}" srcOrd="0" destOrd="0" presId="urn:microsoft.com/office/officeart/2005/8/layout/orgChart1"/>
    <dgm:cxn modelId="{2D639D96-5B87-4262-9033-BF76263209A3}" srcId="{F9A3D827-61A1-4276-9FD3-D3B68A40F8F9}" destId="{595C6264-2A64-487B-BFBC-045A2CAFDA46}" srcOrd="8" destOrd="0" parTransId="{19007721-61CF-4226-B38E-1B0D8C0CA009}" sibTransId="{DFCD3F1F-0205-4375-BA87-F15847A239CA}"/>
    <dgm:cxn modelId="{051B228C-17B7-451A-A552-1A0BD6CA2D30}" type="presOf" srcId="{B0831D60-2EE0-45F4-B751-9D1619BD786A}" destId="{0EFA0EB9-B7DD-4CE4-8523-EEA280560F20}" srcOrd="0" destOrd="0" presId="urn:microsoft.com/office/officeart/2005/8/layout/orgChart1"/>
    <dgm:cxn modelId="{69F97160-8B6C-4E9A-B432-569B38BEA798}" type="presOf" srcId="{0F595F31-802F-43DE-9B40-FF7F9C990CFE}" destId="{723F10C2-130D-487A-A6FD-845E032C4E13}" srcOrd="1" destOrd="0" presId="urn:microsoft.com/office/officeart/2005/8/layout/orgChart1"/>
    <dgm:cxn modelId="{9DF246F8-F8A8-4AD2-80ED-17D6483D9671}" type="presOf" srcId="{F9A109E9-6A8C-46F5-AAFD-85B63E7D8B15}" destId="{FE581E87-929B-4FCB-988A-B3B9C6FFEAAC}" srcOrd="0" destOrd="0" presId="urn:microsoft.com/office/officeart/2005/8/layout/orgChart1"/>
    <dgm:cxn modelId="{11214545-56EE-42D2-A32A-16F75EABFFF1}" type="presOf" srcId="{BFA0729D-DCBE-478D-B6F1-AF337BA43675}" destId="{CCB705BB-AB29-4093-BB9B-8405FF9223B5}" srcOrd="0" destOrd="0" presId="urn:microsoft.com/office/officeart/2005/8/layout/orgChart1"/>
    <dgm:cxn modelId="{9F533220-B8B5-4F4F-875E-B90EAE919CE4}" srcId="{F99CC131-68AF-4D35-A187-23FB3AB64C81}" destId="{E7C97789-845A-4A0F-A0B9-B5806CAC0FFB}" srcOrd="0" destOrd="0" parTransId="{7431EAC1-3432-4046-B658-F15F6BB41EFF}" sibTransId="{562C372E-F91F-4E92-A18A-61C612CCEF48}"/>
    <dgm:cxn modelId="{F75449ED-2F57-434E-BE13-8600BD10C918}" srcId="{E7C97789-845A-4A0F-A0B9-B5806CAC0FFB}" destId="{DA3FD2E8-6183-4B88-9809-62E79EC3F3BA}" srcOrd="0" destOrd="0" parTransId="{5C4D29A4-3AF9-4B7D-BFB3-D1D2DAF55DC9}" sibTransId="{5AEB61CE-A140-4BB7-B207-3505ACD7E354}"/>
    <dgm:cxn modelId="{40EB0465-8CC6-4F21-8D8B-B3BF4457E994}" type="presOf" srcId="{E1E0D420-C058-47AD-B86C-B4B5270EFF18}" destId="{D355420F-5A99-4EFC-9BD4-6D9F7E0DDCA2}" srcOrd="0" destOrd="0" presId="urn:microsoft.com/office/officeart/2005/8/layout/orgChart1"/>
    <dgm:cxn modelId="{9CD2ACC2-A3BF-44B2-96AB-AA4C21C76540}" type="presOf" srcId="{F58580B7-81FF-47FB-A631-17AD8EA37AA1}" destId="{358D7AD2-3C90-4668-BE40-61D2E926BF10}" srcOrd="1" destOrd="0" presId="urn:microsoft.com/office/officeart/2005/8/layout/orgChart1"/>
    <dgm:cxn modelId="{D99F7522-3C92-4664-9A31-9FF042A37C6E}" type="presOf" srcId="{10F8887A-A484-4316-B8C3-61F103B9BC22}" destId="{8D4F043F-E10E-465C-9ED7-0A477B894AFD}" srcOrd="0" destOrd="0" presId="urn:microsoft.com/office/officeart/2005/8/layout/orgChart1"/>
    <dgm:cxn modelId="{1842A1E1-4D04-404C-AA9A-6061560F4509}" type="presOf" srcId="{56D31C60-1B76-47DA-9284-DC3F700B8D6F}" destId="{0834DB5B-6B9D-46C3-9EFE-09580C89B7DF}" srcOrd="1" destOrd="0" presId="urn:microsoft.com/office/officeart/2005/8/layout/orgChart1"/>
    <dgm:cxn modelId="{B7399CA8-DE5F-484A-BA9F-3D465B0CFC2F}" type="presOf" srcId="{21D4B5AD-ADEB-49FF-9443-9C1F169959C7}" destId="{13165683-6EA5-4A83-B324-E6BCEFD22E2C}" srcOrd="0" destOrd="0" presId="urn:microsoft.com/office/officeart/2005/8/layout/orgChart1"/>
    <dgm:cxn modelId="{124388AD-5B66-4765-A333-9C951777A26B}" srcId="{7759CA1A-2231-4194-93C1-8880A7E7B06C}" destId="{D82CFA29-7085-4159-8C59-1798F22DA4A3}" srcOrd="2" destOrd="0" parTransId="{E3C56F0B-110A-435D-A3F8-59C851AC5759}" sibTransId="{122A2FA8-3A9B-4FFA-BAAC-A66344AF8356}"/>
    <dgm:cxn modelId="{0A064F38-8AB9-4756-9CFE-14D0BD58E38D}" type="presOf" srcId="{CE7F7FA7-15A0-4FEA-AA53-C6EDA44DDB58}" destId="{B797290B-D253-4BB4-9580-0B83ACE5C53A}" srcOrd="0" destOrd="0" presId="urn:microsoft.com/office/officeart/2005/8/layout/orgChart1"/>
    <dgm:cxn modelId="{EB530EC7-E8A8-453F-A237-EFAA2667E96B}" srcId="{4BC407E2-3D01-4EE0-B026-A49AFC238419}" destId="{86235A85-1BA5-4D03-B0BE-9276930A12CD}" srcOrd="0" destOrd="0" parTransId="{7DD583CC-82D5-49B1-8609-D8EADE0C02B0}" sibTransId="{839370F2-0880-40D0-ACF1-498596305601}"/>
    <dgm:cxn modelId="{B593941F-6DFC-4B0F-B99D-B080B716E127}" type="presOf" srcId="{098ED245-7D2D-4716-8ED6-F1B3883EFEFA}" destId="{80DD3D87-4E5E-45D1-8A04-37008FE9ADA3}" srcOrd="0" destOrd="0" presId="urn:microsoft.com/office/officeart/2005/8/layout/orgChart1"/>
    <dgm:cxn modelId="{3BB73E7C-CAA1-4A43-BDBB-C68EAA3F13AE}" type="presOf" srcId="{F58580B7-81FF-47FB-A631-17AD8EA37AA1}" destId="{278831A2-7AB3-4A09-8875-1F1A7E11706A}" srcOrd="0" destOrd="0" presId="urn:microsoft.com/office/officeart/2005/8/layout/orgChart1"/>
    <dgm:cxn modelId="{CA01D7A3-2B1F-48C5-9A53-06AFE84162EC}" type="presOf" srcId="{8E8F508B-2E24-406F-BBE0-2C5DF91DA892}" destId="{126A1FFE-227D-4444-8487-B00AC953D1DA}" srcOrd="0" destOrd="0" presId="urn:microsoft.com/office/officeart/2005/8/layout/orgChart1"/>
    <dgm:cxn modelId="{FB76BD2C-E158-4E78-ADFC-ADF1B2500087}" srcId="{E7C97789-845A-4A0F-A0B9-B5806CAC0FFB}" destId="{FACDC542-EB91-4603-892D-47B8A036CF8A}" srcOrd="1" destOrd="0" parTransId="{5D808FA6-5B17-4735-AEAB-67B29D7E782F}" sibTransId="{1EA78FD5-08AF-40A4-9458-12FA7DE3A1E4}"/>
    <dgm:cxn modelId="{3C1EF7BC-EA2D-47FA-8111-163E75DE79AB}" type="presOf" srcId="{B8216F64-F89A-4D1B-9E8A-944DDEE8D8BF}" destId="{945CD935-9E4E-4158-892F-8D3A060DC43E}" srcOrd="1" destOrd="0" presId="urn:microsoft.com/office/officeart/2005/8/layout/orgChart1"/>
    <dgm:cxn modelId="{CBA42FF7-C662-4181-8EC6-7B767004D663}" srcId="{A5699D1E-9DF0-4739-96D1-1D866E4975B3}" destId="{2199F49C-C799-49C2-A12F-D05EC32609D3}" srcOrd="6" destOrd="0" parTransId="{17F82AD3-4580-4EA7-963D-82726CECAAAA}" sibTransId="{309E4550-E2A3-4FD3-A5C3-90E3B73E88A7}"/>
    <dgm:cxn modelId="{3061D704-3FEF-4738-A177-F6DA7F631807}" type="presOf" srcId="{5C4D29A4-3AF9-4B7D-BFB3-D1D2DAF55DC9}" destId="{639866B8-CE23-4B1D-A685-046889FAC467}" srcOrd="0" destOrd="0" presId="urn:microsoft.com/office/officeart/2005/8/layout/orgChart1"/>
    <dgm:cxn modelId="{45B3A8E5-9F79-4A60-BF77-C927D91D5608}" type="presOf" srcId="{2199F49C-C799-49C2-A12F-D05EC32609D3}" destId="{A80D192D-1973-41ED-B574-56F3AE2AE7E6}" srcOrd="1" destOrd="0" presId="urn:microsoft.com/office/officeart/2005/8/layout/orgChart1"/>
    <dgm:cxn modelId="{5A1926FF-8E15-47CF-89FA-14B87405B1BD}" type="presOf" srcId="{FACDC542-EB91-4603-892D-47B8A036CF8A}" destId="{55FC0D2C-4AB1-4158-BB6A-EBBCCC4B08C8}" srcOrd="1" destOrd="0" presId="urn:microsoft.com/office/officeart/2005/8/layout/orgChart1"/>
    <dgm:cxn modelId="{8A3955D1-8B8C-4B3F-9D0D-23BB7DACBD55}" srcId="{4BC407E2-3D01-4EE0-B026-A49AFC238419}" destId="{DADEA9C2-D833-41E2-8808-E07C0F534F37}" srcOrd="4" destOrd="0" parTransId="{272EBEBD-4FC6-493E-A15D-1D834AA52E65}" sibTransId="{B72BD068-4EF4-4BA8-BD0B-0095B707CE6D}"/>
    <dgm:cxn modelId="{DD5971DE-E74A-402A-9B7B-03B35B68CBB9}" type="presOf" srcId="{DADEA9C2-D833-41E2-8808-E07C0F534F37}" destId="{0182E6B0-1DE1-4912-BB73-E4CE4A1833FB}" srcOrd="0" destOrd="0" presId="urn:microsoft.com/office/officeart/2005/8/layout/orgChart1"/>
    <dgm:cxn modelId="{049188EA-20EC-4098-A896-DAE31428E74C}" type="presOf" srcId="{DADEA9C2-D833-41E2-8808-E07C0F534F37}" destId="{B6A99D16-8C14-46EB-AA44-0E417009820A}" srcOrd="1" destOrd="0" presId="urn:microsoft.com/office/officeart/2005/8/layout/orgChart1"/>
    <dgm:cxn modelId="{2031D3A9-4497-4AD2-8224-98BD245B880D}" type="presOf" srcId="{B24F2AE4-C890-464C-8846-D4A81817B557}" destId="{AEC90AF6-5FFA-420B-8B45-F35ED234A194}" srcOrd="0" destOrd="0" presId="urn:microsoft.com/office/officeart/2005/8/layout/orgChart1"/>
    <dgm:cxn modelId="{6E4C1798-FFD1-45F1-B647-908CD4F81E97}" type="presOf" srcId="{431A5F81-2D35-42F5-B793-9432376F088D}" destId="{D8B57160-9779-4B04-BC50-360ADA097C72}" srcOrd="0" destOrd="0" presId="urn:microsoft.com/office/officeart/2005/8/layout/orgChart1"/>
    <dgm:cxn modelId="{DC5B7081-90E0-42F6-89ED-64FFCAF4734A}" type="presOf" srcId="{968340E0-E6DF-44C3-9E8C-AA39D9B2BB6E}" destId="{131F4C01-7F00-4B2F-9D92-2AC40ED90A95}" srcOrd="0" destOrd="0" presId="urn:microsoft.com/office/officeart/2005/8/layout/orgChart1"/>
    <dgm:cxn modelId="{35E4647A-7892-44B6-ACFB-9FD9D20D2962}" srcId="{4BC407E2-3D01-4EE0-B026-A49AFC238419}" destId="{F9A109E9-6A8C-46F5-AAFD-85B63E7D8B15}" srcOrd="8" destOrd="0" parTransId="{B0831D60-2EE0-45F4-B751-9D1619BD786A}" sibTransId="{A332BE75-33F3-4862-BB61-D77420B2102C}"/>
    <dgm:cxn modelId="{0B05F6E0-19F5-4593-A372-65A46A1D93D7}" type="presOf" srcId="{F9A109E9-6A8C-46F5-AAFD-85B63E7D8B15}" destId="{EF85C156-5886-4744-8896-20F51C2BF863}" srcOrd="1" destOrd="0" presId="urn:microsoft.com/office/officeart/2005/8/layout/orgChart1"/>
    <dgm:cxn modelId="{19392248-3AEA-4DDF-BD01-635192747F70}" type="presOf" srcId="{7DD583CC-82D5-49B1-8609-D8EADE0C02B0}" destId="{E54A9A2F-E1F9-4857-940B-70FA88CAB562}" srcOrd="0" destOrd="0" presId="urn:microsoft.com/office/officeart/2005/8/layout/orgChart1"/>
    <dgm:cxn modelId="{F5E21C10-D453-4ABB-8456-068EE7424364}" srcId="{F9A3D827-61A1-4276-9FD3-D3B68A40F8F9}" destId="{B5DDE7DE-569C-4976-866C-C56043603E7B}" srcOrd="7" destOrd="0" parTransId="{1CF97235-866B-4302-9429-60422756E8B2}" sibTransId="{3689AC0C-AB16-45E0-B93D-72A24BD34B0F}"/>
    <dgm:cxn modelId="{D9533F25-BE76-499C-858A-BF70D8F757E8}" type="presOf" srcId="{E276F7A1-A474-4955-8CCA-648E8D2B6761}" destId="{6B0FE584-71F2-4AF2-B0B5-3137D1D29216}" srcOrd="0" destOrd="0" presId="urn:microsoft.com/office/officeart/2005/8/layout/orgChart1"/>
    <dgm:cxn modelId="{BCCBE9F9-8465-46D6-8E49-49E5C35FDB78}" srcId="{21D4B5AD-ADEB-49FF-9443-9C1F169959C7}" destId="{136B655F-6974-4601-A1B7-553C16EBC177}" srcOrd="1" destOrd="0" parTransId="{8E8F508B-2E24-406F-BBE0-2C5DF91DA892}" sibTransId="{EB22CE7A-62CE-48E1-9366-D26857838B82}"/>
    <dgm:cxn modelId="{31E98C92-8129-47F3-ABF9-24E4302D8B26}" srcId="{F9A3D827-61A1-4276-9FD3-D3B68A40F8F9}" destId="{49AEF267-6EE6-429F-A85D-BAD55B76BAE2}" srcOrd="2" destOrd="0" parTransId="{BFA0729D-DCBE-478D-B6F1-AF337BA43675}" sibTransId="{0B4EC810-3E79-4642-AFE5-D8E05739654D}"/>
    <dgm:cxn modelId="{EA09C482-70D9-48CF-A211-EC85306F7354}" srcId="{4BC407E2-3D01-4EE0-B026-A49AFC238419}" destId="{7494CBA1-F742-4F2C-8FC7-BF94F0E900E9}" srcOrd="9" destOrd="0" parTransId="{FD9BC0A7-623D-477F-B6F8-13BDCAF710EC}" sibTransId="{6925E11A-CB98-4FC9-BB6F-5510D83059ED}"/>
    <dgm:cxn modelId="{8A0D9961-C845-4CB5-B9B5-DCAB8B2E6F55}" type="presOf" srcId="{DB12F2B1-588A-494F-AFD8-2C15A4C3F42A}" destId="{62D6CD92-9329-439E-8A01-71986FF03A5B}" srcOrd="1" destOrd="0" presId="urn:microsoft.com/office/officeart/2005/8/layout/orgChart1"/>
    <dgm:cxn modelId="{E43289E3-FDBA-4376-9862-7F8BE8C18F73}" srcId="{A5699D1E-9DF0-4739-96D1-1D866E4975B3}" destId="{6B17C889-A836-462C-AE66-3574D2D53EAF}" srcOrd="1" destOrd="0" parTransId="{824052BB-06DC-4D2C-8943-98646307D160}" sibTransId="{572EE358-3BBB-4BF2-B9E7-952ACA1D492D}"/>
    <dgm:cxn modelId="{2DB9E234-A436-4D52-860C-0DDB942FFE12}" srcId="{F9A3D827-61A1-4276-9FD3-D3B68A40F8F9}" destId="{098ED245-7D2D-4716-8ED6-F1B3883EFEFA}" srcOrd="4" destOrd="0" parTransId="{40878109-FA43-48AF-A46C-16A7745C049B}" sibTransId="{89B4A2D3-9A05-42C6-A81F-492908E48E98}"/>
    <dgm:cxn modelId="{DF04A9DF-79BD-4F0A-84B7-79277ED0CDE0}" type="presOf" srcId="{136B655F-6974-4601-A1B7-553C16EBC177}" destId="{B2F6C493-E740-4472-8063-CF95ACCC2D1C}" srcOrd="0" destOrd="0" presId="urn:microsoft.com/office/officeart/2005/8/layout/orgChart1"/>
    <dgm:cxn modelId="{1C841239-6C01-4410-A07A-83FF288A7122}" srcId="{F9A3D827-61A1-4276-9FD3-D3B68A40F8F9}" destId="{56D31C60-1B76-47DA-9284-DC3F700B8D6F}" srcOrd="9" destOrd="0" parTransId="{08D372D1-3448-4F6B-93A8-C103FDBDD6D9}" sibTransId="{C9775594-180B-42D9-9C23-5AE7220708CC}"/>
    <dgm:cxn modelId="{D13A662A-C92D-43FA-B67A-767DBFF48461}" type="presOf" srcId="{6B17C889-A836-462C-AE66-3574D2D53EAF}" destId="{CA145E71-D9AD-49C9-BAE5-463960AFFE56}" srcOrd="0" destOrd="0" presId="urn:microsoft.com/office/officeart/2005/8/layout/orgChart1"/>
    <dgm:cxn modelId="{FBDA945C-F9D4-4CEE-AABF-E5BF7037DB2C}" type="presOf" srcId="{DFDEE0CB-1CD3-4AE5-9652-5E67A780232D}" destId="{774404FD-0FCF-450E-A3D9-1E9817F76DEC}" srcOrd="0" destOrd="0" presId="urn:microsoft.com/office/officeart/2005/8/layout/orgChart1"/>
    <dgm:cxn modelId="{155CF6E9-9542-41D5-8756-8302D33C2E2D}" type="presOf" srcId="{1BFC625A-C0E4-4552-8F00-5B247E6D7E22}" destId="{ECA0D95B-9220-4B22-B47E-E30C8E92292A}" srcOrd="0" destOrd="0" presId="urn:microsoft.com/office/officeart/2005/8/layout/orgChart1"/>
    <dgm:cxn modelId="{F7BCE5F2-3114-463B-8A11-4E0E013BD9B1}" type="presOf" srcId="{C22F00FE-BA74-4523-B243-83ADDA552900}" destId="{60D62C96-6269-4256-B62B-BF02F9B14FC7}" srcOrd="0" destOrd="0" presId="urn:microsoft.com/office/officeart/2005/8/layout/orgChart1"/>
    <dgm:cxn modelId="{9BE9B08A-772D-4410-88B5-7C5C3EBFAD1A}" type="presOf" srcId="{3B5274A6-F072-4009-9BD8-B324AC0C200E}" destId="{49415CD6-A20E-4E88-8F8B-3E94696813B0}" srcOrd="0" destOrd="0" presId="urn:microsoft.com/office/officeart/2005/8/layout/orgChart1"/>
    <dgm:cxn modelId="{1FF5528C-2886-4B5D-AEC3-10B1AD4E4557}" srcId="{F9A3D827-61A1-4276-9FD3-D3B68A40F8F9}" destId="{F58580B7-81FF-47FB-A631-17AD8EA37AA1}" srcOrd="1" destOrd="0" parTransId="{3CD7E238-5E76-4615-82A7-5F91601C9FAF}" sibTransId="{C68C1C1C-638D-46BD-8414-1382AEF69A55}"/>
    <dgm:cxn modelId="{49980EF5-B5D8-48DC-9E92-DF2D01E17371}" type="presOf" srcId="{A5699D1E-9DF0-4739-96D1-1D866E4975B3}" destId="{18D76253-3015-4D21-9CC3-4DAF329A82C3}" srcOrd="0" destOrd="0" presId="urn:microsoft.com/office/officeart/2005/8/layout/orgChart1"/>
    <dgm:cxn modelId="{FC0FDC6E-F6BF-4317-B7FC-D061B2091F03}" srcId="{E7C97789-845A-4A0F-A0B9-B5806CAC0FFB}" destId="{2D4E59D2-1AD0-486A-9D94-A82632E160AA}" srcOrd="3" destOrd="0" parTransId="{7FF6E2A2-50EA-4C45-B32C-6D0EDB16C721}" sibTransId="{18595675-D206-4973-947F-49FAF5B49A1D}"/>
    <dgm:cxn modelId="{90066AEF-9A54-4A0E-9215-522B2AE36B8C}" type="presOf" srcId="{0A542F92-0A59-416D-830C-EA86E5EE4DED}" destId="{BD0030FC-A1E3-4045-9724-8B9D2F57EB3E}" srcOrd="1" destOrd="0" presId="urn:microsoft.com/office/officeart/2005/8/layout/orgChart1"/>
    <dgm:cxn modelId="{6A9F2DAD-3DC8-424C-8F1D-70FDB49D5297}" type="presOf" srcId="{0C150002-5E04-486C-BF9A-930697322155}" destId="{27A8DE22-9CCA-4B3D-983B-FD9FC21A0A51}" srcOrd="0" destOrd="0" presId="urn:microsoft.com/office/officeart/2005/8/layout/orgChart1"/>
    <dgm:cxn modelId="{0429D68B-E577-494D-85BF-9A5BA5CBA42E}" type="presOf" srcId="{771486A3-5C93-4472-B669-47BE5F40859D}" destId="{693BD5FC-BE6D-4AF3-B7C8-38A68424B09B}" srcOrd="0" destOrd="0" presId="urn:microsoft.com/office/officeart/2005/8/layout/orgChart1"/>
    <dgm:cxn modelId="{80542EEE-BEEF-43A5-A530-A499A296E866}" srcId="{4BC407E2-3D01-4EE0-B026-A49AFC238419}" destId="{0F595F31-802F-43DE-9B40-FF7F9C990CFE}" srcOrd="1" destOrd="0" parTransId="{48297B56-F0D0-4049-845D-7DA9589AF6FF}" sibTransId="{4F51DE00-580A-4755-8336-BD4ECC3167AB}"/>
    <dgm:cxn modelId="{5FBEAE13-BA5D-412E-B656-378B0EB6B30D}" srcId="{F9A3D827-61A1-4276-9FD3-D3B68A40F8F9}" destId="{0C150002-5E04-486C-BF9A-930697322155}" srcOrd="3" destOrd="0" parTransId="{431A5F81-2D35-42F5-B793-9432376F088D}" sibTransId="{F972BC9B-2525-4686-AADC-702C45364A3B}"/>
    <dgm:cxn modelId="{F4909E45-4CA5-4647-B6CF-3CB9DF69E813}" type="presOf" srcId="{DA3FD2E8-6183-4B88-9809-62E79EC3F3BA}" destId="{4FE6CFA4-AE2A-4E75-99E1-93E4207793AE}" srcOrd="0" destOrd="0" presId="urn:microsoft.com/office/officeart/2005/8/layout/orgChart1"/>
    <dgm:cxn modelId="{A81EB095-95B8-4AAA-A893-D9817BA0ED75}" type="presOf" srcId="{E235B849-EB57-4644-A0DB-304323EA6726}" destId="{8022BDEB-0DD5-4CFE-9E81-00355087BFF2}" srcOrd="0" destOrd="0" presId="urn:microsoft.com/office/officeart/2005/8/layout/orgChart1"/>
    <dgm:cxn modelId="{0606C034-70A3-4E3A-99C6-DF94DC1625AC}" type="presOf" srcId="{42FDB7E2-E698-4CBC-99AA-549EA46F2688}" destId="{2F4D0087-13A1-45C9-91E7-7695AA555AA2}" srcOrd="0" destOrd="0" presId="urn:microsoft.com/office/officeart/2005/8/layout/orgChart1"/>
    <dgm:cxn modelId="{90499A91-32CB-475C-A77A-7298C7D980C0}" srcId="{F9A3D827-61A1-4276-9FD3-D3B68A40F8F9}" destId="{0A542F92-0A59-416D-830C-EA86E5EE4DED}" srcOrd="6" destOrd="0" parTransId="{E2CD4E43-6E02-4AC7-BE24-DDD346A90797}" sibTransId="{9440DC6B-8E3D-4F02-B3BE-C86DA19712CA}"/>
    <dgm:cxn modelId="{F18AD6D8-29CA-47E8-9F0D-9284633C1F52}" srcId="{4BC407E2-3D01-4EE0-B026-A49AFC238419}" destId="{88A2D3D2-86B8-433E-B1A1-27A7ACB68667}" srcOrd="6" destOrd="0" parTransId="{B24F2AE4-C890-464C-8846-D4A81817B557}" sibTransId="{E5AED4F1-7985-431E-A319-0AA24ABD0FDB}"/>
    <dgm:cxn modelId="{BA965FAA-497E-4F81-BBDA-6FA7EE977231}" type="presOf" srcId="{18251052-1934-4278-9A5B-E694BD25DAEA}" destId="{6ACE0F3C-7D3F-4C57-A30F-FA01D35875CF}" srcOrd="0" destOrd="0" presId="urn:microsoft.com/office/officeart/2005/8/layout/orgChart1"/>
    <dgm:cxn modelId="{59BC60A8-AC08-4C32-92ED-F04322FBD950}" srcId="{7759CA1A-2231-4194-93C1-8880A7E7B06C}" destId="{CE7F7FA7-15A0-4FEA-AA53-C6EDA44DDB58}" srcOrd="3" destOrd="0" parTransId="{E276F7A1-A474-4955-8CCA-648E8D2B6761}" sibTransId="{2CB45A09-50D2-4389-8951-919BD539BC60}"/>
    <dgm:cxn modelId="{98D4275D-93F8-4765-99C1-A7B1220065BA}" type="presOf" srcId="{895F2C6D-02AE-46B2-A80D-9DA246CF5BEE}" destId="{3D591B89-BB7B-4E8E-B56A-789B34CDD6AD}" srcOrd="0" destOrd="0" presId="urn:microsoft.com/office/officeart/2005/8/layout/orgChart1"/>
    <dgm:cxn modelId="{73C72CE6-93CE-49C2-AB37-055B6FEA1991}" srcId="{4BC407E2-3D01-4EE0-B026-A49AFC238419}" destId="{41E581C3-1A0D-440A-A4BB-AF74F07938F1}" srcOrd="2" destOrd="0" parTransId="{E9A09279-CF4B-4078-94D6-EAD02EE11B67}" sibTransId="{5E7672A6-3B1E-4F2E-80A1-11A74E74A6B5}"/>
    <dgm:cxn modelId="{52BF7E99-C628-4294-A894-90C1847945A1}" type="presOf" srcId="{17F82AD3-4580-4EA7-963D-82726CECAAAA}" destId="{B491785A-A7E6-4B42-A065-474B1C72AE44}" srcOrd="0" destOrd="0" presId="urn:microsoft.com/office/officeart/2005/8/layout/orgChart1"/>
    <dgm:cxn modelId="{D3A5E2CE-E449-4E38-AEA8-994815E2526F}" type="presOf" srcId="{2D4E59D2-1AD0-486A-9D94-A82632E160AA}" destId="{C545F240-FD0C-43C5-BD76-17AC25BD2D49}" srcOrd="0" destOrd="0" presId="urn:microsoft.com/office/officeart/2005/8/layout/orgChart1"/>
    <dgm:cxn modelId="{E271F483-CCBF-40E5-938D-B7AE674DFCE8}" type="presOf" srcId="{86235A85-1BA5-4D03-B0BE-9276930A12CD}" destId="{F1650784-2901-429B-9E84-BBACD07E028B}" srcOrd="1" destOrd="0" presId="urn:microsoft.com/office/officeart/2005/8/layout/orgChart1"/>
    <dgm:cxn modelId="{6755E1FD-D6DD-4435-95C6-B2BE2F8B4206}" srcId="{7759CA1A-2231-4194-93C1-8880A7E7B06C}" destId="{F4D865F5-2141-49F6-B32F-ED0F962FFF97}" srcOrd="0" destOrd="0" parTransId="{437D0221-FA08-4827-A33D-29BC2987FB91}" sibTransId="{B62A99E4-81CE-4C2A-9AC3-9C4CC7BA510C}"/>
    <dgm:cxn modelId="{7E99D665-D042-48CB-A474-A4D31488B578}" srcId="{21D4B5AD-ADEB-49FF-9443-9C1F169959C7}" destId="{B089129F-D94F-47DF-9D2B-E17D5C4990DB}" srcOrd="2" destOrd="0" parTransId="{2539C6B4-23D6-4419-9E49-CE3CE6D3A75D}" sibTransId="{9B853800-E1BD-41CF-A2A5-13C44C52A3F0}"/>
    <dgm:cxn modelId="{C93C9F3F-1B91-4228-A418-14262264767F}" type="presOf" srcId="{2DDE1D5C-1E79-407D-BE2B-CA41648CD31B}" destId="{A95AD27D-DD08-4BD3-A240-29C520AEDAC4}" srcOrd="0" destOrd="0" presId="urn:microsoft.com/office/officeart/2005/8/layout/orgChart1"/>
    <dgm:cxn modelId="{593C8F28-4AA6-470E-ADBD-9AE3C4A4A72B}" type="presOf" srcId="{895F2C6D-02AE-46B2-A80D-9DA246CF5BEE}" destId="{637C42DF-9750-4A93-8F94-DAA51DC24665}" srcOrd="1" destOrd="0" presId="urn:microsoft.com/office/officeart/2005/8/layout/orgChart1"/>
    <dgm:cxn modelId="{3A42C57F-CB8B-485A-8A23-4459FDD2A52A}" type="presOf" srcId="{2539C6B4-23D6-4419-9E49-CE3CE6D3A75D}" destId="{54A26B71-A780-4A1D-B9A7-5AD60231EC0C}" srcOrd="0" destOrd="0" presId="urn:microsoft.com/office/officeart/2005/8/layout/orgChart1"/>
    <dgm:cxn modelId="{80BB42FF-2AB2-490D-A9E2-F69B37F51076}" type="presOf" srcId="{7494CBA1-F742-4F2C-8FC7-BF94F0E900E9}" destId="{8C58F600-66DD-4CFB-9449-3A50CFC3FB00}" srcOrd="0" destOrd="0" presId="urn:microsoft.com/office/officeart/2005/8/layout/orgChart1"/>
    <dgm:cxn modelId="{4E89056C-D8FC-4CBC-9294-8C7E5E229577}" type="presOf" srcId="{F99CC131-68AF-4D35-A187-23FB3AB64C81}" destId="{E0BEE5E6-1F28-4D4C-96D7-32B4D123D2FC}" srcOrd="0" destOrd="0" presId="urn:microsoft.com/office/officeart/2005/8/layout/orgChart1"/>
    <dgm:cxn modelId="{7380BE44-4135-45EE-A2AA-AF0F16B4A8C5}" type="presOf" srcId="{CE7F7FA7-15A0-4FEA-AA53-C6EDA44DDB58}" destId="{5DD95B50-8C52-453B-8115-4470113A6A6D}" srcOrd="1" destOrd="0" presId="urn:microsoft.com/office/officeart/2005/8/layout/orgChart1"/>
    <dgm:cxn modelId="{0E118208-AEB0-4A8D-B147-C134F9AA216F}" type="presOf" srcId="{3F107362-CE96-40AA-B465-DD15FB3129F9}" destId="{042345D4-0B68-4508-B6DB-200C1B59AF30}" srcOrd="1" destOrd="0" presId="urn:microsoft.com/office/officeart/2005/8/layout/orgChart1"/>
    <dgm:cxn modelId="{6C69F699-D0F0-4FFB-9422-552FD0FC06DD}" type="presOf" srcId="{5D808FA6-5B17-4735-AEAB-67B29D7E782F}" destId="{A0F26B87-27F6-4E3A-9E51-9FF5DD6FFEB4}" srcOrd="0" destOrd="0" presId="urn:microsoft.com/office/officeart/2005/8/layout/orgChart1"/>
    <dgm:cxn modelId="{F444B23C-EDC5-4314-8BCC-E3DCD25C65F4}" srcId="{E7C97789-845A-4A0F-A0B9-B5806CAC0FFB}" destId="{BCD68AE1-3848-416C-A965-9E2DC5B418E3}" srcOrd="2" destOrd="0" parTransId="{C59098B0-E0A6-4855-99D4-7634C10E0CFA}" sibTransId="{A75AFEBE-0839-41F7-84F2-E80AF30D3D5B}"/>
    <dgm:cxn modelId="{1032EEAC-46E1-4104-91F9-6554A93446AB}" type="presOf" srcId="{150622C7-6289-4D5A-86C7-FF91875CE140}" destId="{90749C91-3CAD-42E3-BF2E-B0CEBEBEEE26}" srcOrd="0" destOrd="0" presId="urn:microsoft.com/office/officeart/2005/8/layout/orgChart1"/>
    <dgm:cxn modelId="{FD3B0613-58B5-4B71-8C97-1CFAE6961089}" type="presOf" srcId="{3F5EE8EC-AD7C-4D95-A920-E10C8567FB0E}" destId="{396E070E-D6CC-4EDB-8D11-FE52EEAD3E8E}" srcOrd="1" destOrd="0" presId="urn:microsoft.com/office/officeart/2005/8/layout/orgChart1"/>
    <dgm:cxn modelId="{2B937F72-C838-4AF9-A3E8-DE2AE75D2AB5}" type="presOf" srcId="{B8216F64-F89A-4D1B-9E8A-944DDEE8D8BF}" destId="{C6312F22-D21F-454B-8E94-28758FFB2147}" srcOrd="0" destOrd="0" presId="urn:microsoft.com/office/officeart/2005/8/layout/orgChart1"/>
    <dgm:cxn modelId="{37378DA1-14A2-47A5-A98A-84DAD9A25554}" type="presOf" srcId="{40878109-FA43-48AF-A46C-16A7745C049B}" destId="{268EB438-5850-4AAC-87B8-56AE92DCAEFE}" srcOrd="0" destOrd="0" presId="urn:microsoft.com/office/officeart/2005/8/layout/orgChart1"/>
    <dgm:cxn modelId="{4E1FE320-3589-496D-B553-31FE6A38699F}" type="presOf" srcId="{4BC407E2-3D01-4EE0-B026-A49AFC238419}" destId="{4CFBFEDF-F0CA-4D74-8A80-539E94A41168}" srcOrd="1" destOrd="0" presId="urn:microsoft.com/office/officeart/2005/8/layout/orgChart1"/>
    <dgm:cxn modelId="{A5009885-113F-48F5-94F8-674EE489A386}" type="presOf" srcId="{1ED8FF80-0684-4435-B32A-69418931FD0D}" destId="{39F90B74-2207-4FE2-940B-0641BEA2A0FC}" srcOrd="0" destOrd="0" presId="urn:microsoft.com/office/officeart/2005/8/layout/orgChart1"/>
    <dgm:cxn modelId="{DB54FD0C-6589-42C2-871A-8531A035BF4B}" type="presOf" srcId="{41E581C3-1A0D-440A-A4BB-AF74F07938F1}" destId="{1ECEBCCE-0675-40C8-AFD0-A8565A5579E9}" srcOrd="1" destOrd="0" presId="urn:microsoft.com/office/officeart/2005/8/layout/orgChart1"/>
    <dgm:cxn modelId="{9C41B55C-9486-42B0-B7C7-9F698F31C136}" type="presOf" srcId="{1BFC625A-C0E4-4552-8F00-5B247E6D7E22}" destId="{83020DC4-E4DF-4CE0-84A8-6E44BED5131F}" srcOrd="1" destOrd="0" presId="urn:microsoft.com/office/officeart/2005/8/layout/orgChart1"/>
    <dgm:cxn modelId="{53B8BFF5-56C9-48FF-99B2-93BF284038C8}" type="presOf" srcId="{49AEF267-6EE6-429F-A85D-BAD55B76BAE2}" destId="{0059A837-59F1-4273-A8FA-BDF59E0D8460}" srcOrd="0" destOrd="0" presId="urn:microsoft.com/office/officeart/2005/8/layout/orgChart1"/>
    <dgm:cxn modelId="{4CEE812F-BD75-47BB-B53B-3C2672AFDF8F}" type="presOf" srcId="{4BC407E2-3D01-4EE0-B026-A49AFC238419}" destId="{05A8346C-2F3E-45E4-BE63-0B80FF6EE1A8}" srcOrd="0" destOrd="0" presId="urn:microsoft.com/office/officeart/2005/8/layout/orgChart1"/>
    <dgm:cxn modelId="{3053907F-EFA5-4947-8A21-A31D311F11E1}" type="presOf" srcId="{88A2D3D2-86B8-433E-B1A1-27A7ACB68667}" destId="{E8EA8FB2-8408-4446-946A-37332848FD03}" srcOrd="0" destOrd="0" presId="urn:microsoft.com/office/officeart/2005/8/layout/orgChart1"/>
    <dgm:cxn modelId="{949EB5A9-0EBF-45D1-8835-887916B8B8EF}" type="presOf" srcId="{437D0221-FA08-4827-A33D-29BC2987FB91}" destId="{D1AB95F4-BC2A-444B-A94D-E4E17E0C6F92}" srcOrd="0" destOrd="0" presId="urn:microsoft.com/office/officeart/2005/8/layout/orgChart1"/>
    <dgm:cxn modelId="{52FEEEE5-0BBE-4484-8E99-F3DC42F01C00}" type="presOf" srcId="{E9A49FCD-D6B2-4D08-AF54-C379FA6CBB5B}" destId="{86F72316-B9FA-445E-BF04-FA632781E120}" srcOrd="0" destOrd="0" presId="urn:microsoft.com/office/officeart/2005/8/layout/orgChart1"/>
    <dgm:cxn modelId="{693828C3-C6FF-40F7-ABF9-E64521BC7AC2}" type="presOf" srcId="{7494CBA1-F742-4F2C-8FC7-BF94F0E900E9}" destId="{1F76802C-9A33-46C8-B9C0-3EAD0B199EAC}" srcOrd="1" destOrd="0" presId="urn:microsoft.com/office/officeart/2005/8/layout/orgChart1"/>
    <dgm:cxn modelId="{EB29E656-B44C-4BAE-8EEA-6570C70FF0C1}" srcId="{A5699D1E-9DF0-4739-96D1-1D866E4975B3}" destId="{3F5EE8EC-AD7C-4D95-A920-E10C8567FB0E}" srcOrd="0" destOrd="0" parTransId="{E4AA6E56-49A3-42B1-8B1E-93202D207053}" sibTransId="{A2D3276E-171E-4068-88EB-D70A9800FF9E}"/>
    <dgm:cxn modelId="{0C8F9006-EF9D-4B07-AD9E-305065375FDB}" type="presOf" srcId="{08D372D1-3448-4F6B-93A8-C103FDBDD6D9}" destId="{AE22D9F6-D61B-4AF2-9804-CCEBCC2AC6A7}" srcOrd="0" destOrd="0" presId="urn:microsoft.com/office/officeart/2005/8/layout/orgChart1"/>
    <dgm:cxn modelId="{39E04243-3342-4088-88CB-1D72E3049CA1}" type="presOf" srcId="{3F5EE8EC-AD7C-4D95-A920-E10C8567FB0E}" destId="{2287A9EF-2CC0-478E-A514-2644F68E7486}" srcOrd="0" destOrd="0" presId="urn:microsoft.com/office/officeart/2005/8/layout/orgChart1"/>
    <dgm:cxn modelId="{ABEF67A4-ADEB-4011-A6F3-B7C6288D3915}" type="presOf" srcId="{3F107362-CE96-40AA-B465-DD15FB3129F9}" destId="{3E8BC345-2915-49A8-BA5C-9C8625252CEE}" srcOrd="0" destOrd="0" presId="urn:microsoft.com/office/officeart/2005/8/layout/orgChart1"/>
    <dgm:cxn modelId="{26DD9D42-8FE3-4C9D-8E8A-34AB9F901F7E}" type="presOf" srcId="{3CD7E238-5E76-4615-82A7-5F91601C9FAF}" destId="{138D1953-E177-4351-9C3E-1A6491C612BF}" srcOrd="0" destOrd="0" presId="urn:microsoft.com/office/officeart/2005/8/layout/orgChart1"/>
    <dgm:cxn modelId="{6688B29C-56C3-4018-A897-1D98526ADCDC}" type="presOf" srcId="{39F32D5E-79FC-4941-8EFC-413313201E57}" destId="{FC391914-1CC2-476A-91EB-23BABE52E73A}" srcOrd="0" destOrd="0" presId="urn:microsoft.com/office/officeart/2005/8/layout/orgChart1"/>
    <dgm:cxn modelId="{B3C932A9-385E-47E6-A0B4-2D52AC2C0943}" type="presOf" srcId="{098ED245-7D2D-4716-8ED6-F1B3883EFEFA}" destId="{99FA4747-F90B-4CFF-BE7D-8865F9BA8261}" srcOrd="1" destOrd="0" presId="urn:microsoft.com/office/officeart/2005/8/layout/orgChart1"/>
    <dgm:cxn modelId="{1466C5AD-38EE-40EC-9145-51C787608BBA}" type="presOf" srcId="{3044D4A2-8F59-443F-9B99-3041EAA1E28B}" destId="{A21AEBCB-D153-469E-B12C-0272E57935FA}" srcOrd="0" destOrd="0" presId="urn:microsoft.com/office/officeart/2005/8/layout/orgChart1"/>
    <dgm:cxn modelId="{B467A7F4-70A1-4F6C-B65D-1AE9DFB1431E}" type="presOf" srcId="{A474F23D-8356-4978-8888-034323AEB730}" destId="{6C39C042-7E7A-4DE1-90FB-D8391723F364}" srcOrd="0" destOrd="0" presId="urn:microsoft.com/office/officeart/2005/8/layout/orgChart1"/>
    <dgm:cxn modelId="{2A1447E3-8099-4BDA-81BE-B9B07A146551}" srcId="{FACDC542-EB91-4603-892D-47B8A036CF8A}" destId="{4BC407E2-3D01-4EE0-B026-A49AFC238419}" srcOrd="1" destOrd="0" parTransId="{2DDE1D5C-1E79-407D-BE2B-CA41648CD31B}" sibTransId="{AC22A010-1D9D-4670-88D7-13C097AC1C11}"/>
    <dgm:cxn modelId="{5D2D0903-B580-4765-A699-AE146FCCCF6F}" type="presOf" srcId="{48297B56-F0D0-4049-845D-7DA9589AF6FF}" destId="{D430E45C-2A25-4C01-AB56-80953D14DAE0}" srcOrd="0" destOrd="0" presId="urn:microsoft.com/office/officeart/2005/8/layout/orgChart1"/>
    <dgm:cxn modelId="{08EC7D7C-677B-4629-BF89-87402E9D0DC0}" type="presOf" srcId="{A411154D-9FDA-4DE0-95F7-0610DE5F326F}" destId="{4E8FB5D9-EA08-4B4E-B849-A0B4370FB59F}" srcOrd="0" destOrd="0" presId="urn:microsoft.com/office/officeart/2005/8/layout/orgChart1"/>
    <dgm:cxn modelId="{3D8F4A5D-0A2B-4821-9FC2-F57DB07CC13B}" type="presOf" srcId="{150622C7-6289-4D5A-86C7-FF91875CE140}" destId="{E02C8BC9-1E1E-4F75-8B32-1BD0C9D52AB9}" srcOrd="1" destOrd="0" presId="urn:microsoft.com/office/officeart/2005/8/layout/orgChart1"/>
    <dgm:cxn modelId="{F13522CA-D203-47B5-93CC-2652252D7135}" type="presOf" srcId="{7759CA1A-2231-4194-93C1-8880A7E7B06C}" destId="{9E23BDB4-164B-48F0-A3DC-D60F4C425EA0}" srcOrd="0" destOrd="0" presId="urn:microsoft.com/office/officeart/2005/8/layout/orgChart1"/>
    <dgm:cxn modelId="{5DD00C8D-6B07-4647-96D1-5B486B1FAEF4}" srcId="{4BC407E2-3D01-4EE0-B026-A49AFC238419}" destId="{B8216F64-F89A-4D1B-9E8A-944DDEE8D8BF}" srcOrd="3" destOrd="0" parTransId="{18251052-1934-4278-9A5B-E694BD25DAEA}" sibTransId="{685C89E7-F86C-4EE6-95D9-25D1486A33A6}"/>
    <dgm:cxn modelId="{16960AB0-1BAE-4740-8B19-D243C5650EAB}" type="presOf" srcId="{B5DDE7DE-569C-4976-866C-C56043603E7B}" destId="{C1300095-994A-47FA-ADE0-05CFB2B60815}" srcOrd="1" destOrd="0" presId="urn:microsoft.com/office/officeart/2005/8/layout/orgChart1"/>
    <dgm:cxn modelId="{721FF429-062E-45D3-94DE-9EC6D00236D9}" type="presOf" srcId="{595C6264-2A64-487B-BFBC-045A2CAFDA46}" destId="{280A00BA-7795-460C-9FC2-944E10087207}" srcOrd="1" destOrd="0" presId="urn:microsoft.com/office/officeart/2005/8/layout/orgChart1"/>
    <dgm:cxn modelId="{D2935B5E-3713-499C-8B35-210BC638EEC8}" srcId="{DA3FD2E8-6183-4B88-9809-62E79EC3F3BA}" destId="{A5699D1E-9DF0-4739-96D1-1D866E4975B3}" srcOrd="0" destOrd="0" parTransId="{E9A49FCD-D6B2-4D08-AF54-C379FA6CBB5B}" sibTransId="{DD162C72-6DE8-47F5-8C21-5E24DE84991F}"/>
    <dgm:cxn modelId="{8B5778A9-EE46-4F92-809E-A3F0A0BA39CC}" srcId="{7759CA1A-2231-4194-93C1-8880A7E7B06C}" destId="{3F107362-CE96-40AA-B465-DD15FB3129F9}" srcOrd="1" destOrd="0" parTransId="{C22F00FE-BA74-4523-B243-83ADDA552900}" sibTransId="{A7353C12-873C-4E7D-A4E8-DD9B45C1C59F}"/>
    <dgm:cxn modelId="{2E448431-FE4E-44C3-BCDC-D821595CA208}" srcId="{F9A3D827-61A1-4276-9FD3-D3B68A40F8F9}" destId="{771486A3-5C93-4472-B669-47BE5F40859D}" srcOrd="0" destOrd="0" parTransId="{3B5274A6-F072-4009-9BD8-B324AC0C200E}" sibTransId="{642EC635-66D9-42E9-BA18-AE06F8C64AED}"/>
    <dgm:cxn modelId="{328571A3-9542-43B7-8F0D-D073A6870865}" type="presOf" srcId="{106EB054-158F-4530-8C4D-FCF714B1393F}" destId="{4BC9466E-B328-48FE-8911-8B420232B994}" srcOrd="0" destOrd="0" presId="urn:microsoft.com/office/officeart/2005/8/layout/orgChart1"/>
    <dgm:cxn modelId="{5E52D35B-CAC6-410F-9DF4-AABE76DED777}" type="presOf" srcId="{FD9BC0A7-623D-477F-B6F8-13BDCAF710EC}" destId="{153A5772-9FFC-48E3-BE42-3C9FEDAC3653}" srcOrd="0" destOrd="0" presId="urn:microsoft.com/office/officeart/2005/8/layout/orgChart1"/>
    <dgm:cxn modelId="{2E6AD049-B4E5-4F45-98E0-20526CBFF014}" type="presOf" srcId="{2D4E59D2-1AD0-486A-9D94-A82632E160AA}" destId="{BDC48D41-5932-4D1A-B59D-846C0BAF7C44}" srcOrd="1" destOrd="0" presId="urn:microsoft.com/office/officeart/2005/8/layout/orgChart1"/>
    <dgm:cxn modelId="{EA1E3CB6-125B-4177-B7F0-BA829FA3CE52}" type="presOf" srcId="{E2CD4E43-6E02-4AC7-BE24-DDD346A90797}" destId="{9D2791E3-6B0D-4B4F-94F8-C8EE011A4EC2}" srcOrd="0" destOrd="0" presId="urn:microsoft.com/office/officeart/2005/8/layout/orgChart1"/>
    <dgm:cxn modelId="{D9DD39BB-4F31-42C5-9630-2607BEA7DC91}" type="presOf" srcId="{E7C97789-845A-4A0F-A0B9-B5806CAC0FFB}" destId="{DDA8D59D-EB0B-446C-A65B-2BF9785E2C42}" srcOrd="1" destOrd="0" presId="urn:microsoft.com/office/officeart/2005/8/layout/orgChart1"/>
    <dgm:cxn modelId="{7C7570CD-E9E6-41B3-97C5-9E475B87053C}" type="presOf" srcId="{10F8887A-A484-4316-B8C3-61F103B9BC22}" destId="{C2049A00-1613-4B8B-9587-2B2EFB444B73}" srcOrd="1" destOrd="0" presId="urn:microsoft.com/office/officeart/2005/8/layout/orgChart1"/>
    <dgm:cxn modelId="{A9DCC97B-CDDD-4BD9-8E13-D125683AE3C8}" type="presOf" srcId="{DFDEE0CB-1CD3-4AE5-9652-5E67A780232D}" destId="{97EABF3A-3C8C-4864-8738-9CC38455C243}" srcOrd="1" destOrd="0" presId="urn:microsoft.com/office/officeart/2005/8/layout/orgChart1"/>
    <dgm:cxn modelId="{F1C4FC02-1B96-459B-A21D-6A183AE7CD77}" srcId="{DA3FD2E8-6183-4B88-9809-62E79EC3F3BA}" destId="{1BFC625A-C0E4-4552-8F00-5B247E6D7E22}" srcOrd="3" destOrd="0" parTransId="{90BD58B1-61F5-422E-912B-8B098284542E}" sibTransId="{7479D678-7F8E-46D0-AFEB-846766164158}"/>
    <dgm:cxn modelId="{96C869C9-B4DD-4FF1-8066-7910B5F67F56}" srcId="{A5699D1E-9DF0-4739-96D1-1D866E4975B3}" destId="{150622C7-6289-4D5A-86C7-FF91875CE140}" srcOrd="3" destOrd="0" parTransId="{3044D4A2-8F59-443F-9B99-3041EAA1E28B}" sibTransId="{DC678D1B-9649-4A36-8DDE-9C8680114BA5}"/>
    <dgm:cxn modelId="{3C150FED-D4F5-4D1E-AB71-BBADB320B605}" type="presOf" srcId="{E7C97789-845A-4A0F-A0B9-B5806CAC0FFB}" destId="{BDA60DE2-A9FE-491A-82A5-E7D38CA2BE02}" srcOrd="0" destOrd="0" presId="urn:microsoft.com/office/officeart/2005/8/layout/orgChart1"/>
    <dgm:cxn modelId="{2B108DA6-BC74-4184-977F-42FCE9E47B0B}" type="presOf" srcId="{F4D865F5-2141-49F6-B32F-ED0F962FFF97}" destId="{86AF9E7E-ACD7-434E-85A2-D4BB1B4B2223}" srcOrd="1" destOrd="0" presId="urn:microsoft.com/office/officeart/2005/8/layout/orgChart1"/>
    <dgm:cxn modelId="{FB153B9D-F613-415D-99FB-F09AC34E97CA}" type="presOf" srcId="{D82CFA29-7085-4159-8C59-1798F22DA4A3}" destId="{4B2EC98F-04FE-4C7F-B5EA-FA28E87F96C1}" srcOrd="1" destOrd="0" presId="urn:microsoft.com/office/officeart/2005/8/layout/orgChart1"/>
    <dgm:cxn modelId="{3002089D-DA6F-40C2-93A5-9219E933F78B}" type="presOf" srcId="{F4D865F5-2141-49F6-B32F-ED0F962FFF97}" destId="{CF069AAE-1859-401B-987D-3D1BF9492608}" srcOrd="0" destOrd="0" presId="urn:microsoft.com/office/officeart/2005/8/layout/orgChart1"/>
    <dgm:cxn modelId="{56CB8476-F26A-4AD7-9FFF-11F205CB3C01}" srcId="{A5699D1E-9DF0-4739-96D1-1D866E4975B3}" destId="{A474F23D-8356-4978-8888-034323AEB730}" srcOrd="5" destOrd="0" parTransId="{E1E0D420-C058-47AD-B86C-B4B5270EFF18}" sibTransId="{76BFF320-D121-46C6-B6F2-C45F1D58CD59}"/>
    <dgm:cxn modelId="{45E014B8-EE7F-430A-AE66-8915E3C79ABE}" type="presOf" srcId="{49AEF267-6EE6-429F-A85D-BAD55B76BAE2}" destId="{FA840A51-30E7-4C1E-A912-27016BE7CC63}" srcOrd="1" destOrd="0" presId="urn:microsoft.com/office/officeart/2005/8/layout/orgChart1"/>
    <dgm:cxn modelId="{D71F6F48-7C28-408C-A7B0-4B15F0A804D4}" type="presOf" srcId="{7759CA1A-2231-4194-93C1-8880A7E7B06C}" destId="{EB1A1A4B-3762-431E-8D17-6EF62D3C4844}" srcOrd="1" destOrd="0" presId="urn:microsoft.com/office/officeart/2005/8/layout/orgChart1"/>
    <dgm:cxn modelId="{AF855292-8D18-4B88-8C77-E48B402A18D2}" type="presOf" srcId="{1CF97235-866B-4302-9429-60422756E8B2}" destId="{FCCD9824-F508-414C-AA10-5F0A76C4AB20}" srcOrd="0" destOrd="0" presId="urn:microsoft.com/office/officeart/2005/8/layout/orgChart1"/>
    <dgm:cxn modelId="{75345C69-3EFD-4F95-9AE9-5DABD5D87526}" type="presOf" srcId="{0C150002-5E04-486C-BF9A-930697322155}" destId="{62C9730F-3DF4-476A-9360-659FB77896EA}" srcOrd="1" destOrd="0" presId="urn:microsoft.com/office/officeart/2005/8/layout/orgChart1"/>
    <dgm:cxn modelId="{84E25890-92BD-4195-BB49-141CF2C4C3A0}" type="presOf" srcId="{0A542F92-0A59-416D-830C-EA86E5EE4DED}" destId="{0C8FC65D-404B-493A-B53A-0628FFE4FFFF}" srcOrd="0" destOrd="0" presId="urn:microsoft.com/office/officeart/2005/8/layout/orgChart1"/>
    <dgm:cxn modelId="{4A74B9AE-6FF7-49BC-89FF-24A0FD9AAC7B}" srcId="{FACDC542-EB91-4603-892D-47B8A036CF8A}" destId="{F9A3D827-61A1-4276-9FD3-D3B68A40F8F9}" srcOrd="0" destOrd="0" parTransId="{39F32D5E-79FC-4941-8EFC-413313201E57}" sibTransId="{A6A1D575-FE31-48E3-A5D6-A8CEDC486A43}"/>
    <dgm:cxn modelId="{4D570BD1-EC01-4FDB-A4D1-D045F4BE515F}" type="presOf" srcId="{88A2D3D2-86B8-433E-B1A1-27A7ACB68667}" destId="{2B7A1CB5-B5FD-407F-AF96-CEA0D63AD0A5}" srcOrd="1" destOrd="0" presId="urn:microsoft.com/office/officeart/2005/8/layout/orgChart1"/>
    <dgm:cxn modelId="{FB35F8E1-1293-4438-9245-CBA6AC0D606F}" type="presOf" srcId="{F9A3D827-61A1-4276-9FD3-D3B68A40F8F9}" destId="{A29753A7-A788-4446-B847-E1A9CF44C4F2}" srcOrd="0" destOrd="0" presId="urn:microsoft.com/office/officeart/2005/8/layout/orgChart1"/>
    <dgm:cxn modelId="{9A2B8389-BE84-433C-8FD7-067D45F053FA}" type="presOf" srcId="{D735E2EF-5E2C-4C4F-8D2D-40028CBEF26B}" destId="{486CFDF0-1086-4675-9216-1C35E1021C37}" srcOrd="0" destOrd="0" presId="urn:microsoft.com/office/officeart/2005/8/layout/orgChart1"/>
    <dgm:cxn modelId="{6EAECE5B-ACAB-4400-943D-97A849662CDF}" type="presOf" srcId="{E3C56F0B-110A-435D-A3F8-59C851AC5759}" destId="{F1DE7C12-B6FB-460B-A967-29599AEAE03D}" srcOrd="0" destOrd="0" presId="urn:microsoft.com/office/officeart/2005/8/layout/orgChart1"/>
    <dgm:cxn modelId="{7BDFB421-08B5-4A19-A990-3AE3C524BD69}" type="presOf" srcId="{2199F49C-C799-49C2-A12F-D05EC32609D3}" destId="{B0890E3E-7500-466C-BFD7-667E190EABE1}" srcOrd="0" destOrd="0" presId="urn:microsoft.com/office/officeart/2005/8/layout/orgChart1"/>
    <dgm:cxn modelId="{4C23D3E8-E6EC-41F4-BEC5-1B79E2ACA19E}" type="presOf" srcId="{BCD68AE1-3848-416C-A965-9E2DC5B418E3}" destId="{76A563C2-8A4C-480F-96F5-52D4257BBE65}" srcOrd="1" destOrd="0" presId="urn:microsoft.com/office/officeart/2005/8/layout/orgChart1"/>
    <dgm:cxn modelId="{7A516F0B-401E-41A2-9FFF-9395A3284B4F}" type="presOf" srcId="{595C6264-2A64-487B-BFBC-045A2CAFDA46}" destId="{EB0745AA-CB33-4C34-AF87-C9E79B08135F}" srcOrd="0" destOrd="0" presId="urn:microsoft.com/office/officeart/2005/8/layout/orgChart1"/>
    <dgm:cxn modelId="{C4032EBA-EC5B-405B-AD12-87DA805F49CB}" type="presOf" srcId="{B80CD864-A017-436A-A96E-84188003933E}" destId="{4D8F270D-6275-4A23-8293-ADE597E1333D}" srcOrd="0" destOrd="0" presId="urn:microsoft.com/office/officeart/2005/8/layout/orgChart1"/>
    <dgm:cxn modelId="{DEEA6A02-F5D7-447B-A015-E56A18038642}" type="presOf" srcId="{6105F142-64D4-4517-B752-DD1EE761BCBC}" destId="{48AE9B40-64FE-4283-B23B-CCFC02B99A3A}" srcOrd="0" destOrd="0" presId="urn:microsoft.com/office/officeart/2005/8/layout/orgChart1"/>
    <dgm:cxn modelId="{D304B1C0-8F86-4660-8872-63F92C29D5C8}" srcId="{21D4B5AD-ADEB-49FF-9443-9C1F169959C7}" destId="{DB12F2B1-588A-494F-AFD8-2C15A4C3F42A}" srcOrd="0" destOrd="0" parTransId="{968340E0-E6DF-44C3-9E8C-AA39D9B2BB6E}" sibTransId="{69D4FA80-8D30-41AE-AA0B-F758EA9E2B23}"/>
    <dgm:cxn modelId="{1165B409-D095-4525-B2E7-0B075E7D6179}" type="presOf" srcId="{DB12F2B1-588A-494F-AFD8-2C15A4C3F42A}" destId="{B86A22F0-EF9D-4D85-8CE8-DECA4A18176C}" srcOrd="0" destOrd="0" presId="urn:microsoft.com/office/officeart/2005/8/layout/orgChart1"/>
    <dgm:cxn modelId="{2742BF6A-FF87-4663-8B71-10068FECA33E}" type="presOf" srcId="{B80CD864-A017-436A-A96E-84188003933E}" destId="{E2C13BCE-7859-4038-A933-BD28EA6A2041}" srcOrd="1" destOrd="0" presId="urn:microsoft.com/office/officeart/2005/8/layout/orgChart1"/>
    <dgm:cxn modelId="{93DC6BF5-7356-44F2-BF63-BB21E17C4F1C}" type="presOf" srcId="{21D4B5AD-ADEB-49FF-9443-9C1F169959C7}" destId="{0942494C-CEF6-47FA-8B9F-DDA5679165EC}" srcOrd="1" destOrd="0" presId="urn:microsoft.com/office/officeart/2005/8/layout/orgChart1"/>
    <dgm:cxn modelId="{9A0063C6-DBC8-4389-B7E4-8583249852C0}" srcId="{DA3FD2E8-6183-4B88-9809-62E79EC3F3BA}" destId="{7759CA1A-2231-4194-93C1-8880A7E7B06C}" srcOrd="2" destOrd="0" parTransId="{D735E2EF-5E2C-4C4F-8D2D-40028CBEF26B}" sibTransId="{FBCE9199-D19C-43A0-A21B-7DF9498A0A00}"/>
    <dgm:cxn modelId="{3B6AED81-983C-4778-B7C9-C3BECA7D385E}" type="presOf" srcId="{6B17C889-A836-462C-AE66-3574D2D53EAF}" destId="{734C60E9-2335-476B-8B1A-C4519808702D}" srcOrd="1" destOrd="0" presId="urn:microsoft.com/office/officeart/2005/8/layout/orgChart1"/>
    <dgm:cxn modelId="{9E4C5DC9-0044-4199-A68F-765118B7B7AC}" type="presOf" srcId="{0F595F31-802F-43DE-9B40-FF7F9C990CFE}" destId="{4390AC37-3251-4AF6-A396-A6D7B4E3CC0A}" srcOrd="0" destOrd="0" presId="urn:microsoft.com/office/officeart/2005/8/layout/orgChart1"/>
    <dgm:cxn modelId="{BFDAC46B-7278-42E2-9B3E-BA889B26EA8D}" srcId="{A5699D1E-9DF0-4739-96D1-1D866E4975B3}" destId="{10F8887A-A484-4316-B8C3-61F103B9BC22}" srcOrd="2" destOrd="0" parTransId="{1ED8FF80-0684-4435-B32A-69418931FD0D}" sibTransId="{70107E1E-6FBE-4662-B5BD-DA64940CD48A}"/>
    <dgm:cxn modelId="{F97AACB7-B65B-4D06-8C78-83093C78B034}" srcId="{4BC407E2-3D01-4EE0-B026-A49AFC238419}" destId="{DFDEE0CB-1CD3-4AE5-9652-5E67A780232D}" srcOrd="5" destOrd="0" parTransId="{E235B849-EB57-4644-A0DB-304323EA6726}" sibTransId="{1C5D1F99-6258-4953-8BF4-D01BF08785F8}"/>
    <dgm:cxn modelId="{D9C285EA-7F9D-444D-907C-62C9E78AAD7E}" type="presOf" srcId="{136B655F-6974-4601-A1B7-553C16EBC177}" destId="{DBB5B28E-7B6C-4360-9570-7F38EAE89F71}" srcOrd="1" destOrd="0" presId="urn:microsoft.com/office/officeart/2005/8/layout/orgChart1"/>
    <dgm:cxn modelId="{AE412CC3-CFB1-4973-8C04-29B03A34910B}" type="presOf" srcId="{90BD58B1-61F5-422E-912B-8B098284542E}" destId="{C4CA9548-07E0-4DCF-A1E6-F9BF5AEB5DE9}" srcOrd="0" destOrd="0" presId="urn:microsoft.com/office/officeart/2005/8/layout/orgChart1"/>
    <dgm:cxn modelId="{4D9E497E-A89B-4CB5-BB06-A9ED6FEBD3CE}" type="presOf" srcId="{BCD68AE1-3848-416C-A965-9E2DC5B418E3}" destId="{3A9A25DC-7E92-4043-ACC2-78E1EB8C242C}" srcOrd="0" destOrd="0" presId="urn:microsoft.com/office/officeart/2005/8/layout/orgChart1"/>
    <dgm:cxn modelId="{82398194-3654-47A9-998D-4A8ADA6A46FF}" type="presOf" srcId="{A411154D-9FDA-4DE0-95F7-0610DE5F326F}" destId="{C840A258-5F67-439D-AD0A-D3B2AC450A55}" srcOrd="1" destOrd="0" presId="urn:microsoft.com/office/officeart/2005/8/layout/orgChart1"/>
    <dgm:cxn modelId="{E700EF31-9F5B-4888-8D78-3927575D0BA1}" type="presOf" srcId="{DA3FD2E8-6183-4B88-9809-62E79EC3F3BA}" destId="{77A361E3-E0C9-434D-8C9D-9A5B5CADA3AB}" srcOrd="1" destOrd="0" presId="urn:microsoft.com/office/officeart/2005/8/layout/orgChart1"/>
    <dgm:cxn modelId="{1B0B1477-F5C2-4C09-86EF-933E15B9F864}" srcId="{4BC407E2-3D01-4EE0-B026-A49AFC238419}" destId="{B80CD864-A017-436A-A96E-84188003933E}" srcOrd="7" destOrd="0" parTransId="{42FDB7E2-E698-4CBC-99AA-549EA46F2688}" sibTransId="{660ABE81-2A93-4EA8-B154-3EB2E8A46F15}"/>
    <dgm:cxn modelId="{6656168C-8F2D-48DF-B161-B8D97C224689}" type="presOf" srcId="{F9A3D827-61A1-4276-9FD3-D3B68A40F8F9}" destId="{CF6180D4-554C-43EA-BF37-ABCCA7C08663}" srcOrd="1" destOrd="0" presId="urn:microsoft.com/office/officeart/2005/8/layout/orgChart1"/>
    <dgm:cxn modelId="{BE51165A-A9C9-4C49-849C-F2B03E6074A0}" type="presOf" srcId="{E9A09279-CF4B-4078-94D6-EAD02EE11B67}" destId="{4BEE6AF0-95C5-4A9E-A476-8902346AD7FF}" srcOrd="0" destOrd="0" presId="urn:microsoft.com/office/officeart/2005/8/layout/orgChart1"/>
    <dgm:cxn modelId="{FCECAC8A-1B1A-4901-B02E-FDB331D3F216}" type="presOf" srcId="{B089129F-D94F-47DF-9D2B-E17D5C4990DB}" destId="{C2D24E1E-E225-4CC7-A301-2D5791D49E63}" srcOrd="1" destOrd="0" presId="urn:microsoft.com/office/officeart/2005/8/layout/orgChart1"/>
    <dgm:cxn modelId="{307D254E-ABA9-4E22-A1D4-BE5EDF914842}" type="presOf" srcId="{57FDC343-56BC-4CAE-B6A1-6A412595DB59}" destId="{42AE7F80-708A-4C17-962A-8625B8E343E5}" srcOrd="0" destOrd="0" presId="urn:microsoft.com/office/officeart/2005/8/layout/orgChart1"/>
    <dgm:cxn modelId="{75AEE96D-6187-4C41-85F8-A3BC8F66AD82}" type="presOf" srcId="{A474F23D-8356-4978-8888-034323AEB730}" destId="{4599F214-0E81-4AD1-B27D-042808D39032}" srcOrd="1" destOrd="0" presId="urn:microsoft.com/office/officeart/2005/8/layout/orgChart1"/>
    <dgm:cxn modelId="{CDDAF9F9-178B-422B-953F-150E17116A3F}" type="presOf" srcId="{56D31C60-1B76-47DA-9284-DC3F700B8D6F}" destId="{3869864A-BA5E-41BA-891C-4E8BD07D47C1}" srcOrd="0" destOrd="0" presId="urn:microsoft.com/office/officeart/2005/8/layout/orgChart1"/>
    <dgm:cxn modelId="{F9A392B7-5D32-4B38-97EC-B6A6852DDA32}" srcId="{DA3FD2E8-6183-4B88-9809-62E79EC3F3BA}" destId="{21D4B5AD-ADEB-49FF-9443-9C1F169959C7}" srcOrd="1" destOrd="0" parTransId="{6105F142-64D4-4517-B752-DD1EE761BCBC}" sibTransId="{AB7BDE5E-A3C5-41E6-89DC-0F0A7D5F67C0}"/>
    <dgm:cxn modelId="{915E9CEB-1555-4502-93AE-4C0C6C679737}" type="presOf" srcId="{272EBEBD-4FC6-493E-A15D-1D834AA52E65}" destId="{7A78C8B4-3A63-44CE-B7F2-A589A563F6DB}" srcOrd="0" destOrd="0" presId="urn:microsoft.com/office/officeart/2005/8/layout/orgChart1"/>
    <dgm:cxn modelId="{CED3BACD-D862-42A2-BA63-61F8A6CFC8D4}" type="presOf" srcId="{B089129F-D94F-47DF-9D2B-E17D5C4990DB}" destId="{C83A1297-FDCA-455B-9D21-F4A0C26CFC2E}" srcOrd="0" destOrd="0" presId="urn:microsoft.com/office/officeart/2005/8/layout/orgChart1"/>
    <dgm:cxn modelId="{D4E34CBD-1BE0-4FED-9382-8ACF9E5EC028}" type="presOf" srcId="{FACDC542-EB91-4603-892D-47B8A036CF8A}" destId="{ECEBC0A9-9D43-4025-87AE-A67B9F10B7FA}" srcOrd="0" destOrd="0" presId="urn:microsoft.com/office/officeart/2005/8/layout/orgChart1"/>
    <dgm:cxn modelId="{B6A5787D-4B2C-4A8A-AFE5-25B0B96FE9DC}" srcId="{F9A3D827-61A1-4276-9FD3-D3B68A40F8F9}" destId="{A411154D-9FDA-4DE0-95F7-0610DE5F326F}" srcOrd="5" destOrd="0" parTransId="{57FDC343-56BC-4CAE-B6A1-6A412595DB59}" sibTransId="{47EEEC9B-8BD8-466C-A231-37CCD71F63B2}"/>
    <dgm:cxn modelId="{B755B9D7-FF3A-462F-8805-797CE4BAFA0C}" type="presOf" srcId="{771486A3-5C93-4472-B669-47BE5F40859D}" destId="{0596A35F-C347-45B6-A0B5-9486A5F4C351}" srcOrd="1" destOrd="0" presId="urn:microsoft.com/office/officeart/2005/8/layout/orgChart1"/>
    <dgm:cxn modelId="{4D450C03-A883-4479-B9DD-E9E41948701C}" type="presOf" srcId="{824052BB-06DC-4D2C-8943-98646307D160}" destId="{2F844B49-F6C4-4115-9C4D-188AA74E791D}" srcOrd="0" destOrd="0" presId="urn:microsoft.com/office/officeart/2005/8/layout/orgChart1"/>
    <dgm:cxn modelId="{4528ED3C-43CB-45C8-A3A4-58494A9CB461}" type="presOf" srcId="{D82CFA29-7085-4159-8C59-1798F22DA4A3}" destId="{9C7795A6-9037-4923-A8AD-7E1FA6CB7FFE}" srcOrd="0" destOrd="0" presId="urn:microsoft.com/office/officeart/2005/8/layout/orgChart1"/>
    <dgm:cxn modelId="{1C65C950-DDB1-45FA-962C-0ACEC6A8BA20}" type="presOf" srcId="{7FF6E2A2-50EA-4C45-B32C-6D0EDB16C721}" destId="{0384147F-227B-4112-9F7E-C1C58B5B1988}" srcOrd="0" destOrd="0" presId="urn:microsoft.com/office/officeart/2005/8/layout/orgChart1"/>
    <dgm:cxn modelId="{8F044DED-3A4B-4875-BC3D-91469D30C60F}" type="presOf" srcId="{86235A85-1BA5-4D03-B0BE-9276930A12CD}" destId="{85C7F176-8447-460A-8ADB-233A5BC22C95}" srcOrd="0" destOrd="0" presId="urn:microsoft.com/office/officeart/2005/8/layout/orgChart1"/>
    <dgm:cxn modelId="{12E37844-27A0-49A4-8FF8-E79BA7CEDF55}" type="presOf" srcId="{B5DDE7DE-569C-4976-866C-C56043603E7B}" destId="{45A1EF1F-8A7A-4C11-BBA0-70FD95B3A755}" srcOrd="0" destOrd="0" presId="urn:microsoft.com/office/officeart/2005/8/layout/orgChart1"/>
    <dgm:cxn modelId="{00D49DAF-1AF3-4A8D-9A86-0781E27ED18C}" type="presParOf" srcId="{E0BEE5E6-1F28-4D4C-96D7-32B4D123D2FC}" destId="{D03F46D5-FDC3-4934-935E-A4D1F12DEEC3}" srcOrd="0" destOrd="0" presId="urn:microsoft.com/office/officeart/2005/8/layout/orgChart1"/>
    <dgm:cxn modelId="{F888806C-F90B-4815-A3D3-E0F60D8DAE01}" type="presParOf" srcId="{D03F46D5-FDC3-4934-935E-A4D1F12DEEC3}" destId="{F88448D2-1102-42D9-826F-367E1BB96FAF}" srcOrd="0" destOrd="0" presId="urn:microsoft.com/office/officeart/2005/8/layout/orgChart1"/>
    <dgm:cxn modelId="{1048092A-9DAE-42C4-A7C3-60B16C3B49E8}" type="presParOf" srcId="{F88448D2-1102-42D9-826F-367E1BB96FAF}" destId="{BDA60DE2-A9FE-491A-82A5-E7D38CA2BE02}" srcOrd="0" destOrd="0" presId="urn:microsoft.com/office/officeart/2005/8/layout/orgChart1"/>
    <dgm:cxn modelId="{43B58FC3-3FD0-4134-9FCD-B02F722283D7}" type="presParOf" srcId="{F88448D2-1102-42D9-826F-367E1BB96FAF}" destId="{DDA8D59D-EB0B-446C-A65B-2BF9785E2C42}" srcOrd="1" destOrd="0" presId="urn:microsoft.com/office/officeart/2005/8/layout/orgChart1"/>
    <dgm:cxn modelId="{0171855E-6A53-4C97-9E55-6E83B80D9D2A}" type="presParOf" srcId="{D03F46D5-FDC3-4934-935E-A4D1F12DEEC3}" destId="{0EE79AB2-0F62-435E-89C8-48330D68BCE3}" srcOrd="1" destOrd="0" presId="urn:microsoft.com/office/officeart/2005/8/layout/orgChart1"/>
    <dgm:cxn modelId="{ADA45103-B8BC-4E94-8D5D-F23AE432A83D}" type="presParOf" srcId="{0EE79AB2-0F62-435E-89C8-48330D68BCE3}" destId="{639866B8-CE23-4B1D-A685-046889FAC467}" srcOrd="0" destOrd="0" presId="urn:microsoft.com/office/officeart/2005/8/layout/orgChart1"/>
    <dgm:cxn modelId="{488EF0D3-DFFD-4771-A8CA-675D7E6CE85A}" type="presParOf" srcId="{0EE79AB2-0F62-435E-89C8-48330D68BCE3}" destId="{76F1E88B-4BCC-40EA-9388-912A0A60CDA7}" srcOrd="1" destOrd="0" presId="urn:microsoft.com/office/officeart/2005/8/layout/orgChart1"/>
    <dgm:cxn modelId="{98F3BC1D-B22D-4299-B070-57E7C58DC95D}" type="presParOf" srcId="{76F1E88B-4BCC-40EA-9388-912A0A60CDA7}" destId="{9BA30F70-C553-4798-8839-06D592DA9F20}" srcOrd="0" destOrd="0" presId="urn:microsoft.com/office/officeart/2005/8/layout/orgChart1"/>
    <dgm:cxn modelId="{5E61A9CF-63D4-496D-9570-A6B5F002A1C3}" type="presParOf" srcId="{9BA30F70-C553-4798-8839-06D592DA9F20}" destId="{4FE6CFA4-AE2A-4E75-99E1-93E4207793AE}" srcOrd="0" destOrd="0" presId="urn:microsoft.com/office/officeart/2005/8/layout/orgChart1"/>
    <dgm:cxn modelId="{C32C464C-5981-4012-8FF4-08E07B79CB49}" type="presParOf" srcId="{9BA30F70-C553-4798-8839-06D592DA9F20}" destId="{77A361E3-E0C9-434D-8C9D-9A5B5CADA3AB}" srcOrd="1" destOrd="0" presId="urn:microsoft.com/office/officeart/2005/8/layout/orgChart1"/>
    <dgm:cxn modelId="{5CE5D6CA-7BD6-46A0-851A-0DE700E2E787}" type="presParOf" srcId="{76F1E88B-4BCC-40EA-9388-912A0A60CDA7}" destId="{DB1A0D9B-1522-407C-8E66-78654E6DCB74}" srcOrd="1" destOrd="0" presId="urn:microsoft.com/office/officeart/2005/8/layout/orgChart1"/>
    <dgm:cxn modelId="{B788CAD0-05E0-4D26-8B75-A19AFD457758}" type="presParOf" srcId="{DB1A0D9B-1522-407C-8E66-78654E6DCB74}" destId="{86F72316-B9FA-445E-BF04-FA632781E120}" srcOrd="0" destOrd="0" presId="urn:microsoft.com/office/officeart/2005/8/layout/orgChart1"/>
    <dgm:cxn modelId="{ED04CC42-DC39-46FC-9983-7D21D9BD3B9F}" type="presParOf" srcId="{DB1A0D9B-1522-407C-8E66-78654E6DCB74}" destId="{93595AB8-B3C3-4ADA-96FD-508C30CB86E3}" srcOrd="1" destOrd="0" presId="urn:microsoft.com/office/officeart/2005/8/layout/orgChart1"/>
    <dgm:cxn modelId="{61D74645-B2DD-4C05-894F-21F7D607B04B}" type="presParOf" srcId="{93595AB8-B3C3-4ADA-96FD-508C30CB86E3}" destId="{F2B8A862-EC36-4944-B9C4-69EEDB468CFA}" srcOrd="0" destOrd="0" presId="urn:microsoft.com/office/officeart/2005/8/layout/orgChart1"/>
    <dgm:cxn modelId="{C81900A1-D41C-4FDE-839F-091C9F6E47BE}" type="presParOf" srcId="{F2B8A862-EC36-4944-B9C4-69EEDB468CFA}" destId="{18D76253-3015-4D21-9CC3-4DAF329A82C3}" srcOrd="0" destOrd="0" presId="urn:microsoft.com/office/officeart/2005/8/layout/orgChart1"/>
    <dgm:cxn modelId="{22B1D3B1-4A69-4F95-B135-500FAD0EAC1F}" type="presParOf" srcId="{F2B8A862-EC36-4944-B9C4-69EEDB468CFA}" destId="{ADC8EF5E-6FAA-4DCD-9903-D78E7E25ED1A}" srcOrd="1" destOrd="0" presId="urn:microsoft.com/office/officeart/2005/8/layout/orgChart1"/>
    <dgm:cxn modelId="{1CD4DBF7-4AF1-4706-89E8-D368D21AEAC6}" type="presParOf" srcId="{93595AB8-B3C3-4ADA-96FD-508C30CB86E3}" destId="{69F9A20D-35D5-4314-A540-38E4381402BD}" srcOrd="1" destOrd="0" presId="urn:microsoft.com/office/officeart/2005/8/layout/orgChart1"/>
    <dgm:cxn modelId="{9B118B00-1CD7-46FC-83DB-AEC6019CA708}" type="presParOf" srcId="{69F9A20D-35D5-4314-A540-38E4381402BD}" destId="{748E3EB0-224F-47AE-8879-C24A616ABD00}" srcOrd="0" destOrd="0" presId="urn:microsoft.com/office/officeart/2005/8/layout/orgChart1"/>
    <dgm:cxn modelId="{0E002BD3-EF4C-4AE5-ACEE-C498AF16D183}" type="presParOf" srcId="{69F9A20D-35D5-4314-A540-38E4381402BD}" destId="{5E1A221C-7FC0-4495-B04F-096E3A14B195}" srcOrd="1" destOrd="0" presId="urn:microsoft.com/office/officeart/2005/8/layout/orgChart1"/>
    <dgm:cxn modelId="{0D4E2D59-F73D-435F-90A5-2A766EC0CBD7}" type="presParOf" srcId="{5E1A221C-7FC0-4495-B04F-096E3A14B195}" destId="{3B290E29-DBC3-46DE-A761-9519654BE257}" srcOrd="0" destOrd="0" presId="urn:microsoft.com/office/officeart/2005/8/layout/orgChart1"/>
    <dgm:cxn modelId="{8F68E207-AF30-464C-9C7F-5E96AF7EDBDD}" type="presParOf" srcId="{3B290E29-DBC3-46DE-A761-9519654BE257}" destId="{2287A9EF-2CC0-478E-A514-2644F68E7486}" srcOrd="0" destOrd="0" presId="urn:microsoft.com/office/officeart/2005/8/layout/orgChart1"/>
    <dgm:cxn modelId="{B41DD47E-8157-4BE8-8074-B57A801A1919}" type="presParOf" srcId="{3B290E29-DBC3-46DE-A761-9519654BE257}" destId="{396E070E-D6CC-4EDB-8D11-FE52EEAD3E8E}" srcOrd="1" destOrd="0" presId="urn:microsoft.com/office/officeart/2005/8/layout/orgChart1"/>
    <dgm:cxn modelId="{06EF04D0-F9BC-469F-8AD1-5641A9A0DA6D}" type="presParOf" srcId="{5E1A221C-7FC0-4495-B04F-096E3A14B195}" destId="{76F01A00-308E-4D99-A04A-75D60D39FE0C}" srcOrd="1" destOrd="0" presId="urn:microsoft.com/office/officeart/2005/8/layout/orgChart1"/>
    <dgm:cxn modelId="{27E6DB6A-B414-4733-A1E8-110FACE3B04F}" type="presParOf" srcId="{5E1A221C-7FC0-4495-B04F-096E3A14B195}" destId="{078B8B10-BC5B-4A08-AB0C-CA53978868AC}" srcOrd="2" destOrd="0" presId="urn:microsoft.com/office/officeart/2005/8/layout/orgChart1"/>
    <dgm:cxn modelId="{0D09B5E2-41F5-4444-8CB1-2902F644CD13}" type="presParOf" srcId="{69F9A20D-35D5-4314-A540-38E4381402BD}" destId="{2F844B49-F6C4-4115-9C4D-188AA74E791D}" srcOrd="2" destOrd="0" presId="urn:microsoft.com/office/officeart/2005/8/layout/orgChart1"/>
    <dgm:cxn modelId="{715891D9-D5AE-4A91-983F-EC36666B83F0}" type="presParOf" srcId="{69F9A20D-35D5-4314-A540-38E4381402BD}" destId="{099C3F07-CB47-4ACA-A09D-F766568F3593}" srcOrd="3" destOrd="0" presId="urn:microsoft.com/office/officeart/2005/8/layout/orgChart1"/>
    <dgm:cxn modelId="{91984C7D-C3B8-48A1-98F6-A7CD225C71D5}" type="presParOf" srcId="{099C3F07-CB47-4ACA-A09D-F766568F3593}" destId="{A3F337C0-C3CB-4142-B91A-83D7CAC296AC}" srcOrd="0" destOrd="0" presId="urn:microsoft.com/office/officeart/2005/8/layout/orgChart1"/>
    <dgm:cxn modelId="{B7A0A3A2-EA37-4785-95D1-39DE68247FCD}" type="presParOf" srcId="{A3F337C0-C3CB-4142-B91A-83D7CAC296AC}" destId="{CA145E71-D9AD-49C9-BAE5-463960AFFE56}" srcOrd="0" destOrd="0" presId="urn:microsoft.com/office/officeart/2005/8/layout/orgChart1"/>
    <dgm:cxn modelId="{83D5D5AC-3E3E-46E3-A8D6-8607B17131FD}" type="presParOf" srcId="{A3F337C0-C3CB-4142-B91A-83D7CAC296AC}" destId="{734C60E9-2335-476B-8B1A-C4519808702D}" srcOrd="1" destOrd="0" presId="urn:microsoft.com/office/officeart/2005/8/layout/orgChart1"/>
    <dgm:cxn modelId="{3A6FDF4E-5BF1-4087-9E54-662FE97EB3E0}" type="presParOf" srcId="{099C3F07-CB47-4ACA-A09D-F766568F3593}" destId="{F5BFCF5F-4A22-4398-8D36-B7E83E92F9CD}" srcOrd="1" destOrd="0" presId="urn:microsoft.com/office/officeart/2005/8/layout/orgChart1"/>
    <dgm:cxn modelId="{292B9003-2A65-4D2C-9657-F69031C306F3}" type="presParOf" srcId="{099C3F07-CB47-4ACA-A09D-F766568F3593}" destId="{076A02C7-77F0-43E9-9B33-DC8FFF073BC3}" srcOrd="2" destOrd="0" presId="urn:microsoft.com/office/officeart/2005/8/layout/orgChart1"/>
    <dgm:cxn modelId="{C5F873C7-D31D-4B38-973C-43BF8091BCF2}" type="presParOf" srcId="{69F9A20D-35D5-4314-A540-38E4381402BD}" destId="{39F90B74-2207-4FE2-940B-0641BEA2A0FC}" srcOrd="4" destOrd="0" presId="urn:microsoft.com/office/officeart/2005/8/layout/orgChart1"/>
    <dgm:cxn modelId="{4EC1312B-C827-4122-B886-09BB6D578B11}" type="presParOf" srcId="{69F9A20D-35D5-4314-A540-38E4381402BD}" destId="{FB94A319-CD16-4161-8960-97C45B2ECF69}" srcOrd="5" destOrd="0" presId="urn:microsoft.com/office/officeart/2005/8/layout/orgChart1"/>
    <dgm:cxn modelId="{4B76C88B-EF17-4234-BE36-09F7E43425B6}" type="presParOf" srcId="{FB94A319-CD16-4161-8960-97C45B2ECF69}" destId="{6B0D94DC-346F-478B-9E72-C43BD9D32925}" srcOrd="0" destOrd="0" presId="urn:microsoft.com/office/officeart/2005/8/layout/orgChart1"/>
    <dgm:cxn modelId="{7CE1E3BD-EB4E-4AF6-9470-2492471959C1}" type="presParOf" srcId="{6B0D94DC-346F-478B-9E72-C43BD9D32925}" destId="{8D4F043F-E10E-465C-9ED7-0A477B894AFD}" srcOrd="0" destOrd="0" presId="urn:microsoft.com/office/officeart/2005/8/layout/orgChart1"/>
    <dgm:cxn modelId="{FF768E84-BAFF-49F7-93CA-59E9926908C2}" type="presParOf" srcId="{6B0D94DC-346F-478B-9E72-C43BD9D32925}" destId="{C2049A00-1613-4B8B-9587-2B2EFB444B73}" srcOrd="1" destOrd="0" presId="urn:microsoft.com/office/officeart/2005/8/layout/orgChart1"/>
    <dgm:cxn modelId="{BD5E651C-FB75-4577-B454-0A9EECECADA3}" type="presParOf" srcId="{FB94A319-CD16-4161-8960-97C45B2ECF69}" destId="{FACEE680-A510-4BBB-8B3B-5B2E7ACF2491}" srcOrd="1" destOrd="0" presId="urn:microsoft.com/office/officeart/2005/8/layout/orgChart1"/>
    <dgm:cxn modelId="{6A6B59E9-83A6-4B7B-BA95-A5372A0C76A9}" type="presParOf" srcId="{FB94A319-CD16-4161-8960-97C45B2ECF69}" destId="{D14489CF-DEF6-450E-B756-AF5279FEA4AD}" srcOrd="2" destOrd="0" presId="urn:microsoft.com/office/officeart/2005/8/layout/orgChart1"/>
    <dgm:cxn modelId="{A0FC0287-6BC3-475C-B816-CDE80620B58A}" type="presParOf" srcId="{69F9A20D-35D5-4314-A540-38E4381402BD}" destId="{A21AEBCB-D153-469E-B12C-0272E57935FA}" srcOrd="6" destOrd="0" presId="urn:microsoft.com/office/officeart/2005/8/layout/orgChart1"/>
    <dgm:cxn modelId="{E4E0D337-7BBD-40D2-9D8E-8E3C695C743D}" type="presParOf" srcId="{69F9A20D-35D5-4314-A540-38E4381402BD}" destId="{D69B2D36-5A1E-4D34-8023-0718224F1937}" srcOrd="7" destOrd="0" presId="urn:microsoft.com/office/officeart/2005/8/layout/orgChart1"/>
    <dgm:cxn modelId="{2B89EDB6-B56B-40B9-99CA-30E3F36BA823}" type="presParOf" srcId="{D69B2D36-5A1E-4D34-8023-0718224F1937}" destId="{0DE2FB09-B4E6-4B1C-9E77-453D5804AD08}" srcOrd="0" destOrd="0" presId="urn:microsoft.com/office/officeart/2005/8/layout/orgChart1"/>
    <dgm:cxn modelId="{4EA402F4-DA92-4982-9F7D-FD7BD987524F}" type="presParOf" srcId="{0DE2FB09-B4E6-4B1C-9E77-453D5804AD08}" destId="{90749C91-3CAD-42E3-BF2E-B0CEBEBEEE26}" srcOrd="0" destOrd="0" presId="urn:microsoft.com/office/officeart/2005/8/layout/orgChart1"/>
    <dgm:cxn modelId="{0289C065-1C77-470C-9DBD-D9292FFCB0FA}" type="presParOf" srcId="{0DE2FB09-B4E6-4B1C-9E77-453D5804AD08}" destId="{E02C8BC9-1E1E-4F75-8B32-1BD0C9D52AB9}" srcOrd="1" destOrd="0" presId="urn:microsoft.com/office/officeart/2005/8/layout/orgChart1"/>
    <dgm:cxn modelId="{83AAC5E0-992C-4A77-94B3-BF57EA9646B4}" type="presParOf" srcId="{D69B2D36-5A1E-4D34-8023-0718224F1937}" destId="{53A34C01-2BDA-48FB-B8CF-49C7A4A79103}" srcOrd="1" destOrd="0" presId="urn:microsoft.com/office/officeart/2005/8/layout/orgChart1"/>
    <dgm:cxn modelId="{14DF9091-2FCE-43EE-957C-B0E216B719A9}" type="presParOf" srcId="{D69B2D36-5A1E-4D34-8023-0718224F1937}" destId="{242E0E11-9597-4EAD-84ED-5A17CBB5FD1A}" srcOrd="2" destOrd="0" presId="urn:microsoft.com/office/officeart/2005/8/layout/orgChart1"/>
    <dgm:cxn modelId="{D0879F8E-4EC0-4A2C-A160-4A59A2306FF5}" type="presParOf" srcId="{69F9A20D-35D5-4314-A540-38E4381402BD}" destId="{4BC9466E-B328-48FE-8911-8B420232B994}" srcOrd="8" destOrd="0" presId="urn:microsoft.com/office/officeart/2005/8/layout/orgChart1"/>
    <dgm:cxn modelId="{88DB942F-60BF-4609-A5ED-6F0327A379E0}" type="presParOf" srcId="{69F9A20D-35D5-4314-A540-38E4381402BD}" destId="{110883B4-5E25-4CEB-B41B-637FDDAB3EFD}" srcOrd="9" destOrd="0" presId="urn:microsoft.com/office/officeart/2005/8/layout/orgChart1"/>
    <dgm:cxn modelId="{3FE7C068-BAD2-4EDB-818C-D884914131FC}" type="presParOf" srcId="{110883B4-5E25-4CEB-B41B-637FDDAB3EFD}" destId="{397A489C-A215-4369-AC9E-D6563FDBE616}" srcOrd="0" destOrd="0" presId="urn:microsoft.com/office/officeart/2005/8/layout/orgChart1"/>
    <dgm:cxn modelId="{A8A81384-182F-4B39-88C4-C77562C8B569}" type="presParOf" srcId="{397A489C-A215-4369-AC9E-D6563FDBE616}" destId="{3D591B89-BB7B-4E8E-B56A-789B34CDD6AD}" srcOrd="0" destOrd="0" presId="urn:microsoft.com/office/officeart/2005/8/layout/orgChart1"/>
    <dgm:cxn modelId="{365EBFA0-385F-4AEF-A02A-8991500ABCC3}" type="presParOf" srcId="{397A489C-A215-4369-AC9E-D6563FDBE616}" destId="{637C42DF-9750-4A93-8F94-DAA51DC24665}" srcOrd="1" destOrd="0" presId="urn:microsoft.com/office/officeart/2005/8/layout/orgChart1"/>
    <dgm:cxn modelId="{B2B8C056-936F-4AE6-9C4A-A7F2AE1416D3}" type="presParOf" srcId="{110883B4-5E25-4CEB-B41B-637FDDAB3EFD}" destId="{29159F28-5858-4E71-BF72-3CAD09BB5E64}" srcOrd="1" destOrd="0" presId="urn:microsoft.com/office/officeart/2005/8/layout/orgChart1"/>
    <dgm:cxn modelId="{79B0B0D4-D2A7-44C2-97AC-FB35EE184274}" type="presParOf" srcId="{110883B4-5E25-4CEB-B41B-637FDDAB3EFD}" destId="{559D48DA-A867-47B5-B7C9-D4361314A9D7}" srcOrd="2" destOrd="0" presId="urn:microsoft.com/office/officeart/2005/8/layout/orgChart1"/>
    <dgm:cxn modelId="{6CBC0EEB-273E-47FF-A0ED-62DDF1BD624D}" type="presParOf" srcId="{69F9A20D-35D5-4314-A540-38E4381402BD}" destId="{D355420F-5A99-4EFC-9BD4-6D9F7E0DDCA2}" srcOrd="10" destOrd="0" presId="urn:microsoft.com/office/officeart/2005/8/layout/orgChart1"/>
    <dgm:cxn modelId="{DFAFE4E0-3D0B-4327-9BFD-23D314A9BCEE}" type="presParOf" srcId="{69F9A20D-35D5-4314-A540-38E4381402BD}" destId="{3546B347-047B-441B-BFF3-7E115EDACCDB}" srcOrd="11" destOrd="0" presId="urn:microsoft.com/office/officeart/2005/8/layout/orgChart1"/>
    <dgm:cxn modelId="{4C096641-C692-469D-934E-5FAAFED4F51B}" type="presParOf" srcId="{3546B347-047B-441B-BFF3-7E115EDACCDB}" destId="{888D11E0-5E2D-4945-990C-91985DF463CD}" srcOrd="0" destOrd="0" presId="urn:microsoft.com/office/officeart/2005/8/layout/orgChart1"/>
    <dgm:cxn modelId="{BCDB5BE5-33B4-441D-AD99-7EC6FC5F35E5}" type="presParOf" srcId="{888D11E0-5E2D-4945-990C-91985DF463CD}" destId="{6C39C042-7E7A-4DE1-90FB-D8391723F364}" srcOrd="0" destOrd="0" presId="urn:microsoft.com/office/officeart/2005/8/layout/orgChart1"/>
    <dgm:cxn modelId="{9E18560A-B936-41ED-98C2-50BFB17C4D84}" type="presParOf" srcId="{888D11E0-5E2D-4945-990C-91985DF463CD}" destId="{4599F214-0E81-4AD1-B27D-042808D39032}" srcOrd="1" destOrd="0" presId="urn:microsoft.com/office/officeart/2005/8/layout/orgChart1"/>
    <dgm:cxn modelId="{055272A0-EA59-4268-9C80-E0F52BE8994E}" type="presParOf" srcId="{3546B347-047B-441B-BFF3-7E115EDACCDB}" destId="{314432F7-4D23-40D1-8F7F-EFE03378CDEB}" srcOrd="1" destOrd="0" presId="urn:microsoft.com/office/officeart/2005/8/layout/orgChart1"/>
    <dgm:cxn modelId="{70100910-F5AA-4FBE-94F1-53FED42312AE}" type="presParOf" srcId="{3546B347-047B-441B-BFF3-7E115EDACCDB}" destId="{8FD50146-D73D-4201-AF0F-7C3992627E72}" srcOrd="2" destOrd="0" presId="urn:microsoft.com/office/officeart/2005/8/layout/orgChart1"/>
    <dgm:cxn modelId="{79F20CD5-3F4A-43BE-9B20-EFE5C58BCEE9}" type="presParOf" srcId="{69F9A20D-35D5-4314-A540-38E4381402BD}" destId="{B491785A-A7E6-4B42-A065-474B1C72AE44}" srcOrd="12" destOrd="0" presId="urn:microsoft.com/office/officeart/2005/8/layout/orgChart1"/>
    <dgm:cxn modelId="{28C323FA-DFD7-428E-8268-535735A8C1F7}" type="presParOf" srcId="{69F9A20D-35D5-4314-A540-38E4381402BD}" destId="{3BEBFDA3-02AC-4422-9EA7-DD6058761403}" srcOrd="13" destOrd="0" presId="urn:microsoft.com/office/officeart/2005/8/layout/orgChart1"/>
    <dgm:cxn modelId="{80F16E12-795B-4C59-9FFB-970D99C85144}" type="presParOf" srcId="{3BEBFDA3-02AC-4422-9EA7-DD6058761403}" destId="{0FB32816-0903-4CEE-B478-7104CEEA0080}" srcOrd="0" destOrd="0" presId="urn:microsoft.com/office/officeart/2005/8/layout/orgChart1"/>
    <dgm:cxn modelId="{B3C33171-433A-447C-A4E2-5A02BD3A9EFD}" type="presParOf" srcId="{0FB32816-0903-4CEE-B478-7104CEEA0080}" destId="{B0890E3E-7500-466C-BFD7-667E190EABE1}" srcOrd="0" destOrd="0" presId="urn:microsoft.com/office/officeart/2005/8/layout/orgChart1"/>
    <dgm:cxn modelId="{75AD52D3-5C4E-48B1-BD8B-E9ECB54809FF}" type="presParOf" srcId="{0FB32816-0903-4CEE-B478-7104CEEA0080}" destId="{A80D192D-1973-41ED-B574-56F3AE2AE7E6}" srcOrd="1" destOrd="0" presId="urn:microsoft.com/office/officeart/2005/8/layout/orgChart1"/>
    <dgm:cxn modelId="{8215F369-AA65-48B2-9F4E-88233670E7EE}" type="presParOf" srcId="{3BEBFDA3-02AC-4422-9EA7-DD6058761403}" destId="{6C496BA4-90DA-4C4B-883F-DF3AA229D928}" srcOrd="1" destOrd="0" presId="urn:microsoft.com/office/officeart/2005/8/layout/orgChart1"/>
    <dgm:cxn modelId="{58956419-4E9F-4AAC-9C22-5D15611362D5}" type="presParOf" srcId="{3BEBFDA3-02AC-4422-9EA7-DD6058761403}" destId="{9FBFE595-AAF2-438D-AF5D-F366E9AC656F}" srcOrd="2" destOrd="0" presId="urn:microsoft.com/office/officeart/2005/8/layout/orgChart1"/>
    <dgm:cxn modelId="{A964F817-ED5B-4C7B-983E-27736BABB4E0}" type="presParOf" srcId="{93595AB8-B3C3-4ADA-96FD-508C30CB86E3}" destId="{7B633DA5-A9BF-4395-8A76-76FCC942EAD9}" srcOrd="2" destOrd="0" presId="urn:microsoft.com/office/officeart/2005/8/layout/orgChart1"/>
    <dgm:cxn modelId="{F1329DCC-8A1B-48FE-A228-0A0E9423B0A7}" type="presParOf" srcId="{DB1A0D9B-1522-407C-8E66-78654E6DCB74}" destId="{48AE9B40-64FE-4283-B23B-CCFC02B99A3A}" srcOrd="2" destOrd="0" presId="urn:microsoft.com/office/officeart/2005/8/layout/orgChart1"/>
    <dgm:cxn modelId="{8353922C-13ED-46D9-A539-9A920A34734D}" type="presParOf" srcId="{DB1A0D9B-1522-407C-8E66-78654E6DCB74}" destId="{56A24368-01E9-4C47-9A8F-7A6ED4A6C862}" srcOrd="3" destOrd="0" presId="urn:microsoft.com/office/officeart/2005/8/layout/orgChart1"/>
    <dgm:cxn modelId="{946909F0-CEE0-4E07-8CC9-C92670DEFCA9}" type="presParOf" srcId="{56A24368-01E9-4C47-9A8F-7A6ED4A6C862}" destId="{57DD3E38-0ACC-44B7-A45B-AFD3C366E0E9}" srcOrd="0" destOrd="0" presId="urn:microsoft.com/office/officeart/2005/8/layout/orgChart1"/>
    <dgm:cxn modelId="{ED591379-6CD6-474E-BB9E-801871C10ECA}" type="presParOf" srcId="{57DD3E38-0ACC-44B7-A45B-AFD3C366E0E9}" destId="{13165683-6EA5-4A83-B324-E6BCEFD22E2C}" srcOrd="0" destOrd="0" presId="urn:microsoft.com/office/officeart/2005/8/layout/orgChart1"/>
    <dgm:cxn modelId="{0A5C39D7-9188-478B-9200-89EF668F29E5}" type="presParOf" srcId="{57DD3E38-0ACC-44B7-A45B-AFD3C366E0E9}" destId="{0942494C-CEF6-47FA-8B9F-DDA5679165EC}" srcOrd="1" destOrd="0" presId="urn:microsoft.com/office/officeart/2005/8/layout/orgChart1"/>
    <dgm:cxn modelId="{4F43A754-2758-4E0F-B912-75F72818B794}" type="presParOf" srcId="{56A24368-01E9-4C47-9A8F-7A6ED4A6C862}" destId="{7098FEA9-D583-465A-AD1A-5597027F2045}" srcOrd="1" destOrd="0" presId="urn:microsoft.com/office/officeart/2005/8/layout/orgChart1"/>
    <dgm:cxn modelId="{7903F7DE-EFAF-4074-9C76-EDBB219BC559}" type="presParOf" srcId="{7098FEA9-D583-465A-AD1A-5597027F2045}" destId="{131F4C01-7F00-4B2F-9D92-2AC40ED90A95}" srcOrd="0" destOrd="0" presId="urn:microsoft.com/office/officeart/2005/8/layout/orgChart1"/>
    <dgm:cxn modelId="{EF6EE444-0F4D-45CB-B4EC-CF4BA1FA076E}" type="presParOf" srcId="{7098FEA9-D583-465A-AD1A-5597027F2045}" destId="{0CD91052-B8D3-4999-8206-65C481828592}" srcOrd="1" destOrd="0" presId="urn:microsoft.com/office/officeart/2005/8/layout/orgChart1"/>
    <dgm:cxn modelId="{C0E29307-F212-4D3A-B372-EDE0A2537EE4}" type="presParOf" srcId="{0CD91052-B8D3-4999-8206-65C481828592}" destId="{7D6CC34E-8E48-4704-A5B9-DCA58CB0E6BC}" srcOrd="0" destOrd="0" presId="urn:microsoft.com/office/officeart/2005/8/layout/orgChart1"/>
    <dgm:cxn modelId="{65B460F0-B0A9-47B2-A244-445E3ADFB676}" type="presParOf" srcId="{7D6CC34E-8E48-4704-A5B9-DCA58CB0E6BC}" destId="{B86A22F0-EF9D-4D85-8CE8-DECA4A18176C}" srcOrd="0" destOrd="0" presId="urn:microsoft.com/office/officeart/2005/8/layout/orgChart1"/>
    <dgm:cxn modelId="{F9514322-4807-45A8-8F44-F71BD33049C5}" type="presParOf" srcId="{7D6CC34E-8E48-4704-A5B9-DCA58CB0E6BC}" destId="{62D6CD92-9329-439E-8A01-71986FF03A5B}" srcOrd="1" destOrd="0" presId="urn:microsoft.com/office/officeart/2005/8/layout/orgChart1"/>
    <dgm:cxn modelId="{33513C16-9FF3-46FD-A9B1-25537FD9D093}" type="presParOf" srcId="{0CD91052-B8D3-4999-8206-65C481828592}" destId="{02C37FF4-C033-4595-8FA0-91F141E00242}" srcOrd="1" destOrd="0" presId="urn:microsoft.com/office/officeart/2005/8/layout/orgChart1"/>
    <dgm:cxn modelId="{B40A74AA-E1AE-4B0C-BE21-35F14FA887EB}" type="presParOf" srcId="{0CD91052-B8D3-4999-8206-65C481828592}" destId="{D577F7C1-97B2-4DB1-BDF5-852628CDFA13}" srcOrd="2" destOrd="0" presId="urn:microsoft.com/office/officeart/2005/8/layout/orgChart1"/>
    <dgm:cxn modelId="{13335263-AF63-4E94-813B-AE74B1340391}" type="presParOf" srcId="{7098FEA9-D583-465A-AD1A-5597027F2045}" destId="{126A1FFE-227D-4444-8487-B00AC953D1DA}" srcOrd="2" destOrd="0" presId="urn:microsoft.com/office/officeart/2005/8/layout/orgChart1"/>
    <dgm:cxn modelId="{2DF3CB0A-AF52-4A41-8ABA-E2946B8756D2}" type="presParOf" srcId="{7098FEA9-D583-465A-AD1A-5597027F2045}" destId="{DDC832DD-4747-405A-8B7A-655C0E8709B0}" srcOrd="3" destOrd="0" presId="urn:microsoft.com/office/officeart/2005/8/layout/orgChart1"/>
    <dgm:cxn modelId="{AF9BED6C-B047-40E5-ABD2-E417F7E65309}" type="presParOf" srcId="{DDC832DD-4747-405A-8B7A-655C0E8709B0}" destId="{EC11298F-A602-44C4-A012-4354D7080B2F}" srcOrd="0" destOrd="0" presId="urn:microsoft.com/office/officeart/2005/8/layout/orgChart1"/>
    <dgm:cxn modelId="{BE23F8C9-199B-42C4-A4DE-F5BBC4752469}" type="presParOf" srcId="{EC11298F-A602-44C4-A012-4354D7080B2F}" destId="{B2F6C493-E740-4472-8063-CF95ACCC2D1C}" srcOrd="0" destOrd="0" presId="urn:microsoft.com/office/officeart/2005/8/layout/orgChart1"/>
    <dgm:cxn modelId="{19C5F5CD-DC5F-4379-ACF8-C4FE298567B6}" type="presParOf" srcId="{EC11298F-A602-44C4-A012-4354D7080B2F}" destId="{DBB5B28E-7B6C-4360-9570-7F38EAE89F71}" srcOrd="1" destOrd="0" presId="urn:microsoft.com/office/officeart/2005/8/layout/orgChart1"/>
    <dgm:cxn modelId="{B5774BA0-F824-40B1-ACD1-18928EF85B3F}" type="presParOf" srcId="{DDC832DD-4747-405A-8B7A-655C0E8709B0}" destId="{9CE9BEDF-23AB-4EA6-BCA6-BDF27E5C96A9}" srcOrd="1" destOrd="0" presId="urn:microsoft.com/office/officeart/2005/8/layout/orgChart1"/>
    <dgm:cxn modelId="{B2C519D6-8EF3-48A1-8C8D-5C3769BFF382}" type="presParOf" srcId="{DDC832DD-4747-405A-8B7A-655C0E8709B0}" destId="{DC5EDA35-E654-4469-A29D-85796D9F0667}" srcOrd="2" destOrd="0" presId="urn:microsoft.com/office/officeart/2005/8/layout/orgChart1"/>
    <dgm:cxn modelId="{00A29D4B-7246-4999-A931-4250A114510C}" type="presParOf" srcId="{7098FEA9-D583-465A-AD1A-5597027F2045}" destId="{54A26B71-A780-4A1D-B9A7-5AD60231EC0C}" srcOrd="4" destOrd="0" presId="urn:microsoft.com/office/officeart/2005/8/layout/orgChart1"/>
    <dgm:cxn modelId="{B7CC8D9B-965C-4543-860A-C441B4C9EAF2}" type="presParOf" srcId="{7098FEA9-D583-465A-AD1A-5597027F2045}" destId="{22C61EE9-5483-4D62-BE51-42071A39390E}" srcOrd="5" destOrd="0" presId="urn:microsoft.com/office/officeart/2005/8/layout/orgChart1"/>
    <dgm:cxn modelId="{F2B3AB14-3620-4D79-9EC7-1670E5CC706B}" type="presParOf" srcId="{22C61EE9-5483-4D62-BE51-42071A39390E}" destId="{30AC4945-1B93-4797-83BC-5C9444384F63}" srcOrd="0" destOrd="0" presId="urn:microsoft.com/office/officeart/2005/8/layout/orgChart1"/>
    <dgm:cxn modelId="{D311DB6D-A2EB-4BE3-A769-9BBE4E4B87FB}" type="presParOf" srcId="{30AC4945-1B93-4797-83BC-5C9444384F63}" destId="{C83A1297-FDCA-455B-9D21-F4A0C26CFC2E}" srcOrd="0" destOrd="0" presId="urn:microsoft.com/office/officeart/2005/8/layout/orgChart1"/>
    <dgm:cxn modelId="{3528C943-61A9-4CBB-B1D4-480DD0508883}" type="presParOf" srcId="{30AC4945-1B93-4797-83BC-5C9444384F63}" destId="{C2D24E1E-E225-4CC7-A301-2D5791D49E63}" srcOrd="1" destOrd="0" presId="urn:microsoft.com/office/officeart/2005/8/layout/orgChart1"/>
    <dgm:cxn modelId="{E4FA28D8-FB46-4C27-9753-D0840F36EB7E}" type="presParOf" srcId="{22C61EE9-5483-4D62-BE51-42071A39390E}" destId="{F69C2FD2-477D-440D-A607-55AB74D44589}" srcOrd="1" destOrd="0" presId="urn:microsoft.com/office/officeart/2005/8/layout/orgChart1"/>
    <dgm:cxn modelId="{367C7E6A-34D0-4FC0-810E-E1A488ADEA09}" type="presParOf" srcId="{22C61EE9-5483-4D62-BE51-42071A39390E}" destId="{A7DC181E-6353-4569-8999-1C4AA5EF6530}" srcOrd="2" destOrd="0" presId="urn:microsoft.com/office/officeart/2005/8/layout/orgChart1"/>
    <dgm:cxn modelId="{19D877AC-EAF1-4A71-B3F2-CBD6F09C017E}" type="presParOf" srcId="{56A24368-01E9-4C47-9A8F-7A6ED4A6C862}" destId="{FF37895E-76B0-43FE-8712-B82E7EC1CEEF}" srcOrd="2" destOrd="0" presId="urn:microsoft.com/office/officeart/2005/8/layout/orgChart1"/>
    <dgm:cxn modelId="{32D420D9-3066-4B8E-92BF-F00484B6ADE9}" type="presParOf" srcId="{DB1A0D9B-1522-407C-8E66-78654E6DCB74}" destId="{486CFDF0-1086-4675-9216-1C35E1021C37}" srcOrd="4" destOrd="0" presId="urn:microsoft.com/office/officeart/2005/8/layout/orgChart1"/>
    <dgm:cxn modelId="{889585CD-1852-46F1-B284-F42A3C37BEE1}" type="presParOf" srcId="{DB1A0D9B-1522-407C-8E66-78654E6DCB74}" destId="{6D94ACEF-3E1F-4330-B1AB-4BB2AF84FFCC}" srcOrd="5" destOrd="0" presId="urn:microsoft.com/office/officeart/2005/8/layout/orgChart1"/>
    <dgm:cxn modelId="{8E4C0230-CC08-40DD-AAB9-9D3E9490C7F1}" type="presParOf" srcId="{6D94ACEF-3E1F-4330-B1AB-4BB2AF84FFCC}" destId="{11892513-F6AE-4AE6-A876-7FD050136403}" srcOrd="0" destOrd="0" presId="urn:microsoft.com/office/officeart/2005/8/layout/orgChart1"/>
    <dgm:cxn modelId="{C699E22F-BC8C-4846-92D4-59134527EF05}" type="presParOf" srcId="{11892513-F6AE-4AE6-A876-7FD050136403}" destId="{9E23BDB4-164B-48F0-A3DC-D60F4C425EA0}" srcOrd="0" destOrd="0" presId="urn:microsoft.com/office/officeart/2005/8/layout/orgChart1"/>
    <dgm:cxn modelId="{BC9B5838-F5CE-4C52-B7F0-35ECA6E5B3B6}" type="presParOf" srcId="{11892513-F6AE-4AE6-A876-7FD050136403}" destId="{EB1A1A4B-3762-431E-8D17-6EF62D3C4844}" srcOrd="1" destOrd="0" presId="urn:microsoft.com/office/officeart/2005/8/layout/orgChart1"/>
    <dgm:cxn modelId="{90B6DDFF-3B05-4009-9206-D876E38D5146}" type="presParOf" srcId="{6D94ACEF-3E1F-4330-B1AB-4BB2AF84FFCC}" destId="{EBB01305-6E87-40D3-A228-48613DE6DC9D}" srcOrd="1" destOrd="0" presId="urn:microsoft.com/office/officeart/2005/8/layout/orgChart1"/>
    <dgm:cxn modelId="{E373C831-0EF5-4D34-9D10-2692A3D6ED19}" type="presParOf" srcId="{EBB01305-6E87-40D3-A228-48613DE6DC9D}" destId="{D1AB95F4-BC2A-444B-A94D-E4E17E0C6F92}" srcOrd="0" destOrd="0" presId="urn:microsoft.com/office/officeart/2005/8/layout/orgChart1"/>
    <dgm:cxn modelId="{982D867C-017D-4A61-BED9-86708C48BA0B}" type="presParOf" srcId="{EBB01305-6E87-40D3-A228-48613DE6DC9D}" destId="{BE4A72E4-4E3D-47DB-B8DF-C620E78FAC4D}" srcOrd="1" destOrd="0" presId="urn:microsoft.com/office/officeart/2005/8/layout/orgChart1"/>
    <dgm:cxn modelId="{44EFD7D8-24BA-4E5A-AF82-3D5744B9CB6B}" type="presParOf" srcId="{BE4A72E4-4E3D-47DB-B8DF-C620E78FAC4D}" destId="{460615EC-A2F0-473F-A2B8-83FEB9914640}" srcOrd="0" destOrd="0" presId="urn:microsoft.com/office/officeart/2005/8/layout/orgChart1"/>
    <dgm:cxn modelId="{510BFDD8-67A6-429A-91B9-8647FD577251}" type="presParOf" srcId="{460615EC-A2F0-473F-A2B8-83FEB9914640}" destId="{CF069AAE-1859-401B-987D-3D1BF9492608}" srcOrd="0" destOrd="0" presId="urn:microsoft.com/office/officeart/2005/8/layout/orgChart1"/>
    <dgm:cxn modelId="{47674A9F-D0A8-4470-A087-3B4CA765BBB2}" type="presParOf" srcId="{460615EC-A2F0-473F-A2B8-83FEB9914640}" destId="{86AF9E7E-ACD7-434E-85A2-D4BB1B4B2223}" srcOrd="1" destOrd="0" presId="urn:microsoft.com/office/officeart/2005/8/layout/orgChart1"/>
    <dgm:cxn modelId="{A72339B2-5800-44DD-B8A2-E1F9CBF3A216}" type="presParOf" srcId="{BE4A72E4-4E3D-47DB-B8DF-C620E78FAC4D}" destId="{549F2B68-F53D-474B-9046-1AC60BA783C6}" srcOrd="1" destOrd="0" presId="urn:microsoft.com/office/officeart/2005/8/layout/orgChart1"/>
    <dgm:cxn modelId="{CB854832-63B1-48FC-A83B-66BC6F1B2380}" type="presParOf" srcId="{BE4A72E4-4E3D-47DB-B8DF-C620E78FAC4D}" destId="{D5FEED07-690C-4C63-A703-2934590B70D8}" srcOrd="2" destOrd="0" presId="urn:microsoft.com/office/officeart/2005/8/layout/orgChart1"/>
    <dgm:cxn modelId="{3A694EF5-A8A6-4A8A-ACBA-C1A72A8261C5}" type="presParOf" srcId="{EBB01305-6E87-40D3-A228-48613DE6DC9D}" destId="{60D62C96-6269-4256-B62B-BF02F9B14FC7}" srcOrd="2" destOrd="0" presId="urn:microsoft.com/office/officeart/2005/8/layout/orgChart1"/>
    <dgm:cxn modelId="{F2165448-7179-48D4-89E6-F2E4A95FD8B1}" type="presParOf" srcId="{EBB01305-6E87-40D3-A228-48613DE6DC9D}" destId="{E179FD44-B43E-4EF0-90A4-5DD2CD5F39B9}" srcOrd="3" destOrd="0" presId="urn:microsoft.com/office/officeart/2005/8/layout/orgChart1"/>
    <dgm:cxn modelId="{8CEBBA83-A42F-40A8-AB9F-90C8BC9A63AD}" type="presParOf" srcId="{E179FD44-B43E-4EF0-90A4-5DD2CD5F39B9}" destId="{51E58D50-FD6D-4AB1-91FE-8CA52E90AA51}" srcOrd="0" destOrd="0" presId="urn:microsoft.com/office/officeart/2005/8/layout/orgChart1"/>
    <dgm:cxn modelId="{1444B798-029F-4EC2-82A5-CB2DC7112408}" type="presParOf" srcId="{51E58D50-FD6D-4AB1-91FE-8CA52E90AA51}" destId="{3E8BC345-2915-49A8-BA5C-9C8625252CEE}" srcOrd="0" destOrd="0" presId="urn:microsoft.com/office/officeart/2005/8/layout/orgChart1"/>
    <dgm:cxn modelId="{C66BBDEF-83CE-4BC9-BD8B-D710E06A1619}" type="presParOf" srcId="{51E58D50-FD6D-4AB1-91FE-8CA52E90AA51}" destId="{042345D4-0B68-4508-B6DB-200C1B59AF30}" srcOrd="1" destOrd="0" presId="urn:microsoft.com/office/officeart/2005/8/layout/orgChart1"/>
    <dgm:cxn modelId="{A7511729-1DC5-4817-86B1-99D279188851}" type="presParOf" srcId="{E179FD44-B43E-4EF0-90A4-5DD2CD5F39B9}" destId="{21D5549F-90F1-494A-A4D0-EF1584481362}" srcOrd="1" destOrd="0" presId="urn:microsoft.com/office/officeart/2005/8/layout/orgChart1"/>
    <dgm:cxn modelId="{A4EDB673-A86E-4DA2-A329-DFABC00A2D90}" type="presParOf" srcId="{E179FD44-B43E-4EF0-90A4-5DD2CD5F39B9}" destId="{A551CB13-940C-4A22-BB7E-FE4D1D410D68}" srcOrd="2" destOrd="0" presId="urn:microsoft.com/office/officeart/2005/8/layout/orgChart1"/>
    <dgm:cxn modelId="{89CDFA7B-3E93-4336-8302-2285034AA34D}" type="presParOf" srcId="{EBB01305-6E87-40D3-A228-48613DE6DC9D}" destId="{F1DE7C12-B6FB-460B-A967-29599AEAE03D}" srcOrd="4" destOrd="0" presId="urn:microsoft.com/office/officeart/2005/8/layout/orgChart1"/>
    <dgm:cxn modelId="{697CE3E7-4308-41D3-A04F-BE7AFF1FBD27}" type="presParOf" srcId="{EBB01305-6E87-40D3-A228-48613DE6DC9D}" destId="{42C1A617-DCEB-4DE7-8BD3-A40FADEE4E25}" srcOrd="5" destOrd="0" presId="urn:microsoft.com/office/officeart/2005/8/layout/orgChart1"/>
    <dgm:cxn modelId="{76AB4E7E-F783-4338-9A13-D8E56B66AE54}" type="presParOf" srcId="{42C1A617-DCEB-4DE7-8BD3-A40FADEE4E25}" destId="{237104AE-D5D2-41B3-83D7-164D1EE88AFE}" srcOrd="0" destOrd="0" presId="urn:microsoft.com/office/officeart/2005/8/layout/orgChart1"/>
    <dgm:cxn modelId="{95A60796-435F-43EF-AB05-748CC1A63DDB}" type="presParOf" srcId="{237104AE-D5D2-41B3-83D7-164D1EE88AFE}" destId="{9C7795A6-9037-4923-A8AD-7E1FA6CB7FFE}" srcOrd="0" destOrd="0" presId="urn:microsoft.com/office/officeart/2005/8/layout/orgChart1"/>
    <dgm:cxn modelId="{1F3194AB-640F-4509-B1D9-AEDB086DF321}" type="presParOf" srcId="{237104AE-D5D2-41B3-83D7-164D1EE88AFE}" destId="{4B2EC98F-04FE-4C7F-B5EA-FA28E87F96C1}" srcOrd="1" destOrd="0" presId="urn:microsoft.com/office/officeart/2005/8/layout/orgChart1"/>
    <dgm:cxn modelId="{F0F359DA-0B44-46C1-99F3-72C30B7F417D}" type="presParOf" srcId="{42C1A617-DCEB-4DE7-8BD3-A40FADEE4E25}" destId="{AECA06AC-3DAC-41C2-BEBA-97C07AB526D1}" srcOrd="1" destOrd="0" presId="urn:microsoft.com/office/officeart/2005/8/layout/orgChart1"/>
    <dgm:cxn modelId="{123B1C05-3935-466A-8AEE-804166B3BF89}" type="presParOf" srcId="{42C1A617-DCEB-4DE7-8BD3-A40FADEE4E25}" destId="{63F066A8-B03D-493D-8BF7-566A53199295}" srcOrd="2" destOrd="0" presId="urn:microsoft.com/office/officeart/2005/8/layout/orgChart1"/>
    <dgm:cxn modelId="{0A21B230-1D67-4AC2-9C85-D8C6E781DFD7}" type="presParOf" srcId="{EBB01305-6E87-40D3-A228-48613DE6DC9D}" destId="{6B0FE584-71F2-4AF2-B0B5-3137D1D29216}" srcOrd="6" destOrd="0" presId="urn:microsoft.com/office/officeart/2005/8/layout/orgChart1"/>
    <dgm:cxn modelId="{A3B59383-743A-4E3A-985C-247CC3000B36}" type="presParOf" srcId="{EBB01305-6E87-40D3-A228-48613DE6DC9D}" destId="{888ECF10-16DE-4D63-9E66-BA447C5E8136}" srcOrd="7" destOrd="0" presId="urn:microsoft.com/office/officeart/2005/8/layout/orgChart1"/>
    <dgm:cxn modelId="{DB9FD11C-21B6-4A45-882B-25B9D47546FC}" type="presParOf" srcId="{888ECF10-16DE-4D63-9E66-BA447C5E8136}" destId="{D53A48EE-5DF6-425F-B99B-11B6A1D672AE}" srcOrd="0" destOrd="0" presId="urn:microsoft.com/office/officeart/2005/8/layout/orgChart1"/>
    <dgm:cxn modelId="{82756387-9281-43A1-8284-D47B21666FDB}" type="presParOf" srcId="{D53A48EE-5DF6-425F-B99B-11B6A1D672AE}" destId="{B797290B-D253-4BB4-9580-0B83ACE5C53A}" srcOrd="0" destOrd="0" presId="urn:microsoft.com/office/officeart/2005/8/layout/orgChart1"/>
    <dgm:cxn modelId="{3B6594EF-0D58-4933-87C5-DB4B6B86F74D}" type="presParOf" srcId="{D53A48EE-5DF6-425F-B99B-11B6A1D672AE}" destId="{5DD95B50-8C52-453B-8115-4470113A6A6D}" srcOrd="1" destOrd="0" presId="urn:microsoft.com/office/officeart/2005/8/layout/orgChart1"/>
    <dgm:cxn modelId="{7904F750-370E-469B-A6CF-BD970308D7C6}" type="presParOf" srcId="{888ECF10-16DE-4D63-9E66-BA447C5E8136}" destId="{2E37C1A9-B829-4FA3-A595-1AD046F90CFA}" srcOrd="1" destOrd="0" presId="urn:microsoft.com/office/officeart/2005/8/layout/orgChart1"/>
    <dgm:cxn modelId="{D44B3841-0FFA-4BAB-A00A-B2099A7711C4}" type="presParOf" srcId="{888ECF10-16DE-4D63-9E66-BA447C5E8136}" destId="{84BE92D8-8E81-4C4E-B4D3-41F0F3BA7FEB}" srcOrd="2" destOrd="0" presId="urn:microsoft.com/office/officeart/2005/8/layout/orgChart1"/>
    <dgm:cxn modelId="{79E159D6-D529-4BEA-A966-E2320BB2FA25}" type="presParOf" srcId="{6D94ACEF-3E1F-4330-B1AB-4BB2AF84FFCC}" destId="{CD271A49-2770-4739-A096-EE6B920DC4C8}" srcOrd="2" destOrd="0" presId="urn:microsoft.com/office/officeart/2005/8/layout/orgChart1"/>
    <dgm:cxn modelId="{398924FC-28B8-48BB-9A6E-6F48FB92ADBA}" type="presParOf" srcId="{DB1A0D9B-1522-407C-8E66-78654E6DCB74}" destId="{C4CA9548-07E0-4DCF-A1E6-F9BF5AEB5DE9}" srcOrd="6" destOrd="0" presId="urn:microsoft.com/office/officeart/2005/8/layout/orgChart1"/>
    <dgm:cxn modelId="{AA7FB2CF-FD9F-44F7-AEEF-AD1953EE304C}" type="presParOf" srcId="{DB1A0D9B-1522-407C-8E66-78654E6DCB74}" destId="{B1091883-BE59-451F-A48D-0162CBB7FD85}" srcOrd="7" destOrd="0" presId="urn:microsoft.com/office/officeart/2005/8/layout/orgChart1"/>
    <dgm:cxn modelId="{BEAD562F-99C2-4E3E-B45C-09FB7C33BF5D}" type="presParOf" srcId="{B1091883-BE59-451F-A48D-0162CBB7FD85}" destId="{CD268CE9-C65D-4C26-BC94-004EED1D9EC2}" srcOrd="0" destOrd="0" presId="urn:microsoft.com/office/officeart/2005/8/layout/orgChart1"/>
    <dgm:cxn modelId="{67970E3F-B7CB-4D52-8371-3420BB82BD2C}" type="presParOf" srcId="{CD268CE9-C65D-4C26-BC94-004EED1D9EC2}" destId="{ECA0D95B-9220-4B22-B47E-E30C8E92292A}" srcOrd="0" destOrd="0" presId="urn:microsoft.com/office/officeart/2005/8/layout/orgChart1"/>
    <dgm:cxn modelId="{0825F1CE-F155-4394-9C1C-74850220F755}" type="presParOf" srcId="{CD268CE9-C65D-4C26-BC94-004EED1D9EC2}" destId="{83020DC4-E4DF-4CE0-84A8-6E44BED5131F}" srcOrd="1" destOrd="0" presId="urn:microsoft.com/office/officeart/2005/8/layout/orgChart1"/>
    <dgm:cxn modelId="{D2A2FEF7-70DF-4650-91AC-47DF30886B18}" type="presParOf" srcId="{B1091883-BE59-451F-A48D-0162CBB7FD85}" destId="{50DA830C-704D-46BB-B77C-12F0DFD18CD2}" srcOrd="1" destOrd="0" presId="urn:microsoft.com/office/officeart/2005/8/layout/orgChart1"/>
    <dgm:cxn modelId="{7C711592-F011-4300-A546-4112A9410672}" type="presParOf" srcId="{B1091883-BE59-451F-A48D-0162CBB7FD85}" destId="{C8D3ACDB-691E-4318-842D-AFDBAFC346D7}" srcOrd="2" destOrd="0" presId="urn:microsoft.com/office/officeart/2005/8/layout/orgChart1"/>
    <dgm:cxn modelId="{CE157DCB-F88F-442A-BBE0-1C864D9ECC6E}" type="presParOf" srcId="{76F1E88B-4BCC-40EA-9388-912A0A60CDA7}" destId="{48B024B2-8F45-49E3-9CAB-7407B3E4A3AB}" srcOrd="2" destOrd="0" presId="urn:microsoft.com/office/officeart/2005/8/layout/orgChart1"/>
    <dgm:cxn modelId="{85B57E76-3CA5-4F86-A227-5D34FC0A125A}" type="presParOf" srcId="{0EE79AB2-0F62-435E-89C8-48330D68BCE3}" destId="{A0F26B87-27F6-4E3A-9E51-9FF5DD6FFEB4}" srcOrd="2" destOrd="0" presId="urn:microsoft.com/office/officeart/2005/8/layout/orgChart1"/>
    <dgm:cxn modelId="{E056C69A-1C3C-4F64-A340-C8D822B1F58D}" type="presParOf" srcId="{0EE79AB2-0F62-435E-89C8-48330D68BCE3}" destId="{65B91D65-36E4-4CC0-B45B-A9405274401E}" srcOrd="3" destOrd="0" presId="urn:microsoft.com/office/officeart/2005/8/layout/orgChart1"/>
    <dgm:cxn modelId="{80D35C2E-AA43-499B-863A-C17E3C3CB490}" type="presParOf" srcId="{65B91D65-36E4-4CC0-B45B-A9405274401E}" destId="{290A0F81-44F2-4B89-9909-5CFEE0A9398E}" srcOrd="0" destOrd="0" presId="urn:microsoft.com/office/officeart/2005/8/layout/orgChart1"/>
    <dgm:cxn modelId="{AAD4503A-53A3-4EE3-946C-C0C25C4C1897}" type="presParOf" srcId="{290A0F81-44F2-4B89-9909-5CFEE0A9398E}" destId="{ECEBC0A9-9D43-4025-87AE-A67B9F10B7FA}" srcOrd="0" destOrd="0" presId="urn:microsoft.com/office/officeart/2005/8/layout/orgChart1"/>
    <dgm:cxn modelId="{15096214-ACEE-4529-A3AF-B448A2617E09}" type="presParOf" srcId="{290A0F81-44F2-4B89-9909-5CFEE0A9398E}" destId="{55FC0D2C-4AB1-4158-BB6A-EBBCCC4B08C8}" srcOrd="1" destOrd="0" presId="urn:microsoft.com/office/officeart/2005/8/layout/orgChart1"/>
    <dgm:cxn modelId="{E943AE14-FC6F-4E11-96FB-90912E542648}" type="presParOf" srcId="{65B91D65-36E4-4CC0-B45B-A9405274401E}" destId="{1AA0E01B-FC82-437B-8193-D758CEBB9382}" srcOrd="1" destOrd="0" presId="urn:microsoft.com/office/officeart/2005/8/layout/orgChart1"/>
    <dgm:cxn modelId="{4D50FF4C-4C99-41D4-A19D-627778E98B1E}" type="presParOf" srcId="{1AA0E01B-FC82-437B-8193-D758CEBB9382}" destId="{FC391914-1CC2-476A-91EB-23BABE52E73A}" srcOrd="0" destOrd="0" presId="urn:microsoft.com/office/officeart/2005/8/layout/orgChart1"/>
    <dgm:cxn modelId="{DC6B67BF-EC87-4091-B32D-DEDB2B5269C2}" type="presParOf" srcId="{1AA0E01B-FC82-437B-8193-D758CEBB9382}" destId="{F0443051-EA5B-470B-B72C-E44D298E1461}" srcOrd="1" destOrd="0" presId="urn:microsoft.com/office/officeart/2005/8/layout/orgChart1"/>
    <dgm:cxn modelId="{859BFCCF-CBEA-4227-977A-2AC507CA88DB}" type="presParOf" srcId="{F0443051-EA5B-470B-B72C-E44D298E1461}" destId="{089D5625-4F2C-4DA5-B9E9-61AEB9A26724}" srcOrd="0" destOrd="0" presId="urn:microsoft.com/office/officeart/2005/8/layout/orgChart1"/>
    <dgm:cxn modelId="{56E78C70-9BB8-4F0E-B23F-34A65CD46737}" type="presParOf" srcId="{089D5625-4F2C-4DA5-B9E9-61AEB9A26724}" destId="{A29753A7-A788-4446-B847-E1A9CF44C4F2}" srcOrd="0" destOrd="0" presId="urn:microsoft.com/office/officeart/2005/8/layout/orgChart1"/>
    <dgm:cxn modelId="{DA2CCC7E-4E8D-46C9-8D01-E09664FC5D63}" type="presParOf" srcId="{089D5625-4F2C-4DA5-B9E9-61AEB9A26724}" destId="{CF6180D4-554C-43EA-BF37-ABCCA7C08663}" srcOrd="1" destOrd="0" presId="urn:microsoft.com/office/officeart/2005/8/layout/orgChart1"/>
    <dgm:cxn modelId="{9C95CE4E-846B-45AC-8E4F-A7834181B215}" type="presParOf" srcId="{F0443051-EA5B-470B-B72C-E44D298E1461}" destId="{FF8134E9-7352-436E-B012-899AEFA9F66E}" srcOrd="1" destOrd="0" presId="urn:microsoft.com/office/officeart/2005/8/layout/orgChart1"/>
    <dgm:cxn modelId="{8197DF23-197B-468D-9B4D-67F16A3C36DB}" type="presParOf" srcId="{FF8134E9-7352-436E-B012-899AEFA9F66E}" destId="{49415CD6-A20E-4E88-8F8B-3E94696813B0}" srcOrd="0" destOrd="0" presId="urn:microsoft.com/office/officeart/2005/8/layout/orgChart1"/>
    <dgm:cxn modelId="{5C1CEA60-C2B6-4694-B1B8-8B89AEE402CC}" type="presParOf" srcId="{FF8134E9-7352-436E-B012-899AEFA9F66E}" destId="{EC169826-8C5A-4997-BA91-F93D48458C4A}" srcOrd="1" destOrd="0" presId="urn:microsoft.com/office/officeart/2005/8/layout/orgChart1"/>
    <dgm:cxn modelId="{C959414C-8A2D-47F7-9E3A-F21A6A406A42}" type="presParOf" srcId="{EC169826-8C5A-4997-BA91-F93D48458C4A}" destId="{2DB784F1-6C0F-4993-A6D9-BAFA7B5F93EF}" srcOrd="0" destOrd="0" presId="urn:microsoft.com/office/officeart/2005/8/layout/orgChart1"/>
    <dgm:cxn modelId="{FEB2BFCC-6F60-4100-A85C-63B8B6A09CD9}" type="presParOf" srcId="{2DB784F1-6C0F-4993-A6D9-BAFA7B5F93EF}" destId="{693BD5FC-BE6D-4AF3-B7C8-38A68424B09B}" srcOrd="0" destOrd="0" presId="urn:microsoft.com/office/officeart/2005/8/layout/orgChart1"/>
    <dgm:cxn modelId="{C49A083F-FF02-415D-9D83-5AF999221C9E}" type="presParOf" srcId="{2DB784F1-6C0F-4993-A6D9-BAFA7B5F93EF}" destId="{0596A35F-C347-45B6-A0B5-9486A5F4C351}" srcOrd="1" destOrd="0" presId="urn:microsoft.com/office/officeart/2005/8/layout/orgChart1"/>
    <dgm:cxn modelId="{140488E8-1819-4892-B4A4-3396B380ACEB}" type="presParOf" srcId="{EC169826-8C5A-4997-BA91-F93D48458C4A}" destId="{17740311-308A-49B2-B835-430855EA7EDD}" srcOrd="1" destOrd="0" presId="urn:microsoft.com/office/officeart/2005/8/layout/orgChart1"/>
    <dgm:cxn modelId="{7F3C8ED8-D4CB-4E1E-9BBB-5F7233B8F49B}" type="presParOf" srcId="{EC169826-8C5A-4997-BA91-F93D48458C4A}" destId="{D8415DD0-8470-4810-B2F3-2D34B01484EE}" srcOrd="2" destOrd="0" presId="urn:microsoft.com/office/officeart/2005/8/layout/orgChart1"/>
    <dgm:cxn modelId="{7A6E22F5-B23F-41C3-B2EF-3518C6889B35}" type="presParOf" srcId="{FF8134E9-7352-436E-B012-899AEFA9F66E}" destId="{138D1953-E177-4351-9C3E-1A6491C612BF}" srcOrd="2" destOrd="0" presId="urn:microsoft.com/office/officeart/2005/8/layout/orgChart1"/>
    <dgm:cxn modelId="{8D44187E-498A-4ADE-BA6D-C5640CFAF754}" type="presParOf" srcId="{FF8134E9-7352-436E-B012-899AEFA9F66E}" destId="{3B8B2F56-9C53-4571-B469-E8D420941A83}" srcOrd="3" destOrd="0" presId="urn:microsoft.com/office/officeart/2005/8/layout/orgChart1"/>
    <dgm:cxn modelId="{B68B28BF-023A-4845-93A6-12C11F3809C0}" type="presParOf" srcId="{3B8B2F56-9C53-4571-B469-E8D420941A83}" destId="{62632B3F-41B3-43C7-84CF-93B1DC0D0277}" srcOrd="0" destOrd="0" presId="urn:microsoft.com/office/officeart/2005/8/layout/orgChart1"/>
    <dgm:cxn modelId="{97C31DD6-0B75-4552-907C-FF15A003A930}" type="presParOf" srcId="{62632B3F-41B3-43C7-84CF-93B1DC0D0277}" destId="{278831A2-7AB3-4A09-8875-1F1A7E11706A}" srcOrd="0" destOrd="0" presId="urn:microsoft.com/office/officeart/2005/8/layout/orgChart1"/>
    <dgm:cxn modelId="{6676D9CA-DE32-4588-964F-F4CA99D14983}" type="presParOf" srcId="{62632B3F-41B3-43C7-84CF-93B1DC0D0277}" destId="{358D7AD2-3C90-4668-BE40-61D2E926BF10}" srcOrd="1" destOrd="0" presId="urn:microsoft.com/office/officeart/2005/8/layout/orgChart1"/>
    <dgm:cxn modelId="{B2082445-3C67-4CB9-9D02-0DB58FE309EF}" type="presParOf" srcId="{3B8B2F56-9C53-4571-B469-E8D420941A83}" destId="{DB5E227D-5457-41E6-B4BA-19A12A131839}" srcOrd="1" destOrd="0" presId="urn:microsoft.com/office/officeart/2005/8/layout/orgChart1"/>
    <dgm:cxn modelId="{A29CBA83-E519-4DFA-B4D3-EDBD0F408452}" type="presParOf" srcId="{3B8B2F56-9C53-4571-B469-E8D420941A83}" destId="{7C9F3CA8-E5DE-40A5-A5A4-571C662BF9F6}" srcOrd="2" destOrd="0" presId="urn:microsoft.com/office/officeart/2005/8/layout/orgChart1"/>
    <dgm:cxn modelId="{B6661A0F-4D96-41FE-B19D-B48D5396ADB6}" type="presParOf" srcId="{FF8134E9-7352-436E-B012-899AEFA9F66E}" destId="{CCB705BB-AB29-4093-BB9B-8405FF9223B5}" srcOrd="4" destOrd="0" presId="urn:microsoft.com/office/officeart/2005/8/layout/orgChart1"/>
    <dgm:cxn modelId="{E929ACC8-EE63-4E4E-BE8C-D48BABFDAED5}" type="presParOf" srcId="{FF8134E9-7352-436E-B012-899AEFA9F66E}" destId="{E145D39F-8CDC-4FEC-8603-B864E0EE1A4C}" srcOrd="5" destOrd="0" presId="urn:microsoft.com/office/officeart/2005/8/layout/orgChart1"/>
    <dgm:cxn modelId="{6CD6A095-0AA7-460A-9981-AFF6603E8BDF}" type="presParOf" srcId="{E145D39F-8CDC-4FEC-8603-B864E0EE1A4C}" destId="{F43A156D-C5F5-4FF6-B748-63E552CF2C65}" srcOrd="0" destOrd="0" presId="urn:microsoft.com/office/officeart/2005/8/layout/orgChart1"/>
    <dgm:cxn modelId="{6894ABCA-D658-411A-AF08-B74D7BE4CFEA}" type="presParOf" srcId="{F43A156D-C5F5-4FF6-B748-63E552CF2C65}" destId="{0059A837-59F1-4273-A8FA-BDF59E0D8460}" srcOrd="0" destOrd="0" presId="urn:microsoft.com/office/officeart/2005/8/layout/orgChart1"/>
    <dgm:cxn modelId="{9E6E34BF-AC98-414F-B6CE-6507D11EB8D8}" type="presParOf" srcId="{F43A156D-C5F5-4FF6-B748-63E552CF2C65}" destId="{FA840A51-30E7-4C1E-A912-27016BE7CC63}" srcOrd="1" destOrd="0" presId="urn:microsoft.com/office/officeart/2005/8/layout/orgChart1"/>
    <dgm:cxn modelId="{5DCA0B50-6119-48CA-AC53-B80CC83B7D19}" type="presParOf" srcId="{E145D39F-8CDC-4FEC-8603-B864E0EE1A4C}" destId="{1BEC5B86-DEA6-4045-A3E4-0E8DF1E6D68B}" srcOrd="1" destOrd="0" presId="urn:microsoft.com/office/officeart/2005/8/layout/orgChart1"/>
    <dgm:cxn modelId="{B6431698-22E2-4325-A9B5-C0A89B5F6FD5}" type="presParOf" srcId="{E145D39F-8CDC-4FEC-8603-B864E0EE1A4C}" destId="{201340B8-9189-4998-96D8-F1BC0738C84C}" srcOrd="2" destOrd="0" presId="urn:microsoft.com/office/officeart/2005/8/layout/orgChart1"/>
    <dgm:cxn modelId="{7FDF299C-2C85-42E9-AA42-AC54412F6267}" type="presParOf" srcId="{FF8134E9-7352-436E-B012-899AEFA9F66E}" destId="{D8B57160-9779-4B04-BC50-360ADA097C72}" srcOrd="6" destOrd="0" presId="urn:microsoft.com/office/officeart/2005/8/layout/orgChart1"/>
    <dgm:cxn modelId="{20B71ED5-63C7-46B4-A0FA-AF3DCF2AC487}" type="presParOf" srcId="{FF8134E9-7352-436E-B012-899AEFA9F66E}" destId="{AEED440A-908A-4110-8EBA-C26DA017A645}" srcOrd="7" destOrd="0" presId="urn:microsoft.com/office/officeart/2005/8/layout/orgChart1"/>
    <dgm:cxn modelId="{80D9F40B-14A7-4E24-AEC8-DACB02AC0945}" type="presParOf" srcId="{AEED440A-908A-4110-8EBA-C26DA017A645}" destId="{4EE1B3E1-B352-4C32-96DF-D7C6654BD152}" srcOrd="0" destOrd="0" presId="urn:microsoft.com/office/officeart/2005/8/layout/orgChart1"/>
    <dgm:cxn modelId="{E014F1C9-23B0-47D9-850C-F97EBA39F048}" type="presParOf" srcId="{4EE1B3E1-B352-4C32-96DF-D7C6654BD152}" destId="{27A8DE22-9CCA-4B3D-983B-FD9FC21A0A51}" srcOrd="0" destOrd="0" presId="urn:microsoft.com/office/officeart/2005/8/layout/orgChart1"/>
    <dgm:cxn modelId="{3327F6A1-A996-4D62-A31C-6D58ACF61224}" type="presParOf" srcId="{4EE1B3E1-B352-4C32-96DF-D7C6654BD152}" destId="{62C9730F-3DF4-476A-9360-659FB77896EA}" srcOrd="1" destOrd="0" presId="urn:microsoft.com/office/officeart/2005/8/layout/orgChart1"/>
    <dgm:cxn modelId="{89A27453-2074-4F24-A07E-78C7123986D1}" type="presParOf" srcId="{AEED440A-908A-4110-8EBA-C26DA017A645}" destId="{6D744E7A-23B9-448B-91C6-175A876ED9A2}" srcOrd="1" destOrd="0" presId="urn:microsoft.com/office/officeart/2005/8/layout/orgChart1"/>
    <dgm:cxn modelId="{5EBE564A-1713-4156-86BA-35DF803CAFA2}" type="presParOf" srcId="{AEED440A-908A-4110-8EBA-C26DA017A645}" destId="{0AFD4662-B328-4C3F-8BF5-51A02A32B959}" srcOrd="2" destOrd="0" presId="urn:microsoft.com/office/officeart/2005/8/layout/orgChart1"/>
    <dgm:cxn modelId="{AC80E90B-166B-4C45-9AC9-90874AD7B448}" type="presParOf" srcId="{FF8134E9-7352-436E-B012-899AEFA9F66E}" destId="{268EB438-5850-4AAC-87B8-56AE92DCAEFE}" srcOrd="8" destOrd="0" presId="urn:microsoft.com/office/officeart/2005/8/layout/orgChart1"/>
    <dgm:cxn modelId="{72672E3E-5D95-4916-87B1-32F2A2F3BF3E}" type="presParOf" srcId="{FF8134E9-7352-436E-B012-899AEFA9F66E}" destId="{DD505D36-CAFF-4FF9-B058-4F12AD018B3F}" srcOrd="9" destOrd="0" presId="urn:microsoft.com/office/officeart/2005/8/layout/orgChart1"/>
    <dgm:cxn modelId="{FB936645-7621-4AD8-B4E9-7CEA5CE07771}" type="presParOf" srcId="{DD505D36-CAFF-4FF9-B058-4F12AD018B3F}" destId="{BE802A0E-2D86-4B74-BC6B-043683E14784}" srcOrd="0" destOrd="0" presId="urn:microsoft.com/office/officeart/2005/8/layout/orgChart1"/>
    <dgm:cxn modelId="{5180CE43-47B5-457A-9623-D72D920B69E8}" type="presParOf" srcId="{BE802A0E-2D86-4B74-BC6B-043683E14784}" destId="{80DD3D87-4E5E-45D1-8A04-37008FE9ADA3}" srcOrd="0" destOrd="0" presId="urn:microsoft.com/office/officeart/2005/8/layout/orgChart1"/>
    <dgm:cxn modelId="{03E2CAF1-8F2C-4AE5-8AA0-C39481EFEB3E}" type="presParOf" srcId="{BE802A0E-2D86-4B74-BC6B-043683E14784}" destId="{99FA4747-F90B-4CFF-BE7D-8865F9BA8261}" srcOrd="1" destOrd="0" presId="urn:microsoft.com/office/officeart/2005/8/layout/orgChart1"/>
    <dgm:cxn modelId="{21565560-A2D0-47F1-AE52-82E8147105E3}" type="presParOf" srcId="{DD505D36-CAFF-4FF9-B058-4F12AD018B3F}" destId="{1CAD2027-EC3C-441B-8E75-01B63494CEE4}" srcOrd="1" destOrd="0" presId="urn:microsoft.com/office/officeart/2005/8/layout/orgChart1"/>
    <dgm:cxn modelId="{8C9C08AA-FE7C-4642-A532-DB107038FAE0}" type="presParOf" srcId="{DD505D36-CAFF-4FF9-B058-4F12AD018B3F}" destId="{9574BB5A-5D54-4DDD-955D-B1E51E8D8897}" srcOrd="2" destOrd="0" presId="urn:microsoft.com/office/officeart/2005/8/layout/orgChart1"/>
    <dgm:cxn modelId="{1CB6A5DA-47EE-4E70-B706-A4D3F14CE45D}" type="presParOf" srcId="{FF8134E9-7352-436E-B012-899AEFA9F66E}" destId="{42AE7F80-708A-4C17-962A-8625B8E343E5}" srcOrd="10" destOrd="0" presId="urn:microsoft.com/office/officeart/2005/8/layout/orgChart1"/>
    <dgm:cxn modelId="{B009E281-4E1C-43FC-9F42-535E246EBBAD}" type="presParOf" srcId="{FF8134E9-7352-436E-B012-899AEFA9F66E}" destId="{C9BFAFE2-8920-4EE4-85BF-794EA925E2C6}" srcOrd="11" destOrd="0" presId="urn:microsoft.com/office/officeart/2005/8/layout/orgChart1"/>
    <dgm:cxn modelId="{5D334706-E08F-4B40-BB39-EB844AF0660B}" type="presParOf" srcId="{C9BFAFE2-8920-4EE4-85BF-794EA925E2C6}" destId="{90F50676-C552-444F-A47A-F49B3F7E928F}" srcOrd="0" destOrd="0" presId="urn:microsoft.com/office/officeart/2005/8/layout/orgChart1"/>
    <dgm:cxn modelId="{FFEDEF3B-AAA2-4039-B7C0-E935A8E99D16}" type="presParOf" srcId="{90F50676-C552-444F-A47A-F49B3F7E928F}" destId="{4E8FB5D9-EA08-4B4E-B849-A0B4370FB59F}" srcOrd="0" destOrd="0" presId="urn:microsoft.com/office/officeart/2005/8/layout/orgChart1"/>
    <dgm:cxn modelId="{45C0FD85-4554-4E45-8B49-37153DC8D17D}" type="presParOf" srcId="{90F50676-C552-444F-A47A-F49B3F7E928F}" destId="{C840A258-5F67-439D-AD0A-D3B2AC450A55}" srcOrd="1" destOrd="0" presId="urn:microsoft.com/office/officeart/2005/8/layout/orgChart1"/>
    <dgm:cxn modelId="{D89B190B-8B74-4B4D-AE81-236342C35E80}" type="presParOf" srcId="{C9BFAFE2-8920-4EE4-85BF-794EA925E2C6}" destId="{68305FAA-4615-40E3-BEEB-5B213C4C6BB5}" srcOrd="1" destOrd="0" presId="urn:microsoft.com/office/officeart/2005/8/layout/orgChart1"/>
    <dgm:cxn modelId="{BCEBB768-3DA0-4774-BE16-8B8C93D3E3F2}" type="presParOf" srcId="{C9BFAFE2-8920-4EE4-85BF-794EA925E2C6}" destId="{35B85B06-8B97-4C19-A21E-1087962CDB21}" srcOrd="2" destOrd="0" presId="urn:microsoft.com/office/officeart/2005/8/layout/orgChart1"/>
    <dgm:cxn modelId="{213CF5DE-E4FA-4C8B-8842-2DEDE7BAE826}" type="presParOf" srcId="{FF8134E9-7352-436E-B012-899AEFA9F66E}" destId="{9D2791E3-6B0D-4B4F-94F8-C8EE011A4EC2}" srcOrd="12" destOrd="0" presId="urn:microsoft.com/office/officeart/2005/8/layout/orgChart1"/>
    <dgm:cxn modelId="{D2979C94-0B36-404B-8118-771DE3DAEE98}" type="presParOf" srcId="{FF8134E9-7352-436E-B012-899AEFA9F66E}" destId="{0916AEC3-2C64-4185-A95B-70D6A834768D}" srcOrd="13" destOrd="0" presId="urn:microsoft.com/office/officeart/2005/8/layout/orgChart1"/>
    <dgm:cxn modelId="{C9D6F69F-8C44-49FC-8876-F4501979F745}" type="presParOf" srcId="{0916AEC3-2C64-4185-A95B-70D6A834768D}" destId="{8C182918-F560-4D96-8E13-EACF754DDDF8}" srcOrd="0" destOrd="0" presId="urn:microsoft.com/office/officeart/2005/8/layout/orgChart1"/>
    <dgm:cxn modelId="{A1EFC6D7-6486-4A26-B1A0-C39B8B7A1DA2}" type="presParOf" srcId="{8C182918-F560-4D96-8E13-EACF754DDDF8}" destId="{0C8FC65D-404B-493A-B53A-0628FFE4FFFF}" srcOrd="0" destOrd="0" presId="urn:microsoft.com/office/officeart/2005/8/layout/orgChart1"/>
    <dgm:cxn modelId="{414632E3-1B20-4D43-A462-9B6CB00C4FA2}" type="presParOf" srcId="{8C182918-F560-4D96-8E13-EACF754DDDF8}" destId="{BD0030FC-A1E3-4045-9724-8B9D2F57EB3E}" srcOrd="1" destOrd="0" presId="urn:microsoft.com/office/officeart/2005/8/layout/orgChart1"/>
    <dgm:cxn modelId="{53C15E05-E0C2-4021-B860-0753194A6E32}" type="presParOf" srcId="{0916AEC3-2C64-4185-A95B-70D6A834768D}" destId="{E922D99D-5433-4AD0-9F55-71C9D807AE7D}" srcOrd="1" destOrd="0" presId="urn:microsoft.com/office/officeart/2005/8/layout/orgChart1"/>
    <dgm:cxn modelId="{19AFBC37-6B19-45E0-87A2-D6FCABA7F9F0}" type="presParOf" srcId="{0916AEC3-2C64-4185-A95B-70D6A834768D}" destId="{B981DB1C-F4A0-4E0A-B2E6-AB6E5A53A4BE}" srcOrd="2" destOrd="0" presId="urn:microsoft.com/office/officeart/2005/8/layout/orgChart1"/>
    <dgm:cxn modelId="{2905FC20-53FC-497C-8C38-75903C3DB971}" type="presParOf" srcId="{FF8134E9-7352-436E-B012-899AEFA9F66E}" destId="{FCCD9824-F508-414C-AA10-5F0A76C4AB20}" srcOrd="14" destOrd="0" presId="urn:microsoft.com/office/officeart/2005/8/layout/orgChart1"/>
    <dgm:cxn modelId="{2608AB2C-457D-4DFB-8B26-9B5B5AE46EB1}" type="presParOf" srcId="{FF8134E9-7352-436E-B012-899AEFA9F66E}" destId="{00BB63B3-334B-4951-9373-33B2D9DEBBE8}" srcOrd="15" destOrd="0" presId="urn:microsoft.com/office/officeart/2005/8/layout/orgChart1"/>
    <dgm:cxn modelId="{4CA151DC-8244-4B92-83AA-55C333D62263}" type="presParOf" srcId="{00BB63B3-334B-4951-9373-33B2D9DEBBE8}" destId="{B4EB63CB-A9BB-4DE4-AAEE-5F30E259CDC3}" srcOrd="0" destOrd="0" presId="urn:microsoft.com/office/officeart/2005/8/layout/orgChart1"/>
    <dgm:cxn modelId="{70DB9679-D35E-4602-8E04-D653C2CB9151}" type="presParOf" srcId="{B4EB63CB-A9BB-4DE4-AAEE-5F30E259CDC3}" destId="{45A1EF1F-8A7A-4C11-BBA0-70FD95B3A755}" srcOrd="0" destOrd="0" presId="urn:microsoft.com/office/officeart/2005/8/layout/orgChart1"/>
    <dgm:cxn modelId="{6CFF9138-3A53-4004-BB08-3E463F98F4B5}" type="presParOf" srcId="{B4EB63CB-A9BB-4DE4-AAEE-5F30E259CDC3}" destId="{C1300095-994A-47FA-ADE0-05CFB2B60815}" srcOrd="1" destOrd="0" presId="urn:microsoft.com/office/officeart/2005/8/layout/orgChart1"/>
    <dgm:cxn modelId="{030D8946-A722-4236-A176-33E52D88569E}" type="presParOf" srcId="{00BB63B3-334B-4951-9373-33B2D9DEBBE8}" destId="{F7ABD32F-262C-487C-9699-1008673097ED}" srcOrd="1" destOrd="0" presId="urn:microsoft.com/office/officeart/2005/8/layout/orgChart1"/>
    <dgm:cxn modelId="{8B557DDA-6C19-4472-A547-0CA572675BBA}" type="presParOf" srcId="{00BB63B3-334B-4951-9373-33B2D9DEBBE8}" destId="{0A0ACDDC-1DAD-4D73-81BC-8598B752F9ED}" srcOrd="2" destOrd="0" presId="urn:microsoft.com/office/officeart/2005/8/layout/orgChart1"/>
    <dgm:cxn modelId="{7267B586-9C8A-47CA-9D60-A4E67AD74BB7}" type="presParOf" srcId="{FF8134E9-7352-436E-B012-899AEFA9F66E}" destId="{6BAAAA65-8B70-40B6-8FBA-9B4BD1840936}" srcOrd="16" destOrd="0" presId="urn:microsoft.com/office/officeart/2005/8/layout/orgChart1"/>
    <dgm:cxn modelId="{F4D905DD-200A-49DB-B4D3-9B8E4F955454}" type="presParOf" srcId="{FF8134E9-7352-436E-B012-899AEFA9F66E}" destId="{15123A10-BDBA-44C0-B576-ADA7D3D87541}" srcOrd="17" destOrd="0" presId="urn:microsoft.com/office/officeart/2005/8/layout/orgChart1"/>
    <dgm:cxn modelId="{597CA00A-9EFA-459E-8899-80C6FC25053D}" type="presParOf" srcId="{15123A10-BDBA-44C0-B576-ADA7D3D87541}" destId="{58294F30-65CD-470E-B138-47322F468BDC}" srcOrd="0" destOrd="0" presId="urn:microsoft.com/office/officeart/2005/8/layout/orgChart1"/>
    <dgm:cxn modelId="{8CD77551-0D37-4960-B82D-A32DC06E1BE8}" type="presParOf" srcId="{58294F30-65CD-470E-B138-47322F468BDC}" destId="{EB0745AA-CB33-4C34-AF87-C9E79B08135F}" srcOrd="0" destOrd="0" presId="urn:microsoft.com/office/officeart/2005/8/layout/orgChart1"/>
    <dgm:cxn modelId="{6E04E6CC-4B14-4932-8C72-F9910E63EBEB}" type="presParOf" srcId="{58294F30-65CD-470E-B138-47322F468BDC}" destId="{280A00BA-7795-460C-9FC2-944E10087207}" srcOrd="1" destOrd="0" presId="urn:microsoft.com/office/officeart/2005/8/layout/orgChart1"/>
    <dgm:cxn modelId="{7CA1B280-7950-4E6D-9264-D869999F5351}" type="presParOf" srcId="{15123A10-BDBA-44C0-B576-ADA7D3D87541}" destId="{78CF9068-62DF-48D1-B3BC-6A6169B6D5F4}" srcOrd="1" destOrd="0" presId="urn:microsoft.com/office/officeart/2005/8/layout/orgChart1"/>
    <dgm:cxn modelId="{08AB11ED-77BA-4C7D-A541-1450425A09C9}" type="presParOf" srcId="{15123A10-BDBA-44C0-B576-ADA7D3D87541}" destId="{1A0E3B97-47A0-45C8-B5C7-483C08B6291A}" srcOrd="2" destOrd="0" presId="urn:microsoft.com/office/officeart/2005/8/layout/orgChart1"/>
    <dgm:cxn modelId="{87E0397A-A7AC-4CD6-8549-09C04CF57BDA}" type="presParOf" srcId="{FF8134E9-7352-436E-B012-899AEFA9F66E}" destId="{AE22D9F6-D61B-4AF2-9804-CCEBCC2AC6A7}" srcOrd="18" destOrd="0" presId="urn:microsoft.com/office/officeart/2005/8/layout/orgChart1"/>
    <dgm:cxn modelId="{E6C007AD-4B64-4DBF-A91A-241B5AD98B72}" type="presParOf" srcId="{FF8134E9-7352-436E-B012-899AEFA9F66E}" destId="{596D5B76-46A7-4F14-9E4E-A13EF7BA1648}" srcOrd="19" destOrd="0" presId="urn:microsoft.com/office/officeart/2005/8/layout/orgChart1"/>
    <dgm:cxn modelId="{7CF13D40-4091-435B-84A7-E36C769E978D}" type="presParOf" srcId="{596D5B76-46A7-4F14-9E4E-A13EF7BA1648}" destId="{C5A3B03C-3A92-4F36-96C5-5E8A5D52887B}" srcOrd="0" destOrd="0" presId="urn:microsoft.com/office/officeart/2005/8/layout/orgChart1"/>
    <dgm:cxn modelId="{AC4C20CC-C259-4E85-824D-E10D97C7600E}" type="presParOf" srcId="{C5A3B03C-3A92-4F36-96C5-5E8A5D52887B}" destId="{3869864A-BA5E-41BA-891C-4E8BD07D47C1}" srcOrd="0" destOrd="0" presId="urn:microsoft.com/office/officeart/2005/8/layout/orgChart1"/>
    <dgm:cxn modelId="{878A7486-6E87-4C17-998C-5C5BA9B63B85}" type="presParOf" srcId="{C5A3B03C-3A92-4F36-96C5-5E8A5D52887B}" destId="{0834DB5B-6B9D-46C3-9EFE-09580C89B7DF}" srcOrd="1" destOrd="0" presId="urn:microsoft.com/office/officeart/2005/8/layout/orgChart1"/>
    <dgm:cxn modelId="{696988A3-68E8-476F-857A-4A8EECB787FC}" type="presParOf" srcId="{596D5B76-46A7-4F14-9E4E-A13EF7BA1648}" destId="{74465FD3-39CE-437C-8B48-98429D924A07}" srcOrd="1" destOrd="0" presId="urn:microsoft.com/office/officeart/2005/8/layout/orgChart1"/>
    <dgm:cxn modelId="{D664A939-A86A-4D60-BF93-99B55464C2CA}" type="presParOf" srcId="{596D5B76-46A7-4F14-9E4E-A13EF7BA1648}" destId="{B728D3C2-B065-4581-A5A9-3B963A946176}" srcOrd="2" destOrd="0" presId="urn:microsoft.com/office/officeart/2005/8/layout/orgChart1"/>
    <dgm:cxn modelId="{39BD67BA-1FB3-422C-B252-E59FBBB0B91A}" type="presParOf" srcId="{F0443051-EA5B-470B-B72C-E44D298E1461}" destId="{F06721D6-EE90-4685-9D03-DA3351BC835A}" srcOrd="2" destOrd="0" presId="urn:microsoft.com/office/officeart/2005/8/layout/orgChart1"/>
    <dgm:cxn modelId="{16623940-97AF-4A31-B200-A6B86631E1A0}" type="presParOf" srcId="{1AA0E01B-FC82-437B-8193-D758CEBB9382}" destId="{A95AD27D-DD08-4BD3-A240-29C520AEDAC4}" srcOrd="2" destOrd="0" presId="urn:microsoft.com/office/officeart/2005/8/layout/orgChart1"/>
    <dgm:cxn modelId="{9DFB33DC-A6B7-4C32-80FE-A56931C89E35}" type="presParOf" srcId="{1AA0E01B-FC82-437B-8193-D758CEBB9382}" destId="{27787AC4-9D0A-41FA-A877-27E8047F5DDC}" srcOrd="3" destOrd="0" presId="urn:microsoft.com/office/officeart/2005/8/layout/orgChart1"/>
    <dgm:cxn modelId="{5E5C8299-43CF-4F7C-8BC0-E7EBE55DEFC0}" type="presParOf" srcId="{27787AC4-9D0A-41FA-A877-27E8047F5DDC}" destId="{E09FD2C6-E681-4BD1-B65A-5AD74DDEEB61}" srcOrd="0" destOrd="0" presId="urn:microsoft.com/office/officeart/2005/8/layout/orgChart1"/>
    <dgm:cxn modelId="{C224FE50-20A6-4703-A2D5-1438D52FB34E}" type="presParOf" srcId="{E09FD2C6-E681-4BD1-B65A-5AD74DDEEB61}" destId="{05A8346C-2F3E-45E4-BE63-0B80FF6EE1A8}" srcOrd="0" destOrd="0" presId="urn:microsoft.com/office/officeart/2005/8/layout/orgChart1"/>
    <dgm:cxn modelId="{5C4916F1-6BBA-4F5C-9DD7-E0C3E9AC412E}" type="presParOf" srcId="{E09FD2C6-E681-4BD1-B65A-5AD74DDEEB61}" destId="{4CFBFEDF-F0CA-4D74-8A80-539E94A41168}" srcOrd="1" destOrd="0" presId="urn:microsoft.com/office/officeart/2005/8/layout/orgChart1"/>
    <dgm:cxn modelId="{6CF2B292-4446-4260-AE32-C46A4A098643}" type="presParOf" srcId="{27787AC4-9D0A-41FA-A877-27E8047F5DDC}" destId="{DF204864-FBE6-4DBE-BBDF-D010A3007731}" srcOrd="1" destOrd="0" presId="urn:microsoft.com/office/officeart/2005/8/layout/orgChart1"/>
    <dgm:cxn modelId="{E91E3B28-8652-4431-B1E3-46851C252A4E}" type="presParOf" srcId="{DF204864-FBE6-4DBE-BBDF-D010A3007731}" destId="{E54A9A2F-E1F9-4857-940B-70FA88CAB562}" srcOrd="0" destOrd="0" presId="urn:microsoft.com/office/officeart/2005/8/layout/orgChart1"/>
    <dgm:cxn modelId="{A1B55263-4A24-4AF8-91FA-775D682EBC2D}" type="presParOf" srcId="{DF204864-FBE6-4DBE-BBDF-D010A3007731}" destId="{7BDB05AC-E023-4C08-BECB-1DD10895A83D}" srcOrd="1" destOrd="0" presId="urn:microsoft.com/office/officeart/2005/8/layout/orgChart1"/>
    <dgm:cxn modelId="{BFC2BC62-6F76-4B3D-A6E7-61095E382159}" type="presParOf" srcId="{7BDB05AC-E023-4C08-BECB-1DD10895A83D}" destId="{F9E23910-AE2E-4747-B3FD-B727A62170D3}" srcOrd="0" destOrd="0" presId="urn:microsoft.com/office/officeart/2005/8/layout/orgChart1"/>
    <dgm:cxn modelId="{FE5DDEE7-7688-49E7-BEEC-5CC8A3CB90BD}" type="presParOf" srcId="{F9E23910-AE2E-4747-B3FD-B727A62170D3}" destId="{85C7F176-8447-460A-8ADB-233A5BC22C95}" srcOrd="0" destOrd="0" presId="urn:microsoft.com/office/officeart/2005/8/layout/orgChart1"/>
    <dgm:cxn modelId="{EBA65470-27CD-4926-B8A8-3E76F27C0072}" type="presParOf" srcId="{F9E23910-AE2E-4747-B3FD-B727A62170D3}" destId="{F1650784-2901-429B-9E84-BBACD07E028B}" srcOrd="1" destOrd="0" presId="urn:microsoft.com/office/officeart/2005/8/layout/orgChart1"/>
    <dgm:cxn modelId="{CD24C2C3-1B6D-47A7-8D9F-C75C78B27C6E}" type="presParOf" srcId="{7BDB05AC-E023-4C08-BECB-1DD10895A83D}" destId="{9B880B5B-49A7-473C-A500-F07AAC9F9D86}" srcOrd="1" destOrd="0" presId="urn:microsoft.com/office/officeart/2005/8/layout/orgChart1"/>
    <dgm:cxn modelId="{08B57F74-ADCF-483C-B51C-72C7EDEDDEAF}" type="presParOf" srcId="{7BDB05AC-E023-4C08-BECB-1DD10895A83D}" destId="{226CEEDD-A004-4970-A1F8-61F2FD235265}" srcOrd="2" destOrd="0" presId="urn:microsoft.com/office/officeart/2005/8/layout/orgChart1"/>
    <dgm:cxn modelId="{8C0D3DA4-4E20-498B-8DFB-B8FE96A22D70}" type="presParOf" srcId="{DF204864-FBE6-4DBE-BBDF-D010A3007731}" destId="{D430E45C-2A25-4C01-AB56-80953D14DAE0}" srcOrd="2" destOrd="0" presId="urn:microsoft.com/office/officeart/2005/8/layout/orgChart1"/>
    <dgm:cxn modelId="{672BC83D-CA59-49A2-B09E-380DFC711F14}" type="presParOf" srcId="{DF204864-FBE6-4DBE-BBDF-D010A3007731}" destId="{53108186-BB67-411D-B883-840E6D64305C}" srcOrd="3" destOrd="0" presId="urn:microsoft.com/office/officeart/2005/8/layout/orgChart1"/>
    <dgm:cxn modelId="{2C67C5F8-5EC5-4DB5-8A4A-FB7C37373AEF}" type="presParOf" srcId="{53108186-BB67-411D-B883-840E6D64305C}" destId="{81E09460-401A-4473-8176-D57AEB1C2B5F}" srcOrd="0" destOrd="0" presId="urn:microsoft.com/office/officeart/2005/8/layout/orgChart1"/>
    <dgm:cxn modelId="{A39D37D5-95CB-488F-8C65-798B61F04445}" type="presParOf" srcId="{81E09460-401A-4473-8176-D57AEB1C2B5F}" destId="{4390AC37-3251-4AF6-A396-A6D7B4E3CC0A}" srcOrd="0" destOrd="0" presId="urn:microsoft.com/office/officeart/2005/8/layout/orgChart1"/>
    <dgm:cxn modelId="{5776B525-5017-4900-AF29-531FBE198D03}" type="presParOf" srcId="{81E09460-401A-4473-8176-D57AEB1C2B5F}" destId="{723F10C2-130D-487A-A6FD-845E032C4E13}" srcOrd="1" destOrd="0" presId="urn:microsoft.com/office/officeart/2005/8/layout/orgChart1"/>
    <dgm:cxn modelId="{0420DD9F-C8FD-492B-A86B-E1B6192A0683}" type="presParOf" srcId="{53108186-BB67-411D-B883-840E6D64305C}" destId="{7A732A63-FFE9-4A99-955C-B891722C8D01}" srcOrd="1" destOrd="0" presId="urn:microsoft.com/office/officeart/2005/8/layout/orgChart1"/>
    <dgm:cxn modelId="{33C786AD-C517-4A1D-9847-8DFC96CB7EA1}" type="presParOf" srcId="{53108186-BB67-411D-B883-840E6D64305C}" destId="{91DA3863-FE89-48B9-B1AF-B32E4C3762B1}" srcOrd="2" destOrd="0" presId="urn:microsoft.com/office/officeart/2005/8/layout/orgChart1"/>
    <dgm:cxn modelId="{2F6DB42D-B675-465A-86AD-174F43619F84}" type="presParOf" srcId="{DF204864-FBE6-4DBE-BBDF-D010A3007731}" destId="{4BEE6AF0-95C5-4A9E-A476-8902346AD7FF}" srcOrd="4" destOrd="0" presId="urn:microsoft.com/office/officeart/2005/8/layout/orgChart1"/>
    <dgm:cxn modelId="{8C1F6CBE-965D-49FA-8920-1E13242C1149}" type="presParOf" srcId="{DF204864-FBE6-4DBE-BBDF-D010A3007731}" destId="{83AC80FD-C441-483B-9C63-B6A3749E84C8}" srcOrd="5" destOrd="0" presId="urn:microsoft.com/office/officeart/2005/8/layout/orgChart1"/>
    <dgm:cxn modelId="{EB53637F-28F7-40BE-A0BE-BA3ACB1F38DA}" type="presParOf" srcId="{83AC80FD-C441-483B-9C63-B6A3749E84C8}" destId="{1B1D1A53-2B28-48D5-86F6-98F11310B358}" srcOrd="0" destOrd="0" presId="urn:microsoft.com/office/officeart/2005/8/layout/orgChart1"/>
    <dgm:cxn modelId="{4C097D82-C1C4-4407-A93A-018F82549204}" type="presParOf" srcId="{1B1D1A53-2B28-48D5-86F6-98F11310B358}" destId="{77445F8F-221A-4A1C-9C0D-F1345F11531A}" srcOrd="0" destOrd="0" presId="urn:microsoft.com/office/officeart/2005/8/layout/orgChart1"/>
    <dgm:cxn modelId="{AC71A1F2-1D9B-4197-B754-424DE828B1FE}" type="presParOf" srcId="{1B1D1A53-2B28-48D5-86F6-98F11310B358}" destId="{1ECEBCCE-0675-40C8-AFD0-A8565A5579E9}" srcOrd="1" destOrd="0" presId="urn:microsoft.com/office/officeart/2005/8/layout/orgChart1"/>
    <dgm:cxn modelId="{5CF48B99-7005-4A7A-ABE2-0C6CAB806DBF}" type="presParOf" srcId="{83AC80FD-C441-483B-9C63-B6A3749E84C8}" destId="{8D7DBCFD-A6DE-45D6-8982-60873A0384CE}" srcOrd="1" destOrd="0" presId="urn:microsoft.com/office/officeart/2005/8/layout/orgChart1"/>
    <dgm:cxn modelId="{EB5BD43F-14AD-4392-931C-898D16E6EAA8}" type="presParOf" srcId="{83AC80FD-C441-483B-9C63-B6A3749E84C8}" destId="{AD443762-CDAD-4BBA-89AF-68BD4AE1A8BD}" srcOrd="2" destOrd="0" presId="urn:microsoft.com/office/officeart/2005/8/layout/orgChart1"/>
    <dgm:cxn modelId="{84D8942E-320F-4E03-AE60-AA80F02B4D4E}" type="presParOf" srcId="{DF204864-FBE6-4DBE-BBDF-D010A3007731}" destId="{6ACE0F3C-7D3F-4C57-A30F-FA01D35875CF}" srcOrd="6" destOrd="0" presId="urn:microsoft.com/office/officeart/2005/8/layout/orgChart1"/>
    <dgm:cxn modelId="{3A7612FC-73DE-45D3-9EB7-508F80FC5B16}" type="presParOf" srcId="{DF204864-FBE6-4DBE-BBDF-D010A3007731}" destId="{622E2D21-631A-4F4E-A9C2-6ABB6D76D907}" srcOrd="7" destOrd="0" presId="urn:microsoft.com/office/officeart/2005/8/layout/orgChart1"/>
    <dgm:cxn modelId="{E7C7959F-192D-4EA3-8AAC-56B0535C839F}" type="presParOf" srcId="{622E2D21-631A-4F4E-A9C2-6ABB6D76D907}" destId="{0E5D29E5-2793-4B9A-A878-A3BAD54AA03E}" srcOrd="0" destOrd="0" presId="urn:microsoft.com/office/officeart/2005/8/layout/orgChart1"/>
    <dgm:cxn modelId="{2061D0A7-BA66-43D0-9045-50D222C01F30}" type="presParOf" srcId="{0E5D29E5-2793-4B9A-A878-A3BAD54AA03E}" destId="{C6312F22-D21F-454B-8E94-28758FFB2147}" srcOrd="0" destOrd="0" presId="urn:microsoft.com/office/officeart/2005/8/layout/orgChart1"/>
    <dgm:cxn modelId="{C662D53B-25F4-4A60-B337-ECDA0DE7A40B}" type="presParOf" srcId="{0E5D29E5-2793-4B9A-A878-A3BAD54AA03E}" destId="{945CD935-9E4E-4158-892F-8D3A060DC43E}" srcOrd="1" destOrd="0" presId="urn:microsoft.com/office/officeart/2005/8/layout/orgChart1"/>
    <dgm:cxn modelId="{CFC860C4-C96E-44C1-84F1-1DECCD2C2A84}" type="presParOf" srcId="{622E2D21-631A-4F4E-A9C2-6ABB6D76D907}" destId="{F9A880E8-55D7-474A-B3F1-982C4187FC9B}" srcOrd="1" destOrd="0" presId="urn:microsoft.com/office/officeart/2005/8/layout/orgChart1"/>
    <dgm:cxn modelId="{D4EE2667-DFCB-48E2-94D8-5DE02AA7C9FC}" type="presParOf" srcId="{622E2D21-631A-4F4E-A9C2-6ABB6D76D907}" destId="{6D31E53A-04C1-4261-918F-8D2A71035E24}" srcOrd="2" destOrd="0" presId="urn:microsoft.com/office/officeart/2005/8/layout/orgChart1"/>
    <dgm:cxn modelId="{9F1B3E95-B22E-4011-BF64-E0729B9DCA91}" type="presParOf" srcId="{DF204864-FBE6-4DBE-BBDF-D010A3007731}" destId="{7A78C8B4-3A63-44CE-B7F2-A589A563F6DB}" srcOrd="8" destOrd="0" presId="urn:microsoft.com/office/officeart/2005/8/layout/orgChart1"/>
    <dgm:cxn modelId="{BA3B2A1E-B870-4993-B4FA-833B7D2DD166}" type="presParOf" srcId="{DF204864-FBE6-4DBE-BBDF-D010A3007731}" destId="{58757338-F3EE-49B0-B27A-426A9BF0E4E5}" srcOrd="9" destOrd="0" presId="urn:microsoft.com/office/officeart/2005/8/layout/orgChart1"/>
    <dgm:cxn modelId="{8A215044-2845-4A77-AB0F-BF02A36CADF6}" type="presParOf" srcId="{58757338-F3EE-49B0-B27A-426A9BF0E4E5}" destId="{91EF0213-004E-409D-B238-5A580376F250}" srcOrd="0" destOrd="0" presId="urn:microsoft.com/office/officeart/2005/8/layout/orgChart1"/>
    <dgm:cxn modelId="{17B24027-0A46-4D49-9BC6-87A2508CC87A}" type="presParOf" srcId="{91EF0213-004E-409D-B238-5A580376F250}" destId="{0182E6B0-1DE1-4912-BB73-E4CE4A1833FB}" srcOrd="0" destOrd="0" presId="urn:microsoft.com/office/officeart/2005/8/layout/orgChart1"/>
    <dgm:cxn modelId="{EDC1B009-6A5D-422C-A421-1893A7A6ED72}" type="presParOf" srcId="{91EF0213-004E-409D-B238-5A580376F250}" destId="{B6A99D16-8C14-46EB-AA44-0E417009820A}" srcOrd="1" destOrd="0" presId="urn:microsoft.com/office/officeart/2005/8/layout/orgChart1"/>
    <dgm:cxn modelId="{17130B1F-2E9E-44CE-8938-FEAAD7C9FA4D}" type="presParOf" srcId="{58757338-F3EE-49B0-B27A-426A9BF0E4E5}" destId="{EC31A6A5-2BDD-47CA-966E-5718781A1413}" srcOrd="1" destOrd="0" presId="urn:microsoft.com/office/officeart/2005/8/layout/orgChart1"/>
    <dgm:cxn modelId="{2139BD9E-3638-4302-A0A7-9C55985773C5}" type="presParOf" srcId="{58757338-F3EE-49B0-B27A-426A9BF0E4E5}" destId="{6DAD795F-BEEC-4703-961C-7ADE6039664B}" srcOrd="2" destOrd="0" presId="urn:microsoft.com/office/officeart/2005/8/layout/orgChart1"/>
    <dgm:cxn modelId="{1E902CFA-2435-488A-BC8F-EA8B42536E30}" type="presParOf" srcId="{DF204864-FBE6-4DBE-BBDF-D010A3007731}" destId="{8022BDEB-0DD5-4CFE-9E81-00355087BFF2}" srcOrd="10" destOrd="0" presId="urn:microsoft.com/office/officeart/2005/8/layout/orgChart1"/>
    <dgm:cxn modelId="{349AFE57-724F-4BCE-BDBF-38922B6577C1}" type="presParOf" srcId="{DF204864-FBE6-4DBE-BBDF-D010A3007731}" destId="{5A517C4A-31EB-4979-B66E-D6BBBCF7B5C4}" srcOrd="11" destOrd="0" presId="urn:microsoft.com/office/officeart/2005/8/layout/orgChart1"/>
    <dgm:cxn modelId="{7E7A6E62-1F55-42F4-B7D4-1ADE7ED09422}" type="presParOf" srcId="{5A517C4A-31EB-4979-B66E-D6BBBCF7B5C4}" destId="{DCB3F271-1934-4A60-A68D-3057ED54D2F3}" srcOrd="0" destOrd="0" presId="urn:microsoft.com/office/officeart/2005/8/layout/orgChart1"/>
    <dgm:cxn modelId="{A4EFC370-A7E3-401A-9AF1-F73C33451EE0}" type="presParOf" srcId="{DCB3F271-1934-4A60-A68D-3057ED54D2F3}" destId="{774404FD-0FCF-450E-A3D9-1E9817F76DEC}" srcOrd="0" destOrd="0" presId="urn:microsoft.com/office/officeart/2005/8/layout/orgChart1"/>
    <dgm:cxn modelId="{8C84B3B8-F45B-4FF3-8665-243B81BC9623}" type="presParOf" srcId="{DCB3F271-1934-4A60-A68D-3057ED54D2F3}" destId="{97EABF3A-3C8C-4864-8738-9CC38455C243}" srcOrd="1" destOrd="0" presId="urn:microsoft.com/office/officeart/2005/8/layout/orgChart1"/>
    <dgm:cxn modelId="{50DE121E-8FC4-467D-B7F0-0EC10FAC0D52}" type="presParOf" srcId="{5A517C4A-31EB-4979-B66E-D6BBBCF7B5C4}" destId="{CF882FAD-2E1C-448F-B727-F8885ADE9659}" srcOrd="1" destOrd="0" presId="urn:microsoft.com/office/officeart/2005/8/layout/orgChart1"/>
    <dgm:cxn modelId="{8D9AEDDE-59BC-4783-AA52-61EBB8252039}" type="presParOf" srcId="{5A517C4A-31EB-4979-B66E-D6BBBCF7B5C4}" destId="{E21BF19D-B5DE-40BE-967A-BF97F3C31620}" srcOrd="2" destOrd="0" presId="urn:microsoft.com/office/officeart/2005/8/layout/orgChart1"/>
    <dgm:cxn modelId="{0138830B-644D-4A49-BFB3-28910C307420}" type="presParOf" srcId="{DF204864-FBE6-4DBE-BBDF-D010A3007731}" destId="{AEC90AF6-5FFA-420B-8B45-F35ED234A194}" srcOrd="12" destOrd="0" presId="urn:microsoft.com/office/officeart/2005/8/layout/orgChart1"/>
    <dgm:cxn modelId="{90BCDABF-3748-4C11-85B5-2A183913A7EE}" type="presParOf" srcId="{DF204864-FBE6-4DBE-BBDF-D010A3007731}" destId="{5B8A49E1-8846-48BA-A3C1-E5F6114392CC}" srcOrd="13" destOrd="0" presId="urn:microsoft.com/office/officeart/2005/8/layout/orgChart1"/>
    <dgm:cxn modelId="{4261D73D-78B6-4332-98A6-2AEB82ACBA04}" type="presParOf" srcId="{5B8A49E1-8846-48BA-A3C1-E5F6114392CC}" destId="{387203CB-DDA0-4E29-A320-6A4CD3A46336}" srcOrd="0" destOrd="0" presId="urn:microsoft.com/office/officeart/2005/8/layout/orgChart1"/>
    <dgm:cxn modelId="{BA7C70EF-0AB8-44DB-B470-E2F7F75F7097}" type="presParOf" srcId="{387203CB-DDA0-4E29-A320-6A4CD3A46336}" destId="{E8EA8FB2-8408-4446-946A-37332848FD03}" srcOrd="0" destOrd="0" presId="urn:microsoft.com/office/officeart/2005/8/layout/orgChart1"/>
    <dgm:cxn modelId="{0256BD45-60A6-44D5-B039-57CF91372740}" type="presParOf" srcId="{387203CB-DDA0-4E29-A320-6A4CD3A46336}" destId="{2B7A1CB5-B5FD-407F-AF96-CEA0D63AD0A5}" srcOrd="1" destOrd="0" presId="urn:microsoft.com/office/officeart/2005/8/layout/orgChart1"/>
    <dgm:cxn modelId="{431C9C62-2715-4A7B-8260-053265791A71}" type="presParOf" srcId="{5B8A49E1-8846-48BA-A3C1-E5F6114392CC}" destId="{FBA3D605-8421-4F71-9B23-4E05F5916D24}" srcOrd="1" destOrd="0" presId="urn:microsoft.com/office/officeart/2005/8/layout/orgChart1"/>
    <dgm:cxn modelId="{D871509B-7729-40A0-A753-B061522F300F}" type="presParOf" srcId="{5B8A49E1-8846-48BA-A3C1-E5F6114392CC}" destId="{8419874D-DEDB-4D1D-ACE2-664D40101FA7}" srcOrd="2" destOrd="0" presId="urn:microsoft.com/office/officeart/2005/8/layout/orgChart1"/>
    <dgm:cxn modelId="{8C416629-722C-4B16-A4CE-7894AF9B0CF8}" type="presParOf" srcId="{DF204864-FBE6-4DBE-BBDF-D010A3007731}" destId="{2F4D0087-13A1-45C9-91E7-7695AA555AA2}" srcOrd="14" destOrd="0" presId="urn:microsoft.com/office/officeart/2005/8/layout/orgChart1"/>
    <dgm:cxn modelId="{BA16589A-7CB7-48A3-9259-139F040B80BF}" type="presParOf" srcId="{DF204864-FBE6-4DBE-BBDF-D010A3007731}" destId="{065DFB3B-C337-4839-9CB2-05415F83ED50}" srcOrd="15" destOrd="0" presId="urn:microsoft.com/office/officeart/2005/8/layout/orgChart1"/>
    <dgm:cxn modelId="{71A959C9-C1BF-40CA-970C-46E6CFAE19E9}" type="presParOf" srcId="{065DFB3B-C337-4839-9CB2-05415F83ED50}" destId="{4F9E9D69-9448-4564-A775-B0AD2B17681F}" srcOrd="0" destOrd="0" presId="urn:microsoft.com/office/officeart/2005/8/layout/orgChart1"/>
    <dgm:cxn modelId="{40477EC1-2AD9-47E2-A6E3-0D05915EDA21}" type="presParOf" srcId="{4F9E9D69-9448-4564-A775-B0AD2B17681F}" destId="{4D8F270D-6275-4A23-8293-ADE597E1333D}" srcOrd="0" destOrd="0" presId="urn:microsoft.com/office/officeart/2005/8/layout/orgChart1"/>
    <dgm:cxn modelId="{2D041CA5-623F-4F4E-9431-BEF77599F07D}" type="presParOf" srcId="{4F9E9D69-9448-4564-A775-B0AD2B17681F}" destId="{E2C13BCE-7859-4038-A933-BD28EA6A2041}" srcOrd="1" destOrd="0" presId="urn:microsoft.com/office/officeart/2005/8/layout/orgChart1"/>
    <dgm:cxn modelId="{8978CE93-476F-421F-BF35-64DA63CCBFA0}" type="presParOf" srcId="{065DFB3B-C337-4839-9CB2-05415F83ED50}" destId="{DB3C8AAF-2708-4EB3-8450-FAFA1DE94BDB}" srcOrd="1" destOrd="0" presId="urn:microsoft.com/office/officeart/2005/8/layout/orgChart1"/>
    <dgm:cxn modelId="{A60C873E-CF70-4208-B6F9-02D2CBDBF6A8}" type="presParOf" srcId="{065DFB3B-C337-4839-9CB2-05415F83ED50}" destId="{AC144D9C-355B-49F5-A647-5C5A297DB1FA}" srcOrd="2" destOrd="0" presId="urn:microsoft.com/office/officeart/2005/8/layout/orgChart1"/>
    <dgm:cxn modelId="{1378EB9E-F7DD-447E-A85D-1398E83E3942}" type="presParOf" srcId="{DF204864-FBE6-4DBE-BBDF-D010A3007731}" destId="{0EFA0EB9-B7DD-4CE4-8523-EEA280560F20}" srcOrd="16" destOrd="0" presId="urn:microsoft.com/office/officeart/2005/8/layout/orgChart1"/>
    <dgm:cxn modelId="{4A479D90-89B7-4F54-B0F8-BBC26F485A80}" type="presParOf" srcId="{DF204864-FBE6-4DBE-BBDF-D010A3007731}" destId="{F7B1C22B-5F5C-4A7C-8A55-8D45B0F4D5FA}" srcOrd="17" destOrd="0" presId="urn:microsoft.com/office/officeart/2005/8/layout/orgChart1"/>
    <dgm:cxn modelId="{D60F9708-40A8-4C15-8B56-60506674F39C}" type="presParOf" srcId="{F7B1C22B-5F5C-4A7C-8A55-8D45B0F4D5FA}" destId="{7429338C-8A2A-4098-8D19-A297A3AFA8AC}" srcOrd="0" destOrd="0" presId="urn:microsoft.com/office/officeart/2005/8/layout/orgChart1"/>
    <dgm:cxn modelId="{C58ECACD-7300-4A2E-AAB7-A81E6C9A9CF5}" type="presParOf" srcId="{7429338C-8A2A-4098-8D19-A297A3AFA8AC}" destId="{FE581E87-929B-4FCB-988A-B3B9C6FFEAAC}" srcOrd="0" destOrd="0" presId="urn:microsoft.com/office/officeart/2005/8/layout/orgChart1"/>
    <dgm:cxn modelId="{792F0DC9-1FF8-4D61-B02B-6754C1538205}" type="presParOf" srcId="{7429338C-8A2A-4098-8D19-A297A3AFA8AC}" destId="{EF85C156-5886-4744-8896-20F51C2BF863}" srcOrd="1" destOrd="0" presId="urn:microsoft.com/office/officeart/2005/8/layout/orgChart1"/>
    <dgm:cxn modelId="{1E19F5F6-7053-4BC5-8503-F9FE5DCBDF82}" type="presParOf" srcId="{F7B1C22B-5F5C-4A7C-8A55-8D45B0F4D5FA}" destId="{72A64BBC-1EC6-4FA9-95BC-14C4A1AC0823}" srcOrd="1" destOrd="0" presId="urn:microsoft.com/office/officeart/2005/8/layout/orgChart1"/>
    <dgm:cxn modelId="{D161352B-339C-4C33-AE5E-356957010403}" type="presParOf" srcId="{F7B1C22B-5F5C-4A7C-8A55-8D45B0F4D5FA}" destId="{EAD66A52-89FD-423E-83A9-B527C93B5AD7}" srcOrd="2" destOrd="0" presId="urn:microsoft.com/office/officeart/2005/8/layout/orgChart1"/>
    <dgm:cxn modelId="{BFA70B38-A40D-4ADA-B108-63206CED41CB}" type="presParOf" srcId="{DF204864-FBE6-4DBE-BBDF-D010A3007731}" destId="{153A5772-9FFC-48E3-BE42-3C9FEDAC3653}" srcOrd="18" destOrd="0" presId="urn:microsoft.com/office/officeart/2005/8/layout/orgChart1"/>
    <dgm:cxn modelId="{C2D55CB2-EE47-43B0-8716-3ED3835A69F7}" type="presParOf" srcId="{DF204864-FBE6-4DBE-BBDF-D010A3007731}" destId="{7EF33E0C-3A9C-405D-9971-4FAEE92636B3}" srcOrd="19" destOrd="0" presId="urn:microsoft.com/office/officeart/2005/8/layout/orgChart1"/>
    <dgm:cxn modelId="{669C8A06-9B64-4D11-8B4A-EDD4EF59AD77}" type="presParOf" srcId="{7EF33E0C-3A9C-405D-9971-4FAEE92636B3}" destId="{28E17892-B30F-4833-994C-BD8146A3649E}" srcOrd="0" destOrd="0" presId="urn:microsoft.com/office/officeart/2005/8/layout/orgChart1"/>
    <dgm:cxn modelId="{497911CF-5990-42C4-9E27-743130379481}" type="presParOf" srcId="{28E17892-B30F-4833-994C-BD8146A3649E}" destId="{8C58F600-66DD-4CFB-9449-3A50CFC3FB00}" srcOrd="0" destOrd="0" presId="urn:microsoft.com/office/officeart/2005/8/layout/orgChart1"/>
    <dgm:cxn modelId="{ADA50AEE-1694-4C95-B2B1-E50C66D45CE8}" type="presParOf" srcId="{28E17892-B30F-4833-994C-BD8146A3649E}" destId="{1F76802C-9A33-46C8-B9C0-3EAD0B199EAC}" srcOrd="1" destOrd="0" presId="urn:microsoft.com/office/officeart/2005/8/layout/orgChart1"/>
    <dgm:cxn modelId="{D7954CB4-1AE0-4EF8-A42C-BD6FC5AC83AA}" type="presParOf" srcId="{7EF33E0C-3A9C-405D-9971-4FAEE92636B3}" destId="{3F9C3854-769A-4E9C-AB22-7B2F6A6EFDC7}" srcOrd="1" destOrd="0" presId="urn:microsoft.com/office/officeart/2005/8/layout/orgChart1"/>
    <dgm:cxn modelId="{B2FA937B-03A3-4109-BB6E-9A30F98BE46F}" type="presParOf" srcId="{7EF33E0C-3A9C-405D-9971-4FAEE92636B3}" destId="{79E16E60-8B76-4408-83E7-C13B402BDAA6}" srcOrd="2" destOrd="0" presId="urn:microsoft.com/office/officeart/2005/8/layout/orgChart1"/>
    <dgm:cxn modelId="{30E25967-33A2-4CBB-9B83-18651EFD6D3E}" type="presParOf" srcId="{27787AC4-9D0A-41FA-A877-27E8047F5DDC}" destId="{8331F8D4-44C5-4321-A0E8-00C8240B3307}" srcOrd="2" destOrd="0" presId="urn:microsoft.com/office/officeart/2005/8/layout/orgChart1"/>
    <dgm:cxn modelId="{B4AFDACE-7966-4056-B067-4D2D2B0E54E8}" type="presParOf" srcId="{65B91D65-36E4-4CC0-B45B-A9405274401E}" destId="{8ACC1BCC-B3D4-4018-9237-F115E8F89A37}" srcOrd="2" destOrd="0" presId="urn:microsoft.com/office/officeart/2005/8/layout/orgChart1"/>
    <dgm:cxn modelId="{D1977E15-96BF-4A57-BA80-AED1DB67B669}" type="presParOf" srcId="{0EE79AB2-0F62-435E-89C8-48330D68BCE3}" destId="{7817AE2F-FCE9-4C7A-A906-4B266DC9B6EC}" srcOrd="4" destOrd="0" presId="urn:microsoft.com/office/officeart/2005/8/layout/orgChart1"/>
    <dgm:cxn modelId="{21389EDE-024B-4CD9-8E09-239DB4C6DC96}" type="presParOf" srcId="{0EE79AB2-0F62-435E-89C8-48330D68BCE3}" destId="{009F1420-0136-4418-9923-ECB12B2865B7}" srcOrd="5" destOrd="0" presId="urn:microsoft.com/office/officeart/2005/8/layout/orgChart1"/>
    <dgm:cxn modelId="{95E0FE67-439C-49CB-A0D2-8130998841A0}" type="presParOf" srcId="{009F1420-0136-4418-9923-ECB12B2865B7}" destId="{E25F147D-B22B-433D-AC92-AA129789E11B}" srcOrd="0" destOrd="0" presId="urn:microsoft.com/office/officeart/2005/8/layout/orgChart1"/>
    <dgm:cxn modelId="{725F42C3-35A4-4E54-B38F-690466C57502}" type="presParOf" srcId="{E25F147D-B22B-433D-AC92-AA129789E11B}" destId="{3A9A25DC-7E92-4043-ACC2-78E1EB8C242C}" srcOrd="0" destOrd="0" presId="urn:microsoft.com/office/officeart/2005/8/layout/orgChart1"/>
    <dgm:cxn modelId="{517F4A13-144B-4C99-9542-37DFE2A3E4E8}" type="presParOf" srcId="{E25F147D-B22B-433D-AC92-AA129789E11B}" destId="{76A563C2-8A4C-480F-96F5-52D4257BBE65}" srcOrd="1" destOrd="0" presId="urn:microsoft.com/office/officeart/2005/8/layout/orgChart1"/>
    <dgm:cxn modelId="{534DC246-78A1-4883-9F0A-D095A54077C5}" type="presParOf" srcId="{009F1420-0136-4418-9923-ECB12B2865B7}" destId="{F873CF41-3324-4053-9FAA-ED65C896E434}" srcOrd="1" destOrd="0" presId="urn:microsoft.com/office/officeart/2005/8/layout/orgChart1"/>
    <dgm:cxn modelId="{2D55A77E-D3F5-4B80-A0B7-CAD19DA5CD23}" type="presParOf" srcId="{009F1420-0136-4418-9923-ECB12B2865B7}" destId="{6E98ECD7-2CF2-4744-BA38-37F244CEABF2}" srcOrd="2" destOrd="0" presId="urn:microsoft.com/office/officeart/2005/8/layout/orgChart1"/>
    <dgm:cxn modelId="{F36A9C6B-1638-43D4-B661-89C036FD5B25}" type="presParOf" srcId="{0EE79AB2-0F62-435E-89C8-48330D68BCE3}" destId="{0384147F-227B-4112-9F7E-C1C58B5B1988}" srcOrd="6" destOrd="0" presId="urn:microsoft.com/office/officeart/2005/8/layout/orgChart1"/>
    <dgm:cxn modelId="{7EAC4E0B-5402-4ACC-BFCC-B9CD77DFAF1F}" type="presParOf" srcId="{0EE79AB2-0F62-435E-89C8-48330D68BCE3}" destId="{0DB11ECB-E461-493E-977D-81DF06056E20}" srcOrd="7" destOrd="0" presId="urn:microsoft.com/office/officeart/2005/8/layout/orgChart1"/>
    <dgm:cxn modelId="{A4213199-306D-41F7-8D3C-36452C792CF9}" type="presParOf" srcId="{0DB11ECB-E461-493E-977D-81DF06056E20}" destId="{0173D59F-BA42-40F9-A4F4-E10F4B45D052}" srcOrd="0" destOrd="0" presId="urn:microsoft.com/office/officeart/2005/8/layout/orgChart1"/>
    <dgm:cxn modelId="{C8CECAF1-9DFB-458D-BC9A-12C154AB243B}" type="presParOf" srcId="{0173D59F-BA42-40F9-A4F4-E10F4B45D052}" destId="{C545F240-FD0C-43C5-BD76-17AC25BD2D49}" srcOrd="0" destOrd="0" presId="urn:microsoft.com/office/officeart/2005/8/layout/orgChart1"/>
    <dgm:cxn modelId="{5E840977-7CF7-4C23-ACC9-7EB1849CC1E5}" type="presParOf" srcId="{0173D59F-BA42-40F9-A4F4-E10F4B45D052}" destId="{BDC48D41-5932-4D1A-B59D-846C0BAF7C44}" srcOrd="1" destOrd="0" presId="urn:microsoft.com/office/officeart/2005/8/layout/orgChart1"/>
    <dgm:cxn modelId="{DA041BF7-BC3D-4B8F-A21A-654F8FA0DA6A}" type="presParOf" srcId="{0DB11ECB-E461-493E-977D-81DF06056E20}" destId="{BF3756E6-D0F8-42D5-8AD4-11D00C34B705}" srcOrd="1" destOrd="0" presId="urn:microsoft.com/office/officeart/2005/8/layout/orgChart1"/>
    <dgm:cxn modelId="{F43A5FFE-6975-407B-976B-466749052A6C}" type="presParOf" srcId="{0DB11ECB-E461-493E-977D-81DF06056E20}" destId="{1D58B69D-A01F-4E76-96B8-C1E7621B9335}" srcOrd="2" destOrd="0" presId="urn:microsoft.com/office/officeart/2005/8/layout/orgChart1"/>
    <dgm:cxn modelId="{2B899AFA-98A4-421D-848D-4E385750CA37}" type="presParOf" srcId="{D03F46D5-FDC3-4934-935E-A4D1F12DEEC3}" destId="{5B089BD0-4BE0-4E55-BA9F-C5544831B720}"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84147F-227B-4112-9F7E-C1C58B5B1988}">
      <dsp:nvSpPr>
        <dsp:cNvPr id="0" name=""/>
        <dsp:cNvSpPr/>
      </dsp:nvSpPr>
      <dsp:spPr>
        <a:xfrm>
          <a:off x="4320068" y="251999"/>
          <a:ext cx="2306335" cy="91440"/>
        </a:xfrm>
        <a:custGeom>
          <a:avLst/>
          <a:gdLst/>
          <a:ahLst/>
          <a:cxnLst/>
          <a:rect l="0" t="0" r="0" b="0"/>
          <a:pathLst>
            <a:path>
              <a:moveTo>
                <a:pt x="0" y="45720"/>
              </a:moveTo>
              <a:lnTo>
                <a:pt x="0" y="75359"/>
              </a:lnTo>
              <a:lnTo>
                <a:pt x="2306335" y="75359"/>
              </a:lnTo>
              <a:lnTo>
                <a:pt x="2306335" y="131866"/>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817AE2F-FCE9-4C7A-A906-4B266DC9B6EC}">
      <dsp:nvSpPr>
        <dsp:cNvPr id="0" name=""/>
        <dsp:cNvSpPr/>
      </dsp:nvSpPr>
      <dsp:spPr>
        <a:xfrm>
          <a:off x="4320068" y="251999"/>
          <a:ext cx="1655160" cy="91440"/>
        </a:xfrm>
        <a:custGeom>
          <a:avLst/>
          <a:gdLst/>
          <a:ahLst/>
          <a:cxnLst/>
          <a:rect l="0" t="0" r="0" b="0"/>
          <a:pathLst>
            <a:path>
              <a:moveTo>
                <a:pt x="0" y="45720"/>
              </a:moveTo>
              <a:lnTo>
                <a:pt x="0" y="75359"/>
              </a:lnTo>
              <a:lnTo>
                <a:pt x="1655160" y="75359"/>
              </a:lnTo>
              <a:lnTo>
                <a:pt x="1655160" y="131866"/>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153A5772-9FFC-48E3-BE42-3C9FEDAC3653}">
      <dsp:nvSpPr>
        <dsp:cNvPr id="0" name=""/>
        <dsp:cNvSpPr/>
      </dsp:nvSpPr>
      <dsp:spPr>
        <a:xfrm>
          <a:off x="5388658" y="1035039"/>
          <a:ext cx="91440" cy="3686399"/>
        </a:xfrm>
        <a:custGeom>
          <a:avLst/>
          <a:gdLst/>
          <a:ahLst/>
          <a:cxnLst/>
          <a:rect l="0" t="0" r="0" b="0"/>
          <a:pathLst>
            <a:path>
              <a:moveTo>
                <a:pt x="45720" y="0"/>
              </a:moveTo>
              <a:lnTo>
                <a:pt x="45720" y="3686399"/>
              </a:lnTo>
              <a:lnTo>
                <a:pt x="126444" y="3686399"/>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EFA0EB9-B7DD-4CE4-8523-EEA280560F20}">
      <dsp:nvSpPr>
        <dsp:cNvPr id="0" name=""/>
        <dsp:cNvSpPr/>
      </dsp:nvSpPr>
      <dsp:spPr>
        <a:xfrm>
          <a:off x="5388658" y="1035039"/>
          <a:ext cx="91440" cy="3304305"/>
        </a:xfrm>
        <a:custGeom>
          <a:avLst/>
          <a:gdLst/>
          <a:ahLst/>
          <a:cxnLst/>
          <a:rect l="0" t="0" r="0" b="0"/>
          <a:pathLst>
            <a:path>
              <a:moveTo>
                <a:pt x="45720" y="0"/>
              </a:moveTo>
              <a:lnTo>
                <a:pt x="45720" y="3304305"/>
              </a:lnTo>
              <a:lnTo>
                <a:pt x="126444" y="3304305"/>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F4D0087-13A1-45C9-91E7-7695AA555AA2}">
      <dsp:nvSpPr>
        <dsp:cNvPr id="0" name=""/>
        <dsp:cNvSpPr/>
      </dsp:nvSpPr>
      <dsp:spPr>
        <a:xfrm>
          <a:off x="5388658" y="1035039"/>
          <a:ext cx="91440" cy="2922211"/>
        </a:xfrm>
        <a:custGeom>
          <a:avLst/>
          <a:gdLst/>
          <a:ahLst/>
          <a:cxnLst/>
          <a:rect l="0" t="0" r="0" b="0"/>
          <a:pathLst>
            <a:path>
              <a:moveTo>
                <a:pt x="45720" y="0"/>
              </a:moveTo>
              <a:lnTo>
                <a:pt x="45720" y="2922211"/>
              </a:lnTo>
              <a:lnTo>
                <a:pt x="126444" y="2922211"/>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EC90AF6-5FFA-420B-8B45-F35ED234A194}">
      <dsp:nvSpPr>
        <dsp:cNvPr id="0" name=""/>
        <dsp:cNvSpPr/>
      </dsp:nvSpPr>
      <dsp:spPr>
        <a:xfrm>
          <a:off x="5388658" y="1035039"/>
          <a:ext cx="91440" cy="2540117"/>
        </a:xfrm>
        <a:custGeom>
          <a:avLst/>
          <a:gdLst/>
          <a:ahLst/>
          <a:cxnLst/>
          <a:rect l="0" t="0" r="0" b="0"/>
          <a:pathLst>
            <a:path>
              <a:moveTo>
                <a:pt x="45720" y="0"/>
              </a:moveTo>
              <a:lnTo>
                <a:pt x="45720" y="2540117"/>
              </a:lnTo>
              <a:lnTo>
                <a:pt x="126444" y="2540117"/>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8022BDEB-0DD5-4CFE-9E81-00355087BFF2}">
      <dsp:nvSpPr>
        <dsp:cNvPr id="0" name=""/>
        <dsp:cNvSpPr/>
      </dsp:nvSpPr>
      <dsp:spPr>
        <a:xfrm>
          <a:off x="5388658" y="1035039"/>
          <a:ext cx="91440" cy="2158023"/>
        </a:xfrm>
        <a:custGeom>
          <a:avLst/>
          <a:gdLst/>
          <a:ahLst/>
          <a:cxnLst/>
          <a:rect l="0" t="0" r="0" b="0"/>
          <a:pathLst>
            <a:path>
              <a:moveTo>
                <a:pt x="45720" y="0"/>
              </a:moveTo>
              <a:lnTo>
                <a:pt x="45720" y="2158023"/>
              </a:lnTo>
              <a:lnTo>
                <a:pt x="126444" y="2158023"/>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A78C8B4-3A63-44CE-B7F2-A589A563F6DB}">
      <dsp:nvSpPr>
        <dsp:cNvPr id="0" name=""/>
        <dsp:cNvSpPr/>
      </dsp:nvSpPr>
      <dsp:spPr>
        <a:xfrm>
          <a:off x="5388658" y="1035039"/>
          <a:ext cx="91440" cy="1775929"/>
        </a:xfrm>
        <a:custGeom>
          <a:avLst/>
          <a:gdLst/>
          <a:ahLst/>
          <a:cxnLst/>
          <a:rect l="0" t="0" r="0" b="0"/>
          <a:pathLst>
            <a:path>
              <a:moveTo>
                <a:pt x="45720" y="0"/>
              </a:moveTo>
              <a:lnTo>
                <a:pt x="45720" y="1775929"/>
              </a:lnTo>
              <a:lnTo>
                <a:pt x="126444" y="1775929"/>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ACE0F3C-7D3F-4C57-A30F-FA01D35875CF}">
      <dsp:nvSpPr>
        <dsp:cNvPr id="0" name=""/>
        <dsp:cNvSpPr/>
      </dsp:nvSpPr>
      <dsp:spPr>
        <a:xfrm>
          <a:off x="5388658" y="1035039"/>
          <a:ext cx="91440" cy="1393835"/>
        </a:xfrm>
        <a:custGeom>
          <a:avLst/>
          <a:gdLst/>
          <a:ahLst/>
          <a:cxnLst/>
          <a:rect l="0" t="0" r="0" b="0"/>
          <a:pathLst>
            <a:path>
              <a:moveTo>
                <a:pt x="45720" y="0"/>
              </a:moveTo>
              <a:lnTo>
                <a:pt x="45720" y="1393835"/>
              </a:lnTo>
              <a:lnTo>
                <a:pt x="126444" y="1393835"/>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BEE6AF0-95C5-4A9E-A476-8902346AD7FF}">
      <dsp:nvSpPr>
        <dsp:cNvPr id="0" name=""/>
        <dsp:cNvSpPr/>
      </dsp:nvSpPr>
      <dsp:spPr>
        <a:xfrm>
          <a:off x="5388658" y="1035039"/>
          <a:ext cx="91440" cy="1011741"/>
        </a:xfrm>
        <a:custGeom>
          <a:avLst/>
          <a:gdLst/>
          <a:ahLst/>
          <a:cxnLst/>
          <a:rect l="0" t="0" r="0" b="0"/>
          <a:pathLst>
            <a:path>
              <a:moveTo>
                <a:pt x="45720" y="0"/>
              </a:moveTo>
              <a:lnTo>
                <a:pt x="45720" y="1011741"/>
              </a:lnTo>
              <a:lnTo>
                <a:pt x="126444" y="1011741"/>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430E45C-2A25-4C01-AB56-80953D14DAE0}">
      <dsp:nvSpPr>
        <dsp:cNvPr id="0" name=""/>
        <dsp:cNvSpPr/>
      </dsp:nvSpPr>
      <dsp:spPr>
        <a:xfrm>
          <a:off x="5388658" y="1035039"/>
          <a:ext cx="91440" cy="629647"/>
        </a:xfrm>
        <a:custGeom>
          <a:avLst/>
          <a:gdLst/>
          <a:ahLst/>
          <a:cxnLst/>
          <a:rect l="0" t="0" r="0" b="0"/>
          <a:pathLst>
            <a:path>
              <a:moveTo>
                <a:pt x="45720" y="0"/>
              </a:moveTo>
              <a:lnTo>
                <a:pt x="45720" y="629647"/>
              </a:lnTo>
              <a:lnTo>
                <a:pt x="126444" y="629647"/>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54A9A2F-E1F9-4857-940B-70FA88CAB562}">
      <dsp:nvSpPr>
        <dsp:cNvPr id="0" name=""/>
        <dsp:cNvSpPr/>
      </dsp:nvSpPr>
      <dsp:spPr>
        <a:xfrm>
          <a:off x="5388658" y="1035039"/>
          <a:ext cx="91440" cy="247553"/>
        </a:xfrm>
        <a:custGeom>
          <a:avLst/>
          <a:gdLst/>
          <a:ahLst/>
          <a:cxnLst/>
          <a:rect l="0" t="0" r="0" b="0"/>
          <a:pathLst>
            <a:path>
              <a:moveTo>
                <a:pt x="45720" y="0"/>
              </a:moveTo>
              <a:lnTo>
                <a:pt x="45720" y="247553"/>
              </a:lnTo>
              <a:lnTo>
                <a:pt x="126444" y="247553"/>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95AD27D-DD08-4BD3-A240-29C520AEDAC4}">
      <dsp:nvSpPr>
        <dsp:cNvPr id="0" name=""/>
        <dsp:cNvSpPr/>
      </dsp:nvSpPr>
      <dsp:spPr>
        <a:xfrm>
          <a:off x="5324055" y="652945"/>
          <a:ext cx="325587" cy="113013"/>
        </a:xfrm>
        <a:custGeom>
          <a:avLst/>
          <a:gdLst/>
          <a:ahLst/>
          <a:cxnLst/>
          <a:rect l="0" t="0" r="0" b="0"/>
          <a:pathLst>
            <a:path>
              <a:moveTo>
                <a:pt x="0" y="0"/>
              </a:moveTo>
              <a:lnTo>
                <a:pt x="0" y="56506"/>
              </a:lnTo>
              <a:lnTo>
                <a:pt x="325587" y="56506"/>
              </a:lnTo>
              <a:lnTo>
                <a:pt x="325587" y="11301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E22D9F6-D61B-4AF2-9804-CCEBCC2AC6A7}">
      <dsp:nvSpPr>
        <dsp:cNvPr id="0" name=""/>
        <dsp:cNvSpPr/>
      </dsp:nvSpPr>
      <dsp:spPr>
        <a:xfrm>
          <a:off x="4737483" y="1035039"/>
          <a:ext cx="91440" cy="3686399"/>
        </a:xfrm>
        <a:custGeom>
          <a:avLst/>
          <a:gdLst/>
          <a:ahLst/>
          <a:cxnLst/>
          <a:rect l="0" t="0" r="0" b="0"/>
          <a:pathLst>
            <a:path>
              <a:moveTo>
                <a:pt x="45720" y="0"/>
              </a:moveTo>
              <a:lnTo>
                <a:pt x="45720" y="3686399"/>
              </a:lnTo>
              <a:lnTo>
                <a:pt x="126444" y="3686399"/>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BAAAA65-8B70-40B6-8FBA-9B4BD1840936}">
      <dsp:nvSpPr>
        <dsp:cNvPr id="0" name=""/>
        <dsp:cNvSpPr/>
      </dsp:nvSpPr>
      <dsp:spPr>
        <a:xfrm>
          <a:off x="4737483" y="1035039"/>
          <a:ext cx="91440" cy="3304305"/>
        </a:xfrm>
        <a:custGeom>
          <a:avLst/>
          <a:gdLst/>
          <a:ahLst/>
          <a:cxnLst/>
          <a:rect l="0" t="0" r="0" b="0"/>
          <a:pathLst>
            <a:path>
              <a:moveTo>
                <a:pt x="45720" y="0"/>
              </a:moveTo>
              <a:lnTo>
                <a:pt x="45720" y="3304305"/>
              </a:lnTo>
              <a:lnTo>
                <a:pt x="126444" y="3304305"/>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CCD9824-F508-414C-AA10-5F0A76C4AB20}">
      <dsp:nvSpPr>
        <dsp:cNvPr id="0" name=""/>
        <dsp:cNvSpPr/>
      </dsp:nvSpPr>
      <dsp:spPr>
        <a:xfrm>
          <a:off x="4737483" y="1035039"/>
          <a:ext cx="91440" cy="2922211"/>
        </a:xfrm>
        <a:custGeom>
          <a:avLst/>
          <a:gdLst/>
          <a:ahLst/>
          <a:cxnLst/>
          <a:rect l="0" t="0" r="0" b="0"/>
          <a:pathLst>
            <a:path>
              <a:moveTo>
                <a:pt x="45720" y="0"/>
              </a:moveTo>
              <a:lnTo>
                <a:pt x="45720" y="2922211"/>
              </a:lnTo>
              <a:lnTo>
                <a:pt x="126444" y="2922211"/>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D2791E3-6B0D-4B4F-94F8-C8EE011A4EC2}">
      <dsp:nvSpPr>
        <dsp:cNvPr id="0" name=""/>
        <dsp:cNvSpPr/>
      </dsp:nvSpPr>
      <dsp:spPr>
        <a:xfrm>
          <a:off x="4737483" y="1035039"/>
          <a:ext cx="91440" cy="2540117"/>
        </a:xfrm>
        <a:custGeom>
          <a:avLst/>
          <a:gdLst/>
          <a:ahLst/>
          <a:cxnLst/>
          <a:rect l="0" t="0" r="0" b="0"/>
          <a:pathLst>
            <a:path>
              <a:moveTo>
                <a:pt x="45720" y="0"/>
              </a:moveTo>
              <a:lnTo>
                <a:pt x="45720" y="2540117"/>
              </a:lnTo>
              <a:lnTo>
                <a:pt x="126444" y="2540117"/>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2AE7F80-708A-4C17-962A-8625B8E343E5}">
      <dsp:nvSpPr>
        <dsp:cNvPr id="0" name=""/>
        <dsp:cNvSpPr/>
      </dsp:nvSpPr>
      <dsp:spPr>
        <a:xfrm>
          <a:off x="4737483" y="1035039"/>
          <a:ext cx="91440" cy="2158023"/>
        </a:xfrm>
        <a:custGeom>
          <a:avLst/>
          <a:gdLst/>
          <a:ahLst/>
          <a:cxnLst/>
          <a:rect l="0" t="0" r="0" b="0"/>
          <a:pathLst>
            <a:path>
              <a:moveTo>
                <a:pt x="45720" y="0"/>
              </a:moveTo>
              <a:lnTo>
                <a:pt x="45720" y="2158023"/>
              </a:lnTo>
              <a:lnTo>
                <a:pt x="126444" y="2158023"/>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68EB438-5850-4AAC-87B8-56AE92DCAEFE}">
      <dsp:nvSpPr>
        <dsp:cNvPr id="0" name=""/>
        <dsp:cNvSpPr/>
      </dsp:nvSpPr>
      <dsp:spPr>
        <a:xfrm>
          <a:off x="4737483" y="1035039"/>
          <a:ext cx="91440" cy="1775929"/>
        </a:xfrm>
        <a:custGeom>
          <a:avLst/>
          <a:gdLst/>
          <a:ahLst/>
          <a:cxnLst/>
          <a:rect l="0" t="0" r="0" b="0"/>
          <a:pathLst>
            <a:path>
              <a:moveTo>
                <a:pt x="45720" y="0"/>
              </a:moveTo>
              <a:lnTo>
                <a:pt x="45720" y="1775929"/>
              </a:lnTo>
              <a:lnTo>
                <a:pt x="126444" y="1775929"/>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8B57160-9779-4B04-BC50-360ADA097C72}">
      <dsp:nvSpPr>
        <dsp:cNvPr id="0" name=""/>
        <dsp:cNvSpPr/>
      </dsp:nvSpPr>
      <dsp:spPr>
        <a:xfrm>
          <a:off x="4737483" y="1035039"/>
          <a:ext cx="91440" cy="1393835"/>
        </a:xfrm>
        <a:custGeom>
          <a:avLst/>
          <a:gdLst/>
          <a:ahLst/>
          <a:cxnLst/>
          <a:rect l="0" t="0" r="0" b="0"/>
          <a:pathLst>
            <a:path>
              <a:moveTo>
                <a:pt x="45720" y="0"/>
              </a:moveTo>
              <a:lnTo>
                <a:pt x="45720" y="1393835"/>
              </a:lnTo>
              <a:lnTo>
                <a:pt x="126444" y="1393835"/>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CB705BB-AB29-4093-BB9B-8405FF9223B5}">
      <dsp:nvSpPr>
        <dsp:cNvPr id="0" name=""/>
        <dsp:cNvSpPr/>
      </dsp:nvSpPr>
      <dsp:spPr>
        <a:xfrm>
          <a:off x="4737483" y="1035039"/>
          <a:ext cx="91440" cy="1011741"/>
        </a:xfrm>
        <a:custGeom>
          <a:avLst/>
          <a:gdLst/>
          <a:ahLst/>
          <a:cxnLst/>
          <a:rect l="0" t="0" r="0" b="0"/>
          <a:pathLst>
            <a:path>
              <a:moveTo>
                <a:pt x="45720" y="0"/>
              </a:moveTo>
              <a:lnTo>
                <a:pt x="45720" y="1011741"/>
              </a:lnTo>
              <a:lnTo>
                <a:pt x="126444" y="1011741"/>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138D1953-E177-4351-9C3E-1A6491C612BF}">
      <dsp:nvSpPr>
        <dsp:cNvPr id="0" name=""/>
        <dsp:cNvSpPr/>
      </dsp:nvSpPr>
      <dsp:spPr>
        <a:xfrm>
          <a:off x="4737483" y="1035039"/>
          <a:ext cx="91440" cy="629647"/>
        </a:xfrm>
        <a:custGeom>
          <a:avLst/>
          <a:gdLst/>
          <a:ahLst/>
          <a:cxnLst/>
          <a:rect l="0" t="0" r="0" b="0"/>
          <a:pathLst>
            <a:path>
              <a:moveTo>
                <a:pt x="45720" y="0"/>
              </a:moveTo>
              <a:lnTo>
                <a:pt x="45720" y="629647"/>
              </a:lnTo>
              <a:lnTo>
                <a:pt x="126444" y="629647"/>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9415CD6-A20E-4E88-8F8B-3E94696813B0}">
      <dsp:nvSpPr>
        <dsp:cNvPr id="0" name=""/>
        <dsp:cNvSpPr/>
      </dsp:nvSpPr>
      <dsp:spPr>
        <a:xfrm>
          <a:off x="4737483" y="1035039"/>
          <a:ext cx="91440" cy="247553"/>
        </a:xfrm>
        <a:custGeom>
          <a:avLst/>
          <a:gdLst/>
          <a:ahLst/>
          <a:cxnLst/>
          <a:rect l="0" t="0" r="0" b="0"/>
          <a:pathLst>
            <a:path>
              <a:moveTo>
                <a:pt x="45720" y="0"/>
              </a:moveTo>
              <a:lnTo>
                <a:pt x="45720" y="247553"/>
              </a:lnTo>
              <a:lnTo>
                <a:pt x="126444" y="247553"/>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C391914-1CC2-476A-91EB-23BABE52E73A}">
      <dsp:nvSpPr>
        <dsp:cNvPr id="0" name=""/>
        <dsp:cNvSpPr/>
      </dsp:nvSpPr>
      <dsp:spPr>
        <a:xfrm>
          <a:off x="4998468" y="652945"/>
          <a:ext cx="325587" cy="113013"/>
        </a:xfrm>
        <a:custGeom>
          <a:avLst/>
          <a:gdLst/>
          <a:ahLst/>
          <a:cxnLst/>
          <a:rect l="0" t="0" r="0" b="0"/>
          <a:pathLst>
            <a:path>
              <a:moveTo>
                <a:pt x="325587" y="0"/>
              </a:moveTo>
              <a:lnTo>
                <a:pt x="325587" y="56506"/>
              </a:lnTo>
              <a:lnTo>
                <a:pt x="0" y="56506"/>
              </a:lnTo>
              <a:lnTo>
                <a:pt x="0" y="11301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0F26B87-27F6-4E3A-9E51-9FF5DD6FFEB4}">
      <dsp:nvSpPr>
        <dsp:cNvPr id="0" name=""/>
        <dsp:cNvSpPr/>
      </dsp:nvSpPr>
      <dsp:spPr>
        <a:xfrm>
          <a:off x="4320068" y="251999"/>
          <a:ext cx="1003986" cy="91440"/>
        </a:xfrm>
        <a:custGeom>
          <a:avLst/>
          <a:gdLst/>
          <a:ahLst/>
          <a:cxnLst/>
          <a:rect l="0" t="0" r="0" b="0"/>
          <a:pathLst>
            <a:path>
              <a:moveTo>
                <a:pt x="0" y="45720"/>
              </a:moveTo>
              <a:lnTo>
                <a:pt x="0" y="75359"/>
              </a:lnTo>
              <a:lnTo>
                <a:pt x="1003986" y="75359"/>
              </a:lnTo>
              <a:lnTo>
                <a:pt x="1003986" y="131866"/>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4CA9548-07E0-4DCF-A1E6-F9BF5AEB5DE9}">
      <dsp:nvSpPr>
        <dsp:cNvPr id="0" name=""/>
        <dsp:cNvSpPr/>
      </dsp:nvSpPr>
      <dsp:spPr>
        <a:xfrm>
          <a:off x="3370532" y="652945"/>
          <a:ext cx="976761" cy="113013"/>
        </a:xfrm>
        <a:custGeom>
          <a:avLst/>
          <a:gdLst/>
          <a:ahLst/>
          <a:cxnLst/>
          <a:rect l="0" t="0" r="0" b="0"/>
          <a:pathLst>
            <a:path>
              <a:moveTo>
                <a:pt x="0" y="0"/>
              </a:moveTo>
              <a:lnTo>
                <a:pt x="0" y="56506"/>
              </a:lnTo>
              <a:lnTo>
                <a:pt x="976761" y="56506"/>
              </a:lnTo>
              <a:lnTo>
                <a:pt x="976761" y="11301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B0FE584-71F2-4AF2-B0B5-3137D1D29216}">
      <dsp:nvSpPr>
        <dsp:cNvPr id="0" name=""/>
        <dsp:cNvSpPr/>
      </dsp:nvSpPr>
      <dsp:spPr>
        <a:xfrm>
          <a:off x="3435135" y="1035039"/>
          <a:ext cx="91440" cy="1393835"/>
        </a:xfrm>
        <a:custGeom>
          <a:avLst/>
          <a:gdLst/>
          <a:ahLst/>
          <a:cxnLst/>
          <a:rect l="0" t="0" r="0" b="0"/>
          <a:pathLst>
            <a:path>
              <a:moveTo>
                <a:pt x="45720" y="0"/>
              </a:moveTo>
              <a:lnTo>
                <a:pt x="45720" y="1393835"/>
              </a:lnTo>
              <a:lnTo>
                <a:pt x="126444" y="1393835"/>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1DE7C12-B6FB-460B-A967-29599AEAE03D}">
      <dsp:nvSpPr>
        <dsp:cNvPr id="0" name=""/>
        <dsp:cNvSpPr/>
      </dsp:nvSpPr>
      <dsp:spPr>
        <a:xfrm>
          <a:off x="3435135" y="1035039"/>
          <a:ext cx="91440" cy="1011741"/>
        </a:xfrm>
        <a:custGeom>
          <a:avLst/>
          <a:gdLst/>
          <a:ahLst/>
          <a:cxnLst/>
          <a:rect l="0" t="0" r="0" b="0"/>
          <a:pathLst>
            <a:path>
              <a:moveTo>
                <a:pt x="45720" y="0"/>
              </a:moveTo>
              <a:lnTo>
                <a:pt x="45720" y="1011741"/>
              </a:lnTo>
              <a:lnTo>
                <a:pt x="126444" y="1011741"/>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0D62C96-6269-4256-B62B-BF02F9B14FC7}">
      <dsp:nvSpPr>
        <dsp:cNvPr id="0" name=""/>
        <dsp:cNvSpPr/>
      </dsp:nvSpPr>
      <dsp:spPr>
        <a:xfrm>
          <a:off x="3435135" y="1035039"/>
          <a:ext cx="91440" cy="629647"/>
        </a:xfrm>
        <a:custGeom>
          <a:avLst/>
          <a:gdLst/>
          <a:ahLst/>
          <a:cxnLst/>
          <a:rect l="0" t="0" r="0" b="0"/>
          <a:pathLst>
            <a:path>
              <a:moveTo>
                <a:pt x="45720" y="0"/>
              </a:moveTo>
              <a:lnTo>
                <a:pt x="45720" y="629647"/>
              </a:lnTo>
              <a:lnTo>
                <a:pt x="126444" y="629647"/>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1AB95F4-BC2A-444B-A94D-E4E17E0C6F92}">
      <dsp:nvSpPr>
        <dsp:cNvPr id="0" name=""/>
        <dsp:cNvSpPr/>
      </dsp:nvSpPr>
      <dsp:spPr>
        <a:xfrm>
          <a:off x="3435135" y="1035039"/>
          <a:ext cx="91440" cy="247553"/>
        </a:xfrm>
        <a:custGeom>
          <a:avLst/>
          <a:gdLst/>
          <a:ahLst/>
          <a:cxnLst/>
          <a:rect l="0" t="0" r="0" b="0"/>
          <a:pathLst>
            <a:path>
              <a:moveTo>
                <a:pt x="45720" y="0"/>
              </a:moveTo>
              <a:lnTo>
                <a:pt x="45720" y="247553"/>
              </a:lnTo>
              <a:lnTo>
                <a:pt x="126444" y="247553"/>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86CFDF0-1086-4675-9216-1C35E1021C37}">
      <dsp:nvSpPr>
        <dsp:cNvPr id="0" name=""/>
        <dsp:cNvSpPr/>
      </dsp:nvSpPr>
      <dsp:spPr>
        <a:xfrm>
          <a:off x="3370532" y="652945"/>
          <a:ext cx="325587" cy="113013"/>
        </a:xfrm>
        <a:custGeom>
          <a:avLst/>
          <a:gdLst/>
          <a:ahLst/>
          <a:cxnLst/>
          <a:rect l="0" t="0" r="0" b="0"/>
          <a:pathLst>
            <a:path>
              <a:moveTo>
                <a:pt x="0" y="0"/>
              </a:moveTo>
              <a:lnTo>
                <a:pt x="0" y="56506"/>
              </a:lnTo>
              <a:lnTo>
                <a:pt x="325587" y="56506"/>
              </a:lnTo>
              <a:lnTo>
                <a:pt x="325587" y="11301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4A26B71-A780-4A1D-B9A7-5AD60231EC0C}">
      <dsp:nvSpPr>
        <dsp:cNvPr id="0" name=""/>
        <dsp:cNvSpPr/>
      </dsp:nvSpPr>
      <dsp:spPr>
        <a:xfrm>
          <a:off x="2783961" y="1035039"/>
          <a:ext cx="91440" cy="1011741"/>
        </a:xfrm>
        <a:custGeom>
          <a:avLst/>
          <a:gdLst/>
          <a:ahLst/>
          <a:cxnLst/>
          <a:rect l="0" t="0" r="0" b="0"/>
          <a:pathLst>
            <a:path>
              <a:moveTo>
                <a:pt x="45720" y="0"/>
              </a:moveTo>
              <a:lnTo>
                <a:pt x="45720" y="1011741"/>
              </a:lnTo>
              <a:lnTo>
                <a:pt x="126444" y="1011741"/>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126A1FFE-227D-4444-8487-B00AC953D1DA}">
      <dsp:nvSpPr>
        <dsp:cNvPr id="0" name=""/>
        <dsp:cNvSpPr/>
      </dsp:nvSpPr>
      <dsp:spPr>
        <a:xfrm>
          <a:off x="2783961" y="1035039"/>
          <a:ext cx="91440" cy="629647"/>
        </a:xfrm>
        <a:custGeom>
          <a:avLst/>
          <a:gdLst/>
          <a:ahLst/>
          <a:cxnLst/>
          <a:rect l="0" t="0" r="0" b="0"/>
          <a:pathLst>
            <a:path>
              <a:moveTo>
                <a:pt x="45720" y="0"/>
              </a:moveTo>
              <a:lnTo>
                <a:pt x="45720" y="629647"/>
              </a:lnTo>
              <a:lnTo>
                <a:pt x="126444" y="629647"/>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131F4C01-7F00-4B2F-9D92-2AC40ED90A95}">
      <dsp:nvSpPr>
        <dsp:cNvPr id="0" name=""/>
        <dsp:cNvSpPr/>
      </dsp:nvSpPr>
      <dsp:spPr>
        <a:xfrm>
          <a:off x="2783961" y="1035039"/>
          <a:ext cx="91440" cy="247553"/>
        </a:xfrm>
        <a:custGeom>
          <a:avLst/>
          <a:gdLst/>
          <a:ahLst/>
          <a:cxnLst/>
          <a:rect l="0" t="0" r="0" b="0"/>
          <a:pathLst>
            <a:path>
              <a:moveTo>
                <a:pt x="45720" y="0"/>
              </a:moveTo>
              <a:lnTo>
                <a:pt x="45720" y="247553"/>
              </a:lnTo>
              <a:lnTo>
                <a:pt x="126444" y="247553"/>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8AE9B40-64FE-4283-B23B-CCFC02B99A3A}">
      <dsp:nvSpPr>
        <dsp:cNvPr id="0" name=""/>
        <dsp:cNvSpPr/>
      </dsp:nvSpPr>
      <dsp:spPr>
        <a:xfrm>
          <a:off x="3044945" y="652945"/>
          <a:ext cx="325587" cy="113013"/>
        </a:xfrm>
        <a:custGeom>
          <a:avLst/>
          <a:gdLst/>
          <a:ahLst/>
          <a:cxnLst/>
          <a:rect l="0" t="0" r="0" b="0"/>
          <a:pathLst>
            <a:path>
              <a:moveTo>
                <a:pt x="325587" y="0"/>
              </a:moveTo>
              <a:lnTo>
                <a:pt x="325587" y="56506"/>
              </a:lnTo>
              <a:lnTo>
                <a:pt x="0" y="56506"/>
              </a:lnTo>
              <a:lnTo>
                <a:pt x="0" y="11301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491785A-A7E6-4B42-A065-474B1C72AE44}">
      <dsp:nvSpPr>
        <dsp:cNvPr id="0" name=""/>
        <dsp:cNvSpPr/>
      </dsp:nvSpPr>
      <dsp:spPr>
        <a:xfrm>
          <a:off x="2132787" y="1035039"/>
          <a:ext cx="91440" cy="2540117"/>
        </a:xfrm>
        <a:custGeom>
          <a:avLst/>
          <a:gdLst/>
          <a:ahLst/>
          <a:cxnLst/>
          <a:rect l="0" t="0" r="0" b="0"/>
          <a:pathLst>
            <a:path>
              <a:moveTo>
                <a:pt x="45720" y="0"/>
              </a:moveTo>
              <a:lnTo>
                <a:pt x="45720" y="2540117"/>
              </a:lnTo>
              <a:lnTo>
                <a:pt x="126444" y="2540117"/>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355420F-5A99-4EFC-9BD4-6D9F7E0DDCA2}">
      <dsp:nvSpPr>
        <dsp:cNvPr id="0" name=""/>
        <dsp:cNvSpPr/>
      </dsp:nvSpPr>
      <dsp:spPr>
        <a:xfrm>
          <a:off x="2132787" y="1035039"/>
          <a:ext cx="91440" cy="2158023"/>
        </a:xfrm>
        <a:custGeom>
          <a:avLst/>
          <a:gdLst/>
          <a:ahLst/>
          <a:cxnLst/>
          <a:rect l="0" t="0" r="0" b="0"/>
          <a:pathLst>
            <a:path>
              <a:moveTo>
                <a:pt x="45720" y="0"/>
              </a:moveTo>
              <a:lnTo>
                <a:pt x="45720" y="2158023"/>
              </a:lnTo>
              <a:lnTo>
                <a:pt x="126444" y="2158023"/>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BC9466E-B328-48FE-8911-8B420232B994}">
      <dsp:nvSpPr>
        <dsp:cNvPr id="0" name=""/>
        <dsp:cNvSpPr/>
      </dsp:nvSpPr>
      <dsp:spPr>
        <a:xfrm>
          <a:off x="2132787" y="1035039"/>
          <a:ext cx="91440" cy="1775929"/>
        </a:xfrm>
        <a:custGeom>
          <a:avLst/>
          <a:gdLst/>
          <a:ahLst/>
          <a:cxnLst/>
          <a:rect l="0" t="0" r="0" b="0"/>
          <a:pathLst>
            <a:path>
              <a:moveTo>
                <a:pt x="45720" y="0"/>
              </a:moveTo>
              <a:lnTo>
                <a:pt x="45720" y="1775929"/>
              </a:lnTo>
              <a:lnTo>
                <a:pt x="126444" y="1775929"/>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21AEBCB-D153-469E-B12C-0272E57935FA}">
      <dsp:nvSpPr>
        <dsp:cNvPr id="0" name=""/>
        <dsp:cNvSpPr/>
      </dsp:nvSpPr>
      <dsp:spPr>
        <a:xfrm>
          <a:off x="2132787" y="1035039"/>
          <a:ext cx="91440" cy="1393835"/>
        </a:xfrm>
        <a:custGeom>
          <a:avLst/>
          <a:gdLst/>
          <a:ahLst/>
          <a:cxnLst/>
          <a:rect l="0" t="0" r="0" b="0"/>
          <a:pathLst>
            <a:path>
              <a:moveTo>
                <a:pt x="45720" y="0"/>
              </a:moveTo>
              <a:lnTo>
                <a:pt x="45720" y="1393835"/>
              </a:lnTo>
              <a:lnTo>
                <a:pt x="126444" y="1393835"/>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9F90B74-2207-4FE2-940B-0641BEA2A0FC}">
      <dsp:nvSpPr>
        <dsp:cNvPr id="0" name=""/>
        <dsp:cNvSpPr/>
      </dsp:nvSpPr>
      <dsp:spPr>
        <a:xfrm>
          <a:off x="2132787" y="1035039"/>
          <a:ext cx="91440" cy="1011741"/>
        </a:xfrm>
        <a:custGeom>
          <a:avLst/>
          <a:gdLst/>
          <a:ahLst/>
          <a:cxnLst/>
          <a:rect l="0" t="0" r="0" b="0"/>
          <a:pathLst>
            <a:path>
              <a:moveTo>
                <a:pt x="45720" y="0"/>
              </a:moveTo>
              <a:lnTo>
                <a:pt x="45720" y="1011741"/>
              </a:lnTo>
              <a:lnTo>
                <a:pt x="126444" y="1011741"/>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F844B49-F6C4-4115-9C4D-188AA74E791D}">
      <dsp:nvSpPr>
        <dsp:cNvPr id="0" name=""/>
        <dsp:cNvSpPr/>
      </dsp:nvSpPr>
      <dsp:spPr>
        <a:xfrm>
          <a:off x="2132787" y="1035039"/>
          <a:ext cx="91440" cy="629647"/>
        </a:xfrm>
        <a:custGeom>
          <a:avLst/>
          <a:gdLst/>
          <a:ahLst/>
          <a:cxnLst/>
          <a:rect l="0" t="0" r="0" b="0"/>
          <a:pathLst>
            <a:path>
              <a:moveTo>
                <a:pt x="45720" y="0"/>
              </a:moveTo>
              <a:lnTo>
                <a:pt x="45720" y="629647"/>
              </a:lnTo>
              <a:lnTo>
                <a:pt x="126444" y="629647"/>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48E3EB0-224F-47AE-8879-C24A616ABD00}">
      <dsp:nvSpPr>
        <dsp:cNvPr id="0" name=""/>
        <dsp:cNvSpPr/>
      </dsp:nvSpPr>
      <dsp:spPr>
        <a:xfrm>
          <a:off x="2132787" y="1035039"/>
          <a:ext cx="91440" cy="247553"/>
        </a:xfrm>
        <a:custGeom>
          <a:avLst/>
          <a:gdLst/>
          <a:ahLst/>
          <a:cxnLst/>
          <a:rect l="0" t="0" r="0" b="0"/>
          <a:pathLst>
            <a:path>
              <a:moveTo>
                <a:pt x="45720" y="0"/>
              </a:moveTo>
              <a:lnTo>
                <a:pt x="45720" y="247553"/>
              </a:lnTo>
              <a:lnTo>
                <a:pt x="126444" y="247553"/>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86F72316-B9FA-445E-BF04-FA632781E120}">
      <dsp:nvSpPr>
        <dsp:cNvPr id="0" name=""/>
        <dsp:cNvSpPr/>
      </dsp:nvSpPr>
      <dsp:spPr>
        <a:xfrm>
          <a:off x="2393771" y="652945"/>
          <a:ext cx="976761" cy="113013"/>
        </a:xfrm>
        <a:custGeom>
          <a:avLst/>
          <a:gdLst/>
          <a:ahLst/>
          <a:cxnLst/>
          <a:rect l="0" t="0" r="0" b="0"/>
          <a:pathLst>
            <a:path>
              <a:moveTo>
                <a:pt x="976761" y="0"/>
              </a:moveTo>
              <a:lnTo>
                <a:pt x="976761" y="56506"/>
              </a:lnTo>
              <a:lnTo>
                <a:pt x="0" y="56506"/>
              </a:lnTo>
              <a:lnTo>
                <a:pt x="0" y="11301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39866B8-CE23-4B1D-A685-046889FAC467}">
      <dsp:nvSpPr>
        <dsp:cNvPr id="0" name=""/>
        <dsp:cNvSpPr/>
      </dsp:nvSpPr>
      <dsp:spPr>
        <a:xfrm>
          <a:off x="3370532" y="251999"/>
          <a:ext cx="949535" cy="91440"/>
        </a:xfrm>
        <a:custGeom>
          <a:avLst/>
          <a:gdLst/>
          <a:ahLst/>
          <a:cxnLst/>
          <a:rect l="0" t="0" r="0" b="0"/>
          <a:pathLst>
            <a:path>
              <a:moveTo>
                <a:pt x="949535" y="45720"/>
              </a:moveTo>
              <a:lnTo>
                <a:pt x="949535" y="75359"/>
              </a:lnTo>
              <a:lnTo>
                <a:pt x="0" y="75359"/>
              </a:lnTo>
              <a:lnTo>
                <a:pt x="0" y="131866"/>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DA60DE2-A9FE-491A-82A5-E7D38CA2BE02}">
      <dsp:nvSpPr>
        <dsp:cNvPr id="0" name=""/>
        <dsp:cNvSpPr/>
      </dsp:nvSpPr>
      <dsp:spPr>
        <a:xfrm>
          <a:off x="4050988" y="28638"/>
          <a:ext cx="538160" cy="269080"/>
        </a:xfrm>
        <a:prstGeom prst="rect">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Maintenance</a:t>
          </a:r>
        </a:p>
      </dsp:txBody>
      <dsp:txXfrm>
        <a:off x="4050988" y="28638"/>
        <a:ext cx="538160" cy="269080"/>
      </dsp:txXfrm>
    </dsp:sp>
    <dsp:sp modelId="{4FE6CFA4-AE2A-4E75-99E1-93E4207793AE}">
      <dsp:nvSpPr>
        <dsp:cNvPr id="0" name=""/>
        <dsp:cNvSpPr/>
      </dsp:nvSpPr>
      <dsp:spPr>
        <a:xfrm>
          <a:off x="3101452" y="383865"/>
          <a:ext cx="538160" cy="269080"/>
        </a:xfrm>
        <a:prstGeom prst="rect">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Configuration</a:t>
          </a:r>
        </a:p>
      </dsp:txBody>
      <dsp:txXfrm>
        <a:off x="3101452" y="383865"/>
        <a:ext cx="538160" cy="269080"/>
      </dsp:txXfrm>
    </dsp:sp>
    <dsp:sp modelId="{18D76253-3015-4D21-9CC3-4DAF329A82C3}">
      <dsp:nvSpPr>
        <dsp:cNvPr id="0" name=""/>
        <dsp:cNvSpPr/>
      </dsp:nvSpPr>
      <dsp:spPr>
        <a:xfrm>
          <a:off x="2124691" y="765959"/>
          <a:ext cx="538160" cy="269080"/>
        </a:xfrm>
        <a:prstGeom prst="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Paramètres</a:t>
          </a:r>
        </a:p>
      </dsp:txBody>
      <dsp:txXfrm>
        <a:off x="2124691" y="765959"/>
        <a:ext cx="538160" cy="269080"/>
      </dsp:txXfrm>
    </dsp:sp>
    <dsp:sp modelId="{2287A9EF-2CC0-478E-A514-2644F68E7486}">
      <dsp:nvSpPr>
        <dsp:cNvPr id="0" name=""/>
        <dsp:cNvSpPr/>
      </dsp:nvSpPr>
      <dsp:spPr>
        <a:xfrm>
          <a:off x="2259231" y="1148053"/>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Buzzer</a:t>
          </a:r>
        </a:p>
      </dsp:txBody>
      <dsp:txXfrm>
        <a:off x="2259231" y="1148053"/>
        <a:ext cx="538160" cy="269080"/>
      </dsp:txXfrm>
    </dsp:sp>
    <dsp:sp modelId="{CA145E71-D9AD-49C9-BAE5-463960AFFE56}">
      <dsp:nvSpPr>
        <dsp:cNvPr id="0" name=""/>
        <dsp:cNvSpPr/>
      </dsp:nvSpPr>
      <dsp:spPr>
        <a:xfrm>
          <a:off x="2259231" y="1530147"/>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Escrow</a:t>
          </a:r>
        </a:p>
      </dsp:txBody>
      <dsp:txXfrm>
        <a:off x="2259231" y="1530147"/>
        <a:ext cx="538160" cy="269080"/>
      </dsp:txXfrm>
    </dsp:sp>
    <dsp:sp modelId="{8D4F043F-E10E-465C-9ED7-0A477B894AFD}">
      <dsp:nvSpPr>
        <dsp:cNvPr id="0" name=""/>
        <dsp:cNvSpPr/>
      </dsp:nvSpPr>
      <dsp:spPr>
        <a:xfrm>
          <a:off x="2259231" y="1912240"/>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Montant appoint</a:t>
          </a:r>
        </a:p>
      </dsp:txBody>
      <dsp:txXfrm>
        <a:off x="2259231" y="1912240"/>
        <a:ext cx="538160" cy="269080"/>
      </dsp:txXfrm>
    </dsp:sp>
    <dsp:sp modelId="{90749C91-3CAD-42E3-BF2E-B0CEBEBEEE26}">
      <dsp:nvSpPr>
        <dsp:cNvPr id="0" name=""/>
        <dsp:cNvSpPr/>
      </dsp:nvSpPr>
      <dsp:spPr>
        <a:xfrm>
          <a:off x="2259231" y="2294334"/>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Délai cumul</a:t>
          </a:r>
        </a:p>
      </dsp:txBody>
      <dsp:txXfrm>
        <a:off x="2259231" y="2294334"/>
        <a:ext cx="538160" cy="269080"/>
      </dsp:txXfrm>
    </dsp:sp>
    <dsp:sp modelId="{3D591B89-BB7B-4E8E-B56A-789B34CDD6AD}">
      <dsp:nvSpPr>
        <dsp:cNvPr id="0" name=""/>
        <dsp:cNvSpPr/>
      </dsp:nvSpPr>
      <dsp:spPr>
        <a:xfrm>
          <a:off x="2259231" y="2676428"/>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Délai clavier</a:t>
          </a:r>
        </a:p>
      </dsp:txBody>
      <dsp:txXfrm>
        <a:off x="2259231" y="2676428"/>
        <a:ext cx="538160" cy="269080"/>
      </dsp:txXfrm>
    </dsp:sp>
    <dsp:sp modelId="{6C39C042-7E7A-4DE1-90FB-D8391723F364}">
      <dsp:nvSpPr>
        <dsp:cNvPr id="0" name=""/>
        <dsp:cNvSpPr/>
      </dsp:nvSpPr>
      <dsp:spPr>
        <a:xfrm>
          <a:off x="2259231" y="3058522"/>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Délai trop perçu</a:t>
          </a:r>
        </a:p>
      </dsp:txBody>
      <dsp:txXfrm>
        <a:off x="2259231" y="3058522"/>
        <a:ext cx="538160" cy="269080"/>
      </dsp:txXfrm>
    </dsp:sp>
    <dsp:sp modelId="{B0890E3E-7500-466C-BFD7-667E190EABE1}">
      <dsp:nvSpPr>
        <dsp:cNvPr id="0" name=""/>
        <dsp:cNvSpPr/>
      </dsp:nvSpPr>
      <dsp:spPr>
        <a:xfrm>
          <a:off x="2259231" y="3440616"/>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Délai messages</a:t>
          </a:r>
        </a:p>
      </dsp:txBody>
      <dsp:txXfrm>
        <a:off x="2259231" y="3440616"/>
        <a:ext cx="538160" cy="269080"/>
      </dsp:txXfrm>
    </dsp:sp>
    <dsp:sp modelId="{13165683-6EA5-4A83-B324-E6BCEFD22E2C}">
      <dsp:nvSpPr>
        <dsp:cNvPr id="0" name=""/>
        <dsp:cNvSpPr/>
      </dsp:nvSpPr>
      <dsp:spPr>
        <a:xfrm>
          <a:off x="2775865" y="765959"/>
          <a:ext cx="538160" cy="269080"/>
        </a:xfrm>
        <a:prstGeom prst="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Périphériques</a:t>
          </a:r>
        </a:p>
      </dsp:txBody>
      <dsp:txXfrm>
        <a:off x="2775865" y="765959"/>
        <a:ext cx="538160" cy="269080"/>
      </dsp:txXfrm>
    </dsp:sp>
    <dsp:sp modelId="{B86A22F0-EF9D-4D85-8CE8-DECA4A18176C}">
      <dsp:nvSpPr>
        <dsp:cNvPr id="0" name=""/>
        <dsp:cNvSpPr/>
      </dsp:nvSpPr>
      <dsp:spPr>
        <a:xfrm>
          <a:off x="2910405" y="1148053"/>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Rendeur*</a:t>
          </a:r>
        </a:p>
      </dsp:txBody>
      <dsp:txXfrm>
        <a:off x="2910405" y="1148053"/>
        <a:ext cx="538160" cy="269080"/>
      </dsp:txXfrm>
    </dsp:sp>
    <dsp:sp modelId="{B2F6C493-E740-4472-8063-CF95ACCC2D1C}">
      <dsp:nvSpPr>
        <dsp:cNvPr id="0" name=""/>
        <dsp:cNvSpPr/>
      </dsp:nvSpPr>
      <dsp:spPr>
        <a:xfrm>
          <a:off x="2910405" y="1530147"/>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Lecteur de billets*</a:t>
          </a:r>
        </a:p>
      </dsp:txBody>
      <dsp:txXfrm>
        <a:off x="2910405" y="1530147"/>
        <a:ext cx="538160" cy="269080"/>
      </dsp:txXfrm>
    </dsp:sp>
    <dsp:sp modelId="{C83A1297-FDCA-455B-9D21-F4A0C26CFC2E}">
      <dsp:nvSpPr>
        <dsp:cNvPr id="0" name=""/>
        <dsp:cNvSpPr/>
      </dsp:nvSpPr>
      <dsp:spPr>
        <a:xfrm>
          <a:off x="2910405" y="1912240"/>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Lecteur cashless</a:t>
          </a:r>
        </a:p>
      </dsp:txBody>
      <dsp:txXfrm>
        <a:off x="2910405" y="1912240"/>
        <a:ext cx="538160" cy="269080"/>
      </dsp:txXfrm>
    </dsp:sp>
    <dsp:sp modelId="{9E23BDB4-164B-48F0-A3DC-D60F4C425EA0}">
      <dsp:nvSpPr>
        <dsp:cNvPr id="0" name=""/>
        <dsp:cNvSpPr/>
      </dsp:nvSpPr>
      <dsp:spPr>
        <a:xfrm>
          <a:off x="3427039" y="765959"/>
          <a:ext cx="538160" cy="269080"/>
        </a:xfrm>
        <a:prstGeom prst="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Machines</a:t>
          </a:r>
        </a:p>
      </dsp:txBody>
      <dsp:txXfrm>
        <a:off x="3427039" y="765959"/>
        <a:ext cx="538160" cy="269080"/>
      </dsp:txXfrm>
    </dsp:sp>
    <dsp:sp modelId="{CF069AAE-1859-401B-987D-3D1BF9492608}">
      <dsp:nvSpPr>
        <dsp:cNvPr id="0" name=""/>
        <dsp:cNvSpPr/>
      </dsp:nvSpPr>
      <dsp:spPr>
        <a:xfrm>
          <a:off x="3561579" y="1148053"/>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Retrait total</a:t>
          </a:r>
        </a:p>
      </dsp:txBody>
      <dsp:txXfrm>
        <a:off x="3561579" y="1148053"/>
        <a:ext cx="538160" cy="269080"/>
      </dsp:txXfrm>
    </dsp:sp>
    <dsp:sp modelId="{3E8BC345-2915-49A8-BA5C-9C8625252CEE}">
      <dsp:nvSpPr>
        <dsp:cNvPr id="0" name=""/>
        <dsp:cNvSpPr/>
      </dsp:nvSpPr>
      <dsp:spPr>
        <a:xfrm>
          <a:off x="3561579" y="1530147"/>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Nouvelle machine</a:t>
          </a:r>
        </a:p>
      </dsp:txBody>
      <dsp:txXfrm>
        <a:off x="3561579" y="1530147"/>
        <a:ext cx="538160" cy="269080"/>
      </dsp:txXfrm>
    </dsp:sp>
    <dsp:sp modelId="{9C7795A6-9037-4923-A8AD-7E1FA6CB7FFE}">
      <dsp:nvSpPr>
        <dsp:cNvPr id="0" name=""/>
        <dsp:cNvSpPr/>
      </dsp:nvSpPr>
      <dsp:spPr>
        <a:xfrm>
          <a:off x="3561579" y="1912240"/>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Modification paramètres</a:t>
          </a:r>
        </a:p>
      </dsp:txBody>
      <dsp:txXfrm>
        <a:off x="3561579" y="1912240"/>
        <a:ext cx="538160" cy="269080"/>
      </dsp:txXfrm>
    </dsp:sp>
    <dsp:sp modelId="{B797290B-D253-4BB4-9580-0B83ACE5C53A}">
      <dsp:nvSpPr>
        <dsp:cNvPr id="0" name=""/>
        <dsp:cNvSpPr/>
      </dsp:nvSpPr>
      <dsp:spPr>
        <a:xfrm>
          <a:off x="3561579" y="2294334"/>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Retrait</a:t>
          </a:r>
        </a:p>
      </dsp:txBody>
      <dsp:txXfrm>
        <a:off x="3561579" y="2294334"/>
        <a:ext cx="538160" cy="269080"/>
      </dsp:txXfrm>
    </dsp:sp>
    <dsp:sp modelId="{ECA0D95B-9220-4B22-B47E-E30C8E92292A}">
      <dsp:nvSpPr>
        <dsp:cNvPr id="0" name=""/>
        <dsp:cNvSpPr/>
      </dsp:nvSpPr>
      <dsp:spPr>
        <a:xfrm>
          <a:off x="4078213" y="765959"/>
          <a:ext cx="538160" cy="269080"/>
        </a:xfrm>
        <a:prstGeom prst="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Date heure</a:t>
          </a:r>
        </a:p>
      </dsp:txBody>
      <dsp:txXfrm>
        <a:off x="4078213" y="765959"/>
        <a:ext cx="538160" cy="269080"/>
      </dsp:txXfrm>
    </dsp:sp>
    <dsp:sp modelId="{ECEBC0A9-9D43-4025-87AE-A67B9F10B7FA}">
      <dsp:nvSpPr>
        <dsp:cNvPr id="0" name=""/>
        <dsp:cNvSpPr/>
      </dsp:nvSpPr>
      <dsp:spPr>
        <a:xfrm>
          <a:off x="5054974" y="383865"/>
          <a:ext cx="538160" cy="269080"/>
        </a:xfrm>
        <a:prstGeom prst="rect">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Audit</a:t>
          </a:r>
        </a:p>
      </dsp:txBody>
      <dsp:txXfrm>
        <a:off x="5054974" y="383865"/>
        <a:ext cx="538160" cy="269080"/>
      </dsp:txXfrm>
    </dsp:sp>
    <dsp:sp modelId="{A29753A7-A788-4446-B847-E1A9CF44C4F2}">
      <dsp:nvSpPr>
        <dsp:cNvPr id="0" name=""/>
        <dsp:cNvSpPr/>
      </dsp:nvSpPr>
      <dsp:spPr>
        <a:xfrm>
          <a:off x="4729387" y="765959"/>
          <a:ext cx="538160" cy="269080"/>
        </a:xfrm>
        <a:prstGeom prst="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Temporaire</a:t>
          </a:r>
        </a:p>
      </dsp:txBody>
      <dsp:txXfrm>
        <a:off x="4729387" y="765959"/>
        <a:ext cx="538160" cy="269080"/>
      </dsp:txXfrm>
    </dsp:sp>
    <dsp:sp modelId="{693BD5FC-BE6D-4AF3-B7C8-38A68424B09B}">
      <dsp:nvSpPr>
        <dsp:cNvPr id="0" name=""/>
        <dsp:cNvSpPr/>
      </dsp:nvSpPr>
      <dsp:spPr>
        <a:xfrm>
          <a:off x="4863928" y="1148053"/>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Ventes cash</a:t>
          </a:r>
        </a:p>
      </dsp:txBody>
      <dsp:txXfrm>
        <a:off x="4863928" y="1148053"/>
        <a:ext cx="538160" cy="269080"/>
      </dsp:txXfrm>
    </dsp:sp>
    <dsp:sp modelId="{278831A2-7AB3-4A09-8875-1F1A7E11706A}">
      <dsp:nvSpPr>
        <dsp:cNvPr id="0" name=""/>
        <dsp:cNvSpPr/>
      </dsp:nvSpPr>
      <dsp:spPr>
        <a:xfrm>
          <a:off x="4863928" y="1530147"/>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Ventes cashless</a:t>
          </a:r>
        </a:p>
      </dsp:txBody>
      <dsp:txXfrm>
        <a:off x="4863928" y="1530147"/>
        <a:ext cx="538160" cy="269080"/>
      </dsp:txXfrm>
    </dsp:sp>
    <dsp:sp modelId="{0059A837-59F1-4273-A8FA-BDF59E0D8460}">
      <dsp:nvSpPr>
        <dsp:cNvPr id="0" name=""/>
        <dsp:cNvSpPr/>
      </dsp:nvSpPr>
      <dsp:spPr>
        <a:xfrm>
          <a:off x="4863928" y="1912240"/>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Recharges cashless</a:t>
          </a:r>
        </a:p>
      </dsp:txBody>
      <dsp:txXfrm>
        <a:off x="4863928" y="1912240"/>
        <a:ext cx="538160" cy="269080"/>
      </dsp:txXfrm>
    </dsp:sp>
    <dsp:sp modelId="{27A8DE22-9CCA-4B3D-983B-FD9FC21A0A51}">
      <dsp:nvSpPr>
        <dsp:cNvPr id="0" name=""/>
        <dsp:cNvSpPr/>
      </dsp:nvSpPr>
      <dsp:spPr>
        <a:xfrm>
          <a:off x="4863928" y="2294334"/>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Trop perçu</a:t>
          </a:r>
        </a:p>
      </dsp:txBody>
      <dsp:txXfrm>
        <a:off x="4863928" y="2294334"/>
        <a:ext cx="538160" cy="269080"/>
      </dsp:txXfrm>
    </dsp:sp>
    <dsp:sp modelId="{80DD3D87-4E5E-45D1-8A04-37008FE9ADA3}">
      <dsp:nvSpPr>
        <dsp:cNvPr id="0" name=""/>
        <dsp:cNvSpPr/>
      </dsp:nvSpPr>
      <dsp:spPr>
        <a:xfrm>
          <a:off x="4863928" y="2676428"/>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Remplissage</a:t>
          </a:r>
        </a:p>
      </dsp:txBody>
      <dsp:txXfrm>
        <a:off x="4863928" y="2676428"/>
        <a:ext cx="538160" cy="269080"/>
      </dsp:txXfrm>
    </dsp:sp>
    <dsp:sp modelId="{4E8FB5D9-EA08-4B4E-B849-A0B4370FB59F}">
      <dsp:nvSpPr>
        <dsp:cNvPr id="0" name=""/>
        <dsp:cNvSpPr/>
      </dsp:nvSpPr>
      <dsp:spPr>
        <a:xfrm>
          <a:off x="4863928" y="3058522"/>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Ventes USB</a:t>
          </a:r>
          <a:endParaRPr lang="fr-FR" sz="700" kern="1200"/>
        </a:p>
      </dsp:txBody>
      <dsp:txXfrm>
        <a:off x="4863928" y="3058522"/>
        <a:ext cx="538160" cy="269080"/>
      </dsp:txXfrm>
    </dsp:sp>
    <dsp:sp modelId="{0C8FC65D-404B-493A-B53A-0628FFE4FFFF}">
      <dsp:nvSpPr>
        <dsp:cNvPr id="0" name=""/>
        <dsp:cNvSpPr/>
      </dsp:nvSpPr>
      <dsp:spPr>
        <a:xfrm>
          <a:off x="4863928" y="3440616"/>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Machines</a:t>
          </a:r>
        </a:p>
      </dsp:txBody>
      <dsp:txXfrm>
        <a:off x="4863928" y="3440616"/>
        <a:ext cx="538160" cy="269080"/>
      </dsp:txXfrm>
    </dsp:sp>
    <dsp:sp modelId="{45A1EF1F-8A7A-4C11-BBA0-70FD95B3A755}">
      <dsp:nvSpPr>
        <dsp:cNvPr id="0" name=""/>
        <dsp:cNvSpPr/>
      </dsp:nvSpPr>
      <dsp:spPr>
        <a:xfrm>
          <a:off x="4863928" y="3822710"/>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Entrées rendeur</a:t>
          </a:r>
        </a:p>
      </dsp:txBody>
      <dsp:txXfrm>
        <a:off x="4863928" y="3822710"/>
        <a:ext cx="538160" cy="269080"/>
      </dsp:txXfrm>
    </dsp:sp>
    <dsp:sp modelId="{EB0745AA-CB33-4C34-AF87-C9E79B08135F}">
      <dsp:nvSpPr>
        <dsp:cNvPr id="0" name=""/>
        <dsp:cNvSpPr/>
      </dsp:nvSpPr>
      <dsp:spPr>
        <a:xfrm>
          <a:off x="4863928" y="4204804"/>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Sorties rendeur</a:t>
          </a:r>
        </a:p>
      </dsp:txBody>
      <dsp:txXfrm>
        <a:off x="4863928" y="4204804"/>
        <a:ext cx="538160" cy="269080"/>
      </dsp:txXfrm>
    </dsp:sp>
    <dsp:sp modelId="{3869864A-BA5E-41BA-891C-4E8BD07D47C1}">
      <dsp:nvSpPr>
        <dsp:cNvPr id="0" name=""/>
        <dsp:cNvSpPr/>
      </dsp:nvSpPr>
      <dsp:spPr>
        <a:xfrm>
          <a:off x="4863928" y="4586898"/>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Lecteur de billet</a:t>
          </a:r>
        </a:p>
      </dsp:txBody>
      <dsp:txXfrm>
        <a:off x="4863928" y="4586898"/>
        <a:ext cx="538160" cy="269080"/>
      </dsp:txXfrm>
    </dsp:sp>
    <dsp:sp modelId="{05A8346C-2F3E-45E4-BE63-0B80FF6EE1A8}">
      <dsp:nvSpPr>
        <dsp:cNvPr id="0" name=""/>
        <dsp:cNvSpPr/>
      </dsp:nvSpPr>
      <dsp:spPr>
        <a:xfrm>
          <a:off x="5380562" y="765959"/>
          <a:ext cx="538160" cy="269080"/>
        </a:xfrm>
        <a:prstGeom prst="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Permanent</a:t>
          </a:r>
        </a:p>
      </dsp:txBody>
      <dsp:txXfrm>
        <a:off x="5380562" y="765959"/>
        <a:ext cx="538160" cy="269080"/>
      </dsp:txXfrm>
    </dsp:sp>
    <dsp:sp modelId="{85C7F176-8447-460A-8ADB-233A5BC22C95}">
      <dsp:nvSpPr>
        <dsp:cNvPr id="0" name=""/>
        <dsp:cNvSpPr/>
      </dsp:nvSpPr>
      <dsp:spPr>
        <a:xfrm>
          <a:off x="5515102" y="1148053"/>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Ventes cash</a:t>
          </a:r>
        </a:p>
      </dsp:txBody>
      <dsp:txXfrm>
        <a:off x="5515102" y="1148053"/>
        <a:ext cx="538160" cy="269080"/>
      </dsp:txXfrm>
    </dsp:sp>
    <dsp:sp modelId="{4390AC37-3251-4AF6-A396-A6D7B4E3CC0A}">
      <dsp:nvSpPr>
        <dsp:cNvPr id="0" name=""/>
        <dsp:cNvSpPr/>
      </dsp:nvSpPr>
      <dsp:spPr>
        <a:xfrm>
          <a:off x="5515102" y="1530147"/>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Ventes cashless</a:t>
          </a:r>
        </a:p>
      </dsp:txBody>
      <dsp:txXfrm>
        <a:off x="5515102" y="1530147"/>
        <a:ext cx="538160" cy="269080"/>
      </dsp:txXfrm>
    </dsp:sp>
    <dsp:sp modelId="{77445F8F-221A-4A1C-9C0D-F1345F11531A}">
      <dsp:nvSpPr>
        <dsp:cNvPr id="0" name=""/>
        <dsp:cNvSpPr/>
      </dsp:nvSpPr>
      <dsp:spPr>
        <a:xfrm>
          <a:off x="5515102" y="1912240"/>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Recharges cashless</a:t>
          </a:r>
        </a:p>
      </dsp:txBody>
      <dsp:txXfrm>
        <a:off x="5515102" y="1912240"/>
        <a:ext cx="538160" cy="269080"/>
      </dsp:txXfrm>
    </dsp:sp>
    <dsp:sp modelId="{C6312F22-D21F-454B-8E94-28758FFB2147}">
      <dsp:nvSpPr>
        <dsp:cNvPr id="0" name=""/>
        <dsp:cNvSpPr/>
      </dsp:nvSpPr>
      <dsp:spPr>
        <a:xfrm>
          <a:off x="5515102" y="2294334"/>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Trop perçu</a:t>
          </a:r>
        </a:p>
      </dsp:txBody>
      <dsp:txXfrm>
        <a:off x="5515102" y="2294334"/>
        <a:ext cx="538160" cy="269080"/>
      </dsp:txXfrm>
    </dsp:sp>
    <dsp:sp modelId="{0182E6B0-1DE1-4912-BB73-E4CE4A1833FB}">
      <dsp:nvSpPr>
        <dsp:cNvPr id="0" name=""/>
        <dsp:cNvSpPr/>
      </dsp:nvSpPr>
      <dsp:spPr>
        <a:xfrm>
          <a:off x="5515102" y="2676428"/>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Remplissage</a:t>
          </a:r>
        </a:p>
      </dsp:txBody>
      <dsp:txXfrm>
        <a:off x="5515102" y="2676428"/>
        <a:ext cx="538160" cy="269080"/>
      </dsp:txXfrm>
    </dsp:sp>
    <dsp:sp modelId="{774404FD-0FCF-450E-A3D9-1E9817F76DEC}">
      <dsp:nvSpPr>
        <dsp:cNvPr id="0" name=""/>
        <dsp:cNvSpPr/>
      </dsp:nvSpPr>
      <dsp:spPr>
        <a:xfrm>
          <a:off x="5515102" y="3058522"/>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Ventes USB</a:t>
          </a:r>
          <a:endParaRPr lang="fr-FR" sz="700" kern="1200"/>
        </a:p>
      </dsp:txBody>
      <dsp:txXfrm>
        <a:off x="5515102" y="3058522"/>
        <a:ext cx="538160" cy="269080"/>
      </dsp:txXfrm>
    </dsp:sp>
    <dsp:sp modelId="{E8EA8FB2-8408-4446-946A-37332848FD03}">
      <dsp:nvSpPr>
        <dsp:cNvPr id="0" name=""/>
        <dsp:cNvSpPr/>
      </dsp:nvSpPr>
      <dsp:spPr>
        <a:xfrm>
          <a:off x="5515102" y="3440616"/>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Machines</a:t>
          </a:r>
        </a:p>
      </dsp:txBody>
      <dsp:txXfrm>
        <a:off x="5515102" y="3440616"/>
        <a:ext cx="538160" cy="269080"/>
      </dsp:txXfrm>
    </dsp:sp>
    <dsp:sp modelId="{4D8F270D-6275-4A23-8293-ADE597E1333D}">
      <dsp:nvSpPr>
        <dsp:cNvPr id="0" name=""/>
        <dsp:cNvSpPr/>
      </dsp:nvSpPr>
      <dsp:spPr>
        <a:xfrm>
          <a:off x="5515102" y="3822710"/>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Entrées rendeur</a:t>
          </a:r>
        </a:p>
      </dsp:txBody>
      <dsp:txXfrm>
        <a:off x="5515102" y="3822710"/>
        <a:ext cx="538160" cy="269080"/>
      </dsp:txXfrm>
    </dsp:sp>
    <dsp:sp modelId="{FE581E87-929B-4FCB-988A-B3B9C6FFEAAC}">
      <dsp:nvSpPr>
        <dsp:cNvPr id="0" name=""/>
        <dsp:cNvSpPr/>
      </dsp:nvSpPr>
      <dsp:spPr>
        <a:xfrm>
          <a:off x="5515102" y="4204804"/>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Sorties rendeur</a:t>
          </a:r>
        </a:p>
      </dsp:txBody>
      <dsp:txXfrm>
        <a:off x="5515102" y="4204804"/>
        <a:ext cx="538160" cy="269080"/>
      </dsp:txXfrm>
    </dsp:sp>
    <dsp:sp modelId="{8C58F600-66DD-4CFB-9449-3A50CFC3FB00}">
      <dsp:nvSpPr>
        <dsp:cNvPr id="0" name=""/>
        <dsp:cNvSpPr/>
      </dsp:nvSpPr>
      <dsp:spPr>
        <a:xfrm>
          <a:off x="5515102" y="4586898"/>
          <a:ext cx="538160" cy="269080"/>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Lecteur de billet</a:t>
          </a:r>
        </a:p>
      </dsp:txBody>
      <dsp:txXfrm>
        <a:off x="5515102" y="4586898"/>
        <a:ext cx="538160" cy="269080"/>
      </dsp:txXfrm>
    </dsp:sp>
    <dsp:sp modelId="{3A9A25DC-7E92-4043-ACC2-78E1EB8C242C}">
      <dsp:nvSpPr>
        <dsp:cNvPr id="0" name=""/>
        <dsp:cNvSpPr/>
      </dsp:nvSpPr>
      <dsp:spPr>
        <a:xfrm>
          <a:off x="5706149" y="383865"/>
          <a:ext cx="538160" cy="269080"/>
        </a:xfrm>
        <a:prstGeom prst="rect">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Historique</a:t>
          </a:r>
        </a:p>
      </dsp:txBody>
      <dsp:txXfrm>
        <a:off x="5706149" y="383865"/>
        <a:ext cx="538160" cy="269080"/>
      </dsp:txXfrm>
    </dsp:sp>
    <dsp:sp modelId="{C545F240-FD0C-43C5-BD76-17AC25BD2D49}">
      <dsp:nvSpPr>
        <dsp:cNvPr id="0" name=""/>
        <dsp:cNvSpPr/>
      </dsp:nvSpPr>
      <dsp:spPr>
        <a:xfrm>
          <a:off x="6357323" y="383865"/>
          <a:ext cx="538160" cy="269080"/>
        </a:xfrm>
        <a:prstGeom prst="rect">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solidFill>
                <a:schemeClr val="tx1"/>
              </a:solidFill>
            </a:rPr>
            <a:t>Remplissage</a:t>
          </a:r>
        </a:p>
      </dsp:txBody>
      <dsp:txXfrm>
        <a:off x="6357323" y="383865"/>
        <a:ext cx="538160" cy="26908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250973-163F-4D66-B154-210D221A0CCE}">
  <we:reference id="wa104099688" version="1.2.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95CD6-034E-4DC8-854A-094CE346F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5104</Words>
  <Characters>28078</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MANUEL D'ULISATION</vt:lpstr>
    </vt:vector>
  </TitlesOfParts>
  <Company/>
  <LinksUpToDate>false</LinksUpToDate>
  <CharactersWithSpaces>33116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D'ULISATION</dc:title>
  <dc:subject/>
  <dc:creator/>
  <cp:keywords/>
  <dc:description/>
  <cp:lastModifiedBy/>
  <cp:revision>1</cp:revision>
  <dcterms:created xsi:type="dcterms:W3CDTF">2014-07-21T14:16:00Z</dcterms:created>
  <dcterms:modified xsi:type="dcterms:W3CDTF">2015-12-21T01:53:00Z</dcterms:modified>
</cp:coreProperties>
</file>