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CGC - MERN Stack Training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HTML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30th Jan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Submission Deadline: 1st February 2025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assignment will help students practice basic HTML elements, structure, and formatting. By completing this task, students will gain hands-on experience in creating a simple webpage.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Create an HTML file named index.html.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The webpage should have the following sections: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Title: 'Welcome to CGC MERN Stack Training'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Header: 'HTML Basics Assignment'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Introduction: A short paragraph about yourself.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List of Topics: An unordered list of 5 HTML topics covered in training.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Table: Create a table with 3 columns (Topic, Description, Example) and at least 3 rows.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Image: Add an image related to web development.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Hyperlink: A link to a useful HTML learning resource.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Form: A simple contact form with fields (Name, Email, Message) and a Submit button.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