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t xml:space="preserve">Frazier and Owens Trading: Navigating the Uncharted Waters of Entrepreneurship</w:t>
      </w:r>
    </w:p>
    <w:p>
      <w:pPr>
        <w:pStyle w:val="Heading2"/>
        <w:spacing w:after="200"/>
      </w:pPr>
      <w:r>
        <w:t xml:space="preserve">A Founder's Journey: Walter Newton and Frazier and Owens Trading</w:t>
      </w:r>
    </w:p>
    <w:p>
      <w:pPr>
        <w:spacing w:after="150"/>
      </w:pPr>
      <w:r>
        <w:t xml:space="preserve">Walter Newton, the founder of Frazier and Owens Trading, embarks on a compelling journey, demonstrating the tenacity and resilience required to launch a successful venture.  His story is one of recognizing unmet market needs and forging a unique path to success.  Newton's deep dive into the entrepreneurial landscape showcases the challenges and rewards of building a company from the ground up. His approach highlights the importance of adaptability, innovation, and a strong work ethic for navigating the intricacies of the business world.  His company, Frazier and Owens Trading, reflects a mission to revolutionize certain aspects of the trading industry, and Newton's personal journey epitomizes the drive and vision essential for entrepreneurial success.</w:t>
      </w:r>
    </w:p>
    <w:p>
      <w:pPr>
        <w:pStyle w:val="Heading2"/>
        <w:spacing w:after="200"/>
      </w:pPr>
      <w:r>
        <w:t xml:space="preserve">The Genesis of an Idea: A Glimpse into Frazier and Owens's Conception</w:t>
      </w:r>
    </w:p>
    <w:p>
      <w:pPr>
        <w:spacing w:after="150"/>
      </w:pPr>
      <w:r>
        <w:t xml:space="preserve">The genesis of Frazier and Owens Trading, driven by the innovative spirit of its founder Walter Newton, is shrouded in the pursuit of satisfying a market demand. The specific motivation behind the venture and the catalyst that ignited the entrepreneurial flame remain undisclosed. However, the inherent drive for addressing market needs underscores the entrepreneurial spirit of the founder.  Newton's vision, nurtured by his keen understanding of market dynamics, likely led to the creation of the company.  Unveiling the specific challenges faced and the critical moments that shaped the company's vision offers valuable insights into the origins of Frazier and Owens Trading. The innovative spirit and determination behind the founding are unmistakable.</w:t>
      </w:r>
    </w:p>
    <w:p>
      <w:pPr>
        <w:pStyle w:val="Heading2"/>
        <w:spacing w:after="200"/>
      </w:pPr>
      <w:r>
        <w:t xml:space="preserve">Identifying Market Gaps: Frazier and Owens's Unique Niche</w:t>
      </w:r>
    </w:p>
    <w:p>
      <w:pPr>
        <w:spacing w:after="150"/>
      </w:pPr>
      <w:r>
        <w:t xml:space="preserve">Frazier and Owens Trading's founding appears to be driven by recognizing a gap in the market and formulating a strategy to fill it. The company's vision likely revolves around solving a problem that existing solutions failed to address, offering a distinctive approach to the market. This strategic analysis, highlighting the specific inadequacies and unmet needs within the industry, was likely instrumental in identifying the company's unique niche.  This understanding provided a solid foundation for Frazier and Owens to carve a distinct path and gain traction.</w:t>
      </w:r>
    </w:p>
    <w:p>
      <w:pPr>
        <w:pStyle w:val="Heading2"/>
        <w:spacing w:after="200"/>
      </w:pPr>
      <w:r>
        <w:t xml:space="preserve">The Early Team: Collaboration and Synergies</w:t>
      </w:r>
    </w:p>
    <w:p>
      <w:pPr>
        <w:spacing w:after="150"/>
      </w:pPr>
      <w:r>
        <w:t xml:space="preserve">The creation of a robust and effective team is vital for any startup's success. The process of bringing the team together, their skillsets, and the synergy they contribute are crucial.  Building a collaborative environment is essential for effective problem-solving and fostering innovation.   Frazier and Owens Trading's early team likely played a pivotal role in shaping the company's direction, and the dynamic interplay between their individual skills was critical to the company's growth.</w:t>
      </w:r>
    </w:p>
    <w:p>
      <w:pPr>
        <w:pStyle w:val="Heading2"/>
        <w:spacing w:after="200"/>
      </w:pPr>
      <w:r>
        <w:t xml:space="preserve">Vision and Customer Focus: Defining Frazier and Owens Trading's Purpose</w:t>
      </w:r>
    </w:p>
    <w:p>
      <w:pPr>
        <w:spacing w:after="150"/>
      </w:pPr>
      <w:r>
        <w:t xml:space="preserve">The fundamental vision driving Frazier and Owens Trading is central to its success. This vision encapsulates the company's long-term goals and its purpose in the marketplace.  The vision is likely designed to attract investors and talent, aligning with market needs.  Crucially, Frazier and Owens's mission undoubtedly hinges on its ability to cater to customer needs and solve their problems, providing a clear roadmap for future developments.</w:t>
      </w:r>
    </w:p>
    <w:p>
      <w:pPr>
        <w:pStyle w:val="Heading2"/>
        <w:spacing w:after="200"/>
      </w:pPr>
      <w:r>
        <w:t xml:space="preserve">Evolution and Adaptation: Frazier and Owens's Path Forward</w:t>
      </w:r>
    </w:p>
    <w:p>
      <w:pPr>
        <w:spacing w:after="150"/>
      </w:pPr>
      <w:r>
        <w:t xml:space="preserve">Frazier and Owens Trading's mission likely evolves based on market demands and internal growth. The adaptability of the company to changing conditions is key to sustained success.   Adjustments to the company's approach reflect a nuanced understanding of the industry and the ever-changing dynamics within it.  This ongoing adaptation ensures the company remains relevant and responsive to market shifts.</w:t>
      </w:r>
    </w:p>
    <w:p>
      <w:pPr>
        <w:pStyle w:val="Heading2"/>
        <w:spacing w:after="200"/>
      </w:pPr>
      <w:r>
        <w:t xml:space="preserve">Product/Service Offerings: A Distinctive Approach</w:t>
      </w:r>
    </w:p>
    <w:p>
      <w:pPr>
        <w:spacing w:after="150"/>
      </w:pPr>
      <w:r>
        <w:t xml:space="preserve">Frazier and Owens Trading's distinct product and service offerings are likely a key differentiator in the market. This unique combination is likely the foundation for competitive advantage.   The innovative features of the products or services, coupled with their ability to solve specific customer needs, likely set Frazier and Owens Trading apart from competitors. Understanding the specific attributes that make these products or services stand out helps in defining the target audience and growth strategies.</w:t>
      </w:r>
    </w:p>
    <w:p>
      <w:pPr>
        <w:pStyle w:val="Heading2"/>
        <w:spacing w:after="200"/>
      </w:pPr>
      <w:r>
        <w:t xml:space="preserve">Challenges and Triumphs: The Entrepreneurial Journey</w:t>
      </w:r>
    </w:p>
    <w:p>
      <w:pPr>
        <w:spacing w:after="150"/>
      </w:pPr>
      <w:r>
        <w:t xml:space="preserve">Frazier and Owens Trading's journey has undoubtedly been marked by both triumphs and challenges.  The specific obstacles encountered were likely overcome through perseverance and adaptability.  These obstacles underscore the need for proactive strategies and a strong commitment to overcoming adversity.   The ability to overcome challenges and learn from setbacks often shapes a company's trajectory and fosters a culture of resilience.</w:t>
      </w:r>
    </w:p>
    <w:p>
      <w:pPr>
        <w:pStyle w:val="Heading2"/>
        <w:spacing w:after="200"/>
      </w:pPr>
      <w:r>
        <w:t xml:space="preserve">Conclusion</w:t>
      </w:r>
    </w:p>
    <w:p>
      <w:pPr>
        <w:spacing w:after="150"/>
      </w:pPr>
      <w:r>
        <w:t xml:space="preserve">Connect with Frazier and Owens Trading:</w:t>
      </w:r>
    </w:p>
    <w:p>
      <w:pPr>
        <w:spacing w:after="100"/>
      </w:pPr>
      <w:r>
        <w:rPr>
          <w:b/>
          <w:bCs/>
        </w:rPr>
        <w:t xml:space="preserve">Website: </w:t>
      </w:r>
      <w:r>
        <w:rPr>
          <w:u w:val="single"/>
          <w:color w:val="0000FF"/>
        </w:rPr>
        <w:t xml:space="preserve">https://www.qapytucupahyfi.tv</w:t>
      </w:r>
    </w:p>
    <w:p>
      <w:pPr>
        <w:spacing w:after="100"/>
      </w:pPr>
      <w:r>
        <w:rPr>
          <w:b/>
          <w:bCs/>
        </w:rPr>
        <w:t xml:space="preserve">LinkedIn: </w:t>
      </w:r>
      <w:r>
        <w:rPr>
          <w:u w:val="single"/>
          <w:color w:val="0000FF"/>
        </w:rPr>
        <w:t xml:space="preserve">https://www.byb.mobi</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2024-12-25T22:28:56.767Z</dcterms:created>
  <dcterms:modified xsi:type="dcterms:W3CDTF">2024-12-25T22:28:56.767Z</dcterms:modified>
</cp:coreProperties>
</file>

<file path=docProps/custom.xml><?xml version="1.0" encoding="utf-8"?>
<Properties xmlns="http://schemas.openxmlformats.org/officeDocument/2006/custom-properties" xmlns:vt="http://schemas.openxmlformats.org/officeDocument/2006/docPropsVTypes"/>
</file>