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425D0" w14:textId="77777777" w:rsidR="007E70B1" w:rsidRDefault="00000000">
      <w:pPr>
        <w:pStyle w:val="Heading1"/>
        <w:jc w:val="center"/>
      </w:pPr>
      <w:r>
        <w:t>MD. MINHAJUL ISLAM</w:t>
      </w:r>
    </w:p>
    <w:p w14:paraId="176BA7C8" w14:textId="77777777" w:rsidR="007E70B1" w:rsidRDefault="00000000">
      <w:pPr>
        <w:jc w:val="center"/>
      </w:pPr>
      <w:r>
        <w:rPr>
          <w:b/>
        </w:rPr>
        <w:t xml:space="preserve">Chittagong, Bangladesh | </w:t>
      </w:r>
      <w:r>
        <w:t>(+)880 1873187131 | minhajulislammuhammad@gmail.com | linkedin.com/in/md-minhajul-islam</w:t>
      </w:r>
    </w:p>
    <w:p w14:paraId="18106A04" w14:textId="508D0FDD" w:rsidR="007E70B1" w:rsidRDefault="00000000">
      <w:r>
        <w:t>----------------------------------------------------------------------------------------------------</w:t>
      </w:r>
      <w:r w:rsidR="00BA0EF7">
        <w:t>------------------</w:t>
      </w:r>
    </w:p>
    <w:p w14:paraId="48BFE46F" w14:textId="77777777" w:rsidR="007E70B1" w:rsidRDefault="00000000">
      <w:pPr>
        <w:pStyle w:val="Heading2"/>
      </w:pPr>
      <w:r>
        <w:t>OBJECTIVE</w:t>
      </w:r>
    </w:p>
    <w:p w14:paraId="2CB64011" w14:textId="66C4972D" w:rsidR="007D2F2D" w:rsidRDefault="007D2F2D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 was a student of </w:t>
      </w:r>
      <w:proofErr w:type="spellStart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Phitron</w:t>
      </w:r>
      <w:proofErr w:type="spellEnd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– Batch 03 (XPSC Club member). </w:t>
      </w:r>
      <w:proofErr w:type="spellStart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Phitron</w:t>
      </w:r>
      <w:proofErr w:type="spellEnd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has a significant impact on my life. I have seen how the faculty members at </w:t>
      </w:r>
      <w:proofErr w:type="spellStart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Phitron</w:t>
      </w:r>
      <w:proofErr w:type="spellEnd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genuinely care about their students, which has been a great source of motivation for me. I am eager to stay connected with </w:t>
      </w:r>
      <w:proofErr w:type="spellStart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Phitron</w:t>
      </w:r>
      <w:proofErr w:type="spellEnd"/>
      <w:r w:rsidRPr="007D2F2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and I believe that becoming a campus ambassador will not only allow me to engage actively but also open doors to both personal and professional growth. I am enthusiastic about contributing to the community and fulfilling my desire to work for the benefit of others.</w:t>
      </w:r>
    </w:p>
    <w:p w14:paraId="3AB6725D" w14:textId="6E9A337D" w:rsidR="007E70B1" w:rsidRDefault="00000000">
      <w:pPr>
        <w:pStyle w:val="Heading2"/>
      </w:pPr>
      <w:r>
        <w:t>EXPERIENCES</w:t>
      </w:r>
    </w:p>
    <w:p w14:paraId="46B68732" w14:textId="49A29889" w:rsidR="007D2F2D" w:rsidRDefault="00000000">
      <w:r>
        <w:t>• Contestant at ICPC Dhaka Regional 2023 – BUBT</w:t>
      </w:r>
      <w:r>
        <w:br/>
        <w:t>• Participated in PU – CSE IT Fest 2024 | Premier University, Chittagong</w:t>
      </w:r>
      <w:r>
        <w:br/>
        <w:t>• Participated in IoT Project Showcase 2023 | BGC Trust University Bangladesh</w:t>
      </w:r>
      <w:r>
        <w:br/>
        <w:t>• Participated in Intra University Programming Contest, Summer Tech Fest 2022 | BGC Trust University Bangladesh</w:t>
      </w:r>
    </w:p>
    <w:p w14:paraId="443F73E8" w14:textId="77777777" w:rsidR="007E70B1" w:rsidRDefault="00000000">
      <w:pPr>
        <w:pStyle w:val="Heading2"/>
      </w:pPr>
      <w:r>
        <w:t>EDUCATION</w:t>
      </w:r>
    </w:p>
    <w:p w14:paraId="514E517D" w14:textId="77777777" w:rsidR="007E70B1" w:rsidRDefault="00000000">
      <w:r>
        <w:t>BGC Trust University Bangladesh – Chittagong, Bangladesh</w:t>
      </w:r>
      <w:r>
        <w:br/>
        <w:t>Bachelor of Science in CSE, 2022 – Present</w:t>
      </w:r>
    </w:p>
    <w:p w14:paraId="449909D1" w14:textId="77777777" w:rsidR="007E70B1" w:rsidRDefault="00000000">
      <w:pPr>
        <w:pStyle w:val="Heading2"/>
      </w:pPr>
      <w:r>
        <w:t>SKILLS</w:t>
      </w:r>
    </w:p>
    <w:p w14:paraId="3E1A75DC" w14:textId="0E056B62" w:rsidR="007E70B1" w:rsidRDefault="00000000">
      <w:r>
        <w:t>• Comfortable in C, C++, Data Structures and Algorithms</w:t>
      </w:r>
      <w:r>
        <w:br/>
        <w:t>• Familiar with HTML, CSS,</w:t>
      </w:r>
      <w:r w:rsidR="007D2F2D">
        <w:t xml:space="preserve"> JavaScript, </w:t>
      </w:r>
      <w:r>
        <w:t>PHP</w:t>
      </w:r>
      <w:r>
        <w:br/>
        <w:t>• Problem Solv</w:t>
      </w:r>
      <w:r w:rsidR="007D2F2D">
        <w:t>er</w:t>
      </w:r>
      <w:r>
        <w:br/>
        <w:t>• Teamwork and Active Listening</w:t>
      </w:r>
    </w:p>
    <w:p w14:paraId="18285815" w14:textId="77777777" w:rsidR="007E70B1" w:rsidRDefault="00000000">
      <w:pPr>
        <w:pStyle w:val="Heading2"/>
      </w:pPr>
      <w:r>
        <w:t>ACHIEVEMENTS</w:t>
      </w:r>
    </w:p>
    <w:p w14:paraId="5EC7EB54" w14:textId="0118E921" w:rsidR="007E70B1" w:rsidRDefault="00000000">
      <w:r>
        <w:t>• Codeforces</w:t>
      </w:r>
      <w:r w:rsidR="00C037B9">
        <w:t xml:space="preserve"> (Md_Minhaj)</w:t>
      </w:r>
      <w:r>
        <w:br/>
        <w:t xml:space="preserve">  ▪ Max rating: 13</w:t>
      </w:r>
      <w:r w:rsidR="007D2F2D">
        <w:t>92</w:t>
      </w:r>
      <w:r>
        <w:br/>
        <w:t>• CodeChef</w:t>
      </w:r>
      <w:r w:rsidR="00885FBF">
        <w:t xml:space="preserve"> (</w:t>
      </w:r>
      <w:r w:rsidR="00885FBF" w:rsidRPr="00885FBF">
        <w:t>Md_Minhaj</w:t>
      </w:r>
      <w:r w:rsidR="00885FBF">
        <w:t>)</w:t>
      </w:r>
      <w:r>
        <w:br/>
        <w:t xml:space="preserve">  ▪ Max rating: </w:t>
      </w:r>
      <w:r w:rsidR="00C037B9">
        <w:t>1712</w:t>
      </w:r>
    </w:p>
    <w:p w14:paraId="369BDD38" w14:textId="77777777" w:rsidR="007E70B1" w:rsidRDefault="00000000">
      <w:pPr>
        <w:pStyle w:val="Heading2"/>
      </w:pPr>
      <w:r>
        <w:t>CERTIFICATIONS</w:t>
      </w:r>
    </w:p>
    <w:p w14:paraId="14826FCF" w14:textId="77777777" w:rsidR="007E70B1" w:rsidRDefault="00000000">
      <w:r>
        <w:t>• The Art of Public Speaking | Issued by BYLC | Certificate ID: 126, 810</w:t>
      </w:r>
      <w:r>
        <w:br/>
        <w:t>• Social Media Etiquette for Professionals | Issued by BYLC | Certificate ID: 127, 136</w:t>
      </w:r>
      <w:r>
        <w:br/>
        <w:t>• Student Engagement in Classroom | Issued by BYLC | Certificate ID: 127, 135</w:t>
      </w:r>
    </w:p>
    <w:sectPr w:rsidR="007E7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22792">
    <w:abstractNumId w:val="8"/>
  </w:num>
  <w:num w:numId="2" w16cid:durableId="791899907">
    <w:abstractNumId w:val="6"/>
  </w:num>
  <w:num w:numId="3" w16cid:durableId="566188715">
    <w:abstractNumId w:val="5"/>
  </w:num>
  <w:num w:numId="4" w16cid:durableId="314800134">
    <w:abstractNumId w:val="4"/>
  </w:num>
  <w:num w:numId="5" w16cid:durableId="1895238715">
    <w:abstractNumId w:val="7"/>
  </w:num>
  <w:num w:numId="6" w16cid:durableId="1956060534">
    <w:abstractNumId w:val="3"/>
  </w:num>
  <w:num w:numId="7" w16cid:durableId="81610324">
    <w:abstractNumId w:val="2"/>
  </w:num>
  <w:num w:numId="8" w16cid:durableId="1431967486">
    <w:abstractNumId w:val="1"/>
  </w:num>
  <w:num w:numId="9" w16cid:durableId="206140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F2D"/>
    <w:rsid w:val="007E70B1"/>
    <w:rsid w:val="00885FBF"/>
    <w:rsid w:val="00954E9B"/>
    <w:rsid w:val="00AA1D8D"/>
    <w:rsid w:val="00B47730"/>
    <w:rsid w:val="00BA0EF7"/>
    <w:rsid w:val="00C037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1D854"/>
  <w14:defaultImageDpi w14:val="300"/>
  <w15:docId w15:val="{1FCD70CC-BF8F-40B7-9E20-7E9B1BA8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Minhaj</cp:lastModifiedBy>
  <cp:revision>5</cp:revision>
  <cp:lastPrinted>2025-05-09T18:12:00Z</cp:lastPrinted>
  <dcterms:created xsi:type="dcterms:W3CDTF">2013-12-23T23:15:00Z</dcterms:created>
  <dcterms:modified xsi:type="dcterms:W3CDTF">2025-05-09T18:15:00Z</dcterms:modified>
  <cp:category/>
</cp:coreProperties>
</file>