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Arial" w:hAnsi="Arial" w:eastAsia="SimSun" w:cs="Arial"/>
          <w:b/>
          <w:bCs/>
          <w:sz w:val="24"/>
          <w:szCs w:val="24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 w:ascii="Arial" w:hAnsi="Arial" w:eastAsia="SimSun" w:cs="Arial"/>
          <w:b/>
          <w:bCs/>
          <w:sz w:val="24"/>
          <w:szCs w:val="24"/>
          <w:lang w:val="en-US"/>
        </w:rPr>
        <w:tab/>
      </w:r>
      <w:r>
        <w:rPr>
          <w:rFonts w:hint="default" w:ascii="Arial" w:hAnsi="Arial" w:eastAsia="SimSun" w:cs="Arial"/>
          <w:b/>
          <w:bCs/>
          <w:sz w:val="24"/>
          <w:szCs w:val="24"/>
          <w:lang w:val="en-US"/>
        </w:rPr>
        <w:tab/>
      </w:r>
      <w:r>
        <w:rPr>
          <w:rFonts w:hint="default" w:ascii="Arial" w:hAnsi="Arial" w:eastAsia="SimSun" w:cs="Arial"/>
          <w:b/>
          <w:bCs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1814830</wp:posOffset>
            </wp:positionH>
            <wp:positionV relativeFrom="paragraph">
              <wp:posOffset>-419100</wp:posOffset>
            </wp:positionV>
            <wp:extent cx="1148080" cy="1166495"/>
            <wp:effectExtent l="0" t="0" r="13970" b="14605"/>
            <wp:wrapSquare wrapText="bothSides"/>
            <wp:docPr id="9" name="Picture 9" descr="just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just-logo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4808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Arial" w:hAnsi="Arial" w:eastAsia="SimSun" w:cs="Arial"/>
          <w:b/>
          <w:bCs/>
          <w:sz w:val="24"/>
          <w:szCs w:val="24"/>
          <w:lang w:val="en-US"/>
        </w:rPr>
      </w:pPr>
    </w:p>
    <w:p>
      <w:pPr>
        <w:rPr>
          <w:rFonts w:hint="default" w:ascii="Arial" w:hAnsi="Arial" w:eastAsia="SimSun" w:cs="Arial"/>
          <w:b/>
          <w:bCs/>
          <w:sz w:val="24"/>
          <w:szCs w:val="24"/>
          <w:lang w:val="en-US"/>
        </w:rPr>
      </w:pPr>
    </w:p>
    <w:p>
      <w:pPr>
        <w:rPr>
          <w:rFonts w:hint="default" w:ascii="Arial" w:hAnsi="Arial" w:eastAsia="SimSun" w:cs="Arial"/>
          <w:b/>
          <w:bCs/>
          <w:sz w:val="24"/>
          <w:szCs w:val="24"/>
          <w:lang w:val="en-US"/>
        </w:rPr>
      </w:pPr>
    </w:p>
    <w:p>
      <w:pPr>
        <w:rPr>
          <w:rFonts w:hint="default" w:ascii="Arial" w:hAnsi="Arial" w:eastAsia="SimSun" w:cs="Arial"/>
          <w:b/>
          <w:bCs/>
          <w:sz w:val="24"/>
          <w:szCs w:val="24"/>
          <w:lang w:val="en-US"/>
        </w:rPr>
      </w:pPr>
    </w:p>
    <w:p>
      <w:pPr>
        <w:rPr>
          <w:rFonts w:hint="default" w:ascii="Arial" w:hAnsi="Arial" w:eastAsia="SimSun" w:cs="Arial"/>
          <w:b/>
          <w:bCs/>
          <w:sz w:val="32"/>
          <w:szCs w:val="32"/>
          <w:lang w:val="en-US"/>
        </w:rPr>
      </w:pPr>
      <w:r>
        <w:rPr>
          <w:rFonts w:hint="default" w:ascii="Arial" w:hAnsi="Arial" w:eastAsia="SimSun" w:cs="Arial"/>
          <w:b/>
          <w:bCs/>
          <w:sz w:val="24"/>
          <w:szCs w:val="24"/>
          <w:lang w:val="en-US"/>
        </w:rPr>
        <w:tab/>
      </w:r>
      <w:r>
        <w:rPr>
          <w:rFonts w:hint="default" w:ascii="Arial" w:hAnsi="Arial" w:eastAsia="SimSun" w:cs="Arial"/>
          <w:b/>
          <w:bCs/>
          <w:sz w:val="32"/>
          <w:szCs w:val="32"/>
          <w:lang w:val="en-US"/>
        </w:rPr>
        <w:t>Jashore University of Science &amp; Technology</w:t>
      </w:r>
    </w:p>
    <w:p>
      <w:pPr>
        <w:ind w:left="720" w:leftChars="0" w:firstLine="720" w:firstLineChars="0"/>
        <w:rPr>
          <w:rFonts w:hint="default" w:ascii="Arial" w:hAnsi="Arial" w:eastAsia="SimSun" w:cs="Arial"/>
          <w:b/>
          <w:bCs/>
          <w:sz w:val="32"/>
          <w:szCs w:val="32"/>
          <w:lang w:val="en-US"/>
        </w:rPr>
      </w:pPr>
      <w:r>
        <w:rPr>
          <w:rFonts w:hint="default" w:ascii="Arial" w:hAnsi="Arial" w:eastAsia="SimSun" w:cs="Arial"/>
          <w:b/>
          <w:bCs/>
          <w:sz w:val="32"/>
          <w:szCs w:val="32"/>
          <w:lang w:val="en-US"/>
        </w:rPr>
        <w:t>Computer Science &amp; Engineering</w:t>
      </w:r>
    </w:p>
    <w:p>
      <w:pPr>
        <w:keepNext w:val="0"/>
        <w:keepLines w:val="0"/>
        <w:widowControl/>
        <w:suppressLineNumbers w:val="0"/>
        <w:ind w:left="720" w:leftChars="0" w:firstLine="1426" w:firstLineChars="509"/>
        <w:jc w:val="left"/>
      </w:pPr>
      <w:r>
        <w:rPr>
          <w:rFonts w:ascii="Cambria Math" w:hAnsi="Cambria Math" w:eastAsia="Cambria Math" w:cs="Cambria Math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Course Code: </w:t>
      </w:r>
      <w:r>
        <w:rPr>
          <w:rFonts w:hint="default" w:ascii="Cambria Math" w:hAnsi="Cambria Math" w:eastAsia="Cambria Math" w:cs="Cambria Math"/>
          <w:color w:val="000000"/>
          <w:kern w:val="0"/>
          <w:sz w:val="28"/>
          <w:szCs w:val="28"/>
          <w:lang w:val="en-US" w:eastAsia="zh-CN" w:bidi="ar"/>
        </w:rPr>
        <w:t xml:space="preserve">CSE-3202 </w:t>
      </w:r>
    </w:p>
    <w:p>
      <w:pPr>
        <w:keepNext w:val="0"/>
        <w:keepLines w:val="0"/>
        <w:widowControl/>
        <w:suppressLineNumbers w:val="0"/>
        <w:ind w:firstLine="1981" w:firstLineChars="550"/>
        <w:jc w:val="left"/>
      </w:pPr>
      <w:r>
        <w:rPr>
          <w:rFonts w:ascii="Cambria Math" w:hAnsi="Cambria Math" w:eastAsia="Cambria Math" w:cs="Cambria Math"/>
          <w:b/>
          <w:bCs/>
          <w:color w:val="00B050"/>
          <w:kern w:val="0"/>
          <w:sz w:val="36"/>
          <w:szCs w:val="36"/>
          <w:lang w:val="en-US" w:eastAsia="zh-CN" w:bidi="ar"/>
        </w:rPr>
        <w:t xml:space="preserve">A Documentation on </w:t>
      </w:r>
    </w:p>
    <w:p>
      <w:pPr>
        <w:keepNext w:val="0"/>
        <w:keepLines w:val="0"/>
        <w:widowControl/>
        <w:suppressLineNumbers w:val="0"/>
        <w:ind w:firstLine="775" w:firstLineChars="250"/>
        <w:jc w:val="left"/>
      </w:pPr>
      <w:r>
        <w:rPr>
          <w:rFonts w:hint="default" w:ascii="Cambria Math" w:hAnsi="Cambria Math" w:eastAsia="Cambria Math" w:cs="Cambria Math"/>
          <w:color w:val="000000"/>
          <w:kern w:val="0"/>
          <w:sz w:val="31"/>
          <w:szCs w:val="31"/>
          <w:lang w:val="en-US" w:eastAsia="zh-CN" w:bidi="ar"/>
        </w:rPr>
        <w:t xml:space="preserve">Design a VLAN with 3 switch and one Router </w:t>
      </w:r>
    </w:p>
    <w:p>
      <w:pPr>
        <w:ind w:firstLine="1124" w:firstLineChars="350"/>
        <w:rPr>
          <w:rFonts w:hint="default" w:ascii="Arial" w:hAnsi="Arial" w:eastAsia="SimSun" w:cs="Arial"/>
          <w:b/>
          <w:bCs/>
          <w:color w:val="0070C0"/>
          <w:sz w:val="32"/>
          <w:szCs w:val="32"/>
          <w:lang w:val="en-US"/>
        </w:rPr>
      </w:pPr>
    </w:p>
    <w:p>
      <w:pPr>
        <w:ind w:firstLine="1124" w:firstLineChars="350"/>
        <w:rPr>
          <w:rFonts w:hint="default" w:ascii="Arial" w:hAnsi="Arial" w:eastAsia="SimSun" w:cs="Arial"/>
          <w:b/>
          <w:bCs/>
          <w:color w:val="0070C0"/>
          <w:sz w:val="32"/>
          <w:szCs w:val="32"/>
          <w:lang w:val="en-US"/>
        </w:rPr>
      </w:pPr>
    </w:p>
    <w:tbl>
      <w:tblPr>
        <w:tblStyle w:val="4"/>
        <w:tblW w:w="9945" w:type="dxa"/>
        <w:tblInd w:w="-3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61"/>
        <w:gridCol w:w="46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1" w:hRule="atLeast"/>
        </w:trPr>
        <w:tc>
          <w:tcPr>
            <w:tcW w:w="5261" w:type="dxa"/>
          </w:tcPr>
          <w:p>
            <w:pPr>
              <w:widowControl w:val="0"/>
              <w:ind w:firstLine="482" w:firstLineChars="150"/>
              <w:jc w:val="both"/>
              <w:rPr>
                <w:rFonts w:hint="default" w:ascii="Arial" w:hAnsi="Arial" w:eastAsia="SimSun" w:cs="Arial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 w:ascii="Arial" w:hAnsi="Arial" w:eastAsia="SimSun" w:cs="Arial"/>
                <w:b/>
                <w:bCs/>
                <w:sz w:val="32"/>
                <w:szCs w:val="32"/>
                <w:vertAlign w:val="baseline"/>
                <w:lang w:val="en-US"/>
              </w:rPr>
              <w:t>Submitted To</w:t>
            </w:r>
          </w:p>
        </w:tc>
        <w:tc>
          <w:tcPr>
            <w:tcW w:w="4684" w:type="dxa"/>
          </w:tcPr>
          <w:p>
            <w:pPr>
              <w:widowControl w:val="0"/>
              <w:ind w:firstLine="803" w:firstLineChars="250"/>
              <w:jc w:val="both"/>
              <w:rPr>
                <w:rFonts w:hint="default" w:ascii="Arial" w:hAnsi="Arial" w:eastAsia="SimSun" w:cs="Arial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 w:ascii="Arial" w:hAnsi="Arial" w:eastAsia="SimSun" w:cs="Arial"/>
                <w:b/>
                <w:bCs/>
                <w:sz w:val="32"/>
                <w:szCs w:val="32"/>
                <w:vertAlign w:val="baseline"/>
                <w:lang w:val="en-US"/>
              </w:rPr>
              <w:t>Submitted By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2" w:hRule="atLeast"/>
        </w:trPr>
        <w:tc>
          <w:tcPr>
            <w:tcW w:w="5261" w:type="dxa"/>
          </w:tcPr>
          <w:p>
            <w:pPr>
              <w:widowControl w:val="0"/>
              <w:jc w:val="both"/>
              <w:rPr>
                <w:rFonts w:hint="default" w:ascii="Arial" w:hAnsi="Arial" w:eastAsia="SimSun" w:cs="Arial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 w:ascii="Arial" w:hAnsi="Arial" w:eastAsia="SimSun" w:cs="Arial"/>
                <w:b/>
                <w:bCs/>
                <w:sz w:val="32"/>
                <w:szCs w:val="32"/>
                <w:vertAlign w:val="baseline"/>
                <w:lang w:val="en-US"/>
              </w:rPr>
              <w:t>Mustain Billah</w:t>
            </w:r>
          </w:p>
          <w:p>
            <w:pPr>
              <w:widowControl w:val="0"/>
              <w:jc w:val="both"/>
              <w:rPr>
                <w:rFonts w:hint="default" w:ascii="Arial" w:hAnsi="Arial" w:eastAsia="SimSun" w:cs="Arial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 w:ascii="Arial" w:hAnsi="Arial" w:eastAsia="SimSun" w:cs="Arial"/>
                <w:b/>
                <w:bCs/>
                <w:sz w:val="32"/>
                <w:szCs w:val="32"/>
                <w:vertAlign w:val="baseline"/>
                <w:lang w:val="en-US"/>
              </w:rPr>
              <w:t>Lecturer</w:t>
            </w:r>
          </w:p>
          <w:p>
            <w:pPr>
              <w:widowControl w:val="0"/>
              <w:jc w:val="both"/>
              <w:rPr>
                <w:rFonts w:hint="default" w:ascii="Arial" w:hAnsi="Arial" w:eastAsia="SimSun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hint="default" w:ascii="Arial" w:hAnsi="Arial" w:eastAsia="SimSun" w:cs="Arial"/>
                <w:b/>
                <w:bCs/>
                <w:sz w:val="24"/>
                <w:szCs w:val="24"/>
                <w:vertAlign w:val="baseline"/>
                <w:lang w:val="en-US"/>
              </w:rPr>
              <w:t>Dept.</w:t>
            </w:r>
            <w:r>
              <w:rPr>
                <w:rFonts w:hint="default" w:ascii="Arial" w:hAnsi="Arial" w:eastAsia="SimSun" w:cs="Arial"/>
                <w:b/>
                <w:bCs/>
                <w:sz w:val="24"/>
                <w:szCs w:val="24"/>
                <w:lang w:val="en-US"/>
              </w:rPr>
              <w:t>Computer Science &amp; Engineering</w:t>
            </w:r>
          </w:p>
          <w:p>
            <w:pPr>
              <w:widowControl w:val="0"/>
              <w:jc w:val="both"/>
              <w:rPr>
                <w:rFonts w:hint="default" w:ascii="Arial" w:hAnsi="Arial" w:eastAsia="SimSun" w:cs="Arial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 w:ascii="Arial" w:hAnsi="Arial" w:eastAsia="SimSun" w:cs="Arial"/>
                <w:b/>
                <w:bCs/>
                <w:sz w:val="24"/>
                <w:szCs w:val="24"/>
                <w:lang w:val="en-US"/>
              </w:rPr>
              <w:t>Jashore University of Science &amp; Technology</w:t>
            </w:r>
          </w:p>
        </w:tc>
        <w:tc>
          <w:tcPr>
            <w:tcW w:w="4684" w:type="dxa"/>
          </w:tcPr>
          <w:p>
            <w:pPr>
              <w:widowControl w:val="0"/>
              <w:jc w:val="both"/>
              <w:rPr>
                <w:rFonts w:hint="default" w:ascii="Arial" w:hAnsi="Arial" w:eastAsia="SimSun" w:cs="Arial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 w:ascii="Arial" w:hAnsi="Arial" w:eastAsia="SimSun" w:cs="Arial"/>
                <w:b/>
                <w:bCs/>
                <w:sz w:val="32"/>
                <w:szCs w:val="32"/>
                <w:vertAlign w:val="baseline"/>
                <w:lang w:val="en-US"/>
              </w:rPr>
              <w:t>Md. Monirul Islam</w:t>
            </w:r>
          </w:p>
          <w:p>
            <w:pPr>
              <w:widowControl w:val="0"/>
              <w:jc w:val="both"/>
              <w:rPr>
                <w:rFonts w:hint="default" w:ascii="Arial" w:hAnsi="Arial" w:eastAsia="SimSun" w:cs="Arial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 w:ascii="Arial" w:hAnsi="Arial" w:eastAsia="SimSun" w:cs="Arial"/>
                <w:b/>
                <w:bCs/>
                <w:sz w:val="32"/>
                <w:szCs w:val="32"/>
                <w:vertAlign w:val="baseline"/>
                <w:lang w:val="en-US"/>
              </w:rPr>
              <w:t>3</w:t>
            </w:r>
            <w:r>
              <w:rPr>
                <w:rFonts w:hint="default" w:ascii="Arial" w:hAnsi="Arial" w:eastAsia="SimSun" w:cs="Arial"/>
                <w:b/>
                <w:bCs/>
                <w:sz w:val="32"/>
                <w:szCs w:val="32"/>
                <w:vertAlign w:val="superscript"/>
                <w:lang w:val="en-US"/>
              </w:rPr>
              <w:t>rd</w:t>
            </w:r>
            <w:r>
              <w:rPr>
                <w:rFonts w:hint="default" w:ascii="Arial" w:hAnsi="Arial" w:eastAsia="SimSun" w:cs="Arial"/>
                <w:b/>
                <w:bCs/>
                <w:sz w:val="32"/>
                <w:szCs w:val="32"/>
                <w:vertAlign w:val="baseline"/>
                <w:lang w:val="en-US"/>
              </w:rPr>
              <w:t xml:space="preserve"> year,2nd semester</w:t>
            </w:r>
          </w:p>
          <w:p>
            <w:pPr>
              <w:widowControl w:val="0"/>
              <w:jc w:val="both"/>
              <w:rPr>
                <w:rFonts w:hint="default" w:ascii="Arial" w:hAnsi="Arial" w:eastAsia="SimSun" w:cs="Arial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 w:ascii="Arial" w:hAnsi="Arial" w:eastAsia="SimSun" w:cs="Arial"/>
                <w:b/>
                <w:bCs/>
                <w:sz w:val="32"/>
                <w:szCs w:val="32"/>
                <w:vertAlign w:val="baseline"/>
                <w:lang w:val="en-US"/>
              </w:rPr>
              <w:t>Roll: 180126</w:t>
            </w:r>
          </w:p>
          <w:p>
            <w:pPr>
              <w:widowControl w:val="0"/>
              <w:jc w:val="both"/>
              <w:rPr>
                <w:rFonts w:hint="default" w:ascii="Arial" w:hAnsi="Arial" w:eastAsia="SimSun" w:cs="Arial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 w:ascii="Arial" w:hAnsi="Arial" w:eastAsia="SimSun" w:cs="Arial"/>
                <w:b/>
                <w:bCs/>
                <w:sz w:val="32"/>
                <w:szCs w:val="32"/>
                <w:vertAlign w:val="baseline"/>
                <w:lang w:val="en-US"/>
              </w:rPr>
              <w:t>Session: 2018-19</w:t>
            </w:r>
          </w:p>
          <w:p>
            <w:pPr>
              <w:widowControl w:val="0"/>
              <w:jc w:val="both"/>
              <w:rPr>
                <w:rFonts w:hint="default" w:ascii="Arial" w:hAnsi="Arial" w:eastAsia="SimSun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hint="default" w:ascii="Arial" w:hAnsi="Arial" w:eastAsia="SimSun" w:cs="Arial"/>
                <w:b/>
                <w:bCs/>
                <w:sz w:val="24"/>
                <w:szCs w:val="24"/>
                <w:vertAlign w:val="baseline"/>
                <w:lang w:val="en-US"/>
              </w:rPr>
              <w:t>Dept.</w:t>
            </w:r>
            <w:r>
              <w:rPr>
                <w:rFonts w:hint="default" w:ascii="Arial" w:hAnsi="Arial" w:eastAsia="SimSun" w:cs="Arial"/>
                <w:b/>
                <w:bCs/>
                <w:sz w:val="24"/>
                <w:szCs w:val="24"/>
                <w:lang w:val="en-US"/>
              </w:rPr>
              <w:t>Computer Science &amp; Engineering</w:t>
            </w:r>
          </w:p>
          <w:p>
            <w:pPr>
              <w:widowControl w:val="0"/>
              <w:jc w:val="both"/>
              <w:rPr>
                <w:rFonts w:hint="default" w:ascii="Arial" w:hAnsi="Arial" w:eastAsia="SimSun" w:cs="Arial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 w:ascii="Arial" w:hAnsi="Arial" w:eastAsia="SimSun" w:cs="Arial"/>
                <w:b/>
                <w:bCs/>
                <w:sz w:val="24"/>
                <w:szCs w:val="24"/>
                <w:lang w:val="en-US"/>
              </w:rPr>
              <w:t>Jashore University of Science &amp; Technology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ascii="Cambria Math" w:hAnsi="Cambria Math" w:eastAsia="Cambria Math" w:cs="Cambria Math"/>
          <w:b/>
          <w:bCs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720" w:leftChars="0" w:firstLine="1269" w:firstLineChars="409"/>
        <w:jc w:val="left"/>
      </w:pPr>
      <w:r>
        <w:rPr>
          <w:rFonts w:ascii="Cambria Math" w:hAnsi="Cambria Math" w:eastAsia="Cambria Math" w:cs="Cambria Math"/>
          <w:b/>
          <w:bCs/>
          <w:color w:val="000000"/>
          <w:kern w:val="0"/>
          <w:sz w:val="31"/>
          <w:szCs w:val="31"/>
          <w:lang w:val="en-US" w:eastAsia="zh-CN" w:bidi="ar"/>
        </w:rPr>
        <w:t xml:space="preserve">Submission Date: </w:t>
      </w:r>
      <w:r>
        <w:rPr>
          <w:rFonts w:hint="default" w:ascii="Cambria Math" w:hAnsi="Cambria Math" w:eastAsia="Cambria Math" w:cs="Cambria Math"/>
          <w:color w:val="000000"/>
          <w:kern w:val="0"/>
          <w:sz w:val="31"/>
          <w:szCs w:val="31"/>
          <w:lang w:val="en-US" w:eastAsia="zh-CN" w:bidi="ar"/>
        </w:rPr>
        <w:t>17.09.2022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Cambria Math" w:hAnsi="Cambria Math" w:eastAsia="Cambria Math" w:cs="Cambria Math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Experiment no: </w:t>
      </w:r>
      <w:r>
        <w:rPr>
          <w:rFonts w:hint="default" w:ascii="Cambria Math" w:hAnsi="Cambria Math" w:eastAsia="Cambria Math" w:cs="Cambria Math"/>
          <w:color w:val="000000"/>
          <w:kern w:val="0"/>
          <w:sz w:val="28"/>
          <w:szCs w:val="28"/>
          <w:lang w:val="en-US" w:eastAsia="zh-CN" w:bidi="ar"/>
        </w:rPr>
        <w:t xml:space="preserve">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mbria Math" w:hAnsi="Cambria Math" w:eastAsia="Cambria Math" w:cs="Cambria Math"/>
          <w:b/>
          <w:bCs/>
          <w:color w:val="000000"/>
          <w:kern w:val="0"/>
          <w:sz w:val="28"/>
          <w:szCs w:val="28"/>
          <w:lang w:val="en-US" w:eastAsia="zh-CN" w:bidi="ar"/>
        </w:rPr>
        <w:t>Experiment name:</w:t>
      </w:r>
      <w:r>
        <w:rPr>
          <w:rFonts w:hint="default" w:ascii="Cambria Math" w:hAnsi="Cambria Math" w:eastAsia="Cambria Math" w:cs="Cambria Math"/>
          <w:color w:val="000000"/>
          <w:kern w:val="0"/>
          <w:sz w:val="28"/>
          <w:szCs w:val="28"/>
          <w:lang w:val="en-US" w:eastAsia="zh-CN" w:bidi="ar"/>
        </w:rPr>
        <w:t xml:space="preserve"> Design a VLAN with 3 switch and one Route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mbria Math" w:hAnsi="Cambria Math" w:eastAsia="Cambria Math" w:cs="Cambria Math"/>
          <w:b/>
          <w:bCs/>
          <w:color w:val="000000"/>
          <w:kern w:val="0"/>
          <w:sz w:val="28"/>
          <w:szCs w:val="28"/>
          <w:lang w:val="en-US" w:eastAsia="zh-CN" w:bidi="ar"/>
        </w:rPr>
        <w:t>Setup process:</w:t>
      </w:r>
      <w:r>
        <w:rPr>
          <w:rFonts w:hint="default" w:ascii="Cambria Math" w:hAnsi="Cambria Math" w:eastAsia="Cambria Math" w:cs="Cambria Math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mbria Math" w:hAnsi="Cambria Math" w:eastAsia="Cambria Math" w:cs="Cambria Math"/>
          <w:color w:val="000000"/>
          <w:kern w:val="0"/>
          <w:sz w:val="28"/>
          <w:szCs w:val="28"/>
          <w:lang w:val="en-US" w:eastAsia="zh-CN" w:bidi="ar"/>
        </w:rPr>
        <w:t xml:space="preserve">At first open packet tracer and make such diagram.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bookmarkStart w:id="0" w:name="_GoBack"/>
      <w:r>
        <w:rPr>
          <w:rFonts w:hint="default"/>
          <w:lang w:val="en-US"/>
        </w:rPr>
        <w:drawing>
          <wp:inline distT="0" distB="0" distL="114300" distR="114300">
            <wp:extent cx="5068570" cy="2120900"/>
            <wp:effectExtent l="0" t="0" r="17780" b="12700"/>
            <wp:docPr id="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857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keepNext w:val="0"/>
        <w:keepLines w:val="0"/>
        <w:widowControl/>
        <w:suppressLineNumbers w:val="0"/>
        <w:jc w:val="left"/>
        <w:rPr>
          <w:rFonts w:hint="default" w:ascii="Cambria Math" w:hAnsi="Cambria Math" w:eastAsia="Cambria Math" w:cs="Cambria Math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Cambria Math" w:hAnsi="Cambria Math" w:eastAsia="Cambria Math" w:cs="Cambria Math"/>
          <w:color w:val="000000"/>
          <w:kern w:val="0"/>
          <w:sz w:val="28"/>
          <w:szCs w:val="28"/>
          <w:lang w:val="en-US" w:eastAsia="zh-CN" w:bidi="ar"/>
        </w:rPr>
        <w:t xml:space="preserve">Here we use total </w:t>
      </w:r>
      <w:r>
        <w:rPr>
          <w:rFonts w:hint="default" w:ascii="Cambria Math" w:hAnsi="Cambria Math" w:eastAsia="Cambria Math" w:cs="Cambria Math"/>
          <w:b/>
          <w:bCs/>
          <w:color w:val="000000"/>
          <w:kern w:val="0"/>
          <w:sz w:val="28"/>
          <w:szCs w:val="28"/>
          <w:lang w:val="en-US" w:eastAsia="zh-CN" w:bidi="ar"/>
        </w:rPr>
        <w:t>16 PCs (PC0 – PC15)</w:t>
      </w:r>
      <w:r>
        <w:rPr>
          <w:rFonts w:hint="default" w:ascii="Cambria Math" w:hAnsi="Cambria Math" w:eastAsia="Cambria Math" w:cs="Cambria Math"/>
          <w:color w:val="000000"/>
          <w:kern w:val="0"/>
          <w:sz w:val="28"/>
          <w:szCs w:val="28"/>
          <w:lang w:val="en-US" w:eastAsia="zh-CN" w:bidi="ar"/>
        </w:rPr>
        <w:t xml:space="preserve">, </w:t>
      </w:r>
      <w:r>
        <w:rPr>
          <w:rFonts w:hint="default" w:ascii="Cambria Math" w:hAnsi="Cambria Math" w:eastAsia="Cambria Math" w:cs="Cambria Math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3 switches (2950-24), and one router (2911).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 Math" w:hAnsi="Cambria Math" w:eastAsia="Cambria Math" w:cs="Cambria Math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Cambria Math" w:hAnsi="Cambria Math" w:eastAsia="Cambria Math" w:cs="Cambria Math"/>
          <w:color w:val="000000"/>
          <w:kern w:val="0"/>
          <w:sz w:val="28"/>
          <w:szCs w:val="28"/>
          <w:lang w:val="en-US" w:eastAsia="zh-CN" w:bidi="ar"/>
        </w:rPr>
        <w:t xml:space="preserve">Now let’s do sub netting of given IP address 160.40.10.1 we have 3 group and they have 5,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mbria Math" w:hAnsi="Cambria Math" w:eastAsia="Cambria Math" w:cs="Cambria Math"/>
          <w:color w:val="000000"/>
          <w:kern w:val="0"/>
          <w:sz w:val="28"/>
          <w:szCs w:val="28"/>
          <w:lang w:val="en-US" w:eastAsia="zh-CN" w:bidi="ar"/>
        </w:rPr>
        <w:t>6 and 5 user.</w:t>
      </w: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Cambria Math" w:hAnsi="Cambria Math" w:eastAsia="Cambria Math" w:cs="Cambria Math"/>
          <w:color w:val="000000"/>
          <w:kern w:val="0"/>
          <w:sz w:val="28"/>
          <w:szCs w:val="28"/>
          <w:lang w:val="en-US" w:eastAsia="zh-CN" w:bidi="ar"/>
        </w:rPr>
        <w:t>Now assign IP for each group of PCs.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2582545"/>
            <wp:effectExtent l="0" t="0" r="3810" b="8255"/>
            <wp:docPr id="2" name="Picture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8595" cy="2616200"/>
            <wp:effectExtent l="0" t="0" r="8255" b="12700"/>
            <wp:docPr id="3" name="Picture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723900</wp:posOffset>
            </wp:positionH>
            <wp:positionV relativeFrom="paragraph">
              <wp:posOffset>104775</wp:posOffset>
            </wp:positionV>
            <wp:extent cx="3192145" cy="1862455"/>
            <wp:effectExtent l="0" t="0" r="8255" b="4445"/>
            <wp:wrapSquare wrapText="bothSides"/>
            <wp:docPr id="4" name="Picture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214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960" cy="2547620"/>
            <wp:effectExtent l="0" t="0" r="8890" b="5080"/>
            <wp:docPr id="5" name="Picture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0500" cy="2596515"/>
            <wp:effectExtent l="0" t="0" r="6350" b="13335"/>
            <wp:docPr id="6" name="Picture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770" cy="2642870"/>
            <wp:effectExtent l="0" t="0" r="5080" b="5080"/>
            <wp:docPr id="7" name="Picture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1770" cy="2578100"/>
            <wp:effectExtent l="0" t="0" r="5080" b="1270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485775</wp:posOffset>
            </wp:positionH>
            <wp:positionV relativeFrom="paragraph">
              <wp:posOffset>154940</wp:posOffset>
            </wp:positionV>
            <wp:extent cx="4391025" cy="3225165"/>
            <wp:effectExtent l="0" t="0" r="9525" b="13335"/>
            <wp:wrapSquare wrapText="bothSides"/>
            <wp:docPr id="10" name="Picture 10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Cambria Math" w:hAnsi="Cambria Math" w:eastAsia="Cambria Math" w:cs="Cambria Math"/>
          <w:color w:val="000000"/>
          <w:kern w:val="0"/>
          <w:sz w:val="28"/>
          <w:szCs w:val="28"/>
          <w:lang w:val="en-US" w:eastAsia="zh-CN" w:bidi="ar"/>
        </w:rPr>
        <w:t>Now configure the router for this 3 groups.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ascii="Cambria Math" w:hAnsi="Cambria Math" w:eastAsia="Cambria Math" w:cs="Cambria Math"/>
          <w:color w:val="000000"/>
          <w:kern w:val="0"/>
          <w:sz w:val="28"/>
          <w:szCs w:val="28"/>
          <w:lang w:val="en-US" w:eastAsia="zh-CN" w:bidi="ar"/>
        </w:rPr>
        <w:t xml:space="preserve">Router&gt;enable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Cambria Math" w:hAnsi="Cambria Math" w:eastAsia="Cambria Math" w:cs="Cambria Math"/>
          <w:color w:val="000000"/>
          <w:kern w:val="0"/>
          <w:sz w:val="28"/>
          <w:szCs w:val="28"/>
          <w:lang w:val="en-US" w:eastAsia="zh-CN" w:bidi="ar"/>
        </w:rPr>
        <w:t xml:space="preserve">Router#config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Cambria Math" w:hAnsi="Cambria Math" w:eastAsia="Cambria Math" w:cs="Cambria Math"/>
          <w:color w:val="000000"/>
          <w:kern w:val="0"/>
          <w:sz w:val="28"/>
          <w:szCs w:val="28"/>
          <w:lang w:val="en-US" w:eastAsia="zh-CN" w:bidi="ar"/>
        </w:rPr>
        <w:t xml:space="preserve">Router(config)#interface (port)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Cambria Math" w:hAnsi="Cambria Math" w:eastAsia="Cambria Math" w:cs="Cambria Math"/>
          <w:color w:val="000000"/>
          <w:kern w:val="0"/>
          <w:sz w:val="28"/>
          <w:szCs w:val="28"/>
          <w:lang w:val="en-US" w:eastAsia="zh-CN" w:bidi="ar"/>
        </w:rPr>
        <w:t xml:space="preserve">Router(config-if)#ip address (ip address)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Cambria Math" w:hAnsi="Cambria Math" w:eastAsia="Cambria Math" w:cs="Cambria Math"/>
          <w:color w:val="000000"/>
          <w:kern w:val="0"/>
          <w:sz w:val="28"/>
          <w:szCs w:val="28"/>
          <w:lang w:val="en-US" w:eastAsia="zh-CN" w:bidi="ar"/>
        </w:rPr>
        <w:t xml:space="preserve">Router(config-if)#no shutdown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Cambria Math" w:hAnsi="Cambria Math" w:eastAsia="Cambria Math" w:cs="Cambria Math"/>
          <w:color w:val="000000"/>
          <w:kern w:val="0"/>
          <w:sz w:val="28"/>
          <w:szCs w:val="28"/>
          <w:lang w:val="en-US" w:eastAsia="zh-CN" w:bidi="ar"/>
        </w:rPr>
        <w:t xml:space="preserve">Router(config-if)#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ascii="Cambria Math" w:hAnsi="Cambria Math" w:eastAsia="Cambria Math" w:cs="Cambria Math"/>
          <w:color w:val="000000"/>
          <w:kern w:val="0"/>
          <w:sz w:val="28"/>
          <w:szCs w:val="28"/>
          <w:lang w:val="en-US" w:eastAsia="zh-CN" w:bidi="ar"/>
        </w:rPr>
        <w:t>Thus the diagram should establish connection.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ascii="Cambria Math" w:hAnsi="Cambria Math" w:eastAsia="Cambria Math" w:cs="Cambria Math"/>
          <w:color w:val="000000"/>
          <w:kern w:val="0"/>
          <w:sz w:val="28"/>
          <w:szCs w:val="28"/>
          <w:lang w:val="en-US" w:eastAsia="zh-CN" w:bidi="ar"/>
        </w:rPr>
        <w:t xml:space="preserve">Lets ping between each group </w:t>
      </w: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ascii="Cambria Math" w:hAnsi="Cambria Math" w:eastAsia="Cambria Math" w:cs="Cambria Math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Ping PC1 with PC10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drawing>
          <wp:inline distT="0" distB="0" distL="114300" distR="114300">
            <wp:extent cx="5077460" cy="3903980"/>
            <wp:effectExtent l="0" t="0" r="8890" b="1270"/>
            <wp:docPr id="11" name="Picture 11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ascii="Cambria Math" w:hAnsi="Cambria Math" w:eastAsia="Cambria Math" w:cs="Cambria Math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ascii="Cambria Math" w:hAnsi="Cambria Math" w:eastAsia="Cambria Math" w:cs="Cambria Math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Ping PC6 with PC14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 Math" w:hAnsi="Cambria Math" w:eastAsia="Cambria Math" w:cs="Cambria Math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mbria Math" w:hAnsi="Cambria Math" w:eastAsia="Cambria Math" w:cs="Cambria Math"/>
          <w:b/>
          <w:bCs/>
          <w:color w:val="000000"/>
          <w:kern w:val="0"/>
          <w:sz w:val="32"/>
          <w:szCs w:val="32"/>
          <w:lang w:val="en-US" w:eastAsia="zh-CN" w:bidi="ar"/>
        </w:rPr>
        <w:tab/>
      </w:r>
      <w:r>
        <w:rPr>
          <w:rFonts w:hint="default" w:ascii="Cambria Math" w:hAnsi="Cambria Math" w:eastAsia="Cambria Math" w:cs="Cambria Math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057140" cy="3571875"/>
            <wp:effectExtent l="0" t="0" r="10160" b="9525"/>
            <wp:docPr id="12" name="Picture 1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 Math" w:hAnsi="Cambria Math" w:eastAsia="Cambria Math" w:cs="Cambria Math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Cambria Math" w:hAnsi="Cambria Math" w:eastAsia="Cambria Math" w:cs="Cambria Math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mbria Math" w:hAnsi="Cambria Math" w:eastAsia="Cambria Math" w:cs="Cambria Math"/>
          <w:b/>
          <w:bCs/>
          <w:color w:val="000000"/>
          <w:kern w:val="0"/>
          <w:sz w:val="32"/>
          <w:szCs w:val="32"/>
          <w:lang w:val="en-US" w:eastAsia="zh-CN" w:bidi="ar"/>
        </w:rPr>
        <w:tab/>
      </w:r>
      <w:r>
        <w:rPr>
          <w:rFonts w:hint="default" w:ascii="Cambria Math" w:hAnsi="Cambria Math" w:eastAsia="Cambria Math" w:cs="Cambria Math"/>
          <w:b/>
          <w:bCs/>
          <w:color w:val="000000"/>
          <w:kern w:val="0"/>
          <w:sz w:val="32"/>
          <w:szCs w:val="32"/>
          <w:lang w:val="en-US" w:eastAsia="zh-CN" w:bidi="ar"/>
        </w:rPr>
        <w:tab/>
      </w:r>
      <w:r>
        <w:rPr>
          <w:rFonts w:ascii="Cambria Math" w:hAnsi="Cambria Math" w:eastAsia="Cambria Math" w:cs="Cambria Math"/>
          <w:b/>
          <w:bCs/>
          <w:color w:val="000000"/>
          <w:kern w:val="0"/>
          <w:sz w:val="28"/>
          <w:szCs w:val="28"/>
          <w:lang w:val="en-US" w:eastAsia="zh-CN" w:bidi="ar"/>
        </w:rPr>
        <w:t>Ping PC7 with PC3</w:t>
      </w:r>
      <w:r>
        <w:rPr>
          <w:rFonts w:ascii="Cambria Math" w:hAnsi="Cambria Math" w:eastAsia="Cambria Math" w:cs="Cambria Math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 Math" w:hAnsi="Cambria Math" w:eastAsia="Cambria Math" w:cs="Cambria Math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mbria Math" w:hAnsi="Cambria Math" w:eastAsia="Cambria Math" w:cs="Cambria Math"/>
          <w:b/>
          <w:bCs/>
          <w:color w:val="000000"/>
          <w:kern w:val="0"/>
          <w:sz w:val="24"/>
          <w:szCs w:val="24"/>
          <w:lang w:val="en-US" w:eastAsia="zh-CN" w:bidi="ar"/>
        </w:rPr>
        <w:tab/>
      </w:r>
      <w:r>
        <w:drawing>
          <wp:inline distT="0" distB="0" distL="114300" distR="114300">
            <wp:extent cx="5223510" cy="3696335"/>
            <wp:effectExtent l="0" t="0" r="15240" b="18415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 Math" w:hAnsi="Cambria Math" w:eastAsia="Cambria Math" w:cs="Cambria Math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985A13"/>
    <w:rsid w:val="1D985A13"/>
    <w:rsid w:val="42DF443E"/>
    <w:rsid w:val="69ED1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178</Words>
  <Characters>994</Characters>
  <Lines>0</Lines>
  <Paragraphs>0</Paragraphs>
  <TotalTime>23</TotalTime>
  <ScaleCrop>false</ScaleCrop>
  <LinksUpToDate>false</LinksUpToDate>
  <CharactersWithSpaces>1315</CharactersWithSpaces>
  <Application>WPS Office_11.2.0.11306_F1E327BC-269C-435d-A152-05C5408002CA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2022-09-17T15:40:00Z</dcterms:created>
  <dc:creator>Munna</dc:creator>
  <cp:lastModifiedBy>Md. Monirul Islam Munna</cp:lastModifiedBy>
  <dcterms:modified xsi:type="dcterms:W3CDTF">2022-09-24T17:37:54Z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870613EACDE048AD84EC9A1FC7B368AA</vt:lpwstr>
  </property>
</Properties>
</file>