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2D22" w:rsidRDefault="00000000">
      <w:pPr>
        <w:spacing w:after="100"/>
        <w:jc w:val="center"/>
      </w:pPr>
      <w:r>
        <w:rPr>
          <w:b/>
          <w:bCs/>
          <w:color w:val="595959"/>
        </w:rPr>
        <w:t>ICT 3101 — Operating System</w:t>
      </w:r>
    </w:p>
    <w:p w:rsidR="00432D22" w:rsidRDefault="00000000">
      <w:pPr>
        <w:spacing w:after="60"/>
        <w:jc w:val="center"/>
      </w:pPr>
      <w:r>
        <w:rPr>
          <w:b/>
          <w:bCs/>
          <w:color w:val="1F4E79"/>
          <w:sz w:val="36"/>
          <w:szCs w:val="36"/>
        </w:rPr>
        <w:t>Chapter 12: Mass-Storage Systems</w:t>
      </w:r>
    </w:p>
    <w:p w:rsidR="00432D22" w:rsidRDefault="00000000">
      <w:pPr>
        <w:spacing w:after="300"/>
        <w:jc w:val="center"/>
      </w:pPr>
      <w:r>
        <w:rPr>
          <w:i/>
          <w:iCs/>
          <w:color w:val="595959"/>
        </w:rPr>
        <w:t>Exam Revision Note</w:t>
      </w:r>
    </w:p>
    <w:p w:rsidR="00432D22" w:rsidRDefault="00000000">
      <w:pPr>
        <w:pStyle w:val="Heading1"/>
      </w:pPr>
      <w:r>
        <w:t>1. Overview of Storage</w:t>
      </w:r>
    </w:p>
    <w:p w:rsidR="00432D22" w:rsidRDefault="00000000">
      <w:pPr>
        <w:pStyle w:val="Heading2"/>
      </w:pPr>
      <w:r>
        <w:t>1.1 Primary Memory</w:t>
      </w:r>
    </w:p>
    <w:p w:rsidR="00432D22" w:rsidRDefault="00000000">
      <w:pPr>
        <w:pStyle w:val="ListParagraph"/>
        <w:numPr>
          <w:ilvl w:val="0"/>
          <w:numId w:val="2"/>
        </w:numPr>
        <w:spacing w:after="40"/>
      </w:pPr>
      <w:r>
        <w:t>Primary memory is used directly by the processor while the computer is running.</w:t>
      </w:r>
    </w:p>
    <w:p w:rsidR="00432D22" w:rsidRDefault="00000000">
      <w:pPr>
        <w:pStyle w:val="ListParagraph"/>
        <w:numPr>
          <w:ilvl w:val="0"/>
          <w:numId w:val="2"/>
        </w:numPr>
        <w:spacing w:after="40"/>
      </w:pPr>
      <w:r>
        <w:t>It holds programs and data that are being used right now.</w:t>
      </w:r>
    </w:p>
    <w:p w:rsidR="00432D22" w:rsidRDefault="00000000">
      <w:pPr>
        <w:pStyle w:val="ListParagraph"/>
        <w:numPr>
          <w:ilvl w:val="0"/>
          <w:numId w:val="2"/>
        </w:numPr>
        <w:spacing w:after="40"/>
      </w:pPr>
      <w:r>
        <w:t>It is volatile. This means data is lost when power is off.</w:t>
      </w:r>
    </w:p>
    <w:p w:rsidR="00432D22" w:rsidRDefault="00000000">
      <w:pPr>
        <w:pStyle w:val="ListParagraph"/>
        <w:numPr>
          <w:ilvl w:val="0"/>
          <w:numId w:val="2"/>
        </w:numPr>
        <w:spacing w:after="40"/>
      </w:pPr>
      <w:r>
        <w:t>RAM is the most common example.</w:t>
      </w:r>
    </w:p>
    <w:p w:rsidR="00432D22" w:rsidRDefault="00000000">
      <w:pPr>
        <w:pStyle w:val="ListParagraph"/>
        <w:numPr>
          <w:ilvl w:val="0"/>
          <w:numId w:val="2"/>
        </w:numPr>
        <w:spacing w:after="40"/>
      </w:pPr>
      <w:r>
        <w:t>When a computer starts, the OS, user interface, and running programs are loaded into main memory.</w:t>
      </w:r>
    </w:p>
    <w:p w:rsidR="00432D22" w:rsidRDefault="00000000">
      <w:pPr>
        <w:pStyle w:val="Heading2"/>
      </w:pPr>
      <w:r>
        <w:t>1.2 Secondary Memory</w:t>
      </w:r>
    </w:p>
    <w:p w:rsidR="00432D22" w:rsidRDefault="00000000">
      <w:pPr>
        <w:pStyle w:val="ListParagraph"/>
        <w:numPr>
          <w:ilvl w:val="0"/>
          <w:numId w:val="2"/>
        </w:numPr>
        <w:spacing w:after="40"/>
      </w:pPr>
      <w:r>
        <w:t>Secondary memory is non-volatile. It keeps data even when the computer is off.</w:t>
      </w:r>
    </w:p>
    <w:p w:rsidR="00432D22" w:rsidRDefault="00000000">
      <w:pPr>
        <w:pStyle w:val="ListParagraph"/>
        <w:numPr>
          <w:ilvl w:val="0"/>
          <w:numId w:val="2"/>
        </w:numPr>
        <w:spacing w:after="40"/>
      </w:pPr>
      <w:r>
        <w:t>The processor cannot use it directly. Data first goes to main memory, then to the processor.</w:t>
      </w:r>
    </w:p>
    <w:p w:rsidR="00432D22" w:rsidRDefault="00000000">
      <w:pPr>
        <w:pStyle w:val="ListParagraph"/>
        <w:numPr>
          <w:ilvl w:val="0"/>
          <w:numId w:val="2"/>
        </w:numPr>
        <w:spacing w:after="40"/>
      </w:pPr>
      <w:r>
        <w:t>Examples: ROM, flash drives, hard disk drives (HDD), magnetic tapes.</w:t>
      </w:r>
    </w:p>
    <w:p w:rsidR="00432D22" w:rsidRDefault="00000000">
      <w:pPr>
        <w:pStyle w:val="ListParagraph"/>
        <w:numPr>
          <w:ilvl w:val="0"/>
          <w:numId w:val="2"/>
        </w:numPr>
        <w:spacing w:after="40"/>
      </w:pPr>
      <w:r>
        <w:t>It is slower than primary memory but has much bigger storage size (MB to TB).</w:t>
      </w:r>
    </w:p>
    <w:p w:rsidR="00432D22" w:rsidRDefault="00000000">
      <w:pPr>
        <w:pStyle w:val="ListParagraph"/>
        <w:numPr>
          <w:ilvl w:val="0"/>
          <w:numId w:val="2"/>
        </w:numPr>
        <w:spacing w:after="40"/>
      </w:pPr>
      <w:r>
        <w:t>All mass storage devices belong to secondary memory.</w:t>
      </w:r>
    </w:p>
    <w:p w:rsidR="00432D22" w:rsidRDefault="00000000">
      <w:pPr>
        <w:pStyle w:val="Heading2"/>
      </w:pPr>
      <w:r>
        <w:t>1.3 Primary Memory vs Secondary Memory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600"/>
      </w:tblGrid>
      <w:tr w:rsidR="00432D22">
        <w:tblPrEx>
          <w:tblCellMar>
            <w:top w:w="0" w:type="dxa"/>
            <w:bottom w:w="0" w:type="dxa"/>
          </w:tblCellMar>
        </w:tblPrEx>
        <w:trPr>
          <w:tblHeader/>
        </w:trPr>
        <w:tc>
          <w:tcPr>
            <w:tcW w:w="2400" w:type="dxa"/>
            <w:shd w:val="clear" w:color="auto" w:fill="DCE6F1"/>
            <w:tcMar>
              <w:top w:w="60" w:type="dxa"/>
              <w:left w:w="100" w:type="dxa"/>
              <w:bottom w:w="60" w:type="dxa"/>
              <w:right w:w="100" w:type="dxa"/>
            </w:tcMar>
          </w:tcPr>
          <w:p w:rsidR="00432D22" w:rsidRDefault="00000000">
            <w:r>
              <w:rPr>
                <w:b/>
                <w:bCs/>
                <w:sz w:val="20"/>
                <w:szCs w:val="20"/>
              </w:rPr>
              <w:t>Point</w:t>
            </w:r>
          </w:p>
        </w:tc>
        <w:tc>
          <w:tcPr>
            <w:tcW w:w="3600" w:type="dxa"/>
            <w:shd w:val="clear" w:color="auto" w:fill="DCE6F1"/>
            <w:tcMar>
              <w:top w:w="60" w:type="dxa"/>
              <w:left w:w="100" w:type="dxa"/>
              <w:bottom w:w="60" w:type="dxa"/>
              <w:right w:w="100" w:type="dxa"/>
            </w:tcMar>
          </w:tcPr>
          <w:p w:rsidR="00432D22" w:rsidRDefault="00000000">
            <w:r>
              <w:rPr>
                <w:b/>
                <w:bCs/>
                <w:sz w:val="20"/>
                <w:szCs w:val="20"/>
              </w:rPr>
              <w:t>Primary Memory</w:t>
            </w:r>
          </w:p>
        </w:tc>
        <w:tc>
          <w:tcPr>
            <w:tcW w:w="3600" w:type="dxa"/>
            <w:shd w:val="clear" w:color="auto" w:fill="DCE6F1"/>
            <w:tcMar>
              <w:top w:w="60" w:type="dxa"/>
              <w:left w:w="100" w:type="dxa"/>
              <w:bottom w:w="60" w:type="dxa"/>
              <w:right w:w="100" w:type="dxa"/>
            </w:tcMar>
          </w:tcPr>
          <w:p w:rsidR="00432D22" w:rsidRDefault="00000000">
            <w:r>
              <w:rPr>
                <w:b/>
                <w:bCs/>
                <w:sz w:val="20"/>
                <w:szCs w:val="20"/>
              </w:rPr>
              <w:t>Secondary Memory</w:t>
            </w:r>
          </w:p>
        </w:tc>
      </w:tr>
      <w:tr w:rsidR="00432D22">
        <w:tblPrEx>
          <w:tblCellMar>
            <w:top w:w="0" w:type="dxa"/>
            <w:bottom w:w="0" w:type="dxa"/>
          </w:tblCellMar>
        </w:tblPrEx>
        <w:tc>
          <w:tcPr>
            <w:tcW w:w="2400" w:type="dxa"/>
            <w:tcMar>
              <w:top w:w="60" w:type="dxa"/>
              <w:left w:w="100" w:type="dxa"/>
              <w:bottom w:w="60" w:type="dxa"/>
              <w:right w:w="100" w:type="dxa"/>
            </w:tcMar>
          </w:tcPr>
          <w:p w:rsidR="00432D22" w:rsidRDefault="00000000">
            <w:r>
              <w:rPr>
                <w:sz w:val="20"/>
                <w:szCs w:val="20"/>
              </w:rPr>
              <w:t>Access</w:t>
            </w:r>
          </w:p>
        </w:tc>
        <w:tc>
          <w:tcPr>
            <w:tcW w:w="3600" w:type="dxa"/>
            <w:tcMar>
              <w:top w:w="60" w:type="dxa"/>
              <w:left w:w="100" w:type="dxa"/>
              <w:bottom w:w="60" w:type="dxa"/>
              <w:right w:w="100" w:type="dxa"/>
            </w:tcMar>
          </w:tcPr>
          <w:p w:rsidR="00432D22" w:rsidRDefault="00000000">
            <w:r>
              <w:rPr>
                <w:sz w:val="20"/>
                <w:szCs w:val="20"/>
              </w:rPr>
              <w:t>Used directly by processor</w:t>
            </w:r>
          </w:p>
        </w:tc>
        <w:tc>
          <w:tcPr>
            <w:tcW w:w="3600" w:type="dxa"/>
            <w:tcMar>
              <w:top w:w="60" w:type="dxa"/>
              <w:left w:w="100" w:type="dxa"/>
              <w:bottom w:w="60" w:type="dxa"/>
              <w:right w:w="100" w:type="dxa"/>
            </w:tcMar>
          </w:tcPr>
          <w:p w:rsidR="00432D22" w:rsidRDefault="00000000">
            <w:r>
              <w:rPr>
                <w:sz w:val="20"/>
                <w:szCs w:val="20"/>
              </w:rPr>
              <w:t>Not accessed directly by processor</w:t>
            </w:r>
          </w:p>
        </w:tc>
      </w:tr>
      <w:tr w:rsidR="00432D22">
        <w:tblPrEx>
          <w:tblCellMar>
            <w:top w:w="0" w:type="dxa"/>
            <w:bottom w:w="0" w:type="dxa"/>
          </w:tblCellMar>
        </w:tblPrEx>
        <w:tc>
          <w:tcPr>
            <w:tcW w:w="2400" w:type="dxa"/>
            <w:tcMar>
              <w:top w:w="60" w:type="dxa"/>
              <w:left w:w="100" w:type="dxa"/>
              <w:bottom w:w="60" w:type="dxa"/>
              <w:right w:w="100" w:type="dxa"/>
            </w:tcMar>
          </w:tcPr>
          <w:p w:rsidR="00432D22" w:rsidRDefault="00000000">
            <w:r>
              <w:rPr>
                <w:sz w:val="20"/>
                <w:szCs w:val="20"/>
              </w:rPr>
              <w:t>Volatility</w:t>
            </w:r>
          </w:p>
        </w:tc>
        <w:tc>
          <w:tcPr>
            <w:tcW w:w="3600" w:type="dxa"/>
            <w:tcMar>
              <w:top w:w="60" w:type="dxa"/>
              <w:left w:w="100" w:type="dxa"/>
              <w:bottom w:w="60" w:type="dxa"/>
              <w:right w:w="100" w:type="dxa"/>
            </w:tcMar>
          </w:tcPr>
          <w:p w:rsidR="00432D22" w:rsidRDefault="00000000">
            <w:r>
              <w:rPr>
                <w:sz w:val="20"/>
                <w:szCs w:val="20"/>
              </w:rPr>
              <w:t>Volatile (data lost on power off)</w:t>
            </w:r>
          </w:p>
        </w:tc>
        <w:tc>
          <w:tcPr>
            <w:tcW w:w="3600" w:type="dxa"/>
            <w:tcMar>
              <w:top w:w="60" w:type="dxa"/>
              <w:left w:w="100" w:type="dxa"/>
              <w:bottom w:w="60" w:type="dxa"/>
              <w:right w:w="100" w:type="dxa"/>
            </w:tcMar>
          </w:tcPr>
          <w:p w:rsidR="00432D22" w:rsidRDefault="00000000">
            <w:r>
              <w:rPr>
                <w:sz w:val="20"/>
                <w:szCs w:val="20"/>
              </w:rPr>
              <w:t>Non-volatile (data stays after power off)</w:t>
            </w:r>
          </w:p>
        </w:tc>
      </w:tr>
      <w:tr w:rsidR="00432D22">
        <w:tblPrEx>
          <w:tblCellMar>
            <w:top w:w="0" w:type="dxa"/>
            <w:bottom w:w="0" w:type="dxa"/>
          </w:tblCellMar>
        </w:tblPrEx>
        <w:tc>
          <w:tcPr>
            <w:tcW w:w="2400" w:type="dxa"/>
            <w:tcMar>
              <w:top w:w="60" w:type="dxa"/>
              <w:left w:w="100" w:type="dxa"/>
              <w:bottom w:w="60" w:type="dxa"/>
              <w:right w:w="100" w:type="dxa"/>
            </w:tcMar>
          </w:tcPr>
          <w:p w:rsidR="00432D22" w:rsidRDefault="00000000">
            <w:r>
              <w:rPr>
                <w:sz w:val="20"/>
                <w:szCs w:val="20"/>
              </w:rPr>
              <w:t>Speed</w:t>
            </w:r>
          </w:p>
        </w:tc>
        <w:tc>
          <w:tcPr>
            <w:tcW w:w="3600" w:type="dxa"/>
            <w:tcMar>
              <w:top w:w="60" w:type="dxa"/>
              <w:left w:w="100" w:type="dxa"/>
              <w:bottom w:w="60" w:type="dxa"/>
              <w:right w:w="100" w:type="dxa"/>
            </w:tcMar>
          </w:tcPr>
          <w:p w:rsidR="00432D22" w:rsidRDefault="00000000">
            <w:r>
              <w:rPr>
                <w:sz w:val="20"/>
                <w:szCs w:val="20"/>
              </w:rPr>
              <w:t>Fast</w:t>
            </w:r>
          </w:p>
        </w:tc>
        <w:tc>
          <w:tcPr>
            <w:tcW w:w="3600" w:type="dxa"/>
            <w:tcMar>
              <w:top w:w="60" w:type="dxa"/>
              <w:left w:w="100" w:type="dxa"/>
              <w:bottom w:w="60" w:type="dxa"/>
              <w:right w:w="100" w:type="dxa"/>
            </w:tcMar>
          </w:tcPr>
          <w:p w:rsidR="00432D22" w:rsidRDefault="00000000">
            <w:r>
              <w:rPr>
                <w:sz w:val="20"/>
                <w:szCs w:val="20"/>
              </w:rPr>
              <w:t>Slower</w:t>
            </w:r>
          </w:p>
        </w:tc>
      </w:tr>
      <w:tr w:rsidR="00432D22">
        <w:tblPrEx>
          <w:tblCellMar>
            <w:top w:w="0" w:type="dxa"/>
            <w:bottom w:w="0" w:type="dxa"/>
          </w:tblCellMar>
        </w:tblPrEx>
        <w:tc>
          <w:tcPr>
            <w:tcW w:w="2400" w:type="dxa"/>
            <w:tcMar>
              <w:top w:w="60" w:type="dxa"/>
              <w:left w:w="100" w:type="dxa"/>
              <w:bottom w:w="60" w:type="dxa"/>
              <w:right w:w="100" w:type="dxa"/>
            </w:tcMar>
          </w:tcPr>
          <w:p w:rsidR="00432D22" w:rsidRDefault="00000000">
            <w:r>
              <w:rPr>
                <w:sz w:val="20"/>
                <w:szCs w:val="20"/>
              </w:rPr>
              <w:t>Size</w:t>
            </w:r>
          </w:p>
        </w:tc>
        <w:tc>
          <w:tcPr>
            <w:tcW w:w="3600" w:type="dxa"/>
            <w:tcMar>
              <w:top w:w="60" w:type="dxa"/>
              <w:left w:w="100" w:type="dxa"/>
              <w:bottom w:w="60" w:type="dxa"/>
              <w:right w:w="100" w:type="dxa"/>
            </w:tcMar>
          </w:tcPr>
          <w:p w:rsidR="00432D22" w:rsidRDefault="00000000">
            <w:r>
              <w:rPr>
                <w:sz w:val="20"/>
                <w:szCs w:val="20"/>
              </w:rPr>
              <w:t>Small size</w:t>
            </w:r>
          </w:p>
        </w:tc>
        <w:tc>
          <w:tcPr>
            <w:tcW w:w="3600" w:type="dxa"/>
            <w:tcMar>
              <w:top w:w="60" w:type="dxa"/>
              <w:left w:w="100" w:type="dxa"/>
              <w:bottom w:w="60" w:type="dxa"/>
              <w:right w:w="100" w:type="dxa"/>
            </w:tcMar>
          </w:tcPr>
          <w:p w:rsidR="00432D22" w:rsidRDefault="00000000">
            <w:r>
              <w:rPr>
                <w:sz w:val="20"/>
                <w:szCs w:val="20"/>
              </w:rPr>
              <w:t>Large size (MB to TB)</w:t>
            </w:r>
          </w:p>
        </w:tc>
      </w:tr>
      <w:tr w:rsidR="00432D22">
        <w:tblPrEx>
          <w:tblCellMar>
            <w:top w:w="0" w:type="dxa"/>
            <w:bottom w:w="0" w:type="dxa"/>
          </w:tblCellMar>
        </w:tblPrEx>
        <w:tc>
          <w:tcPr>
            <w:tcW w:w="2400" w:type="dxa"/>
            <w:tcMar>
              <w:top w:w="60" w:type="dxa"/>
              <w:left w:w="100" w:type="dxa"/>
              <w:bottom w:w="60" w:type="dxa"/>
              <w:right w:w="100" w:type="dxa"/>
            </w:tcMar>
          </w:tcPr>
          <w:p w:rsidR="00432D22" w:rsidRDefault="00000000">
            <w:r>
              <w:rPr>
                <w:sz w:val="20"/>
                <w:szCs w:val="20"/>
              </w:rPr>
              <w:t>Example</w:t>
            </w:r>
          </w:p>
        </w:tc>
        <w:tc>
          <w:tcPr>
            <w:tcW w:w="3600" w:type="dxa"/>
            <w:tcMar>
              <w:top w:w="60" w:type="dxa"/>
              <w:left w:w="100" w:type="dxa"/>
              <w:bottom w:w="60" w:type="dxa"/>
              <w:right w:w="100" w:type="dxa"/>
            </w:tcMar>
          </w:tcPr>
          <w:p w:rsidR="00432D22" w:rsidRDefault="00000000">
            <w:r>
              <w:rPr>
                <w:sz w:val="20"/>
                <w:szCs w:val="20"/>
              </w:rPr>
              <w:t>RAM</w:t>
            </w:r>
          </w:p>
        </w:tc>
        <w:tc>
          <w:tcPr>
            <w:tcW w:w="3600" w:type="dxa"/>
            <w:tcMar>
              <w:top w:w="60" w:type="dxa"/>
              <w:left w:w="100" w:type="dxa"/>
              <w:bottom w:w="60" w:type="dxa"/>
              <w:right w:w="100" w:type="dxa"/>
            </w:tcMar>
          </w:tcPr>
          <w:p w:rsidR="00432D22" w:rsidRDefault="00000000">
            <w:r>
              <w:rPr>
                <w:sz w:val="20"/>
                <w:szCs w:val="20"/>
              </w:rPr>
              <w:t>HDD, ROM, flash drive, magnetic tape</w:t>
            </w:r>
          </w:p>
        </w:tc>
      </w:tr>
    </w:tbl>
    <w:p w:rsidR="00432D22" w:rsidRDefault="00000000">
      <w:pPr>
        <w:pStyle w:val="Heading1"/>
      </w:pPr>
      <w:r>
        <w:t>2. Disk Scheduling</w:t>
      </w:r>
    </w:p>
    <w:p w:rsidR="00432D22" w:rsidRDefault="00000000">
      <w:pPr>
        <w:spacing w:after="80"/>
      </w:pPr>
      <w:r>
        <w:t>Disk scheduling (also called I/O scheduling) is done by the OS to decide the order of I/O requests sent to the disk.</w:t>
      </w:r>
    </w:p>
    <w:p w:rsidR="00432D22" w:rsidRDefault="00000000">
      <w:pPr>
        <w:spacing w:after="60"/>
      </w:pPr>
      <w:r>
        <w:rPr>
          <w:b/>
          <w:bCs/>
        </w:rPr>
        <w:t>Why disk scheduling is needed:</w:t>
      </w:r>
    </w:p>
    <w:p w:rsidR="00432D22" w:rsidRDefault="00000000">
      <w:pPr>
        <w:pStyle w:val="ListParagraph"/>
        <w:numPr>
          <w:ilvl w:val="0"/>
          <w:numId w:val="2"/>
        </w:numPr>
        <w:spacing w:after="40"/>
      </w:pPr>
      <w:r>
        <w:t>Many I/O requests come from different processes, but the disk can serve only one at a time. Others must wait in a queue.</w:t>
      </w:r>
    </w:p>
    <w:p w:rsidR="00432D22" w:rsidRDefault="00000000">
      <w:pPr>
        <w:pStyle w:val="ListParagraph"/>
        <w:numPr>
          <w:ilvl w:val="0"/>
          <w:numId w:val="2"/>
        </w:numPr>
        <w:spacing w:after="40"/>
      </w:pPr>
      <w:r>
        <w:t>Requests may be far apart on the disk. This causes large arm movement if not scheduled well.</w:t>
      </w:r>
    </w:p>
    <w:p w:rsidR="00432D22" w:rsidRDefault="00000000">
      <w:pPr>
        <w:pStyle w:val="ListParagraph"/>
        <w:numPr>
          <w:ilvl w:val="0"/>
          <w:numId w:val="2"/>
        </w:numPr>
        <w:spacing w:after="40"/>
      </w:pPr>
      <w:r>
        <w:t>Hard drives are slow parts of the computer, so they must be used efficiently.</w:t>
      </w:r>
    </w:p>
    <w:p w:rsidR="00432D22" w:rsidRDefault="00000000">
      <w:pPr>
        <w:pStyle w:val="Heading2"/>
      </w:pPr>
      <w:r>
        <w:t>2.1 Purpose and Goals</w:t>
      </w:r>
    </w:p>
    <w:p w:rsidR="00432D22" w:rsidRDefault="00000000">
      <w:pPr>
        <w:spacing w:after="80"/>
      </w:pPr>
      <w:r>
        <w:t>The disk scheduling algorithm picks a request from the queue and decides when it will be processed.</w:t>
      </w:r>
    </w:p>
    <w:p w:rsidR="00432D22" w:rsidRDefault="00000000">
      <w:pPr>
        <w:spacing w:after="60"/>
      </w:pPr>
      <w:r>
        <w:rPr>
          <w:b/>
          <w:bCs/>
        </w:rPr>
        <w:t>Goals:</w:t>
      </w:r>
    </w:p>
    <w:p w:rsidR="00432D22" w:rsidRDefault="00000000">
      <w:pPr>
        <w:pStyle w:val="ListParagraph"/>
        <w:numPr>
          <w:ilvl w:val="0"/>
          <w:numId w:val="2"/>
        </w:numPr>
        <w:spacing w:after="40"/>
      </w:pPr>
      <w:r>
        <w:t>Fairness</w:t>
      </w:r>
    </w:p>
    <w:p w:rsidR="00432D22" w:rsidRDefault="00000000">
      <w:pPr>
        <w:pStyle w:val="ListParagraph"/>
        <w:numPr>
          <w:ilvl w:val="0"/>
          <w:numId w:val="2"/>
        </w:numPr>
        <w:spacing w:after="40"/>
      </w:pPr>
      <w:r>
        <w:t>High throughput</w:t>
      </w:r>
    </w:p>
    <w:p w:rsidR="00432D22" w:rsidRDefault="00000000">
      <w:pPr>
        <w:pStyle w:val="ListParagraph"/>
        <w:numPr>
          <w:ilvl w:val="0"/>
          <w:numId w:val="2"/>
        </w:numPr>
        <w:spacing w:after="40"/>
      </w:pPr>
      <w:r>
        <w:t>Minimal head travel time</w:t>
      </w:r>
    </w:p>
    <w:p w:rsidR="00432D22" w:rsidRDefault="00000000">
      <w:pPr>
        <w:pStyle w:val="Heading2"/>
      </w:pPr>
      <w:r>
        <w:t>2.2 Disk Access Time (Formula)</w:t>
      </w:r>
    </w:p>
    <w:p w:rsidR="00432D22" w:rsidRDefault="00000000">
      <w:pPr>
        <w:pBdr>
          <w:top w:val="single" w:sz="4" w:space="0" w:color="1F4E79"/>
          <w:bottom w:val="single" w:sz="4" w:space="0" w:color="1F4E79"/>
        </w:pBdr>
        <w:spacing w:after="100"/>
      </w:pPr>
      <w:r>
        <w:rPr>
          <w:b/>
          <w:bCs/>
        </w:rPr>
        <w:t>Disk Access Time = Seek Time + Rotational Latency + Transfer Time</w:t>
      </w:r>
    </w:p>
    <w:p w:rsidR="00432D22" w:rsidRDefault="00000000">
      <w:pPr>
        <w:pStyle w:val="ListParagraph"/>
        <w:numPr>
          <w:ilvl w:val="0"/>
          <w:numId w:val="2"/>
        </w:numPr>
        <w:spacing w:after="40"/>
      </w:pPr>
      <w:r>
        <w:rPr>
          <w:b/>
          <w:bCs/>
        </w:rPr>
        <w:lastRenderedPageBreak/>
        <w:t xml:space="preserve">Seek Time → </w:t>
      </w:r>
      <w:r>
        <w:t>Time needed to move the disk head to the correct track.</w:t>
      </w:r>
    </w:p>
    <w:p w:rsidR="00432D22" w:rsidRDefault="00000000">
      <w:pPr>
        <w:pStyle w:val="ListParagraph"/>
        <w:numPr>
          <w:ilvl w:val="0"/>
          <w:numId w:val="2"/>
        </w:numPr>
        <w:spacing w:after="40"/>
      </w:pPr>
      <w:r>
        <w:rPr>
          <w:b/>
          <w:bCs/>
        </w:rPr>
        <w:t xml:space="preserve">Rotational Latency → </w:t>
      </w:r>
      <w:r>
        <w:t>Time needed for the required sector to rotate under the head.</w:t>
      </w:r>
    </w:p>
    <w:p w:rsidR="00432D22" w:rsidRDefault="00000000">
      <w:pPr>
        <w:pStyle w:val="ListParagraph"/>
        <w:numPr>
          <w:ilvl w:val="0"/>
          <w:numId w:val="2"/>
        </w:numPr>
        <w:spacing w:after="40"/>
      </w:pPr>
      <w:r>
        <w:rPr>
          <w:b/>
          <w:bCs/>
        </w:rPr>
        <w:t xml:space="preserve">Transfer Time → </w:t>
      </w:r>
      <w:r>
        <w:t>Time needed to actually read or write the data.</w:t>
      </w:r>
    </w:p>
    <w:p w:rsidR="00432D22" w:rsidRDefault="00000000">
      <w:pPr>
        <w:spacing w:after="80"/>
      </w:pPr>
      <w:r>
        <w:t>Disk Response Time = Average time a request waits for its I/O operation to finish.</w:t>
      </w:r>
    </w:p>
    <w:p w:rsidR="00432D22" w:rsidRDefault="00000000">
      <w:pPr>
        <w:spacing w:after="80"/>
      </w:pPr>
      <w:r>
        <w:rPr>
          <w:i/>
          <w:iCs/>
        </w:rPr>
        <w:t>Full path from queue to finish: Queuing Delay → Seek Time → Rotational Latency → Transfer Time (together = Disk Access Time).</w:t>
      </w:r>
    </w:p>
    <w:p w:rsidR="00432D22" w:rsidRDefault="00000000">
      <w:pPr>
        <w:pStyle w:val="Heading1"/>
      </w:pPr>
      <w:r>
        <w:t>3. Disk Scheduling Algorithms</w:t>
      </w:r>
    </w:p>
    <w:p w:rsidR="00432D22" w:rsidRDefault="00000000">
      <w:pPr>
        <w:spacing w:after="80"/>
      </w:pPr>
      <w:r>
        <w:rPr>
          <w:i/>
          <w:iCs/>
        </w:rPr>
        <w:t>Each request list example below uses: Requests = 82, 170, 43, 140, 24, 16, 190. Current head position = 50.</w:t>
      </w:r>
    </w:p>
    <w:p w:rsidR="00432D22" w:rsidRDefault="00000000">
      <w:pPr>
        <w:pStyle w:val="Heading3"/>
      </w:pPr>
      <w:r>
        <w:t>3.1 FCFS (First Come First Served)</w:t>
      </w:r>
    </w:p>
    <w:p w:rsidR="00432D22" w:rsidRDefault="00000000">
      <w:pPr>
        <w:spacing w:after="80"/>
      </w:pPr>
      <w:r>
        <w:rPr>
          <w:b/>
          <w:bCs/>
        </w:rPr>
        <w:t xml:space="preserve">Meaning: </w:t>
      </w:r>
      <w:r>
        <w:t>Requests are served in the exact order they arrive in the queue.</w:t>
      </w:r>
    </w:p>
    <w:p w:rsidR="00432D22" w:rsidRDefault="00000000">
      <w:pPr>
        <w:spacing w:after="40"/>
      </w:pPr>
      <w:r>
        <w:rPr>
          <w:b/>
          <w:bCs/>
        </w:rPr>
        <w:t>How it works:</w:t>
      </w:r>
    </w:p>
    <w:p w:rsidR="00432D22" w:rsidRDefault="00000000">
      <w:pPr>
        <w:pStyle w:val="ListParagraph"/>
        <w:numPr>
          <w:ilvl w:val="0"/>
          <w:numId w:val="2"/>
        </w:numPr>
        <w:spacing w:after="40"/>
      </w:pPr>
      <w:r>
        <w:t>The disk head moves to each request one by one, in arrival order.</w:t>
      </w:r>
    </w:p>
    <w:p w:rsidR="00432D22" w:rsidRDefault="00000000">
      <w:pPr>
        <w:spacing w:before="60" w:after="40"/>
      </w:pPr>
      <w:r>
        <w:rPr>
          <w:b/>
          <w:bCs/>
        </w:rPr>
        <w:t>Advantages:</w:t>
      </w:r>
    </w:p>
    <w:p w:rsidR="00432D22" w:rsidRDefault="00000000">
      <w:pPr>
        <w:pStyle w:val="ListParagraph"/>
        <w:numPr>
          <w:ilvl w:val="0"/>
          <w:numId w:val="2"/>
        </w:numPr>
        <w:spacing w:after="40"/>
      </w:pPr>
      <w:r>
        <w:t>Every request gets a fair chance.</w:t>
      </w:r>
    </w:p>
    <w:p w:rsidR="00432D22" w:rsidRDefault="00000000">
      <w:pPr>
        <w:pStyle w:val="ListParagraph"/>
        <w:numPr>
          <w:ilvl w:val="0"/>
          <w:numId w:val="2"/>
        </w:numPr>
        <w:spacing w:after="40"/>
      </w:pPr>
      <w:r>
        <w:t>No indefinite postponement (no starvation).</w:t>
      </w:r>
    </w:p>
    <w:p w:rsidR="00432D22" w:rsidRDefault="00000000">
      <w:pPr>
        <w:spacing w:before="60" w:after="40"/>
      </w:pPr>
      <w:r>
        <w:rPr>
          <w:b/>
          <w:bCs/>
        </w:rPr>
        <w:t>Disadvantages:</w:t>
      </w:r>
    </w:p>
    <w:p w:rsidR="00432D22" w:rsidRDefault="00000000">
      <w:pPr>
        <w:pStyle w:val="ListParagraph"/>
        <w:numPr>
          <w:ilvl w:val="0"/>
          <w:numId w:val="2"/>
        </w:numPr>
        <w:spacing w:after="40"/>
      </w:pPr>
      <w:r>
        <w:t>Does not try to reduce seek time.</w:t>
      </w:r>
    </w:p>
    <w:p w:rsidR="00432D22" w:rsidRDefault="00000000">
      <w:pPr>
        <w:pStyle w:val="ListParagraph"/>
        <w:numPr>
          <w:ilvl w:val="0"/>
          <w:numId w:val="2"/>
        </w:numPr>
        <w:spacing w:after="40"/>
      </w:pPr>
      <w:r>
        <w:t>May not give the best performance.</w:t>
      </w:r>
    </w:p>
    <w:p w:rsidR="00432D22" w:rsidRDefault="00000000">
      <w:pPr>
        <w:spacing w:before="60" w:after="100"/>
      </w:pPr>
      <w:r>
        <w:rPr>
          <w:b/>
          <w:bCs/>
          <w:i/>
          <w:iCs/>
        </w:rPr>
        <w:t xml:space="preserve">Example: </w:t>
      </w:r>
      <w:r>
        <w:rPr>
          <w:i/>
          <w:iCs/>
        </w:rPr>
        <w:t>Order served: 82, 170, 43, 140, 24, 16, 190. Total seek time = 642.</w:t>
      </w:r>
    </w:p>
    <w:p w:rsidR="00432D22" w:rsidRDefault="00000000">
      <w:pPr>
        <w:pStyle w:val="Heading3"/>
      </w:pPr>
      <w:r>
        <w:t>3.2 SSTF (Shortest Seek Time First)</w:t>
      </w:r>
    </w:p>
    <w:p w:rsidR="00432D22" w:rsidRDefault="00000000">
      <w:pPr>
        <w:spacing w:after="80"/>
      </w:pPr>
      <w:r>
        <w:rPr>
          <w:b/>
          <w:bCs/>
        </w:rPr>
        <w:t xml:space="preserve">Meaning: </w:t>
      </w:r>
      <w:r>
        <w:t>The request nearest to the current head position is served first.</w:t>
      </w:r>
    </w:p>
    <w:p w:rsidR="00432D22" w:rsidRDefault="00000000">
      <w:pPr>
        <w:spacing w:after="40"/>
      </w:pPr>
      <w:r>
        <w:rPr>
          <w:b/>
          <w:bCs/>
        </w:rPr>
        <w:t>How it works:</w:t>
      </w:r>
    </w:p>
    <w:p w:rsidR="00432D22" w:rsidRDefault="00000000">
      <w:pPr>
        <w:pStyle w:val="ListParagraph"/>
        <w:numPr>
          <w:ilvl w:val="0"/>
          <w:numId w:val="2"/>
        </w:numPr>
        <w:spacing w:after="40"/>
      </w:pPr>
      <w:r>
        <w:t>Seek time of every waiting request is calculated.</w:t>
      </w:r>
    </w:p>
    <w:p w:rsidR="00432D22" w:rsidRDefault="00000000">
      <w:pPr>
        <w:pStyle w:val="ListParagraph"/>
        <w:numPr>
          <w:ilvl w:val="0"/>
          <w:numId w:val="2"/>
        </w:numPr>
        <w:spacing w:after="40"/>
      </w:pPr>
      <w:r>
        <w:t>The request with the smallest seek time is served next.</w:t>
      </w:r>
    </w:p>
    <w:p w:rsidR="00432D22" w:rsidRDefault="00000000">
      <w:pPr>
        <w:spacing w:before="60" w:after="40"/>
      </w:pPr>
      <w:r>
        <w:rPr>
          <w:b/>
          <w:bCs/>
        </w:rPr>
        <w:t>Advantages:</w:t>
      </w:r>
    </w:p>
    <w:p w:rsidR="00432D22" w:rsidRDefault="00000000">
      <w:pPr>
        <w:pStyle w:val="ListParagraph"/>
        <w:numPr>
          <w:ilvl w:val="0"/>
          <w:numId w:val="2"/>
        </w:numPr>
        <w:spacing w:after="40"/>
      </w:pPr>
      <w:r>
        <w:t>Average response time decreases.</w:t>
      </w:r>
    </w:p>
    <w:p w:rsidR="00432D22" w:rsidRDefault="00000000">
      <w:pPr>
        <w:pStyle w:val="ListParagraph"/>
        <w:numPr>
          <w:ilvl w:val="0"/>
          <w:numId w:val="2"/>
        </w:numPr>
        <w:spacing w:after="40"/>
      </w:pPr>
      <w:r>
        <w:t>Throughput increases.</w:t>
      </w:r>
    </w:p>
    <w:p w:rsidR="00432D22" w:rsidRDefault="00000000">
      <w:pPr>
        <w:spacing w:before="60" w:after="40"/>
      </w:pPr>
      <w:r>
        <w:rPr>
          <w:b/>
          <w:bCs/>
        </w:rPr>
        <w:t>Disadvantages:</w:t>
      </w:r>
    </w:p>
    <w:p w:rsidR="00432D22" w:rsidRDefault="00000000">
      <w:pPr>
        <w:pStyle w:val="ListParagraph"/>
        <w:numPr>
          <w:ilvl w:val="0"/>
          <w:numId w:val="2"/>
        </w:numPr>
        <w:spacing w:after="40"/>
      </w:pPr>
      <w:r>
        <w:t>Extra work needed to calculate seek time in advance.</w:t>
      </w:r>
    </w:p>
    <w:p w:rsidR="00432D22" w:rsidRDefault="00000000">
      <w:pPr>
        <w:pStyle w:val="ListParagraph"/>
        <w:numPr>
          <w:ilvl w:val="0"/>
          <w:numId w:val="2"/>
        </w:numPr>
        <w:spacing w:after="40"/>
      </w:pPr>
      <w:r>
        <w:t>Can cause starvation for far away requests.</w:t>
      </w:r>
    </w:p>
    <w:p w:rsidR="00432D22" w:rsidRDefault="00000000">
      <w:pPr>
        <w:pStyle w:val="ListParagraph"/>
        <w:numPr>
          <w:ilvl w:val="0"/>
          <w:numId w:val="2"/>
        </w:numPr>
        <w:spacing w:after="40"/>
      </w:pPr>
      <w:r>
        <w:t>High variance in response time because it favors nearby requests.</w:t>
      </w:r>
    </w:p>
    <w:p w:rsidR="00432D22" w:rsidRDefault="00000000">
      <w:pPr>
        <w:spacing w:before="60" w:after="100"/>
      </w:pPr>
      <w:r>
        <w:rPr>
          <w:b/>
          <w:bCs/>
          <w:i/>
          <w:iCs/>
        </w:rPr>
        <w:t xml:space="preserve">Example: </w:t>
      </w:r>
      <w:r>
        <w:rPr>
          <w:i/>
          <w:iCs/>
        </w:rPr>
        <w:t>Order served: 43, 24, 16, 82, 140, 170, 190. Total seek time = 208.</w:t>
      </w:r>
    </w:p>
    <w:p w:rsidR="00432D22" w:rsidRDefault="00000000">
      <w:pPr>
        <w:pStyle w:val="Heading3"/>
      </w:pPr>
      <w:r>
        <w:t>3.3 SCAN</w:t>
      </w:r>
    </w:p>
    <w:p w:rsidR="00432D22" w:rsidRDefault="00000000">
      <w:pPr>
        <w:spacing w:after="80"/>
      </w:pPr>
      <w:r>
        <w:rPr>
          <w:b/>
          <w:bCs/>
        </w:rPr>
        <w:t xml:space="preserve">Meaning: </w:t>
      </w:r>
      <w:r>
        <w:t>The disk head moves in one direction, serving requests on the way. At the end of the disk, it reverses direction and serves requests on the way back. It works like an elevator, so it is also called the elevator algorithm.</w:t>
      </w:r>
    </w:p>
    <w:p w:rsidR="00432D22" w:rsidRDefault="00000000">
      <w:pPr>
        <w:spacing w:after="40"/>
      </w:pPr>
      <w:r>
        <w:rPr>
          <w:b/>
          <w:bCs/>
        </w:rPr>
        <w:t>How it works:</w:t>
      </w:r>
    </w:p>
    <w:p w:rsidR="00432D22" w:rsidRDefault="00000000">
      <w:pPr>
        <w:pStyle w:val="ListParagraph"/>
        <w:numPr>
          <w:ilvl w:val="0"/>
          <w:numId w:val="2"/>
        </w:numPr>
        <w:spacing w:after="40"/>
      </w:pPr>
      <w:r>
        <w:t>Head moves towards one end (say, larger track numbers), serving requests in its path.</w:t>
      </w:r>
    </w:p>
    <w:p w:rsidR="00432D22" w:rsidRDefault="00000000">
      <w:pPr>
        <w:pStyle w:val="ListParagraph"/>
        <w:numPr>
          <w:ilvl w:val="0"/>
          <w:numId w:val="2"/>
        </w:numPr>
        <w:spacing w:after="40"/>
      </w:pPr>
      <w:r>
        <w:t>On reaching the last track, it turns around.</w:t>
      </w:r>
    </w:p>
    <w:p w:rsidR="00432D22" w:rsidRDefault="00000000">
      <w:pPr>
        <w:pStyle w:val="ListParagraph"/>
        <w:numPr>
          <w:ilvl w:val="0"/>
          <w:numId w:val="2"/>
        </w:numPr>
        <w:spacing w:after="40"/>
      </w:pPr>
      <w:r>
        <w:t>It then serves remaining requests while moving back.</w:t>
      </w:r>
    </w:p>
    <w:p w:rsidR="00432D22" w:rsidRDefault="00000000">
      <w:pPr>
        <w:spacing w:before="60" w:after="40"/>
      </w:pPr>
      <w:r>
        <w:rPr>
          <w:b/>
          <w:bCs/>
        </w:rPr>
        <w:t>Advantages:</w:t>
      </w:r>
    </w:p>
    <w:p w:rsidR="00432D22" w:rsidRDefault="00000000">
      <w:pPr>
        <w:pStyle w:val="ListParagraph"/>
        <w:numPr>
          <w:ilvl w:val="0"/>
          <w:numId w:val="2"/>
        </w:numPr>
        <w:spacing w:after="40"/>
      </w:pPr>
      <w:r>
        <w:t>High throughput.</w:t>
      </w:r>
    </w:p>
    <w:p w:rsidR="00432D22" w:rsidRDefault="00000000">
      <w:pPr>
        <w:pStyle w:val="ListParagraph"/>
        <w:numPr>
          <w:ilvl w:val="0"/>
          <w:numId w:val="2"/>
        </w:numPr>
        <w:spacing w:after="40"/>
      </w:pPr>
      <w:r>
        <w:t>Low variance of response time.</w:t>
      </w:r>
    </w:p>
    <w:p w:rsidR="00432D22" w:rsidRDefault="00000000">
      <w:pPr>
        <w:pStyle w:val="ListParagraph"/>
        <w:numPr>
          <w:ilvl w:val="0"/>
          <w:numId w:val="2"/>
        </w:numPr>
        <w:spacing w:after="40"/>
      </w:pPr>
      <w:r>
        <w:t>Good average response time.</w:t>
      </w:r>
    </w:p>
    <w:p w:rsidR="00432D22" w:rsidRDefault="00000000">
      <w:pPr>
        <w:spacing w:before="60" w:after="40"/>
      </w:pPr>
      <w:r>
        <w:rPr>
          <w:b/>
          <w:bCs/>
        </w:rPr>
        <w:lastRenderedPageBreak/>
        <w:t>Disadvantages:</w:t>
      </w:r>
    </w:p>
    <w:p w:rsidR="00432D22" w:rsidRDefault="00000000">
      <w:pPr>
        <w:pStyle w:val="ListParagraph"/>
        <w:numPr>
          <w:ilvl w:val="0"/>
          <w:numId w:val="2"/>
        </w:numPr>
        <w:spacing w:after="40"/>
      </w:pPr>
      <w:r>
        <w:t>Requests just visited by the head wait a long time before the head returns.</w:t>
      </w:r>
    </w:p>
    <w:p w:rsidR="00432D22" w:rsidRDefault="00000000">
      <w:pPr>
        <w:spacing w:before="60" w:after="100"/>
      </w:pPr>
      <w:r>
        <w:rPr>
          <w:b/>
          <w:bCs/>
          <w:i/>
          <w:iCs/>
        </w:rPr>
        <w:t xml:space="preserve">Example: </w:t>
      </w:r>
      <w:r>
        <w:rPr>
          <w:i/>
          <w:iCs/>
        </w:rPr>
        <w:t>Head moves 50 → 199, then 199 → 16. Total seek time = 332.</w:t>
      </w:r>
    </w:p>
    <w:p w:rsidR="00432D22" w:rsidRDefault="00000000">
      <w:pPr>
        <w:pStyle w:val="Heading3"/>
      </w:pPr>
      <w:r>
        <w:t>3.4 C-SCAN (Circular SCAN)</w:t>
      </w:r>
    </w:p>
    <w:p w:rsidR="00432D22" w:rsidRDefault="00000000">
      <w:pPr>
        <w:spacing w:after="80"/>
      </w:pPr>
      <w:r>
        <w:rPr>
          <w:b/>
          <w:bCs/>
        </w:rPr>
        <w:t xml:space="preserve">Meaning: </w:t>
      </w:r>
      <w:r>
        <w:t>Like SCAN, but instead of reversing direction at the end, the head jumps straight to the other end of the disk and starts serving requests again from there. This makes the arm movement circular.</w:t>
      </w:r>
    </w:p>
    <w:p w:rsidR="00432D22" w:rsidRDefault="00000000">
      <w:pPr>
        <w:spacing w:after="40"/>
      </w:pPr>
      <w:r>
        <w:rPr>
          <w:b/>
          <w:bCs/>
        </w:rPr>
        <w:t>How it works:</w:t>
      </w:r>
    </w:p>
    <w:p w:rsidR="00432D22" w:rsidRDefault="00000000">
      <w:pPr>
        <w:pStyle w:val="ListParagraph"/>
        <w:numPr>
          <w:ilvl w:val="0"/>
          <w:numId w:val="2"/>
        </w:numPr>
        <w:spacing w:after="40"/>
      </w:pPr>
      <w:r>
        <w:t>Head moves in one direction, serving requests.</w:t>
      </w:r>
    </w:p>
    <w:p w:rsidR="00432D22" w:rsidRDefault="00000000">
      <w:pPr>
        <w:pStyle w:val="ListParagraph"/>
        <w:numPr>
          <w:ilvl w:val="0"/>
          <w:numId w:val="2"/>
        </w:numPr>
        <w:spacing w:after="40"/>
      </w:pPr>
      <w:r>
        <w:t>At the end, it jumps to the start of the disk (no serving during the jump).</w:t>
      </w:r>
    </w:p>
    <w:p w:rsidR="00432D22" w:rsidRDefault="00000000">
      <w:pPr>
        <w:pStyle w:val="ListParagraph"/>
        <w:numPr>
          <w:ilvl w:val="0"/>
          <w:numId w:val="2"/>
        </w:numPr>
        <w:spacing w:after="40"/>
      </w:pPr>
      <w:r>
        <w:t>It then serves requests moving in the same direction as before.</w:t>
      </w:r>
    </w:p>
    <w:p w:rsidR="00432D22" w:rsidRDefault="00000000">
      <w:pPr>
        <w:spacing w:before="60" w:after="40"/>
      </w:pPr>
      <w:r>
        <w:rPr>
          <w:b/>
          <w:bCs/>
        </w:rPr>
        <w:t>Advantages:</w:t>
      </w:r>
    </w:p>
    <w:p w:rsidR="00432D22" w:rsidRDefault="00000000">
      <w:pPr>
        <w:pStyle w:val="ListParagraph"/>
        <w:numPr>
          <w:ilvl w:val="0"/>
          <w:numId w:val="2"/>
        </w:numPr>
        <w:spacing w:after="40"/>
      </w:pPr>
      <w:r>
        <w:t>Gives more uniform (even) waiting time compared to SCAN.</w:t>
      </w:r>
    </w:p>
    <w:p w:rsidR="00432D22" w:rsidRDefault="00000000">
      <w:pPr>
        <w:spacing w:before="60" w:after="40"/>
      </w:pPr>
      <w:r>
        <w:rPr>
          <w:b/>
          <w:bCs/>
        </w:rPr>
        <w:t>Disadvantages:</w:t>
      </w:r>
    </w:p>
    <w:p w:rsidR="00432D22" w:rsidRDefault="00000000">
      <w:pPr>
        <w:pStyle w:val="ListParagraph"/>
        <w:numPr>
          <w:ilvl w:val="0"/>
          <w:numId w:val="2"/>
        </w:numPr>
        <w:spacing w:after="40"/>
      </w:pPr>
      <w:r>
        <w:t>Extra time used to travel back to the start without serving any request.</w:t>
      </w:r>
    </w:p>
    <w:p w:rsidR="00432D22" w:rsidRDefault="00000000">
      <w:pPr>
        <w:spacing w:before="60" w:after="100"/>
      </w:pPr>
      <w:r>
        <w:rPr>
          <w:b/>
          <w:bCs/>
          <w:i/>
          <w:iCs/>
        </w:rPr>
        <w:t xml:space="preserve">Example: </w:t>
      </w:r>
      <w:r>
        <w:rPr>
          <w:i/>
          <w:iCs/>
        </w:rPr>
        <w:t>Head moves 50 → 199, jumps to 0, then 0 → 43. Total seek time = 391.</w:t>
      </w:r>
    </w:p>
    <w:p w:rsidR="00432D22" w:rsidRDefault="00000000">
      <w:pPr>
        <w:pStyle w:val="Heading3"/>
      </w:pPr>
      <w:r>
        <w:t>3.5 LOOK</w:t>
      </w:r>
    </w:p>
    <w:p w:rsidR="00432D22" w:rsidRDefault="00000000">
      <w:pPr>
        <w:spacing w:after="80"/>
      </w:pPr>
      <w:r>
        <w:rPr>
          <w:b/>
          <w:bCs/>
        </w:rPr>
        <w:t xml:space="preserve">Meaning: </w:t>
      </w:r>
      <w:r>
        <w:t>Similar to SCAN, but the head does not go all the way to the end of the disk. It only goes as far as the last request in that direction, then reverses. This avoids wasted movement.</w:t>
      </w:r>
    </w:p>
    <w:p w:rsidR="00432D22" w:rsidRDefault="00000000">
      <w:pPr>
        <w:spacing w:after="40"/>
      </w:pPr>
      <w:r>
        <w:rPr>
          <w:b/>
          <w:bCs/>
        </w:rPr>
        <w:t>How it works:</w:t>
      </w:r>
    </w:p>
    <w:p w:rsidR="00432D22" w:rsidRDefault="00000000">
      <w:pPr>
        <w:pStyle w:val="ListParagraph"/>
        <w:numPr>
          <w:ilvl w:val="0"/>
          <w:numId w:val="2"/>
        </w:numPr>
        <w:spacing w:after="40"/>
      </w:pPr>
      <w:r>
        <w:t>Head moves towards pending requests only, not to the physical end of the disk.</w:t>
      </w:r>
    </w:p>
    <w:p w:rsidR="00432D22" w:rsidRDefault="00000000">
      <w:pPr>
        <w:pStyle w:val="ListParagraph"/>
        <w:numPr>
          <w:ilvl w:val="0"/>
          <w:numId w:val="2"/>
        </w:numPr>
        <w:spacing w:after="40"/>
      </w:pPr>
      <w:r>
        <w:t>When no more requests are ahead, it reverses direction.</w:t>
      </w:r>
    </w:p>
    <w:p w:rsidR="00432D22" w:rsidRDefault="00000000">
      <w:pPr>
        <w:pStyle w:val="ListParagraph"/>
        <w:numPr>
          <w:ilvl w:val="0"/>
          <w:numId w:val="2"/>
        </w:numPr>
        <w:spacing w:after="40"/>
      </w:pPr>
      <w:r>
        <w:t>It then serves requests on the way back.</w:t>
      </w:r>
    </w:p>
    <w:p w:rsidR="00432D22" w:rsidRDefault="00000000">
      <w:pPr>
        <w:spacing w:before="60" w:after="40"/>
      </w:pPr>
      <w:r>
        <w:rPr>
          <w:b/>
          <w:bCs/>
        </w:rPr>
        <w:t>Advantages:</w:t>
      </w:r>
    </w:p>
    <w:p w:rsidR="00432D22" w:rsidRDefault="00000000">
      <w:pPr>
        <w:pStyle w:val="ListParagraph"/>
        <w:numPr>
          <w:ilvl w:val="0"/>
          <w:numId w:val="2"/>
        </w:numPr>
        <w:spacing w:after="40"/>
      </w:pPr>
      <w:r>
        <w:t>Gives more uniform waiting time compared to SCAN.</w:t>
      </w:r>
    </w:p>
    <w:p w:rsidR="00432D22" w:rsidRDefault="00000000">
      <w:pPr>
        <w:pStyle w:val="ListParagraph"/>
        <w:numPr>
          <w:ilvl w:val="0"/>
          <w:numId w:val="2"/>
        </w:numPr>
        <w:spacing w:after="40"/>
      </w:pPr>
      <w:r>
        <w:t>Avoids unnecessary travel to the disk end.</w:t>
      </w:r>
    </w:p>
    <w:p w:rsidR="00432D22" w:rsidRDefault="00000000">
      <w:pPr>
        <w:spacing w:before="60" w:after="40"/>
      </w:pPr>
      <w:r>
        <w:rPr>
          <w:b/>
          <w:bCs/>
        </w:rPr>
        <w:t>Disadvantages:</w:t>
      </w:r>
    </w:p>
    <w:p w:rsidR="00432D22" w:rsidRDefault="00000000">
      <w:pPr>
        <w:pStyle w:val="ListParagraph"/>
        <w:numPr>
          <w:ilvl w:val="0"/>
          <w:numId w:val="2"/>
        </w:numPr>
        <w:spacing w:after="40"/>
      </w:pPr>
      <w:r>
        <w:t>Still less fair to newly arriving requests behind the head, similar to SCAN's general pattern.</w:t>
      </w:r>
    </w:p>
    <w:p w:rsidR="00432D22" w:rsidRDefault="00000000">
      <w:pPr>
        <w:spacing w:before="60" w:after="100"/>
      </w:pPr>
      <w:r>
        <w:rPr>
          <w:b/>
          <w:bCs/>
          <w:i/>
          <w:iCs/>
        </w:rPr>
        <w:t xml:space="preserve">Example: </w:t>
      </w:r>
      <w:r>
        <w:rPr>
          <w:i/>
          <w:iCs/>
        </w:rPr>
        <w:t>Head moves 50 → 190 (last request), then 190 → 16. Total seek time = 314.</w:t>
      </w:r>
    </w:p>
    <w:p w:rsidR="00432D22" w:rsidRDefault="00000000">
      <w:pPr>
        <w:pStyle w:val="Heading3"/>
      </w:pPr>
      <w:r>
        <w:t>3.6 C-LOOK</w:t>
      </w:r>
    </w:p>
    <w:p w:rsidR="00432D22" w:rsidRDefault="00000000">
      <w:pPr>
        <w:spacing w:after="80"/>
      </w:pPr>
      <w:r>
        <w:rPr>
          <w:b/>
          <w:bCs/>
        </w:rPr>
        <w:t xml:space="preserve">Meaning: </w:t>
      </w:r>
      <w:r>
        <w:t>Similar to C-SCAN, but the head only goes as far as the last request in each direction, not to the physical end of the disk, before jumping to the other side.</w:t>
      </w:r>
    </w:p>
    <w:p w:rsidR="00432D22" w:rsidRDefault="00000000">
      <w:pPr>
        <w:spacing w:after="40"/>
      </w:pPr>
      <w:r>
        <w:rPr>
          <w:b/>
          <w:bCs/>
        </w:rPr>
        <w:t>How it works:</w:t>
      </w:r>
    </w:p>
    <w:p w:rsidR="00432D22" w:rsidRDefault="00000000">
      <w:pPr>
        <w:pStyle w:val="ListParagraph"/>
        <w:numPr>
          <w:ilvl w:val="0"/>
          <w:numId w:val="2"/>
        </w:numPr>
        <w:spacing w:after="40"/>
      </w:pPr>
      <w:r>
        <w:t>Head moves towards the last pending request in one direction.</w:t>
      </w:r>
    </w:p>
    <w:p w:rsidR="00432D22" w:rsidRDefault="00000000">
      <w:pPr>
        <w:pStyle w:val="ListParagraph"/>
        <w:numPr>
          <w:ilvl w:val="0"/>
          <w:numId w:val="2"/>
        </w:numPr>
        <w:spacing w:after="40"/>
      </w:pPr>
      <w:r>
        <w:t>It then jumps directly to the last pending request on the other side.</w:t>
      </w:r>
    </w:p>
    <w:p w:rsidR="00432D22" w:rsidRDefault="00000000">
      <w:pPr>
        <w:pStyle w:val="ListParagraph"/>
        <w:numPr>
          <w:ilvl w:val="0"/>
          <w:numId w:val="2"/>
        </w:numPr>
        <w:spacing w:after="40"/>
      </w:pPr>
      <w:r>
        <w:t>It continues serving requests from there in the same direction as before.</w:t>
      </w:r>
    </w:p>
    <w:p w:rsidR="00432D22" w:rsidRDefault="00000000">
      <w:pPr>
        <w:spacing w:before="60" w:after="40"/>
      </w:pPr>
      <w:r>
        <w:rPr>
          <w:b/>
          <w:bCs/>
        </w:rPr>
        <w:t>Advantages:</w:t>
      </w:r>
    </w:p>
    <w:p w:rsidR="00432D22" w:rsidRDefault="00000000">
      <w:pPr>
        <w:pStyle w:val="ListParagraph"/>
        <w:numPr>
          <w:ilvl w:val="0"/>
          <w:numId w:val="2"/>
        </w:numPr>
        <w:spacing w:after="40"/>
      </w:pPr>
      <w:r>
        <w:t>Avoids unnecessary travel to the disk end, like LOOK.</w:t>
      </w:r>
    </w:p>
    <w:p w:rsidR="00432D22" w:rsidRDefault="00000000">
      <w:pPr>
        <w:pStyle w:val="ListParagraph"/>
        <w:numPr>
          <w:ilvl w:val="0"/>
          <w:numId w:val="2"/>
        </w:numPr>
        <w:spacing w:after="40"/>
      </w:pPr>
      <w:r>
        <w:t>Gives uniform waiting time, like C-SCAN.</w:t>
      </w:r>
    </w:p>
    <w:p w:rsidR="00432D22" w:rsidRDefault="00000000">
      <w:pPr>
        <w:spacing w:before="60" w:after="40"/>
      </w:pPr>
      <w:r>
        <w:rPr>
          <w:b/>
          <w:bCs/>
        </w:rPr>
        <w:t>Disadvantages:</w:t>
      </w:r>
    </w:p>
    <w:p w:rsidR="00432D22" w:rsidRDefault="00000000">
      <w:pPr>
        <w:pStyle w:val="ListParagraph"/>
        <w:numPr>
          <w:ilvl w:val="0"/>
          <w:numId w:val="2"/>
        </w:numPr>
        <w:spacing w:after="40"/>
      </w:pPr>
      <w:r>
        <w:t>Extra jump time to the other side, though shorter than C-SCAN's jump.</w:t>
      </w:r>
    </w:p>
    <w:p w:rsidR="00432D22" w:rsidRDefault="00000000">
      <w:pPr>
        <w:spacing w:before="60" w:after="100"/>
      </w:pPr>
      <w:r>
        <w:rPr>
          <w:b/>
          <w:bCs/>
          <w:i/>
          <w:iCs/>
        </w:rPr>
        <w:t xml:space="preserve">Example: </w:t>
      </w:r>
      <w:r>
        <w:rPr>
          <w:i/>
          <w:iCs/>
        </w:rPr>
        <w:t>Head moves 50 → 190, jumps to 16, then 16 → 43. Total seek time = 341.</w:t>
      </w:r>
    </w:p>
    <w:p w:rsidR="00432D22" w:rsidRDefault="00000000">
      <w:pPr>
        <w:pStyle w:val="Heading2"/>
      </w:pPr>
      <w:r>
        <w:t>3.7 Comparison of Disk Scheduling Algorithms</w:t>
      </w:r>
    </w:p>
    <w:tbl>
      <w:tblPr>
        <w:tblW w:w="9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2400"/>
        <w:gridCol w:w="2400"/>
      </w:tblGrid>
      <w:tr w:rsidR="00432D22">
        <w:tblPrEx>
          <w:tblCellMar>
            <w:top w:w="0" w:type="dxa"/>
            <w:bottom w:w="0" w:type="dxa"/>
          </w:tblCellMar>
        </w:tblPrEx>
        <w:trPr>
          <w:tblHeader/>
        </w:trPr>
        <w:tc>
          <w:tcPr>
            <w:tcW w:w="1500" w:type="dxa"/>
            <w:shd w:val="clear" w:color="auto" w:fill="DCE6F1"/>
            <w:tcMar>
              <w:top w:w="60" w:type="dxa"/>
              <w:left w:w="100" w:type="dxa"/>
              <w:bottom w:w="60" w:type="dxa"/>
              <w:right w:w="100" w:type="dxa"/>
            </w:tcMar>
          </w:tcPr>
          <w:p w:rsidR="00432D22" w:rsidRDefault="00000000">
            <w:r>
              <w:rPr>
                <w:b/>
                <w:bCs/>
                <w:sz w:val="20"/>
                <w:szCs w:val="20"/>
              </w:rPr>
              <w:t>Algorithm</w:t>
            </w:r>
          </w:p>
        </w:tc>
        <w:tc>
          <w:tcPr>
            <w:tcW w:w="3300" w:type="dxa"/>
            <w:shd w:val="clear" w:color="auto" w:fill="DCE6F1"/>
            <w:tcMar>
              <w:top w:w="60" w:type="dxa"/>
              <w:left w:w="100" w:type="dxa"/>
              <w:bottom w:w="60" w:type="dxa"/>
              <w:right w:w="100" w:type="dxa"/>
            </w:tcMar>
          </w:tcPr>
          <w:p w:rsidR="00432D22" w:rsidRDefault="00000000">
            <w:r>
              <w:rPr>
                <w:b/>
                <w:bCs/>
                <w:sz w:val="20"/>
                <w:szCs w:val="20"/>
              </w:rPr>
              <w:t>Main Idea</w:t>
            </w:r>
          </w:p>
        </w:tc>
        <w:tc>
          <w:tcPr>
            <w:tcW w:w="2400" w:type="dxa"/>
            <w:shd w:val="clear" w:color="auto" w:fill="DCE6F1"/>
            <w:tcMar>
              <w:top w:w="60" w:type="dxa"/>
              <w:left w:w="100" w:type="dxa"/>
              <w:bottom w:w="60" w:type="dxa"/>
              <w:right w:w="100" w:type="dxa"/>
            </w:tcMar>
          </w:tcPr>
          <w:p w:rsidR="00432D22" w:rsidRDefault="00000000">
            <w:r>
              <w:rPr>
                <w:b/>
                <w:bCs/>
                <w:sz w:val="20"/>
                <w:szCs w:val="20"/>
              </w:rPr>
              <w:t>Advantage</w:t>
            </w:r>
          </w:p>
        </w:tc>
        <w:tc>
          <w:tcPr>
            <w:tcW w:w="2400" w:type="dxa"/>
            <w:shd w:val="clear" w:color="auto" w:fill="DCE6F1"/>
            <w:tcMar>
              <w:top w:w="60" w:type="dxa"/>
              <w:left w:w="100" w:type="dxa"/>
              <w:bottom w:w="60" w:type="dxa"/>
              <w:right w:w="100" w:type="dxa"/>
            </w:tcMar>
          </w:tcPr>
          <w:p w:rsidR="00432D22" w:rsidRDefault="00000000">
            <w:r>
              <w:rPr>
                <w:b/>
                <w:bCs/>
                <w:sz w:val="20"/>
                <w:szCs w:val="20"/>
              </w:rPr>
              <w:t>Disadvantage</w:t>
            </w:r>
          </w:p>
        </w:tc>
      </w:tr>
      <w:tr w:rsidR="00432D22">
        <w:tblPrEx>
          <w:tblCellMar>
            <w:top w:w="0" w:type="dxa"/>
            <w:bottom w:w="0" w:type="dxa"/>
          </w:tblCellMar>
        </w:tblPrEx>
        <w:tc>
          <w:tcPr>
            <w:tcW w:w="1500" w:type="dxa"/>
            <w:tcMar>
              <w:top w:w="60" w:type="dxa"/>
              <w:left w:w="100" w:type="dxa"/>
              <w:bottom w:w="60" w:type="dxa"/>
              <w:right w:w="100" w:type="dxa"/>
            </w:tcMar>
          </w:tcPr>
          <w:p w:rsidR="00432D22" w:rsidRDefault="00000000">
            <w:r>
              <w:rPr>
                <w:sz w:val="20"/>
                <w:szCs w:val="20"/>
              </w:rPr>
              <w:t>FCFS</w:t>
            </w:r>
          </w:p>
        </w:tc>
        <w:tc>
          <w:tcPr>
            <w:tcW w:w="3300" w:type="dxa"/>
            <w:tcMar>
              <w:top w:w="60" w:type="dxa"/>
              <w:left w:w="100" w:type="dxa"/>
              <w:bottom w:w="60" w:type="dxa"/>
              <w:right w:w="100" w:type="dxa"/>
            </w:tcMar>
          </w:tcPr>
          <w:p w:rsidR="00432D22" w:rsidRDefault="00000000">
            <w:r>
              <w:rPr>
                <w:sz w:val="20"/>
                <w:szCs w:val="20"/>
              </w:rPr>
              <w:t>Serves requests in arrival order</w:t>
            </w:r>
          </w:p>
        </w:tc>
        <w:tc>
          <w:tcPr>
            <w:tcW w:w="2400" w:type="dxa"/>
            <w:tcMar>
              <w:top w:w="60" w:type="dxa"/>
              <w:left w:w="100" w:type="dxa"/>
              <w:bottom w:w="60" w:type="dxa"/>
              <w:right w:w="100" w:type="dxa"/>
            </w:tcMar>
          </w:tcPr>
          <w:p w:rsidR="00432D22" w:rsidRDefault="00000000">
            <w:r>
              <w:rPr>
                <w:sz w:val="20"/>
                <w:szCs w:val="20"/>
              </w:rPr>
              <w:t>Simple, fair</w:t>
            </w:r>
          </w:p>
        </w:tc>
        <w:tc>
          <w:tcPr>
            <w:tcW w:w="2400" w:type="dxa"/>
            <w:tcMar>
              <w:top w:w="60" w:type="dxa"/>
              <w:left w:w="100" w:type="dxa"/>
              <w:bottom w:w="60" w:type="dxa"/>
              <w:right w:w="100" w:type="dxa"/>
            </w:tcMar>
          </w:tcPr>
          <w:p w:rsidR="00432D22" w:rsidRDefault="00000000">
            <w:r>
              <w:rPr>
                <w:sz w:val="20"/>
                <w:szCs w:val="20"/>
              </w:rPr>
              <w:t>High seek time, not optimized</w:t>
            </w:r>
          </w:p>
        </w:tc>
      </w:tr>
      <w:tr w:rsidR="00432D22">
        <w:tblPrEx>
          <w:tblCellMar>
            <w:top w:w="0" w:type="dxa"/>
            <w:bottom w:w="0" w:type="dxa"/>
          </w:tblCellMar>
        </w:tblPrEx>
        <w:tc>
          <w:tcPr>
            <w:tcW w:w="1500" w:type="dxa"/>
            <w:tcMar>
              <w:top w:w="60" w:type="dxa"/>
              <w:left w:w="100" w:type="dxa"/>
              <w:bottom w:w="60" w:type="dxa"/>
              <w:right w:w="100" w:type="dxa"/>
            </w:tcMar>
          </w:tcPr>
          <w:p w:rsidR="00432D22" w:rsidRDefault="00000000">
            <w:r>
              <w:rPr>
                <w:sz w:val="20"/>
                <w:szCs w:val="20"/>
              </w:rPr>
              <w:t>SSTF</w:t>
            </w:r>
          </w:p>
        </w:tc>
        <w:tc>
          <w:tcPr>
            <w:tcW w:w="3300" w:type="dxa"/>
            <w:tcMar>
              <w:top w:w="60" w:type="dxa"/>
              <w:left w:w="100" w:type="dxa"/>
              <w:bottom w:w="60" w:type="dxa"/>
              <w:right w:w="100" w:type="dxa"/>
            </w:tcMar>
          </w:tcPr>
          <w:p w:rsidR="00432D22" w:rsidRDefault="00000000">
            <w:r>
              <w:rPr>
                <w:sz w:val="20"/>
                <w:szCs w:val="20"/>
              </w:rPr>
              <w:t>Serves nearest request first</w:t>
            </w:r>
          </w:p>
        </w:tc>
        <w:tc>
          <w:tcPr>
            <w:tcW w:w="2400" w:type="dxa"/>
            <w:tcMar>
              <w:top w:w="60" w:type="dxa"/>
              <w:left w:w="100" w:type="dxa"/>
              <w:bottom w:w="60" w:type="dxa"/>
              <w:right w:w="100" w:type="dxa"/>
            </w:tcMar>
          </w:tcPr>
          <w:p w:rsidR="00432D22" w:rsidRDefault="00000000">
            <w:r>
              <w:rPr>
                <w:sz w:val="20"/>
                <w:szCs w:val="20"/>
              </w:rPr>
              <w:t>Less average seek time</w:t>
            </w:r>
          </w:p>
        </w:tc>
        <w:tc>
          <w:tcPr>
            <w:tcW w:w="2400" w:type="dxa"/>
            <w:tcMar>
              <w:top w:w="60" w:type="dxa"/>
              <w:left w:w="100" w:type="dxa"/>
              <w:bottom w:w="60" w:type="dxa"/>
              <w:right w:w="100" w:type="dxa"/>
            </w:tcMar>
          </w:tcPr>
          <w:p w:rsidR="00432D22" w:rsidRDefault="00000000">
            <w:r>
              <w:rPr>
                <w:sz w:val="20"/>
                <w:szCs w:val="20"/>
              </w:rPr>
              <w:t>May cause starvation</w:t>
            </w:r>
          </w:p>
        </w:tc>
      </w:tr>
      <w:tr w:rsidR="00432D22">
        <w:tblPrEx>
          <w:tblCellMar>
            <w:top w:w="0" w:type="dxa"/>
            <w:bottom w:w="0" w:type="dxa"/>
          </w:tblCellMar>
        </w:tblPrEx>
        <w:tc>
          <w:tcPr>
            <w:tcW w:w="1500" w:type="dxa"/>
            <w:tcMar>
              <w:top w:w="60" w:type="dxa"/>
              <w:left w:w="100" w:type="dxa"/>
              <w:bottom w:w="60" w:type="dxa"/>
              <w:right w:w="100" w:type="dxa"/>
            </w:tcMar>
          </w:tcPr>
          <w:p w:rsidR="00432D22" w:rsidRDefault="00000000">
            <w:r>
              <w:rPr>
                <w:sz w:val="20"/>
                <w:szCs w:val="20"/>
              </w:rPr>
              <w:t>SCAN</w:t>
            </w:r>
          </w:p>
        </w:tc>
        <w:tc>
          <w:tcPr>
            <w:tcW w:w="3300" w:type="dxa"/>
            <w:tcMar>
              <w:top w:w="60" w:type="dxa"/>
              <w:left w:w="100" w:type="dxa"/>
              <w:bottom w:w="60" w:type="dxa"/>
              <w:right w:w="100" w:type="dxa"/>
            </w:tcMar>
          </w:tcPr>
          <w:p w:rsidR="00432D22" w:rsidRDefault="00000000">
            <w:r>
              <w:rPr>
                <w:sz w:val="20"/>
                <w:szCs w:val="20"/>
              </w:rPr>
              <w:t>Moves one direction, then reverses (elevator)</w:t>
            </w:r>
          </w:p>
        </w:tc>
        <w:tc>
          <w:tcPr>
            <w:tcW w:w="2400" w:type="dxa"/>
            <w:tcMar>
              <w:top w:w="60" w:type="dxa"/>
              <w:left w:w="100" w:type="dxa"/>
              <w:bottom w:w="60" w:type="dxa"/>
              <w:right w:w="100" w:type="dxa"/>
            </w:tcMar>
          </w:tcPr>
          <w:p w:rsidR="00432D22" w:rsidRDefault="00000000">
            <w:r>
              <w:rPr>
                <w:sz w:val="20"/>
                <w:szCs w:val="20"/>
              </w:rPr>
              <w:t>High throughput, low variance</w:t>
            </w:r>
          </w:p>
        </w:tc>
        <w:tc>
          <w:tcPr>
            <w:tcW w:w="2400" w:type="dxa"/>
            <w:tcMar>
              <w:top w:w="60" w:type="dxa"/>
              <w:left w:w="100" w:type="dxa"/>
              <w:bottom w:w="60" w:type="dxa"/>
              <w:right w:w="100" w:type="dxa"/>
            </w:tcMar>
          </w:tcPr>
          <w:p w:rsidR="00432D22" w:rsidRDefault="00000000">
            <w:r>
              <w:rPr>
                <w:sz w:val="20"/>
                <w:szCs w:val="20"/>
              </w:rPr>
              <w:t>Recently visited areas wait long</w:t>
            </w:r>
          </w:p>
        </w:tc>
      </w:tr>
      <w:tr w:rsidR="00432D22">
        <w:tblPrEx>
          <w:tblCellMar>
            <w:top w:w="0" w:type="dxa"/>
            <w:bottom w:w="0" w:type="dxa"/>
          </w:tblCellMar>
        </w:tblPrEx>
        <w:tc>
          <w:tcPr>
            <w:tcW w:w="1500" w:type="dxa"/>
            <w:tcMar>
              <w:top w:w="60" w:type="dxa"/>
              <w:left w:w="100" w:type="dxa"/>
              <w:bottom w:w="60" w:type="dxa"/>
              <w:right w:w="100" w:type="dxa"/>
            </w:tcMar>
          </w:tcPr>
          <w:p w:rsidR="00432D22" w:rsidRDefault="00000000">
            <w:r>
              <w:rPr>
                <w:sz w:val="20"/>
                <w:szCs w:val="20"/>
              </w:rPr>
              <w:t>C-SCAN</w:t>
            </w:r>
          </w:p>
        </w:tc>
        <w:tc>
          <w:tcPr>
            <w:tcW w:w="3300" w:type="dxa"/>
            <w:tcMar>
              <w:top w:w="60" w:type="dxa"/>
              <w:left w:w="100" w:type="dxa"/>
              <w:bottom w:w="60" w:type="dxa"/>
              <w:right w:w="100" w:type="dxa"/>
            </w:tcMar>
          </w:tcPr>
          <w:p w:rsidR="00432D22" w:rsidRDefault="00000000">
            <w:r>
              <w:rPr>
                <w:sz w:val="20"/>
                <w:szCs w:val="20"/>
              </w:rPr>
              <w:t>Moves one direction, jumps back to start</w:t>
            </w:r>
          </w:p>
        </w:tc>
        <w:tc>
          <w:tcPr>
            <w:tcW w:w="2400" w:type="dxa"/>
            <w:tcMar>
              <w:top w:w="60" w:type="dxa"/>
              <w:left w:w="100" w:type="dxa"/>
              <w:bottom w:w="60" w:type="dxa"/>
              <w:right w:w="100" w:type="dxa"/>
            </w:tcMar>
          </w:tcPr>
          <w:p w:rsidR="00432D22" w:rsidRDefault="00000000">
            <w:r>
              <w:rPr>
                <w:sz w:val="20"/>
                <w:szCs w:val="20"/>
              </w:rPr>
              <w:t>Uniform wait time</w:t>
            </w:r>
          </w:p>
        </w:tc>
        <w:tc>
          <w:tcPr>
            <w:tcW w:w="2400" w:type="dxa"/>
            <w:tcMar>
              <w:top w:w="60" w:type="dxa"/>
              <w:left w:w="100" w:type="dxa"/>
              <w:bottom w:w="60" w:type="dxa"/>
              <w:right w:w="100" w:type="dxa"/>
            </w:tcMar>
          </w:tcPr>
          <w:p w:rsidR="00432D22" w:rsidRDefault="00000000">
            <w:r>
              <w:rPr>
                <w:sz w:val="20"/>
                <w:szCs w:val="20"/>
              </w:rPr>
              <w:t>Wasted return jump time</w:t>
            </w:r>
          </w:p>
        </w:tc>
      </w:tr>
      <w:tr w:rsidR="00432D22">
        <w:tblPrEx>
          <w:tblCellMar>
            <w:top w:w="0" w:type="dxa"/>
            <w:bottom w:w="0" w:type="dxa"/>
          </w:tblCellMar>
        </w:tblPrEx>
        <w:tc>
          <w:tcPr>
            <w:tcW w:w="1500" w:type="dxa"/>
            <w:tcMar>
              <w:top w:w="60" w:type="dxa"/>
              <w:left w:w="100" w:type="dxa"/>
              <w:bottom w:w="60" w:type="dxa"/>
              <w:right w:w="100" w:type="dxa"/>
            </w:tcMar>
          </w:tcPr>
          <w:p w:rsidR="00432D22" w:rsidRDefault="00000000">
            <w:r>
              <w:rPr>
                <w:sz w:val="20"/>
                <w:szCs w:val="20"/>
              </w:rPr>
              <w:t>LOOK</w:t>
            </w:r>
          </w:p>
        </w:tc>
        <w:tc>
          <w:tcPr>
            <w:tcW w:w="3300" w:type="dxa"/>
            <w:tcMar>
              <w:top w:w="60" w:type="dxa"/>
              <w:left w:w="100" w:type="dxa"/>
              <w:bottom w:w="60" w:type="dxa"/>
              <w:right w:w="100" w:type="dxa"/>
            </w:tcMar>
          </w:tcPr>
          <w:p w:rsidR="00432D22" w:rsidRDefault="00000000">
            <w:r>
              <w:rPr>
                <w:sz w:val="20"/>
                <w:szCs w:val="20"/>
              </w:rPr>
              <w:t>Like SCAN but stops at last request</w:t>
            </w:r>
          </w:p>
        </w:tc>
        <w:tc>
          <w:tcPr>
            <w:tcW w:w="2400" w:type="dxa"/>
            <w:tcMar>
              <w:top w:w="60" w:type="dxa"/>
              <w:left w:w="100" w:type="dxa"/>
              <w:bottom w:w="60" w:type="dxa"/>
              <w:right w:w="100" w:type="dxa"/>
            </w:tcMar>
          </w:tcPr>
          <w:p w:rsidR="00432D22" w:rsidRDefault="00000000">
            <w:r>
              <w:rPr>
                <w:sz w:val="20"/>
                <w:szCs w:val="20"/>
              </w:rPr>
              <w:t>No wasted travel to disk end</w:t>
            </w:r>
          </w:p>
        </w:tc>
        <w:tc>
          <w:tcPr>
            <w:tcW w:w="2400" w:type="dxa"/>
            <w:tcMar>
              <w:top w:w="60" w:type="dxa"/>
              <w:left w:w="100" w:type="dxa"/>
              <w:bottom w:w="60" w:type="dxa"/>
              <w:right w:w="100" w:type="dxa"/>
            </w:tcMar>
          </w:tcPr>
          <w:p w:rsidR="00432D22" w:rsidRDefault="00000000">
            <w:r>
              <w:rPr>
                <w:sz w:val="20"/>
                <w:szCs w:val="20"/>
              </w:rPr>
              <w:t>Similar fairness issue as SCAN</w:t>
            </w:r>
          </w:p>
        </w:tc>
      </w:tr>
      <w:tr w:rsidR="00432D22">
        <w:tblPrEx>
          <w:tblCellMar>
            <w:top w:w="0" w:type="dxa"/>
            <w:bottom w:w="0" w:type="dxa"/>
          </w:tblCellMar>
        </w:tblPrEx>
        <w:tc>
          <w:tcPr>
            <w:tcW w:w="1500" w:type="dxa"/>
            <w:tcMar>
              <w:top w:w="60" w:type="dxa"/>
              <w:left w:w="100" w:type="dxa"/>
              <w:bottom w:w="60" w:type="dxa"/>
              <w:right w:w="100" w:type="dxa"/>
            </w:tcMar>
          </w:tcPr>
          <w:p w:rsidR="00432D22" w:rsidRDefault="00000000">
            <w:r>
              <w:rPr>
                <w:sz w:val="20"/>
                <w:szCs w:val="20"/>
              </w:rPr>
              <w:t>C-LOOK</w:t>
            </w:r>
          </w:p>
        </w:tc>
        <w:tc>
          <w:tcPr>
            <w:tcW w:w="3300" w:type="dxa"/>
            <w:tcMar>
              <w:top w:w="60" w:type="dxa"/>
              <w:left w:w="100" w:type="dxa"/>
              <w:bottom w:w="60" w:type="dxa"/>
              <w:right w:w="100" w:type="dxa"/>
            </w:tcMar>
          </w:tcPr>
          <w:p w:rsidR="00432D22" w:rsidRDefault="00000000">
            <w:r>
              <w:rPr>
                <w:sz w:val="20"/>
                <w:szCs w:val="20"/>
              </w:rPr>
              <w:t>Like C-SCAN but stops at last request</w:t>
            </w:r>
          </w:p>
        </w:tc>
        <w:tc>
          <w:tcPr>
            <w:tcW w:w="2400" w:type="dxa"/>
            <w:tcMar>
              <w:top w:w="60" w:type="dxa"/>
              <w:left w:w="100" w:type="dxa"/>
              <w:bottom w:w="60" w:type="dxa"/>
              <w:right w:w="100" w:type="dxa"/>
            </w:tcMar>
          </w:tcPr>
          <w:p w:rsidR="00432D22" w:rsidRDefault="00000000">
            <w:r>
              <w:rPr>
                <w:sz w:val="20"/>
                <w:szCs w:val="20"/>
              </w:rPr>
              <w:t>No wasted travel, uniform wait</w:t>
            </w:r>
          </w:p>
        </w:tc>
        <w:tc>
          <w:tcPr>
            <w:tcW w:w="2400" w:type="dxa"/>
            <w:tcMar>
              <w:top w:w="60" w:type="dxa"/>
              <w:left w:w="100" w:type="dxa"/>
              <w:bottom w:w="60" w:type="dxa"/>
              <w:right w:w="100" w:type="dxa"/>
            </w:tcMar>
          </w:tcPr>
          <w:p w:rsidR="00432D22" w:rsidRDefault="00000000">
            <w:r>
              <w:rPr>
                <w:sz w:val="20"/>
                <w:szCs w:val="20"/>
              </w:rPr>
              <w:t>Still has a jump between ends</w:t>
            </w:r>
          </w:p>
        </w:tc>
      </w:tr>
    </w:tbl>
    <w:p w:rsidR="00432D22" w:rsidRDefault="00000000">
      <w:pPr>
        <w:pStyle w:val="Heading2"/>
      </w:pPr>
      <w:r>
        <w:t>3.8 SCAN vs C-SCAN</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432D22">
        <w:tblPrEx>
          <w:tblCellMar>
            <w:top w:w="0" w:type="dxa"/>
            <w:bottom w:w="0" w:type="dxa"/>
          </w:tblCellMar>
        </w:tblPrEx>
        <w:trPr>
          <w:tblHeader/>
        </w:trPr>
        <w:tc>
          <w:tcPr>
            <w:tcW w:w="2200" w:type="dxa"/>
            <w:shd w:val="clear" w:color="auto" w:fill="DCE6F1"/>
            <w:tcMar>
              <w:top w:w="60" w:type="dxa"/>
              <w:left w:w="100" w:type="dxa"/>
              <w:bottom w:w="60" w:type="dxa"/>
              <w:right w:w="100" w:type="dxa"/>
            </w:tcMar>
          </w:tcPr>
          <w:p w:rsidR="00432D22" w:rsidRDefault="00000000">
            <w:r>
              <w:rPr>
                <w:b/>
                <w:bCs/>
                <w:sz w:val="20"/>
                <w:szCs w:val="20"/>
              </w:rPr>
              <w:t>Point</w:t>
            </w:r>
          </w:p>
        </w:tc>
        <w:tc>
          <w:tcPr>
            <w:tcW w:w="3400" w:type="dxa"/>
            <w:shd w:val="clear" w:color="auto" w:fill="DCE6F1"/>
            <w:tcMar>
              <w:top w:w="60" w:type="dxa"/>
              <w:left w:w="100" w:type="dxa"/>
              <w:bottom w:w="60" w:type="dxa"/>
              <w:right w:w="100" w:type="dxa"/>
            </w:tcMar>
          </w:tcPr>
          <w:p w:rsidR="00432D22" w:rsidRDefault="00000000">
            <w:r>
              <w:rPr>
                <w:b/>
                <w:bCs/>
                <w:sz w:val="20"/>
                <w:szCs w:val="20"/>
              </w:rPr>
              <w:t>SCAN</w:t>
            </w:r>
          </w:p>
        </w:tc>
        <w:tc>
          <w:tcPr>
            <w:tcW w:w="3400" w:type="dxa"/>
            <w:shd w:val="clear" w:color="auto" w:fill="DCE6F1"/>
            <w:tcMar>
              <w:top w:w="60" w:type="dxa"/>
              <w:left w:w="100" w:type="dxa"/>
              <w:bottom w:w="60" w:type="dxa"/>
              <w:right w:w="100" w:type="dxa"/>
            </w:tcMar>
          </w:tcPr>
          <w:p w:rsidR="00432D22" w:rsidRDefault="00000000">
            <w:r>
              <w:rPr>
                <w:b/>
                <w:bCs/>
                <w:sz w:val="20"/>
                <w:szCs w:val="20"/>
              </w:rPr>
              <w:t>C-SCAN</w:t>
            </w:r>
          </w:p>
        </w:tc>
      </w:tr>
      <w:tr w:rsidR="00432D22">
        <w:tblPrEx>
          <w:tblCellMar>
            <w:top w:w="0" w:type="dxa"/>
            <w:bottom w:w="0" w:type="dxa"/>
          </w:tblCellMar>
        </w:tblPrEx>
        <w:tc>
          <w:tcPr>
            <w:tcW w:w="2200" w:type="dxa"/>
            <w:tcMar>
              <w:top w:w="60" w:type="dxa"/>
              <w:left w:w="100" w:type="dxa"/>
              <w:bottom w:w="60" w:type="dxa"/>
              <w:right w:w="100" w:type="dxa"/>
            </w:tcMar>
          </w:tcPr>
          <w:p w:rsidR="00432D22" w:rsidRDefault="00000000">
            <w:r>
              <w:rPr>
                <w:sz w:val="20"/>
                <w:szCs w:val="20"/>
              </w:rPr>
              <w:t>Direction change</w:t>
            </w:r>
          </w:p>
        </w:tc>
        <w:tc>
          <w:tcPr>
            <w:tcW w:w="3400" w:type="dxa"/>
            <w:tcMar>
              <w:top w:w="60" w:type="dxa"/>
              <w:left w:w="100" w:type="dxa"/>
              <w:bottom w:w="60" w:type="dxa"/>
              <w:right w:w="100" w:type="dxa"/>
            </w:tcMar>
          </w:tcPr>
          <w:p w:rsidR="00432D22" w:rsidRDefault="00000000">
            <w:r>
              <w:rPr>
                <w:sz w:val="20"/>
                <w:szCs w:val="20"/>
              </w:rPr>
              <w:t>Reverses direction at the end</w:t>
            </w:r>
          </w:p>
        </w:tc>
        <w:tc>
          <w:tcPr>
            <w:tcW w:w="3400" w:type="dxa"/>
            <w:tcMar>
              <w:top w:w="60" w:type="dxa"/>
              <w:left w:w="100" w:type="dxa"/>
              <w:bottom w:w="60" w:type="dxa"/>
              <w:right w:w="100" w:type="dxa"/>
            </w:tcMar>
          </w:tcPr>
          <w:p w:rsidR="00432D22" w:rsidRDefault="00000000">
            <w:r>
              <w:rPr>
                <w:sz w:val="20"/>
                <w:szCs w:val="20"/>
              </w:rPr>
              <w:t>Jumps to the other end, same direction</w:t>
            </w:r>
          </w:p>
        </w:tc>
      </w:tr>
      <w:tr w:rsidR="00432D22">
        <w:tblPrEx>
          <w:tblCellMar>
            <w:top w:w="0" w:type="dxa"/>
            <w:bottom w:w="0" w:type="dxa"/>
          </w:tblCellMar>
        </w:tblPrEx>
        <w:tc>
          <w:tcPr>
            <w:tcW w:w="2200" w:type="dxa"/>
            <w:tcMar>
              <w:top w:w="60" w:type="dxa"/>
              <w:left w:w="100" w:type="dxa"/>
              <w:bottom w:w="60" w:type="dxa"/>
              <w:right w:w="100" w:type="dxa"/>
            </w:tcMar>
          </w:tcPr>
          <w:p w:rsidR="00432D22" w:rsidRDefault="00000000">
            <w:r>
              <w:rPr>
                <w:sz w:val="20"/>
                <w:szCs w:val="20"/>
              </w:rPr>
              <w:t>Servicing while returning</w:t>
            </w:r>
          </w:p>
        </w:tc>
        <w:tc>
          <w:tcPr>
            <w:tcW w:w="3400" w:type="dxa"/>
            <w:tcMar>
              <w:top w:w="60" w:type="dxa"/>
              <w:left w:w="100" w:type="dxa"/>
              <w:bottom w:w="60" w:type="dxa"/>
              <w:right w:w="100" w:type="dxa"/>
            </w:tcMar>
          </w:tcPr>
          <w:p w:rsidR="00432D22" w:rsidRDefault="00000000">
            <w:r>
              <w:rPr>
                <w:sz w:val="20"/>
                <w:szCs w:val="20"/>
              </w:rPr>
              <w:t>Serves requests while going back</w:t>
            </w:r>
          </w:p>
        </w:tc>
        <w:tc>
          <w:tcPr>
            <w:tcW w:w="3400" w:type="dxa"/>
            <w:tcMar>
              <w:top w:w="60" w:type="dxa"/>
              <w:left w:w="100" w:type="dxa"/>
              <w:bottom w:w="60" w:type="dxa"/>
              <w:right w:w="100" w:type="dxa"/>
            </w:tcMar>
          </w:tcPr>
          <w:p w:rsidR="00432D22" w:rsidRDefault="00000000">
            <w:r>
              <w:rPr>
                <w:sz w:val="20"/>
                <w:szCs w:val="20"/>
              </w:rPr>
              <w:t>Does not serve while jumping back</w:t>
            </w:r>
          </w:p>
        </w:tc>
      </w:tr>
      <w:tr w:rsidR="00432D22">
        <w:tblPrEx>
          <w:tblCellMar>
            <w:top w:w="0" w:type="dxa"/>
            <w:bottom w:w="0" w:type="dxa"/>
          </w:tblCellMar>
        </w:tblPrEx>
        <w:tc>
          <w:tcPr>
            <w:tcW w:w="2200" w:type="dxa"/>
            <w:tcMar>
              <w:top w:w="60" w:type="dxa"/>
              <w:left w:w="100" w:type="dxa"/>
              <w:bottom w:w="60" w:type="dxa"/>
              <w:right w:w="100" w:type="dxa"/>
            </w:tcMar>
          </w:tcPr>
          <w:p w:rsidR="00432D22" w:rsidRDefault="00000000">
            <w:r>
              <w:rPr>
                <w:sz w:val="20"/>
                <w:szCs w:val="20"/>
              </w:rPr>
              <w:t>Wait time</w:t>
            </w:r>
          </w:p>
        </w:tc>
        <w:tc>
          <w:tcPr>
            <w:tcW w:w="3400" w:type="dxa"/>
            <w:tcMar>
              <w:top w:w="60" w:type="dxa"/>
              <w:left w:w="100" w:type="dxa"/>
              <w:bottom w:w="60" w:type="dxa"/>
              <w:right w:w="100" w:type="dxa"/>
            </w:tcMar>
          </w:tcPr>
          <w:p w:rsidR="00432D22" w:rsidRDefault="00000000">
            <w:r>
              <w:rPr>
                <w:sz w:val="20"/>
                <w:szCs w:val="20"/>
              </w:rPr>
              <w:t>Less uniform</w:t>
            </w:r>
          </w:p>
        </w:tc>
        <w:tc>
          <w:tcPr>
            <w:tcW w:w="3400" w:type="dxa"/>
            <w:tcMar>
              <w:top w:w="60" w:type="dxa"/>
              <w:left w:w="100" w:type="dxa"/>
              <w:bottom w:w="60" w:type="dxa"/>
              <w:right w:w="100" w:type="dxa"/>
            </w:tcMar>
          </w:tcPr>
          <w:p w:rsidR="00432D22" w:rsidRDefault="00000000">
            <w:r>
              <w:rPr>
                <w:sz w:val="20"/>
                <w:szCs w:val="20"/>
              </w:rPr>
              <w:t>More uniform</w:t>
            </w:r>
          </w:p>
        </w:tc>
      </w:tr>
    </w:tbl>
    <w:p w:rsidR="00432D22" w:rsidRDefault="00000000">
      <w:pPr>
        <w:pStyle w:val="Heading2"/>
      </w:pPr>
      <w:r>
        <w:t>3.9 LOOK vs C-LOOK</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432D22">
        <w:tblPrEx>
          <w:tblCellMar>
            <w:top w:w="0" w:type="dxa"/>
            <w:bottom w:w="0" w:type="dxa"/>
          </w:tblCellMar>
        </w:tblPrEx>
        <w:trPr>
          <w:tblHeader/>
        </w:trPr>
        <w:tc>
          <w:tcPr>
            <w:tcW w:w="2200" w:type="dxa"/>
            <w:shd w:val="clear" w:color="auto" w:fill="DCE6F1"/>
            <w:tcMar>
              <w:top w:w="60" w:type="dxa"/>
              <w:left w:w="100" w:type="dxa"/>
              <w:bottom w:w="60" w:type="dxa"/>
              <w:right w:w="100" w:type="dxa"/>
            </w:tcMar>
          </w:tcPr>
          <w:p w:rsidR="00432D22" w:rsidRDefault="00000000">
            <w:r>
              <w:rPr>
                <w:b/>
                <w:bCs/>
                <w:sz w:val="20"/>
                <w:szCs w:val="20"/>
              </w:rPr>
              <w:t>Point</w:t>
            </w:r>
          </w:p>
        </w:tc>
        <w:tc>
          <w:tcPr>
            <w:tcW w:w="3400" w:type="dxa"/>
            <w:shd w:val="clear" w:color="auto" w:fill="DCE6F1"/>
            <w:tcMar>
              <w:top w:w="60" w:type="dxa"/>
              <w:left w:w="100" w:type="dxa"/>
              <w:bottom w:w="60" w:type="dxa"/>
              <w:right w:w="100" w:type="dxa"/>
            </w:tcMar>
          </w:tcPr>
          <w:p w:rsidR="00432D22" w:rsidRDefault="00000000">
            <w:r>
              <w:rPr>
                <w:b/>
                <w:bCs/>
                <w:sz w:val="20"/>
                <w:szCs w:val="20"/>
              </w:rPr>
              <w:t>LOOK</w:t>
            </w:r>
          </w:p>
        </w:tc>
        <w:tc>
          <w:tcPr>
            <w:tcW w:w="3400" w:type="dxa"/>
            <w:shd w:val="clear" w:color="auto" w:fill="DCE6F1"/>
            <w:tcMar>
              <w:top w:w="60" w:type="dxa"/>
              <w:left w:w="100" w:type="dxa"/>
              <w:bottom w:w="60" w:type="dxa"/>
              <w:right w:w="100" w:type="dxa"/>
            </w:tcMar>
          </w:tcPr>
          <w:p w:rsidR="00432D22" w:rsidRDefault="00000000">
            <w:r>
              <w:rPr>
                <w:b/>
                <w:bCs/>
                <w:sz w:val="20"/>
                <w:szCs w:val="20"/>
              </w:rPr>
              <w:t>C-LOOK</w:t>
            </w:r>
          </w:p>
        </w:tc>
      </w:tr>
      <w:tr w:rsidR="00432D22">
        <w:tblPrEx>
          <w:tblCellMar>
            <w:top w:w="0" w:type="dxa"/>
            <w:bottom w:w="0" w:type="dxa"/>
          </w:tblCellMar>
        </w:tblPrEx>
        <w:tc>
          <w:tcPr>
            <w:tcW w:w="2200" w:type="dxa"/>
            <w:tcMar>
              <w:top w:w="60" w:type="dxa"/>
              <w:left w:w="100" w:type="dxa"/>
              <w:bottom w:w="60" w:type="dxa"/>
              <w:right w:w="100" w:type="dxa"/>
            </w:tcMar>
          </w:tcPr>
          <w:p w:rsidR="00432D22" w:rsidRDefault="00000000">
            <w:r>
              <w:rPr>
                <w:sz w:val="20"/>
                <w:szCs w:val="20"/>
              </w:rPr>
              <w:t>Based on</w:t>
            </w:r>
          </w:p>
        </w:tc>
        <w:tc>
          <w:tcPr>
            <w:tcW w:w="3400" w:type="dxa"/>
            <w:tcMar>
              <w:top w:w="60" w:type="dxa"/>
              <w:left w:w="100" w:type="dxa"/>
              <w:bottom w:w="60" w:type="dxa"/>
              <w:right w:w="100" w:type="dxa"/>
            </w:tcMar>
          </w:tcPr>
          <w:p w:rsidR="00432D22" w:rsidRDefault="00000000">
            <w:r>
              <w:rPr>
                <w:sz w:val="20"/>
                <w:szCs w:val="20"/>
              </w:rPr>
              <w:t>SCAN (goes only to last request)</w:t>
            </w:r>
          </w:p>
        </w:tc>
        <w:tc>
          <w:tcPr>
            <w:tcW w:w="3400" w:type="dxa"/>
            <w:tcMar>
              <w:top w:w="60" w:type="dxa"/>
              <w:left w:w="100" w:type="dxa"/>
              <w:bottom w:w="60" w:type="dxa"/>
              <w:right w:w="100" w:type="dxa"/>
            </w:tcMar>
          </w:tcPr>
          <w:p w:rsidR="00432D22" w:rsidRDefault="00000000">
            <w:r>
              <w:rPr>
                <w:sz w:val="20"/>
                <w:szCs w:val="20"/>
              </w:rPr>
              <w:t>C-SCAN (goes only to last request)</w:t>
            </w:r>
          </w:p>
        </w:tc>
      </w:tr>
      <w:tr w:rsidR="00432D22">
        <w:tblPrEx>
          <w:tblCellMar>
            <w:top w:w="0" w:type="dxa"/>
            <w:bottom w:w="0" w:type="dxa"/>
          </w:tblCellMar>
        </w:tblPrEx>
        <w:tc>
          <w:tcPr>
            <w:tcW w:w="2200" w:type="dxa"/>
            <w:tcMar>
              <w:top w:w="60" w:type="dxa"/>
              <w:left w:w="100" w:type="dxa"/>
              <w:bottom w:w="60" w:type="dxa"/>
              <w:right w:w="100" w:type="dxa"/>
            </w:tcMar>
          </w:tcPr>
          <w:p w:rsidR="00432D22" w:rsidRDefault="00000000">
            <w:r>
              <w:rPr>
                <w:sz w:val="20"/>
                <w:szCs w:val="20"/>
              </w:rPr>
              <w:t>Direction change</w:t>
            </w:r>
          </w:p>
        </w:tc>
        <w:tc>
          <w:tcPr>
            <w:tcW w:w="3400" w:type="dxa"/>
            <w:tcMar>
              <w:top w:w="60" w:type="dxa"/>
              <w:left w:w="100" w:type="dxa"/>
              <w:bottom w:w="60" w:type="dxa"/>
              <w:right w:w="100" w:type="dxa"/>
            </w:tcMar>
          </w:tcPr>
          <w:p w:rsidR="00432D22" w:rsidRDefault="00000000">
            <w:r>
              <w:rPr>
                <w:sz w:val="20"/>
                <w:szCs w:val="20"/>
              </w:rPr>
              <w:t>Reverses at last request</w:t>
            </w:r>
          </w:p>
        </w:tc>
        <w:tc>
          <w:tcPr>
            <w:tcW w:w="3400" w:type="dxa"/>
            <w:tcMar>
              <w:top w:w="60" w:type="dxa"/>
              <w:left w:w="100" w:type="dxa"/>
              <w:bottom w:w="60" w:type="dxa"/>
              <w:right w:w="100" w:type="dxa"/>
            </w:tcMar>
          </w:tcPr>
          <w:p w:rsidR="00432D22" w:rsidRDefault="00000000">
            <w:r>
              <w:rPr>
                <w:sz w:val="20"/>
                <w:szCs w:val="20"/>
              </w:rPr>
              <w:t>Jumps to last request on other end</w:t>
            </w:r>
          </w:p>
        </w:tc>
      </w:tr>
      <w:tr w:rsidR="00432D22">
        <w:tblPrEx>
          <w:tblCellMar>
            <w:top w:w="0" w:type="dxa"/>
            <w:bottom w:w="0" w:type="dxa"/>
          </w:tblCellMar>
        </w:tblPrEx>
        <w:tc>
          <w:tcPr>
            <w:tcW w:w="2200" w:type="dxa"/>
            <w:tcMar>
              <w:top w:w="60" w:type="dxa"/>
              <w:left w:w="100" w:type="dxa"/>
              <w:bottom w:w="60" w:type="dxa"/>
              <w:right w:w="100" w:type="dxa"/>
            </w:tcMar>
          </w:tcPr>
          <w:p w:rsidR="00432D22" w:rsidRDefault="00000000">
            <w:r>
              <w:rPr>
                <w:sz w:val="20"/>
                <w:szCs w:val="20"/>
              </w:rPr>
              <w:t>Travel to disk end</w:t>
            </w:r>
          </w:p>
        </w:tc>
        <w:tc>
          <w:tcPr>
            <w:tcW w:w="3400" w:type="dxa"/>
            <w:tcMar>
              <w:top w:w="60" w:type="dxa"/>
              <w:left w:w="100" w:type="dxa"/>
              <w:bottom w:w="60" w:type="dxa"/>
              <w:right w:w="100" w:type="dxa"/>
            </w:tcMar>
          </w:tcPr>
          <w:p w:rsidR="00432D22" w:rsidRDefault="00000000">
            <w:r>
              <w:rPr>
                <w:sz w:val="20"/>
                <w:szCs w:val="20"/>
              </w:rPr>
              <w:t>Avoided</w:t>
            </w:r>
          </w:p>
        </w:tc>
        <w:tc>
          <w:tcPr>
            <w:tcW w:w="3400" w:type="dxa"/>
            <w:tcMar>
              <w:top w:w="60" w:type="dxa"/>
              <w:left w:w="100" w:type="dxa"/>
              <w:bottom w:w="60" w:type="dxa"/>
              <w:right w:w="100" w:type="dxa"/>
            </w:tcMar>
          </w:tcPr>
          <w:p w:rsidR="00432D22" w:rsidRDefault="00000000">
            <w:r>
              <w:rPr>
                <w:sz w:val="20"/>
                <w:szCs w:val="20"/>
              </w:rPr>
              <w:t>Avoided</w:t>
            </w:r>
          </w:p>
        </w:tc>
      </w:tr>
    </w:tbl>
    <w:p w:rsidR="00432D22" w:rsidRDefault="00000000">
      <w:pPr>
        <w:pStyle w:val="Heading2"/>
      </w:pPr>
      <w:r>
        <w:t>3.10 Selecting a Disk Scheduling Algorithm</w:t>
      </w:r>
    </w:p>
    <w:p w:rsidR="00432D22" w:rsidRDefault="00000000">
      <w:pPr>
        <w:pStyle w:val="ListParagraph"/>
        <w:numPr>
          <w:ilvl w:val="0"/>
          <w:numId w:val="2"/>
        </w:numPr>
        <w:spacing w:after="40"/>
      </w:pPr>
      <w:r>
        <w:t>SSTF is common and has a natural appeal.</w:t>
      </w:r>
    </w:p>
    <w:p w:rsidR="00432D22" w:rsidRDefault="00000000">
      <w:pPr>
        <w:pStyle w:val="ListParagraph"/>
        <w:numPr>
          <w:ilvl w:val="0"/>
          <w:numId w:val="2"/>
        </w:numPr>
        <w:spacing w:after="40"/>
      </w:pPr>
      <w:r>
        <w:t>SCAN and C-SCAN work better for systems with heavy disk load, because they cause less starvation.</w:t>
      </w:r>
    </w:p>
    <w:p w:rsidR="00432D22" w:rsidRDefault="00000000">
      <w:pPr>
        <w:pStyle w:val="ListParagraph"/>
        <w:numPr>
          <w:ilvl w:val="0"/>
          <w:numId w:val="2"/>
        </w:numPr>
        <w:spacing w:after="40"/>
      </w:pPr>
      <w:r>
        <w:t>Performance depends on the number and type of requests.</w:t>
      </w:r>
    </w:p>
    <w:p w:rsidR="00432D22" w:rsidRDefault="00000000">
      <w:pPr>
        <w:pStyle w:val="ListParagraph"/>
        <w:numPr>
          <w:ilvl w:val="0"/>
          <w:numId w:val="2"/>
        </w:numPr>
        <w:spacing w:after="40"/>
      </w:pPr>
      <w:r>
        <w:t>The scheduling algorithm should be a separate OS module, so it can be replaced easily.</w:t>
      </w:r>
    </w:p>
    <w:p w:rsidR="00432D22" w:rsidRDefault="00000000">
      <w:pPr>
        <w:pStyle w:val="ListParagraph"/>
        <w:numPr>
          <w:ilvl w:val="0"/>
          <w:numId w:val="2"/>
        </w:numPr>
        <w:spacing w:after="40"/>
      </w:pPr>
      <w:r>
        <w:t>SSTF or LOOK is a reasonable default choice.</w:t>
      </w:r>
    </w:p>
    <w:p w:rsidR="00432D22" w:rsidRDefault="00000000">
      <w:pPr>
        <w:pStyle w:val="Heading1"/>
      </w:pPr>
      <w:r>
        <w:t>4. Overview of Mass Storage Structure</w:t>
      </w:r>
    </w:p>
    <w:p w:rsidR="00432D22" w:rsidRDefault="00000000">
      <w:pPr>
        <w:pStyle w:val="ListParagraph"/>
        <w:numPr>
          <w:ilvl w:val="0"/>
          <w:numId w:val="2"/>
        </w:numPr>
        <w:spacing w:after="40"/>
      </w:pPr>
      <w:r>
        <w:t>Mass storage devices store very large amounts of data.</w:t>
      </w:r>
    </w:p>
    <w:p w:rsidR="00432D22" w:rsidRDefault="00000000">
      <w:pPr>
        <w:pStyle w:val="ListParagraph"/>
        <w:numPr>
          <w:ilvl w:val="0"/>
          <w:numId w:val="2"/>
        </w:numPr>
        <w:spacing w:after="40"/>
      </w:pPr>
      <w:r>
        <w:t>The main purpose of mass storage is data backup and data recovery.</w:t>
      </w:r>
    </w:p>
    <w:p w:rsidR="00432D22" w:rsidRDefault="00000000">
      <w:pPr>
        <w:pStyle w:val="ListParagraph"/>
        <w:numPr>
          <w:ilvl w:val="0"/>
          <w:numId w:val="2"/>
        </w:numPr>
        <w:spacing w:after="40"/>
      </w:pPr>
      <w:r>
        <w:t>Types of mass storage devices: Magnetic Disks, Solid State Disks, Magnetic Tapes.</w:t>
      </w:r>
    </w:p>
    <w:p w:rsidR="00432D22" w:rsidRDefault="00000000">
      <w:pPr>
        <w:pStyle w:val="Heading2"/>
      </w:pPr>
      <w:r>
        <w:t>4.1 Magnetic Disks</w:t>
      </w:r>
    </w:p>
    <w:p w:rsidR="00432D22" w:rsidRDefault="00000000">
      <w:pPr>
        <w:pStyle w:val="ListParagraph"/>
        <w:numPr>
          <w:ilvl w:val="0"/>
          <w:numId w:val="2"/>
        </w:numPr>
        <w:spacing w:after="40"/>
      </w:pPr>
      <w:r>
        <w:t>A magnetic disk stores data using magnetization. Data is written, rewritten, and read this way.</w:t>
      </w:r>
    </w:p>
    <w:p w:rsidR="00432D22" w:rsidRDefault="00000000">
      <w:pPr>
        <w:pStyle w:val="ListParagraph"/>
        <w:numPr>
          <w:ilvl w:val="0"/>
          <w:numId w:val="2"/>
        </w:numPr>
        <w:spacing w:after="40"/>
      </w:pPr>
      <w:r>
        <w:t>It has tracks, sectors, and spots for storing data.</w:t>
      </w:r>
    </w:p>
    <w:p w:rsidR="00432D22" w:rsidRDefault="00000000">
      <w:pPr>
        <w:pStyle w:val="ListParagraph"/>
        <w:numPr>
          <w:ilvl w:val="0"/>
          <w:numId w:val="2"/>
        </w:numPr>
        <w:spacing w:after="40"/>
      </w:pPr>
      <w:r>
        <w:t>IBM made the first magnetic hard drive in 1956. It could store only 5 MB.</w:t>
      </w:r>
    </w:p>
    <w:p w:rsidR="00432D22" w:rsidRDefault="00000000">
      <w:pPr>
        <w:pStyle w:val="ListParagraph"/>
        <w:numPr>
          <w:ilvl w:val="0"/>
          <w:numId w:val="2"/>
        </w:numPr>
        <w:spacing w:after="40"/>
      </w:pPr>
      <w:r>
        <w:t>Common types: Floppy Disks, Hard Disks, Zip Disks.</w:t>
      </w:r>
    </w:p>
    <w:p w:rsidR="00432D22" w:rsidRDefault="00000000">
      <w:pPr>
        <w:pStyle w:val="Heading3"/>
      </w:pPr>
      <w:r>
        <w:t>Structure and Working</w:t>
      </w:r>
    </w:p>
    <w:p w:rsidR="00432D22" w:rsidRDefault="00000000">
      <w:pPr>
        <w:pStyle w:val="ListParagraph"/>
        <w:numPr>
          <w:ilvl w:val="0"/>
          <w:numId w:val="2"/>
        </w:numPr>
        <w:spacing w:after="40"/>
      </w:pPr>
      <w:r>
        <w:t>A mechanical arm moves across a spinning platter (the disk surface). This is called a comb.</w:t>
      </w:r>
    </w:p>
    <w:p w:rsidR="00432D22" w:rsidRDefault="00000000">
      <w:pPr>
        <w:pStyle w:val="ListParagraph"/>
        <w:numPr>
          <w:ilvl w:val="0"/>
          <w:numId w:val="2"/>
        </w:numPr>
        <w:spacing w:after="40"/>
      </w:pPr>
      <w:r>
        <w:t>Platters are round and coated with magnetic material. Hard disk platters are made of stiff metal.</w:t>
      </w:r>
    </w:p>
    <w:p w:rsidR="00432D22" w:rsidRDefault="00000000">
      <w:pPr>
        <w:pStyle w:val="ListParagraph"/>
        <w:numPr>
          <w:ilvl w:val="0"/>
          <w:numId w:val="2"/>
        </w:numPr>
        <w:spacing w:after="40"/>
      </w:pPr>
      <w:r>
        <w:t>A read-write head floats just above the platter on a thin layer of air.</w:t>
      </w:r>
    </w:p>
    <w:p w:rsidR="00432D22" w:rsidRDefault="00000000">
      <w:pPr>
        <w:pStyle w:val="ListParagraph"/>
        <w:numPr>
          <w:ilvl w:val="0"/>
          <w:numId w:val="2"/>
        </w:numPr>
        <w:spacing w:after="40"/>
      </w:pPr>
      <w:r>
        <w:t>Small current magnetizes tiny spots on the disk to write data, and reads the magnetized spots to read data.</w:t>
      </w:r>
    </w:p>
    <w:p w:rsidR="00432D22" w:rsidRDefault="00000000">
      <w:pPr>
        <w:pStyle w:val="ListParagraph"/>
        <w:numPr>
          <w:ilvl w:val="0"/>
          <w:numId w:val="2"/>
        </w:numPr>
        <w:spacing w:after="40"/>
      </w:pPr>
      <w:r>
        <w:t>Data is stored in tracks (circles) and sectors (parts of a track). Each sector usually stores 512 bytes.</w:t>
      </w:r>
    </w:p>
    <w:p w:rsidR="00432D22" w:rsidRDefault="00000000">
      <w:pPr>
        <w:pStyle w:val="ListParagraph"/>
        <w:numPr>
          <w:ilvl w:val="0"/>
          <w:numId w:val="2"/>
        </w:numPr>
        <w:spacing w:after="40"/>
      </w:pPr>
      <w:r>
        <w:t>A cylinder is a group of tracks that are at the same distance from the edge, across all platters.</w:t>
      </w:r>
    </w:p>
    <w:p w:rsidR="00432D22" w:rsidRDefault="00000000">
      <w:pPr>
        <w:pStyle w:val="ListParagraph"/>
        <w:numPr>
          <w:ilvl w:val="0"/>
          <w:numId w:val="2"/>
        </w:numPr>
        <w:spacing w:after="40"/>
      </w:pPr>
      <w:r>
        <w:t>If the head touches the disk by accident, it is called a head crash. This can damage the disk.</w:t>
      </w:r>
    </w:p>
    <w:p w:rsidR="00432D22" w:rsidRDefault="00000000">
      <w:pPr>
        <w:pStyle w:val="ListParagraph"/>
        <w:numPr>
          <w:ilvl w:val="0"/>
          <w:numId w:val="2"/>
        </w:numPr>
        <w:spacing w:after="40"/>
      </w:pPr>
      <w:r>
        <w:t>Heads are 'parked' (moved off the disk) when the computer shuts down, to avoid damage.</w:t>
      </w:r>
    </w:p>
    <w:p w:rsidR="00432D22" w:rsidRDefault="00000000">
      <w:pPr>
        <w:pStyle w:val="Heading3"/>
      </w:pPr>
      <w:r>
        <w:t>Interfaces</w:t>
      </w:r>
    </w:p>
    <w:p w:rsidR="00432D22" w:rsidRDefault="00000000">
      <w:pPr>
        <w:spacing w:after="80"/>
      </w:pPr>
      <w:r>
        <w:t>Disks connect to computers through an I/O Bus. Common interface types: EIDE, ATA, SATA, USB, Fiber Channel (FC), SCSI.</w:t>
      </w:r>
    </w:p>
    <w:p w:rsidR="00432D22" w:rsidRDefault="00000000">
      <w:pPr>
        <w:spacing w:after="80"/>
      </w:pPr>
      <w:r>
        <w:t>The disk controller (inside the disk) moves data between the magnetic surface and its cache. The host controller (on the computer side) talks to the CPU.</w:t>
      </w:r>
    </w:p>
    <w:p w:rsidR="00432D22" w:rsidRDefault="00000000">
      <w:pPr>
        <w:pStyle w:val="Heading2"/>
      </w:pPr>
      <w:r>
        <w:t>4.2 Disk Structure</w:t>
      </w:r>
    </w:p>
    <w:p w:rsidR="00432D22" w:rsidRDefault="00000000">
      <w:pPr>
        <w:pStyle w:val="ListParagraph"/>
        <w:numPr>
          <w:ilvl w:val="0"/>
          <w:numId w:val="2"/>
        </w:numPr>
        <w:spacing w:after="40"/>
      </w:pPr>
      <w:r>
        <w:t>A disk is treated as a large 1-dimensional array of logical blocks. The logical block is the smallest unit that can be transferred.</w:t>
      </w:r>
    </w:p>
    <w:p w:rsidR="00432D22" w:rsidRDefault="00000000">
      <w:pPr>
        <w:pStyle w:val="ListParagraph"/>
        <w:numPr>
          <w:ilvl w:val="0"/>
          <w:numId w:val="2"/>
        </w:numPr>
        <w:spacing w:after="40"/>
      </w:pPr>
      <w:r>
        <w:t>Low-level formatting creates these logical blocks on the physical disk.</w:t>
      </w:r>
    </w:p>
    <w:p w:rsidR="00432D22" w:rsidRDefault="00000000">
      <w:pPr>
        <w:pStyle w:val="ListParagraph"/>
        <w:numPr>
          <w:ilvl w:val="0"/>
          <w:numId w:val="2"/>
        </w:numPr>
        <w:spacing w:after="40"/>
      </w:pPr>
      <w:r>
        <w:t>Sector 0 is the first sector of the first track on the outermost cylinder.</w:t>
      </w:r>
    </w:p>
    <w:p w:rsidR="00432D22" w:rsidRDefault="00000000">
      <w:pPr>
        <w:pStyle w:val="ListParagraph"/>
        <w:numPr>
          <w:ilvl w:val="0"/>
          <w:numId w:val="2"/>
        </w:numPr>
        <w:spacing w:after="40"/>
      </w:pPr>
      <w:r>
        <w:t>Mapping goes track by track, then cylinder by cylinder, from outermost to innermost.</w:t>
      </w:r>
    </w:p>
    <w:p w:rsidR="00432D22" w:rsidRDefault="00000000">
      <w:pPr>
        <w:pStyle w:val="ListParagraph"/>
        <w:numPr>
          <w:ilvl w:val="0"/>
          <w:numId w:val="2"/>
        </w:numPr>
        <w:spacing w:after="40"/>
      </w:pPr>
      <w:r>
        <w:t>Some sectors may be bad, which can break the simple logical-to-physical mapping.</w:t>
      </w:r>
    </w:p>
    <w:p w:rsidR="00432D22" w:rsidRDefault="00000000">
      <w:pPr>
        <w:pStyle w:val="Heading2"/>
      </w:pPr>
      <w:r>
        <w:t>4.3 Magnetic Disk Performance Terms and Formula</w:t>
      </w:r>
    </w:p>
    <w:p w:rsidR="00432D22" w:rsidRDefault="00000000">
      <w:pPr>
        <w:pStyle w:val="ListParagraph"/>
        <w:numPr>
          <w:ilvl w:val="0"/>
          <w:numId w:val="2"/>
        </w:numPr>
        <w:spacing w:after="40"/>
      </w:pPr>
      <w:r>
        <w:rPr>
          <w:b/>
          <w:bCs/>
        </w:rPr>
        <w:t xml:space="preserve">Seek Time → </w:t>
      </w:r>
      <w:r>
        <w:t>Time to move the disk arm to the required track.</w:t>
      </w:r>
    </w:p>
    <w:p w:rsidR="00432D22" w:rsidRDefault="00000000">
      <w:pPr>
        <w:pStyle w:val="ListParagraph"/>
        <w:numPr>
          <w:ilvl w:val="0"/>
          <w:numId w:val="2"/>
        </w:numPr>
        <w:spacing w:after="40"/>
      </w:pPr>
      <w:r>
        <w:rPr>
          <w:b/>
          <w:bCs/>
        </w:rPr>
        <w:t xml:space="preserve">Rotational Latency → </w:t>
      </w:r>
      <w:r>
        <w:t>Time for the required sector to rotate to the read-write head.</w:t>
      </w:r>
    </w:p>
    <w:p w:rsidR="00432D22" w:rsidRDefault="00000000">
      <w:pPr>
        <w:pStyle w:val="ListParagraph"/>
        <w:numPr>
          <w:ilvl w:val="0"/>
          <w:numId w:val="2"/>
        </w:numPr>
        <w:spacing w:after="40"/>
      </w:pPr>
      <w:r>
        <w:rPr>
          <w:b/>
          <w:bCs/>
        </w:rPr>
        <w:t xml:space="preserve">Transfer Time → </w:t>
      </w:r>
      <w:r>
        <w:t>Time to actually transfer the data.</w:t>
      </w:r>
    </w:p>
    <w:p w:rsidR="00432D22" w:rsidRDefault="00000000">
      <w:pPr>
        <w:spacing w:before="100" w:after="100"/>
      </w:pPr>
      <w:r>
        <w:rPr>
          <w:b/>
          <w:bCs/>
        </w:rPr>
        <w:t>Disk Access Time = Seek Time + Rotational Latency + Transfer Time</w:t>
      </w:r>
    </w:p>
    <w:p w:rsidR="00432D22" w:rsidRDefault="00000000">
      <w:pPr>
        <w:pStyle w:val="ListParagraph"/>
        <w:numPr>
          <w:ilvl w:val="0"/>
          <w:numId w:val="2"/>
        </w:numPr>
        <w:spacing w:after="40"/>
      </w:pPr>
      <w:r>
        <w:rPr>
          <w:b/>
          <w:bCs/>
        </w:rPr>
        <w:t xml:space="preserve">Disk Response Time → </w:t>
      </w:r>
      <w:r>
        <w:t>Average time a request waits for its I/O to complete.</w:t>
      </w:r>
    </w:p>
    <w:p w:rsidR="00432D22" w:rsidRDefault="00000000">
      <w:pPr>
        <w:spacing w:after="80"/>
      </w:pPr>
      <w:r>
        <w:t>Extra performance facts (from the chapter):</w:t>
      </w:r>
    </w:p>
    <w:p w:rsidR="00432D22" w:rsidRDefault="00000000">
      <w:pPr>
        <w:pStyle w:val="ListParagraph"/>
        <w:numPr>
          <w:ilvl w:val="0"/>
          <w:numId w:val="2"/>
        </w:numPr>
        <w:spacing w:after="40"/>
      </w:pPr>
      <w:r>
        <w:t>Platters range from 0.85" to 14" historically; common sizes are 3.5", 2.5", 1.8".</w:t>
      </w:r>
    </w:p>
    <w:p w:rsidR="00432D22" w:rsidRDefault="00000000">
      <w:pPr>
        <w:pStyle w:val="ListParagraph"/>
        <w:numPr>
          <w:ilvl w:val="0"/>
          <w:numId w:val="2"/>
        </w:numPr>
        <w:spacing w:after="40"/>
      </w:pPr>
      <w:r>
        <w:t>Disk size ranges from 30 GB to 3 TB per drive.</w:t>
      </w:r>
    </w:p>
    <w:p w:rsidR="00432D22" w:rsidRDefault="00000000">
      <w:pPr>
        <w:pStyle w:val="ListParagraph"/>
        <w:numPr>
          <w:ilvl w:val="0"/>
          <w:numId w:val="2"/>
        </w:numPr>
        <w:spacing w:after="40"/>
      </w:pPr>
      <w:r>
        <w:t>Theoretical transfer rate: 6 Gb/sec. Real (effective) transfer rate: about 1 Gb/sec.</w:t>
      </w:r>
    </w:p>
    <w:p w:rsidR="00432D22" w:rsidRDefault="00000000">
      <w:pPr>
        <w:pStyle w:val="ListParagraph"/>
        <w:numPr>
          <w:ilvl w:val="0"/>
          <w:numId w:val="2"/>
        </w:numPr>
        <w:spacing w:after="40"/>
      </w:pPr>
      <w:r>
        <w:t>Seek time ranges from 3 ms to 12 ms; 9 ms is common for desktop drives.</w:t>
      </w:r>
    </w:p>
    <w:p w:rsidR="00432D22" w:rsidRDefault="00000000">
      <w:pPr>
        <w:pStyle w:val="ListParagraph"/>
        <w:numPr>
          <w:ilvl w:val="0"/>
          <w:numId w:val="2"/>
        </w:numPr>
        <w:spacing w:after="40"/>
      </w:pPr>
      <w:r>
        <w:t>Average seek time is often calculated using 1/3 of the tracks.</w:t>
      </w:r>
    </w:p>
    <w:p w:rsidR="00432D22" w:rsidRDefault="00000000">
      <w:pPr>
        <w:pStyle w:val="ListParagraph"/>
        <w:numPr>
          <w:ilvl w:val="0"/>
          <w:numId w:val="2"/>
        </w:numPr>
        <w:spacing w:after="40"/>
      </w:pPr>
      <w:r>
        <w:t>Latency formula: 1 / (RPM / 60) = 60 / RPM.</w:t>
      </w:r>
    </w:p>
    <w:p w:rsidR="00432D22" w:rsidRDefault="00000000">
      <w:pPr>
        <w:pStyle w:val="ListParagraph"/>
        <w:numPr>
          <w:ilvl w:val="0"/>
          <w:numId w:val="2"/>
        </w:numPr>
        <w:spacing w:after="40"/>
      </w:pPr>
      <w:r>
        <w:t>Average latency = half of the full rotation latency.</w:t>
      </w:r>
    </w:p>
    <w:p w:rsidR="00432D22" w:rsidRDefault="00000000">
      <w:pPr>
        <w:pStyle w:val="Heading2"/>
      </w:pPr>
      <w:r>
        <w:t>4.4 Magnetic Tapes</w:t>
      </w:r>
    </w:p>
    <w:p w:rsidR="00432D22" w:rsidRDefault="00000000">
      <w:pPr>
        <w:pStyle w:val="ListParagraph"/>
        <w:numPr>
          <w:ilvl w:val="0"/>
          <w:numId w:val="2"/>
        </w:numPr>
        <w:spacing w:after="40"/>
      </w:pPr>
      <w:r>
        <w:t>Used before hard disks became common; now mostly used for backups.</w:t>
      </w:r>
    </w:p>
    <w:p w:rsidR="00432D22" w:rsidRDefault="00000000">
      <w:pPr>
        <w:pStyle w:val="ListParagraph"/>
        <w:numPr>
          <w:ilvl w:val="0"/>
          <w:numId w:val="2"/>
        </w:numPr>
        <w:spacing w:after="40"/>
      </w:pPr>
      <w:r>
        <w:t>Finding a specific spot on tape can take time, but once started, reading/writing speed is close to disk drives.</w:t>
      </w:r>
    </w:p>
    <w:p w:rsidR="00432D22" w:rsidRDefault="00000000">
      <w:pPr>
        <w:pStyle w:val="ListParagraph"/>
        <w:numPr>
          <w:ilvl w:val="0"/>
          <w:numId w:val="2"/>
        </w:numPr>
        <w:spacing w:after="40"/>
      </w:pPr>
      <w:r>
        <w:t>Tape capacity ranges from 20 GB to 200 GB. Compression can double this capacity.</w:t>
      </w:r>
    </w:p>
    <w:p w:rsidR="00432D22" w:rsidRDefault="00000000">
      <w:pPr>
        <w:pStyle w:val="Heading2"/>
      </w:pPr>
      <w:r>
        <w:t>4.5 Solid State Disks (SSD)</w:t>
      </w:r>
    </w:p>
    <w:p w:rsidR="00432D22" w:rsidRDefault="00000000">
      <w:pPr>
        <w:pStyle w:val="ListParagraph"/>
        <w:numPr>
          <w:ilvl w:val="0"/>
          <w:numId w:val="2"/>
        </w:numPr>
        <w:spacing w:after="40"/>
      </w:pPr>
      <w:r>
        <w:t>SSDs act like a small, fast hard disk, but use memory chips (flash memory or battery-backed DRAM) instead of spinning platters.</w:t>
      </w:r>
    </w:p>
    <w:p w:rsidR="00432D22" w:rsidRDefault="00000000">
      <w:pPr>
        <w:pStyle w:val="ListParagraph"/>
        <w:numPr>
          <w:ilvl w:val="0"/>
          <w:numId w:val="2"/>
        </w:numPr>
        <w:spacing w:after="40"/>
      </w:pPr>
      <w:r>
        <w:t>SSDs have no moving parts, so they are much faster than normal hard disks.</w:t>
      </w:r>
    </w:p>
    <w:p w:rsidR="00432D22" w:rsidRDefault="00000000">
      <w:pPr>
        <w:pStyle w:val="ListParagraph"/>
        <w:numPr>
          <w:ilvl w:val="0"/>
          <w:numId w:val="2"/>
        </w:numPr>
        <w:spacing w:after="40"/>
      </w:pPr>
      <w:r>
        <w:t>Because there are no moving parts, disk-scheduling problems (like seek time) do not apply to SSDs.</w:t>
      </w:r>
    </w:p>
    <w:p w:rsidR="00432D22" w:rsidRDefault="00000000">
      <w:pPr>
        <w:pStyle w:val="ListParagraph"/>
        <w:numPr>
          <w:ilvl w:val="0"/>
          <w:numId w:val="2"/>
        </w:numPr>
        <w:spacing w:after="40"/>
      </w:pPr>
      <w:r>
        <w:t>SSDs are used as a high-speed cache for data that must be fetched quickly, such as file system metadata (directory and inode information).</w:t>
      </w:r>
    </w:p>
    <w:p w:rsidR="00432D22" w:rsidRDefault="00000000">
      <w:pPr>
        <w:pStyle w:val="ListParagraph"/>
        <w:numPr>
          <w:ilvl w:val="0"/>
          <w:numId w:val="2"/>
        </w:numPr>
        <w:spacing w:after="40"/>
      </w:pPr>
      <w:r>
        <w:t>SSDs are also used as boot drives (holding OS and some programs) and in laptops to make them thinner and faster.</w:t>
      </w:r>
    </w:p>
    <w:p w:rsidR="00432D22" w:rsidRDefault="00000000">
      <w:pPr>
        <w:pStyle w:val="ListParagraph"/>
        <w:numPr>
          <w:ilvl w:val="0"/>
          <w:numId w:val="2"/>
        </w:numPr>
        <w:spacing w:after="40"/>
      </w:pPr>
      <w:r>
        <w:t>Since SSDs are very fast, they are sometimes connected directly to the PCI bus to avoid bus speed limits.</w:t>
      </w:r>
    </w:p>
    <w:p w:rsidR="00432D22" w:rsidRDefault="00000000">
      <w:pPr>
        <w:pStyle w:val="Heading2"/>
      </w:pPr>
      <w:r>
        <w:t>4.6 HDD vs SSD</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432D22">
        <w:tblPrEx>
          <w:tblCellMar>
            <w:top w:w="0" w:type="dxa"/>
            <w:bottom w:w="0" w:type="dxa"/>
          </w:tblCellMar>
        </w:tblPrEx>
        <w:trPr>
          <w:tblHeader/>
        </w:trPr>
        <w:tc>
          <w:tcPr>
            <w:tcW w:w="2200" w:type="dxa"/>
            <w:shd w:val="clear" w:color="auto" w:fill="DCE6F1"/>
            <w:tcMar>
              <w:top w:w="60" w:type="dxa"/>
              <w:left w:w="100" w:type="dxa"/>
              <w:bottom w:w="60" w:type="dxa"/>
              <w:right w:w="100" w:type="dxa"/>
            </w:tcMar>
          </w:tcPr>
          <w:p w:rsidR="00432D22" w:rsidRDefault="00000000">
            <w:r>
              <w:rPr>
                <w:b/>
                <w:bCs/>
                <w:sz w:val="20"/>
                <w:szCs w:val="20"/>
              </w:rPr>
              <w:t>Point</w:t>
            </w:r>
          </w:p>
        </w:tc>
        <w:tc>
          <w:tcPr>
            <w:tcW w:w="3400" w:type="dxa"/>
            <w:shd w:val="clear" w:color="auto" w:fill="DCE6F1"/>
            <w:tcMar>
              <w:top w:w="60" w:type="dxa"/>
              <w:left w:w="100" w:type="dxa"/>
              <w:bottom w:w="60" w:type="dxa"/>
              <w:right w:w="100" w:type="dxa"/>
            </w:tcMar>
          </w:tcPr>
          <w:p w:rsidR="00432D22" w:rsidRDefault="00000000">
            <w:r>
              <w:rPr>
                <w:b/>
                <w:bCs/>
                <w:sz w:val="20"/>
                <w:szCs w:val="20"/>
              </w:rPr>
              <w:t>HDD (Magnetic Disk)</w:t>
            </w:r>
          </w:p>
        </w:tc>
        <w:tc>
          <w:tcPr>
            <w:tcW w:w="3400" w:type="dxa"/>
            <w:shd w:val="clear" w:color="auto" w:fill="DCE6F1"/>
            <w:tcMar>
              <w:top w:w="60" w:type="dxa"/>
              <w:left w:w="100" w:type="dxa"/>
              <w:bottom w:w="60" w:type="dxa"/>
              <w:right w:w="100" w:type="dxa"/>
            </w:tcMar>
          </w:tcPr>
          <w:p w:rsidR="00432D22" w:rsidRDefault="00000000">
            <w:r>
              <w:rPr>
                <w:b/>
                <w:bCs/>
                <w:sz w:val="20"/>
                <w:szCs w:val="20"/>
              </w:rPr>
              <w:t>SSD (Solid State Disk)</w:t>
            </w:r>
          </w:p>
        </w:tc>
      </w:tr>
      <w:tr w:rsidR="00432D22">
        <w:tblPrEx>
          <w:tblCellMar>
            <w:top w:w="0" w:type="dxa"/>
            <w:bottom w:w="0" w:type="dxa"/>
          </w:tblCellMar>
        </w:tblPrEx>
        <w:tc>
          <w:tcPr>
            <w:tcW w:w="2200" w:type="dxa"/>
            <w:tcMar>
              <w:top w:w="60" w:type="dxa"/>
              <w:left w:w="100" w:type="dxa"/>
              <w:bottom w:w="60" w:type="dxa"/>
              <w:right w:w="100" w:type="dxa"/>
            </w:tcMar>
          </w:tcPr>
          <w:p w:rsidR="00432D22" w:rsidRDefault="00000000">
            <w:r>
              <w:rPr>
                <w:sz w:val="20"/>
                <w:szCs w:val="20"/>
              </w:rPr>
              <w:t>Moving parts</w:t>
            </w:r>
          </w:p>
        </w:tc>
        <w:tc>
          <w:tcPr>
            <w:tcW w:w="3400" w:type="dxa"/>
            <w:tcMar>
              <w:top w:w="60" w:type="dxa"/>
              <w:left w:w="100" w:type="dxa"/>
              <w:bottom w:w="60" w:type="dxa"/>
              <w:right w:w="100" w:type="dxa"/>
            </w:tcMar>
          </w:tcPr>
          <w:p w:rsidR="00432D22" w:rsidRDefault="00000000">
            <w:r>
              <w:rPr>
                <w:sz w:val="20"/>
                <w:szCs w:val="20"/>
              </w:rPr>
              <w:t>Has moving parts (arm, spinning platter)</w:t>
            </w:r>
          </w:p>
        </w:tc>
        <w:tc>
          <w:tcPr>
            <w:tcW w:w="3400" w:type="dxa"/>
            <w:tcMar>
              <w:top w:w="60" w:type="dxa"/>
              <w:left w:w="100" w:type="dxa"/>
              <w:bottom w:w="60" w:type="dxa"/>
              <w:right w:w="100" w:type="dxa"/>
            </w:tcMar>
          </w:tcPr>
          <w:p w:rsidR="00432D22" w:rsidRDefault="00000000">
            <w:r>
              <w:rPr>
                <w:sz w:val="20"/>
                <w:szCs w:val="20"/>
              </w:rPr>
              <w:t>No moving parts</w:t>
            </w:r>
          </w:p>
        </w:tc>
      </w:tr>
      <w:tr w:rsidR="00432D22">
        <w:tblPrEx>
          <w:tblCellMar>
            <w:top w:w="0" w:type="dxa"/>
            <w:bottom w:w="0" w:type="dxa"/>
          </w:tblCellMar>
        </w:tblPrEx>
        <w:tc>
          <w:tcPr>
            <w:tcW w:w="2200" w:type="dxa"/>
            <w:tcMar>
              <w:top w:w="60" w:type="dxa"/>
              <w:left w:w="100" w:type="dxa"/>
              <w:bottom w:w="60" w:type="dxa"/>
              <w:right w:w="100" w:type="dxa"/>
            </w:tcMar>
          </w:tcPr>
          <w:p w:rsidR="00432D22" w:rsidRDefault="00000000">
            <w:r>
              <w:rPr>
                <w:sz w:val="20"/>
                <w:szCs w:val="20"/>
              </w:rPr>
              <w:t>Speed</w:t>
            </w:r>
          </w:p>
        </w:tc>
        <w:tc>
          <w:tcPr>
            <w:tcW w:w="3400" w:type="dxa"/>
            <w:tcMar>
              <w:top w:w="60" w:type="dxa"/>
              <w:left w:w="100" w:type="dxa"/>
              <w:bottom w:w="60" w:type="dxa"/>
              <w:right w:w="100" w:type="dxa"/>
            </w:tcMar>
          </w:tcPr>
          <w:p w:rsidR="00432D22" w:rsidRDefault="00000000">
            <w:r>
              <w:rPr>
                <w:sz w:val="20"/>
                <w:szCs w:val="20"/>
              </w:rPr>
              <w:t>Slower</w:t>
            </w:r>
          </w:p>
        </w:tc>
        <w:tc>
          <w:tcPr>
            <w:tcW w:w="3400" w:type="dxa"/>
            <w:tcMar>
              <w:top w:w="60" w:type="dxa"/>
              <w:left w:w="100" w:type="dxa"/>
              <w:bottom w:w="60" w:type="dxa"/>
              <w:right w:w="100" w:type="dxa"/>
            </w:tcMar>
          </w:tcPr>
          <w:p w:rsidR="00432D22" w:rsidRDefault="00000000">
            <w:r>
              <w:rPr>
                <w:sz w:val="20"/>
                <w:szCs w:val="20"/>
              </w:rPr>
              <w:t>Much faster</w:t>
            </w:r>
          </w:p>
        </w:tc>
      </w:tr>
      <w:tr w:rsidR="00432D22">
        <w:tblPrEx>
          <w:tblCellMar>
            <w:top w:w="0" w:type="dxa"/>
            <w:bottom w:w="0" w:type="dxa"/>
          </w:tblCellMar>
        </w:tblPrEx>
        <w:tc>
          <w:tcPr>
            <w:tcW w:w="2200" w:type="dxa"/>
            <w:tcMar>
              <w:top w:w="60" w:type="dxa"/>
              <w:left w:w="100" w:type="dxa"/>
              <w:bottom w:w="60" w:type="dxa"/>
              <w:right w:w="100" w:type="dxa"/>
            </w:tcMar>
          </w:tcPr>
          <w:p w:rsidR="00432D22" w:rsidRDefault="00000000">
            <w:r>
              <w:rPr>
                <w:sz w:val="20"/>
                <w:szCs w:val="20"/>
              </w:rPr>
              <w:t>Disk scheduling needed?</w:t>
            </w:r>
          </w:p>
        </w:tc>
        <w:tc>
          <w:tcPr>
            <w:tcW w:w="3400" w:type="dxa"/>
            <w:tcMar>
              <w:top w:w="60" w:type="dxa"/>
              <w:left w:w="100" w:type="dxa"/>
              <w:bottom w:w="60" w:type="dxa"/>
              <w:right w:w="100" w:type="dxa"/>
            </w:tcMar>
          </w:tcPr>
          <w:p w:rsidR="00432D22" w:rsidRDefault="00000000">
            <w:r>
              <w:rPr>
                <w:sz w:val="20"/>
                <w:szCs w:val="20"/>
              </w:rPr>
              <w:t>Yes</w:t>
            </w:r>
          </w:p>
        </w:tc>
        <w:tc>
          <w:tcPr>
            <w:tcW w:w="3400" w:type="dxa"/>
            <w:tcMar>
              <w:top w:w="60" w:type="dxa"/>
              <w:left w:w="100" w:type="dxa"/>
              <w:bottom w:w="60" w:type="dxa"/>
              <w:right w:w="100" w:type="dxa"/>
            </w:tcMar>
          </w:tcPr>
          <w:p w:rsidR="00432D22" w:rsidRDefault="00000000">
            <w:r>
              <w:rPr>
                <w:sz w:val="20"/>
                <w:szCs w:val="20"/>
              </w:rPr>
              <w:t>Not needed (no seek time issue)</w:t>
            </w:r>
          </w:p>
        </w:tc>
      </w:tr>
      <w:tr w:rsidR="00432D22">
        <w:tblPrEx>
          <w:tblCellMar>
            <w:top w:w="0" w:type="dxa"/>
            <w:bottom w:w="0" w:type="dxa"/>
          </w:tblCellMar>
        </w:tblPrEx>
        <w:tc>
          <w:tcPr>
            <w:tcW w:w="2200" w:type="dxa"/>
            <w:tcMar>
              <w:top w:w="60" w:type="dxa"/>
              <w:left w:w="100" w:type="dxa"/>
              <w:bottom w:w="60" w:type="dxa"/>
              <w:right w:w="100" w:type="dxa"/>
            </w:tcMar>
          </w:tcPr>
          <w:p w:rsidR="00432D22" w:rsidRDefault="00000000">
            <w:r>
              <w:rPr>
                <w:sz w:val="20"/>
                <w:szCs w:val="20"/>
              </w:rPr>
              <w:t>Technology</w:t>
            </w:r>
          </w:p>
        </w:tc>
        <w:tc>
          <w:tcPr>
            <w:tcW w:w="3400" w:type="dxa"/>
            <w:tcMar>
              <w:top w:w="60" w:type="dxa"/>
              <w:left w:w="100" w:type="dxa"/>
              <w:bottom w:w="60" w:type="dxa"/>
              <w:right w:w="100" w:type="dxa"/>
            </w:tcMar>
          </w:tcPr>
          <w:p w:rsidR="00432D22" w:rsidRDefault="00000000">
            <w:r>
              <w:rPr>
                <w:sz w:val="20"/>
                <w:szCs w:val="20"/>
              </w:rPr>
              <w:t>Magnetization on platters</w:t>
            </w:r>
          </w:p>
        </w:tc>
        <w:tc>
          <w:tcPr>
            <w:tcW w:w="3400" w:type="dxa"/>
            <w:tcMar>
              <w:top w:w="60" w:type="dxa"/>
              <w:left w:w="100" w:type="dxa"/>
              <w:bottom w:w="60" w:type="dxa"/>
              <w:right w:w="100" w:type="dxa"/>
            </w:tcMar>
          </w:tcPr>
          <w:p w:rsidR="00432D22" w:rsidRDefault="00000000">
            <w:r>
              <w:rPr>
                <w:sz w:val="20"/>
                <w:szCs w:val="20"/>
              </w:rPr>
              <w:t>Flash memory or battery-backed DRAM</w:t>
            </w:r>
          </w:p>
        </w:tc>
      </w:tr>
      <w:tr w:rsidR="00432D22">
        <w:tblPrEx>
          <w:tblCellMar>
            <w:top w:w="0" w:type="dxa"/>
            <w:bottom w:w="0" w:type="dxa"/>
          </w:tblCellMar>
        </w:tblPrEx>
        <w:tc>
          <w:tcPr>
            <w:tcW w:w="2200" w:type="dxa"/>
            <w:tcMar>
              <w:top w:w="60" w:type="dxa"/>
              <w:left w:w="100" w:type="dxa"/>
              <w:bottom w:w="60" w:type="dxa"/>
              <w:right w:w="100" w:type="dxa"/>
            </w:tcMar>
          </w:tcPr>
          <w:p w:rsidR="00432D22" w:rsidRDefault="00000000">
            <w:r>
              <w:rPr>
                <w:sz w:val="20"/>
                <w:szCs w:val="20"/>
              </w:rPr>
              <w:t>Common use</w:t>
            </w:r>
          </w:p>
        </w:tc>
        <w:tc>
          <w:tcPr>
            <w:tcW w:w="3400" w:type="dxa"/>
            <w:tcMar>
              <w:top w:w="60" w:type="dxa"/>
              <w:left w:w="100" w:type="dxa"/>
              <w:bottom w:w="60" w:type="dxa"/>
              <w:right w:w="100" w:type="dxa"/>
            </w:tcMar>
          </w:tcPr>
          <w:p w:rsidR="00432D22" w:rsidRDefault="00000000">
            <w:r>
              <w:rPr>
                <w:sz w:val="20"/>
                <w:szCs w:val="20"/>
              </w:rPr>
              <w:t>General storage, backup</w:t>
            </w:r>
          </w:p>
        </w:tc>
        <w:tc>
          <w:tcPr>
            <w:tcW w:w="3400" w:type="dxa"/>
            <w:tcMar>
              <w:top w:w="60" w:type="dxa"/>
              <w:left w:w="100" w:type="dxa"/>
              <w:bottom w:w="60" w:type="dxa"/>
              <w:right w:w="100" w:type="dxa"/>
            </w:tcMar>
          </w:tcPr>
          <w:p w:rsidR="00432D22" w:rsidRDefault="00000000">
            <w:r>
              <w:rPr>
                <w:sz w:val="20"/>
                <w:szCs w:val="20"/>
              </w:rPr>
              <w:t>Cache, boot drive, laptops</w:t>
            </w:r>
          </w:p>
        </w:tc>
      </w:tr>
    </w:tbl>
    <w:p w:rsidR="003C0BC4" w:rsidRDefault="003C0BC4"/>
    <w:sectPr w:rsidR="003C0BC4">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0BC4" w:rsidRDefault="003C0BC4">
      <w:r>
        <w:separator/>
      </w:r>
    </w:p>
  </w:endnote>
  <w:endnote w:type="continuationSeparator" w:id="0">
    <w:p w:rsidR="003C0BC4" w:rsidRDefault="003C0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2D22"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633398">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0BC4" w:rsidRDefault="003C0BC4">
      <w:r>
        <w:separator/>
      </w:r>
    </w:p>
  </w:footnote>
  <w:footnote w:type="continuationSeparator" w:id="0">
    <w:p w:rsidR="003C0BC4" w:rsidRDefault="003C0B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2D22" w:rsidRDefault="00000000">
    <w:pPr>
      <w:jc w:val="right"/>
    </w:pPr>
    <w:r>
      <w:rPr>
        <w:color w:val="595959"/>
        <w:sz w:val="16"/>
        <w:szCs w:val="16"/>
      </w:rPr>
      <w:t>ICT 3101 — Chapter 12: Mass-Storage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4848"/>
    <w:multiLevelType w:val="hybridMultilevel"/>
    <w:tmpl w:val="5838CFCC"/>
    <w:lvl w:ilvl="0" w:tplc="489868E4">
      <w:start w:val="1"/>
      <w:numFmt w:val="bullet"/>
      <w:lvlText w:val="•"/>
      <w:lvlJc w:val="left"/>
      <w:pPr>
        <w:ind w:left="420" w:hanging="260"/>
      </w:pPr>
    </w:lvl>
    <w:lvl w:ilvl="1" w:tplc="746E11F8">
      <w:numFmt w:val="decimal"/>
      <w:lvlText w:val=""/>
      <w:lvlJc w:val="left"/>
    </w:lvl>
    <w:lvl w:ilvl="2" w:tplc="D00CD990">
      <w:numFmt w:val="decimal"/>
      <w:lvlText w:val=""/>
      <w:lvlJc w:val="left"/>
    </w:lvl>
    <w:lvl w:ilvl="3" w:tplc="EFB0B790">
      <w:numFmt w:val="decimal"/>
      <w:lvlText w:val=""/>
      <w:lvlJc w:val="left"/>
    </w:lvl>
    <w:lvl w:ilvl="4" w:tplc="AE849578">
      <w:numFmt w:val="decimal"/>
      <w:lvlText w:val=""/>
      <w:lvlJc w:val="left"/>
    </w:lvl>
    <w:lvl w:ilvl="5" w:tplc="A7922D00">
      <w:numFmt w:val="decimal"/>
      <w:lvlText w:val=""/>
      <w:lvlJc w:val="left"/>
    </w:lvl>
    <w:lvl w:ilvl="6" w:tplc="A1F6D57A">
      <w:numFmt w:val="decimal"/>
      <w:lvlText w:val=""/>
      <w:lvlJc w:val="left"/>
    </w:lvl>
    <w:lvl w:ilvl="7" w:tplc="5316EF9C">
      <w:numFmt w:val="decimal"/>
      <w:lvlText w:val=""/>
      <w:lvlJc w:val="left"/>
    </w:lvl>
    <w:lvl w:ilvl="8" w:tplc="D66226F4">
      <w:numFmt w:val="decimal"/>
      <w:lvlText w:val=""/>
      <w:lvlJc w:val="left"/>
    </w:lvl>
  </w:abstractNum>
  <w:abstractNum w:abstractNumId="1" w15:restartNumberingAfterBreak="0">
    <w:nsid w:val="79A86AE5"/>
    <w:multiLevelType w:val="hybridMultilevel"/>
    <w:tmpl w:val="9EA837FC"/>
    <w:lvl w:ilvl="0" w:tplc="4BE609A0">
      <w:start w:val="1"/>
      <w:numFmt w:val="bullet"/>
      <w:lvlText w:val="●"/>
      <w:lvlJc w:val="left"/>
      <w:pPr>
        <w:ind w:left="720" w:hanging="360"/>
      </w:pPr>
    </w:lvl>
    <w:lvl w:ilvl="1" w:tplc="78B66DE2">
      <w:start w:val="1"/>
      <w:numFmt w:val="bullet"/>
      <w:lvlText w:val="○"/>
      <w:lvlJc w:val="left"/>
      <w:pPr>
        <w:ind w:left="1440" w:hanging="360"/>
      </w:pPr>
    </w:lvl>
    <w:lvl w:ilvl="2" w:tplc="D7883BA0">
      <w:start w:val="1"/>
      <w:numFmt w:val="bullet"/>
      <w:lvlText w:val="■"/>
      <w:lvlJc w:val="left"/>
      <w:pPr>
        <w:ind w:left="2160" w:hanging="360"/>
      </w:pPr>
    </w:lvl>
    <w:lvl w:ilvl="3" w:tplc="CC268CC4">
      <w:start w:val="1"/>
      <w:numFmt w:val="bullet"/>
      <w:lvlText w:val="●"/>
      <w:lvlJc w:val="left"/>
      <w:pPr>
        <w:ind w:left="2880" w:hanging="360"/>
      </w:pPr>
    </w:lvl>
    <w:lvl w:ilvl="4" w:tplc="C2B2C9C4">
      <w:start w:val="1"/>
      <w:numFmt w:val="bullet"/>
      <w:lvlText w:val="○"/>
      <w:lvlJc w:val="left"/>
      <w:pPr>
        <w:ind w:left="3600" w:hanging="360"/>
      </w:pPr>
    </w:lvl>
    <w:lvl w:ilvl="5" w:tplc="0CBCD77C">
      <w:start w:val="1"/>
      <w:numFmt w:val="bullet"/>
      <w:lvlText w:val="■"/>
      <w:lvlJc w:val="left"/>
      <w:pPr>
        <w:ind w:left="4320" w:hanging="360"/>
      </w:pPr>
    </w:lvl>
    <w:lvl w:ilvl="6" w:tplc="2AD0F214">
      <w:start w:val="1"/>
      <w:numFmt w:val="bullet"/>
      <w:lvlText w:val="●"/>
      <w:lvlJc w:val="left"/>
      <w:pPr>
        <w:ind w:left="5040" w:hanging="360"/>
      </w:pPr>
    </w:lvl>
    <w:lvl w:ilvl="7" w:tplc="851C19DE">
      <w:start w:val="1"/>
      <w:numFmt w:val="bullet"/>
      <w:lvlText w:val="●"/>
      <w:lvlJc w:val="left"/>
      <w:pPr>
        <w:ind w:left="5760" w:hanging="360"/>
      </w:pPr>
    </w:lvl>
    <w:lvl w:ilvl="8" w:tplc="9D64B628">
      <w:start w:val="1"/>
      <w:numFmt w:val="bullet"/>
      <w:lvlText w:val="●"/>
      <w:lvlJc w:val="left"/>
      <w:pPr>
        <w:ind w:left="6480" w:hanging="360"/>
      </w:pPr>
    </w:lvl>
  </w:abstractNum>
  <w:num w:numId="1" w16cid:durableId="1868521884">
    <w:abstractNumId w:val="1"/>
    <w:lvlOverride w:ilvl="0">
      <w:startOverride w:val="1"/>
    </w:lvlOverride>
  </w:num>
  <w:num w:numId="2" w16cid:durableId="1518079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D22"/>
    <w:rsid w:val="001F1A56"/>
    <w:rsid w:val="003C0BC4"/>
    <w:rsid w:val="00432D22"/>
    <w:rsid w:val="0063339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F067D9D-DBBF-4919-B86D-7AA23AE73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28"/>
      <w:szCs w:val="28"/>
    </w:rPr>
  </w:style>
  <w:style w:type="paragraph" w:styleId="Heading2">
    <w:name w:val="heading 2"/>
    <w:uiPriority w:val="9"/>
    <w:unhideWhenUsed/>
    <w:qFormat/>
    <w:pPr>
      <w:spacing w:before="200" w:after="100"/>
      <w:outlineLvl w:val="1"/>
    </w:pPr>
    <w:rPr>
      <w:b/>
      <w:bCs/>
      <w:color w:val="1F4E79"/>
      <w:sz w:val="24"/>
      <w:szCs w:val="24"/>
    </w:rPr>
  </w:style>
  <w:style w:type="paragraph" w:styleId="Heading3">
    <w:name w:val="heading 3"/>
    <w:uiPriority w:val="9"/>
    <w:unhideWhenUsed/>
    <w:qFormat/>
    <w:pPr>
      <w:spacing w:before="16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1786</Words>
  <Characters>10184</Characters>
  <Application>Microsoft Office Word</Application>
  <DocSecurity>0</DocSecurity>
  <Lines>84</Lines>
  <Paragraphs>23</Paragraphs>
  <ScaleCrop>false</ScaleCrop>
  <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2026-07-31T06:51:00Z</dcterms:created>
  <dcterms:modified xsi:type="dcterms:W3CDTF">2026-07-31T06:51:00Z</dcterms:modified>
</cp:coreProperties>
</file>