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8A1" w:rsidRPr="002C4E20" w:rsidRDefault="00AC78A1" w:rsidP="00AC78A1">
      <w:pPr>
        <w:pStyle w:val="ListParagraph"/>
        <w:jc w:val="center"/>
        <w:rPr>
          <w:rFonts w:ascii="Cambria Math" w:hAnsi="Cambria Math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4E20">
        <w:rPr>
          <w:rFonts w:ascii="Cambria Math" w:hAnsi="Cambria Math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Computational Mathematics</w:t>
      </w:r>
    </w:p>
    <w:p w:rsidR="00AC78A1" w:rsidRPr="002C4E20" w:rsidRDefault="00AC78A1" w:rsidP="00AC78A1">
      <w:pPr>
        <w:pStyle w:val="ListParagraph"/>
        <w:jc w:val="center"/>
        <w:rPr>
          <w:rFonts w:ascii="Cambria Math" w:hAnsi="Cambria Math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 Math" w:hAnsi="Cambria Math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Linear Interpolation</w:t>
      </w: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Linear interpolation:</w:t>
      </w: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The simplest form of interpolation is to approximate two data points by a straight line. Suppose we are given two points</w:t>
      </w:r>
      <m:oMath>
        <m:r>
          <w:rPr>
            <w:rFonts w:ascii="Cambria Math" w:eastAsiaTheme="minorEastAsia" w:hAnsi="Cambria Math" w:cs="Nirmala UI"/>
            <w:sz w:val="24"/>
          </w:rPr>
          <m:t xml:space="preserve">   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Nirmala UI"/>
                <w:sz w:val="24"/>
              </w:rPr>
              <m:t>,f</m:t>
            </m:r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Nirmala UI"/>
            <w:sz w:val="24"/>
          </w:rPr>
          <m:t xml:space="preserve"> and 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Nirmala UI"/>
                <w:sz w:val="24"/>
              </w:rPr>
              <m:t>,f</m:t>
            </m:r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ascii="Cambria Math" w:eastAsiaTheme="minorEastAsia" w:hAnsi="Cambria Math" w:cs="Nirmala UI"/>
          <w:sz w:val="24"/>
        </w:rPr>
        <w:t>. These two points can be connected linearly as shown fig. below: using the concept of similar triangles, we show that:</w:t>
      </w:r>
    </w:p>
    <w:p w:rsidR="00AC78A1" w:rsidRPr="00E80567" w:rsidRDefault="003B0D53" w:rsidP="00AC78A1">
      <w:pPr>
        <w:tabs>
          <w:tab w:val="left" w:pos="1455"/>
        </w:tabs>
        <w:spacing w:line="276" w:lineRule="auto"/>
        <w:jc w:val="center"/>
        <w:rPr>
          <w:rFonts w:ascii="Cambria Math" w:eastAsiaTheme="minorEastAsia" w:hAnsi="Cambria Math" w:cs="Nirmala UI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Nirmala UI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Nirmala UI"/>
              <w:sz w:val="24"/>
            </w:rPr>
            <m:t>…………………(1)</m:t>
          </m:r>
        </m:oMath>
      </m:oMathPara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noProof/>
        </w:rPr>
        <w:drawing>
          <wp:inline distT="0" distB="0" distL="0" distR="0" wp14:anchorId="0B124BC7" wp14:editId="57F1C30B">
            <wp:extent cx="5943600" cy="328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8A1" w:rsidRDefault="00AC78A1" w:rsidP="00AC78A1">
      <w:pPr>
        <w:tabs>
          <w:tab w:val="left" w:pos="1455"/>
        </w:tabs>
        <w:spacing w:line="276" w:lineRule="auto"/>
        <w:jc w:val="center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Fig: Linear Interpolation</w:t>
      </w:r>
    </w:p>
    <w:p w:rsidR="00AC78A1" w:rsidRPr="00EE4535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From (1) we get: </w:t>
      </w:r>
      <m:oMath>
        <m:r>
          <w:rPr>
            <w:rFonts w:ascii="Cambria Math" w:eastAsiaTheme="minorEastAsia" w:hAnsi="Cambria Math" w:cs="Nirmala UI"/>
            <w:sz w:val="24"/>
          </w:rPr>
          <m:t>f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</m:d>
        <m:r>
          <w:rPr>
            <w:rFonts w:ascii="Cambria Math" w:eastAsiaTheme="minorEastAsia" w:hAnsi="Cambria Math" w:cs="Nirmala UI"/>
            <w:sz w:val="24"/>
          </w:rPr>
          <m:t>=f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Nirmala UI"/>
            <w:sz w:val="24"/>
          </w:rPr>
          <m:t>+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Nirmala UI"/>
                            <w:sz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Nirmala UI"/>
                    <w:sz w:val="24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Nirmala UI"/>
                            <w:sz w:val="24"/>
                          </w:rPr>
                          <m:t>1</m:t>
                        </m:r>
                      </m:sub>
                    </m:sSub>
                  </m:e>
                </m:d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Nirmala UI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Nirmala UI"/>
            <w:sz w:val="24"/>
          </w:rPr>
          <m:t>…………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e>
        </m:d>
        <m:r>
          <w:rPr>
            <w:rFonts w:ascii="Cambria Math" w:eastAsiaTheme="minorEastAsia" w:hAnsi="Cambria Math" w:cs="Nirmala UI"/>
            <w:sz w:val="24"/>
          </w:rPr>
          <m:t xml:space="preserve"> </m:t>
        </m:r>
      </m:oMath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Which is known as </w:t>
      </w:r>
      <w:r>
        <w:rPr>
          <w:rFonts w:ascii="Cambria Math" w:eastAsiaTheme="minorEastAsia" w:hAnsi="Cambria Math" w:cs="Nirmala UI"/>
          <w:sz w:val="24"/>
          <w:u w:val="single"/>
        </w:rPr>
        <w:t>Linear Interpolation</w:t>
      </w:r>
      <w:r>
        <w:rPr>
          <w:rFonts w:ascii="Cambria Math" w:eastAsiaTheme="minorEastAsia" w:hAnsi="Cambria Math" w:cs="Nirmala UI"/>
          <w:sz w:val="24"/>
        </w:rPr>
        <w:t xml:space="preserve"> formula.</w:t>
      </w: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Ex-1:</w:t>
      </w:r>
      <w:r>
        <w:rPr>
          <w:rFonts w:ascii="Cambria Math" w:eastAsiaTheme="minorEastAsia" w:hAnsi="Cambria Math" w:cs="Nirmala UI"/>
          <w:sz w:val="24"/>
        </w:rPr>
        <w:t xml:space="preserve"> The table below gives square roots for integers.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259"/>
        <w:gridCol w:w="1305"/>
        <w:gridCol w:w="1305"/>
        <w:gridCol w:w="1305"/>
        <w:gridCol w:w="1260"/>
        <w:gridCol w:w="1305"/>
      </w:tblGrid>
      <w:tr w:rsidR="00AC78A1" w:rsidTr="005B2229">
        <w:tc>
          <w:tcPr>
            <w:tcW w:w="1335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x</w:t>
            </w:r>
          </w:p>
        </w:tc>
        <w:tc>
          <w:tcPr>
            <w:tcW w:w="1335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1</w:t>
            </w:r>
          </w:p>
        </w:tc>
        <w:tc>
          <w:tcPr>
            <w:tcW w:w="1336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2</w:t>
            </w:r>
          </w:p>
        </w:tc>
        <w:tc>
          <w:tcPr>
            <w:tcW w:w="1336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2.5</w:t>
            </w:r>
          </w:p>
        </w:tc>
        <w:tc>
          <w:tcPr>
            <w:tcW w:w="1336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3</w:t>
            </w:r>
          </w:p>
        </w:tc>
        <w:tc>
          <w:tcPr>
            <w:tcW w:w="1336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4</w:t>
            </w:r>
          </w:p>
        </w:tc>
        <w:tc>
          <w:tcPr>
            <w:tcW w:w="1336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5</w:t>
            </w:r>
          </w:p>
        </w:tc>
      </w:tr>
      <w:tr w:rsidR="00AC78A1" w:rsidTr="005B2229">
        <w:tc>
          <w:tcPr>
            <w:tcW w:w="1335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f(x)</w:t>
            </w:r>
          </w:p>
        </w:tc>
        <w:tc>
          <w:tcPr>
            <w:tcW w:w="1335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1</w:t>
            </w:r>
          </w:p>
        </w:tc>
        <w:tc>
          <w:tcPr>
            <w:tcW w:w="1336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1.4142</w:t>
            </w:r>
          </w:p>
        </w:tc>
        <w:tc>
          <w:tcPr>
            <w:tcW w:w="1336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1.5811</w:t>
            </w:r>
          </w:p>
        </w:tc>
        <w:tc>
          <w:tcPr>
            <w:tcW w:w="1336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1.7321</w:t>
            </w:r>
          </w:p>
        </w:tc>
        <w:tc>
          <w:tcPr>
            <w:tcW w:w="1336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2</w:t>
            </w:r>
          </w:p>
        </w:tc>
        <w:tc>
          <w:tcPr>
            <w:tcW w:w="1336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2.2361</w:t>
            </w:r>
          </w:p>
        </w:tc>
      </w:tr>
    </w:tbl>
    <w:p w:rsidR="00AC78A1" w:rsidRPr="00EE4535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Solution:</w:t>
      </w: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The given value of 2.5 lies between the points 2 and 3. Therefore: </w:t>
      </w:r>
    </w:p>
    <w:p w:rsidR="00AC78A1" w:rsidRPr="00516FEB" w:rsidRDefault="003B0D53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=2:f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>=1.4142</m:t>
          </m:r>
        </m:oMath>
      </m:oMathPara>
    </w:p>
    <w:p w:rsidR="00AC78A1" w:rsidRPr="00516FEB" w:rsidRDefault="003B0D53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=3:f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>=1.7321</m:t>
          </m:r>
        </m:oMath>
      </m:oMathPara>
    </w:p>
    <w:p w:rsidR="00AC78A1" w:rsidRDefault="005B2229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Then by the </w:t>
      </w:r>
      <w:r w:rsidR="0027138C">
        <w:rPr>
          <w:rFonts w:ascii="Cambria Math" w:eastAsiaTheme="minorEastAsia" w:hAnsi="Cambria Math" w:cs="Nirmala UI"/>
          <w:sz w:val="24"/>
        </w:rPr>
        <w:t>help</w:t>
      </w:r>
      <w:r w:rsidR="00AC78A1">
        <w:rPr>
          <w:rFonts w:ascii="Cambria Math" w:eastAsiaTheme="minorEastAsia" w:hAnsi="Cambria Math" w:cs="Nirmala UI"/>
          <w:sz w:val="24"/>
        </w:rPr>
        <w:t xml:space="preserve"> of linear interpolation formula (2) get:</w:t>
      </w:r>
    </w:p>
    <w:p w:rsidR="00AC78A1" w:rsidRPr="00974D93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>
          <m:r>
            <w:rPr>
              <w:rFonts w:ascii="Cambria Math" w:eastAsiaTheme="minorEastAsia" w:hAnsi="Cambria Math" w:cs="Nirmala UI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2.5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=1.4142+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2.5-2.0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1.7321-1.4142</m:t>
                  </m:r>
                </m:e>
              </m:d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3.0-2.0</m:t>
              </m:r>
            </m:den>
          </m:f>
          <m:r>
            <w:rPr>
              <w:rFonts w:ascii="Cambria Math" w:eastAsiaTheme="minorEastAsia" w:hAnsi="Cambria Math" w:cs="Nirmala UI"/>
              <w:sz w:val="24"/>
            </w:rPr>
            <m:t>=1.5732</m:t>
          </m:r>
        </m:oMath>
      </m:oMathPara>
    </w:p>
    <w:p w:rsidR="00AC78A1" w:rsidRPr="004376F9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>
          <m:r>
            <w:rPr>
              <w:rFonts w:ascii="Cambria Math" w:eastAsiaTheme="minorEastAsia" w:hAnsi="Cambria Math" w:cs="Nirmala UI"/>
              <w:sz w:val="24"/>
            </w:rPr>
            <m:t>[Error=1.5811-1.5732=0.0079]</m:t>
          </m:r>
        </m:oMath>
      </m:oMathPara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The correct answer is 1.5811</w:t>
      </w:r>
      <m:oMath>
        <m:r>
          <w:rPr>
            <w:rFonts w:ascii="Cambria Math" w:eastAsiaTheme="minorEastAsia" w:hAnsi="Cambria Math" w:cs="Nirmala UI"/>
            <w:sz w:val="24"/>
          </w:rPr>
          <m:t xml:space="preserve">   </m:t>
        </m:r>
        <m:d>
          <m:dPr>
            <m:begChr m:val="["/>
            <m:endChr m:val="]"/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2.5</m:t>
                </m:r>
              </m:e>
            </m:rad>
            <m:r>
              <w:rPr>
                <w:rFonts w:ascii="Cambria Math" w:eastAsiaTheme="minorEastAsia" w:hAnsi="Cambria Math" w:cs="Nirmala UI"/>
                <w:sz w:val="24"/>
              </w:rPr>
              <m:t>=1.5811</m:t>
            </m:r>
          </m:e>
        </m:d>
      </m:oMath>
      <w:r>
        <w:rPr>
          <w:rFonts w:ascii="Cambria Math" w:eastAsiaTheme="minorEastAsia" w:hAnsi="Cambria Math" w:cs="Nirmala UI"/>
          <w:sz w:val="24"/>
        </w:rPr>
        <w:t>.</w:t>
      </w: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The difference is due to the use of a linear model to an interpolation. </w:t>
      </w: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Cheek the results to in different interval:</w:t>
      </w: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Say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=2 and 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=4</m:t>
        </m:r>
      </m:oMath>
      <w:r>
        <w:rPr>
          <w:rFonts w:ascii="Cambria Math" w:eastAsiaTheme="minorEastAsia" w:hAnsi="Cambria Math" w:cs="Nirmala UI"/>
          <w:sz w:val="24"/>
        </w:rPr>
        <w:t xml:space="preserve"> though we know </w:t>
      </w:r>
      <m:oMath>
        <m:rad>
          <m:radPr>
            <m:degHide m:val="1"/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Nirmala UI"/>
                <w:sz w:val="24"/>
              </w:rPr>
              <m:t>2.5</m:t>
            </m:r>
          </m:e>
        </m:rad>
      </m:oMath>
      <w:r>
        <w:rPr>
          <w:rFonts w:ascii="Cambria Math" w:eastAsiaTheme="minorEastAsia" w:hAnsi="Cambria Math" w:cs="Nirmala UI"/>
          <w:sz w:val="24"/>
        </w:rPr>
        <w:t xml:space="preserve"> must lies between 2 and 3.</w:t>
      </w:r>
    </w:p>
    <w:p w:rsidR="00AC78A1" w:rsidRPr="001F71AC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>
          <m:r>
            <w:rPr>
              <w:rFonts w:ascii="Cambria Math" w:eastAsiaTheme="minorEastAsia" w:hAnsi="Cambria Math" w:cs="Nirmala UI"/>
              <w:sz w:val="24"/>
            </w:rPr>
            <m:t>∴f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>=1.4142;       f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>=2</m:t>
          </m:r>
        </m:oMath>
      </m:oMathPara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Then by (2) we can write:</w:t>
      </w:r>
    </w:p>
    <w:p w:rsidR="00AC78A1" w:rsidRPr="001F71AC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>
          <m:r>
            <w:rPr>
              <w:rFonts w:ascii="Cambria Math" w:eastAsiaTheme="minorEastAsia" w:hAnsi="Cambria Math" w:cs="Nirmala UI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2.5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=1.4142+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2.5-2.0</m:t>
              </m:r>
            </m:e>
          </m:d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(2.0-1.4142)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4.0-2.0</m:t>
              </m:r>
            </m:den>
          </m:f>
          <m:r>
            <w:rPr>
              <w:rFonts w:ascii="Cambria Math" w:eastAsiaTheme="minorEastAsia" w:hAnsi="Cambria Math" w:cs="Nirmala UI"/>
              <w:sz w:val="24"/>
            </w:rPr>
            <m:t>=1.5607</m:t>
          </m:r>
        </m:oMath>
      </m:oMathPara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Error: 1.5811-1.5607=0.0204</w:t>
      </w: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Notice that the error has increased from before i.e. 0.0079 to 0.0204</w:t>
      </w: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Integral, the smaller the interval between the interpolating data points. The better will be the approximation.</w:t>
      </w: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Ex-2:</w:t>
      </w:r>
      <w:r>
        <w:rPr>
          <w:rFonts w:ascii="Cambria Math" w:eastAsiaTheme="minorEastAsia" w:hAnsi="Cambria Math" w:cs="Nirmala UI"/>
          <w:sz w:val="24"/>
        </w:rPr>
        <w:t xml:space="preserve"> Table below gives values of square of integers: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279"/>
        <w:gridCol w:w="1279"/>
        <w:gridCol w:w="1279"/>
        <w:gridCol w:w="1320"/>
        <w:gridCol w:w="1287"/>
        <w:gridCol w:w="1287"/>
      </w:tblGrid>
      <w:tr w:rsidR="00AC78A1" w:rsidTr="005B2229">
        <w:tc>
          <w:tcPr>
            <w:tcW w:w="1335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x</w:t>
            </w:r>
          </w:p>
        </w:tc>
        <w:tc>
          <w:tcPr>
            <w:tcW w:w="1335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1</w:t>
            </w:r>
          </w:p>
        </w:tc>
        <w:tc>
          <w:tcPr>
            <w:tcW w:w="1336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2</w:t>
            </w:r>
          </w:p>
        </w:tc>
        <w:tc>
          <w:tcPr>
            <w:tcW w:w="1336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3</w:t>
            </w:r>
          </w:p>
        </w:tc>
        <w:tc>
          <w:tcPr>
            <w:tcW w:w="1336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3.25</w:t>
            </w:r>
          </w:p>
        </w:tc>
        <w:tc>
          <w:tcPr>
            <w:tcW w:w="1336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4</w:t>
            </w:r>
          </w:p>
        </w:tc>
        <w:tc>
          <w:tcPr>
            <w:tcW w:w="1336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5</w:t>
            </w:r>
          </w:p>
        </w:tc>
      </w:tr>
      <w:tr w:rsidR="00AC78A1" w:rsidTr="005B2229">
        <w:tc>
          <w:tcPr>
            <w:tcW w:w="1335" w:type="dxa"/>
          </w:tcPr>
          <w:p w:rsidR="00AC78A1" w:rsidRDefault="003B0D53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35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1</w:t>
            </w:r>
          </w:p>
        </w:tc>
        <w:tc>
          <w:tcPr>
            <w:tcW w:w="1336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4</w:t>
            </w:r>
          </w:p>
        </w:tc>
        <w:tc>
          <w:tcPr>
            <w:tcW w:w="1336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9</w:t>
            </w:r>
          </w:p>
        </w:tc>
        <w:tc>
          <w:tcPr>
            <w:tcW w:w="1336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10.5625</w:t>
            </w:r>
          </w:p>
        </w:tc>
        <w:tc>
          <w:tcPr>
            <w:tcW w:w="1336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16</w:t>
            </w:r>
          </w:p>
        </w:tc>
        <w:tc>
          <w:tcPr>
            <w:tcW w:w="1336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25</w:t>
            </w:r>
          </w:p>
        </w:tc>
      </w:tr>
    </w:tbl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Using the linear interpolation formula estimate the square root of 3.25</w:t>
      </w:r>
    </w:p>
    <w:p w:rsidR="00AC78A1" w:rsidRDefault="00AC78A1" w:rsidP="00AC78A1">
      <w:pPr>
        <w:pStyle w:val="ListParagraph"/>
        <w:numPr>
          <w:ilvl w:val="0"/>
          <w:numId w:val="21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Using the points 3 and 4</w:t>
      </w:r>
    </w:p>
    <w:p w:rsidR="00AC78A1" w:rsidRPr="00001CD0" w:rsidRDefault="00AC78A1" w:rsidP="00AC78A1">
      <w:pPr>
        <w:pStyle w:val="ListParagraph"/>
        <w:numPr>
          <w:ilvl w:val="0"/>
          <w:numId w:val="21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Using the points 2 and 4</w:t>
      </w: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[Compare and comment on the results.]</w:t>
      </w: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Ex-3:</w:t>
      </w:r>
      <w:r>
        <w:rPr>
          <w:rFonts w:ascii="Cambria Math" w:eastAsiaTheme="minorEastAsia" w:hAnsi="Cambria Math" w:cs="Nirmala UI"/>
          <w:sz w:val="24"/>
        </w:rPr>
        <w:t xml:space="preserve"> Find the linear interpolation polynomial for each of the following pairs of points:</w:t>
      </w:r>
    </w:p>
    <w:p w:rsidR="00AC78A1" w:rsidRDefault="00AC78A1" w:rsidP="00AC78A1">
      <w:pPr>
        <w:pStyle w:val="ListParagraph"/>
        <w:numPr>
          <w:ilvl w:val="0"/>
          <w:numId w:val="22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(0,1) and (1,3)</w:t>
      </w:r>
    </w:p>
    <w:p w:rsidR="00AC78A1" w:rsidRDefault="00AC78A1" w:rsidP="00AC78A1">
      <w:pPr>
        <w:pStyle w:val="ListParagraph"/>
        <w:numPr>
          <w:ilvl w:val="0"/>
          <w:numId w:val="22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(-2,3) and (7,12)</w:t>
      </w: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[Matlab]</w:t>
      </w: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lastRenderedPageBreak/>
        <w:t>Other polynomial Form/Interpolation</w:t>
      </w:r>
    </w:p>
    <w:p w:rsidR="00AC78A1" w:rsidRPr="005B29F1" w:rsidRDefault="00AC78A1" w:rsidP="00AC78A1">
      <w:pPr>
        <w:pStyle w:val="ListParagraph"/>
        <w:numPr>
          <w:ilvl w:val="0"/>
          <w:numId w:val="23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b/>
          <w:sz w:val="24"/>
        </w:rPr>
      </w:pPr>
      <w:r w:rsidRPr="005B29F1">
        <w:rPr>
          <w:rFonts w:ascii="Cambria Math" w:eastAsiaTheme="minorEastAsia" w:hAnsi="Cambria Math" w:cs="Nirmala UI"/>
          <w:b/>
          <w:sz w:val="24"/>
          <w:u w:val="single"/>
        </w:rPr>
        <w:t>Power Form:</w:t>
      </w:r>
    </w:p>
    <w:p w:rsidR="00AC78A1" w:rsidRPr="003906C4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>
          <m:r>
            <w:rPr>
              <w:rFonts w:ascii="Cambria Math" w:eastAsiaTheme="minorEastAsia" w:hAnsi="Cambria Math" w:cs="Nirmala UI"/>
              <w:sz w:val="24"/>
            </w:rPr>
            <m:t>p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x+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+……….+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⇒p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x[power=1]</m:t>
          </m:r>
        </m:oMath>
      </m:oMathPara>
    </w:p>
    <w:p w:rsidR="00AC78A1" w:rsidRPr="005B29F1" w:rsidRDefault="00AC78A1" w:rsidP="00AC78A1">
      <w:pPr>
        <w:pStyle w:val="ListParagraph"/>
        <w:numPr>
          <w:ilvl w:val="0"/>
          <w:numId w:val="23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b/>
          <w:sz w:val="24"/>
        </w:rPr>
      </w:pPr>
      <w:r w:rsidRPr="005B29F1">
        <w:rPr>
          <w:rFonts w:ascii="Cambria Math" w:eastAsiaTheme="minorEastAsia" w:hAnsi="Cambria Math" w:cs="Nirmala UI"/>
          <w:b/>
          <w:sz w:val="24"/>
          <w:u w:val="single"/>
        </w:rPr>
        <w:t>Shifted Form:</w:t>
      </w:r>
      <w:r w:rsidRPr="005B29F1">
        <w:rPr>
          <w:rFonts w:ascii="Cambria Math" w:eastAsiaTheme="minorEastAsia" w:hAnsi="Cambria Math" w:cs="Nirmala UI"/>
          <w:b/>
          <w:sz w:val="24"/>
        </w:rPr>
        <w:t xml:space="preserve"> </w:t>
      </w: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>
          <m:r>
            <w:rPr>
              <w:rFonts w:ascii="Cambria Math" w:eastAsiaTheme="minorEastAsia" w:hAnsi="Cambria Math" w:cs="Nirmala UI"/>
              <w:sz w:val="24"/>
            </w:rPr>
            <m:t>p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(x-c)+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x-c</m:t>
                  </m:r>
                </m:e>
              </m:d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+……….+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x-c</m:t>
                  </m:r>
                </m:e>
              </m:d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[known as taylor expansion/series]</m:t>
          </m:r>
        </m:oMath>
      </m:oMathPara>
    </w:p>
    <w:p w:rsidR="00AC78A1" w:rsidRPr="005B29F1" w:rsidRDefault="00AC78A1" w:rsidP="00AC78A1">
      <w:pPr>
        <w:pStyle w:val="ListParagraph"/>
        <w:numPr>
          <w:ilvl w:val="0"/>
          <w:numId w:val="23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b/>
          <w:sz w:val="24"/>
        </w:rPr>
      </w:pPr>
      <w:r w:rsidRPr="005B29F1">
        <w:rPr>
          <w:rFonts w:ascii="Cambria Math" w:eastAsiaTheme="minorEastAsia" w:hAnsi="Cambria Math" w:cs="Nirmala UI"/>
          <w:b/>
          <w:sz w:val="24"/>
          <w:u w:val="single"/>
        </w:rPr>
        <w:t>Newton Form:</w:t>
      </w:r>
    </w:p>
    <w:p w:rsidR="00AC78A1" w:rsidRPr="0029536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>
          <m:r>
            <w:rPr>
              <w:rFonts w:ascii="Cambria Math" w:eastAsiaTheme="minorEastAsia" w:hAnsi="Cambria Math" w:cs="Nirmala UI"/>
              <w:sz w:val="24"/>
            </w:rPr>
            <m:t>p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>+…….+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>……(x-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)</m:t>
          </m:r>
        </m:oMath>
      </m:oMathPara>
    </w:p>
    <w:p w:rsidR="00AC78A1" w:rsidRPr="005B29F1" w:rsidRDefault="00AC78A1" w:rsidP="00AC78A1">
      <w:pPr>
        <w:pStyle w:val="ListParagraph"/>
        <w:numPr>
          <w:ilvl w:val="0"/>
          <w:numId w:val="23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b/>
          <w:sz w:val="24"/>
        </w:rPr>
      </w:pPr>
      <w:r w:rsidRPr="005B29F1">
        <w:rPr>
          <w:rFonts w:ascii="Cambria Math" w:eastAsiaTheme="minorEastAsia" w:hAnsi="Cambria Math" w:cs="Nirmala UI"/>
          <w:b/>
          <w:sz w:val="24"/>
          <w:u w:val="single"/>
        </w:rPr>
        <w:t>Linear Interpolation:</w:t>
      </w:r>
    </w:p>
    <w:p w:rsidR="00AC78A1" w:rsidRPr="00B97962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>
          <m:r>
            <w:rPr>
              <w:rFonts w:ascii="Cambria Math" w:eastAsiaTheme="minorEastAsia" w:hAnsi="Cambria Math" w:cs="Nirmala UI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=f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>+f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sub>
              </m:sSub>
            </m:den>
          </m:f>
        </m:oMath>
      </m:oMathPara>
    </w:p>
    <w:p w:rsidR="00AC78A1" w:rsidRPr="005B29F1" w:rsidRDefault="00AC78A1" w:rsidP="00AC78A1">
      <w:pPr>
        <w:pStyle w:val="ListParagraph"/>
        <w:numPr>
          <w:ilvl w:val="0"/>
          <w:numId w:val="23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b/>
          <w:sz w:val="24"/>
        </w:rPr>
      </w:pPr>
      <w:r w:rsidRPr="005B29F1">
        <w:rPr>
          <w:rFonts w:ascii="Cambria Math" w:eastAsiaTheme="minorEastAsia" w:hAnsi="Cambria Math" w:cs="Nirmala UI"/>
          <w:b/>
          <w:sz w:val="24"/>
          <w:u w:val="single"/>
        </w:rPr>
        <w:t>Newton-Gregory:</w:t>
      </w: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(5.1) </w:t>
      </w:r>
      <w:r>
        <w:rPr>
          <w:rFonts w:ascii="Cambria Math" w:eastAsiaTheme="minorEastAsia" w:hAnsi="Cambria Math" w:cs="Nirmala UI"/>
          <w:sz w:val="24"/>
          <w:u w:val="single"/>
        </w:rPr>
        <w:t>Forward Interpolation with equal intervals:</w:t>
      </w:r>
    </w:p>
    <w:p w:rsidR="00AC78A1" w:rsidRPr="00B97962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>
          <m:r>
            <w:rPr>
              <w:rFonts w:ascii="Cambria Math" w:eastAsiaTheme="minorEastAsia" w:hAnsi="Cambria Math" w:cs="Nirmala UI"/>
              <w:sz w:val="24"/>
            </w:rPr>
            <m:t>y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+u∆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u-1</m:t>
                  </m:r>
                </m:e>
              </m:d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∆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+………+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u-1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u-2</m:t>
                  </m:r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…..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u-n+1</m:t>
                  </m:r>
                </m:e>
              </m:d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∆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b>
          </m:sSub>
        </m:oMath>
      </m:oMathPara>
    </w:p>
    <w:p w:rsidR="00AC78A1" w:rsidRPr="003C331E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Useful for interpolating the values of f(x) near the </w:t>
      </w:r>
      <w:r w:rsidRPr="00C90931">
        <w:rPr>
          <w:rFonts w:ascii="Cambria Math" w:eastAsiaTheme="minorEastAsia" w:hAnsi="Cambria Math" w:cs="Nirmala UI"/>
          <w:sz w:val="24"/>
        </w:rPr>
        <w:t>beginning</w:t>
      </w:r>
      <w:r>
        <w:rPr>
          <w:rFonts w:ascii="Cambria Math" w:eastAsiaTheme="minorEastAsia" w:hAnsi="Cambria Math" w:cs="Nirmala UI"/>
          <w:sz w:val="24"/>
        </w:rPr>
        <w:t xml:space="preserve"> of the set of given values.</w:t>
      </w: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(5.2) </w:t>
      </w:r>
      <w:r>
        <w:rPr>
          <w:rFonts w:ascii="Cambria Math" w:eastAsiaTheme="minorEastAsia" w:hAnsi="Cambria Math" w:cs="Nirmala UI"/>
          <w:sz w:val="24"/>
          <w:u w:val="single"/>
        </w:rPr>
        <w:t>Backward Interpolation with equal interval:</w:t>
      </w: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>
          <m:r>
            <w:rPr>
              <w:rFonts w:ascii="Cambria Math" w:eastAsiaTheme="minorEastAsia" w:hAnsi="Cambria Math" w:cs="Nirmala UI"/>
              <w:sz w:val="24"/>
            </w:rPr>
            <m:t>y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+u</m:t>
          </m:r>
          <m:r>
            <m:rPr>
              <m:sty m:val="p"/>
            </m:rPr>
            <w:rPr>
              <w:rFonts w:ascii="Cambria Math" w:eastAsiaTheme="minorEastAsia" w:hAnsi="Cambria Math" w:cs="Nirmala UI"/>
              <w:sz w:val="24"/>
            </w:rPr>
            <m:t>∇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u+1</m:t>
                  </m:r>
                </m:e>
              </m:d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Nirmala UI"/>
                  <w:sz w:val="24"/>
                </w:rPr>
                <m:t>∇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u+1</m:t>
                  </m:r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(u+2)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Nirmala UI"/>
                  <w:sz w:val="24"/>
                </w:rPr>
                <m:t>∇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+…………+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u+1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u+2</m:t>
                  </m:r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………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u+n-1</m:t>
                  </m:r>
                </m:e>
              </m:d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Nirmala UI"/>
                  <w:sz w:val="24"/>
                </w:rPr>
                <m:t>∇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b>
          </m:sSub>
        </m:oMath>
      </m:oMathPara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,……………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b>
        </m:sSub>
      </m:oMath>
      <w:r>
        <w:rPr>
          <w:rFonts w:ascii="Cambria Math" w:eastAsiaTheme="minorEastAsia" w:hAnsi="Cambria Math" w:cs="Nirmala UI"/>
          <w:sz w:val="24"/>
        </w:rPr>
        <w:t xml:space="preserve"> are the values of y for the (n+1) equidistant values of </w:t>
      </w:r>
      <m:oMath>
        <m:r>
          <w:rPr>
            <w:rFonts w:ascii="Cambria Math" w:eastAsiaTheme="minorEastAsia" w:hAnsi="Cambria Math" w:cs="Nirmala UI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,…………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.</m:t>
        </m:r>
      </m:oMath>
      <w:r>
        <w:rPr>
          <w:rFonts w:ascii="Cambria Math" w:eastAsiaTheme="minorEastAsia" w:hAnsi="Cambria Math" w:cs="Nirmala UI"/>
          <w:sz w:val="24"/>
        </w:rPr>
        <w:t xml:space="preserve"> </w:t>
      </w:r>
    </w:p>
    <w:p w:rsidR="00AC78A1" w:rsidRPr="005B29F1" w:rsidRDefault="00AC78A1" w:rsidP="00AC78A1">
      <w:pPr>
        <w:pStyle w:val="ListParagraph"/>
        <w:numPr>
          <w:ilvl w:val="0"/>
          <w:numId w:val="23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b/>
          <w:sz w:val="24"/>
        </w:rPr>
      </w:pPr>
      <w:r w:rsidRPr="005B29F1">
        <w:rPr>
          <w:rFonts w:ascii="Cambria Math" w:eastAsiaTheme="minorEastAsia" w:hAnsi="Cambria Math" w:cs="Nirmala UI"/>
          <w:b/>
          <w:sz w:val="24"/>
          <w:u w:val="single"/>
        </w:rPr>
        <w:t>Divided Difference:</w:t>
      </w: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Let the arguments/points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, ……..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b>
        </m:sSub>
      </m:oMath>
      <w:r>
        <w:rPr>
          <w:rFonts w:ascii="Cambria Math" w:eastAsiaTheme="minorEastAsia" w:hAnsi="Cambria Math" w:cs="Nirmala UI"/>
          <w:sz w:val="24"/>
        </w:rPr>
        <w:t xml:space="preserve"> to the correspond values of </w:t>
      </w:r>
      <m:oMath>
        <m:r>
          <w:rPr>
            <w:rFonts w:ascii="Cambria Math" w:eastAsiaTheme="minorEastAsia" w:hAnsi="Cambria Math" w:cs="Nirmala UI"/>
            <w:sz w:val="24"/>
          </w:rPr>
          <m:t>f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Nirmala UI"/>
            <w:sz w:val="24"/>
          </w:rPr>
          <m:t>, f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Nirmala UI"/>
            <w:sz w:val="24"/>
          </w:rPr>
          <m:t>, f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Nirmala UI"/>
            <w:sz w:val="24"/>
          </w:rPr>
          <m:t>,…………f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Nirmala UI"/>
            <w:sz w:val="24"/>
          </w:rPr>
          <m:t xml:space="preserve">  </m:t>
        </m:r>
      </m:oMath>
      <w:r>
        <w:rPr>
          <w:rFonts w:ascii="Cambria Math" w:eastAsiaTheme="minorEastAsia" w:hAnsi="Cambria Math" w:cs="Nirmala UI"/>
          <w:sz w:val="24"/>
        </w:rPr>
        <w:t>of the polynomial f(x); not necessarily equal spaced. Then the generalized formula for:</w:t>
      </w:r>
    </w:p>
    <w:p w:rsidR="00AC78A1" w:rsidRPr="00802A10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(6.1)</w:t>
      </w:r>
      <w:r w:rsidR="00C90931">
        <w:rPr>
          <w:rFonts w:ascii="Cambria Math" w:eastAsiaTheme="minorEastAsia" w:hAnsi="Cambria Math" w:cs="Nirmala UI"/>
          <w:sz w:val="24"/>
        </w:rPr>
        <w:t xml:space="preserve"> </w:t>
      </w:r>
      <w:r>
        <w:rPr>
          <w:rFonts w:ascii="Cambria Math" w:eastAsiaTheme="minorEastAsia" w:hAnsi="Cambria Math" w:cs="Nirmala UI"/>
          <w:sz w:val="24"/>
          <w:u w:val="single"/>
        </w:rPr>
        <w:t>First divided difference:</w:t>
      </w:r>
    </w:p>
    <w:p w:rsidR="00AC78A1" w:rsidRPr="00802A10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>
          <m:r>
            <w:rPr>
              <w:rFonts w:ascii="Cambria Math" w:eastAsiaTheme="minorEastAsia" w:hAnsi="Cambria Math" w:cs="Nirmala UI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Nirmala UI"/>
              <w:sz w:val="24"/>
            </w:rPr>
            <m:t xml:space="preserve"> ;where i=0,1,2,……4</m:t>
          </m:r>
        </m:oMath>
      </m:oMathPara>
    </w:p>
    <w:p w:rsidR="00AC78A1" w:rsidRPr="00802A10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Then </w:t>
      </w:r>
      <m:oMath>
        <m:r>
          <w:rPr>
            <w:rFonts w:ascii="Cambria Math" w:eastAsiaTheme="minorEastAsia" w:hAnsi="Cambria Math" w:cs="Nirmala UI"/>
            <w:sz w:val="24"/>
          </w:rPr>
          <m:t>f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Nirmala UI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 xml:space="preserve"> 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Nirmala UI"/>
            <w:sz w:val="24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Nirmala UI"/>
                <w:sz w:val="24"/>
              </w:rPr>
              <m:t>-f</m:t>
            </m:r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Nirmala UI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0</m:t>
                </m:r>
              </m:sub>
            </m:sSub>
          </m:den>
        </m:f>
      </m:oMath>
    </w:p>
    <w:p w:rsidR="00AC78A1" w:rsidRPr="00802A10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sub>
              </m:sSub>
            </m:den>
          </m:f>
        </m:oMath>
      </m:oMathPara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………………………………………….</w:t>
      </w: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………………………………………….</w:t>
      </w:r>
    </w:p>
    <w:p w:rsidR="00AC78A1" w:rsidRPr="00802A10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n-1</m:t>
                  </m:r>
                </m:sub>
              </m:sSub>
            </m:den>
          </m:f>
        </m:oMath>
      </m:oMathPara>
    </w:p>
    <w:p w:rsidR="00AC78A1" w:rsidRPr="00802A10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(6.2)</w:t>
      </w:r>
      <w:r w:rsidR="00C90931">
        <w:rPr>
          <w:rFonts w:ascii="Cambria Math" w:eastAsiaTheme="minorEastAsia" w:hAnsi="Cambria Math" w:cs="Nirmala UI"/>
          <w:sz w:val="24"/>
        </w:rPr>
        <w:t xml:space="preserve"> </w:t>
      </w:r>
      <w:r>
        <w:rPr>
          <w:rFonts w:ascii="Cambria Math" w:eastAsiaTheme="minorEastAsia" w:hAnsi="Cambria Math" w:cs="Nirmala UI"/>
          <w:sz w:val="24"/>
          <w:u w:val="single"/>
        </w:rPr>
        <w:t>Second divided difference:</w:t>
      </w:r>
    </w:p>
    <w:p w:rsidR="00AC78A1" w:rsidRPr="00544AFF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i+2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i+2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i+1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i+2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Nirmala UI"/>
              <w:sz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i=0,1,2,……….</m:t>
              </m:r>
            </m:e>
          </m:d>
        </m:oMath>
      </m:oMathPara>
    </w:p>
    <w:p w:rsidR="00AC78A1" w:rsidRPr="00544AFF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Then, </w:t>
      </w:r>
      <m:oMath>
        <m:r>
          <w:rPr>
            <w:rFonts w:ascii="Cambria Math" w:eastAsiaTheme="minorEastAsia" w:hAnsi="Cambria Math" w:cs="Nirmala UI"/>
            <w:sz w:val="24"/>
          </w:rPr>
          <m:t>f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Nirmala UI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Nirmala UI"/>
                <w:sz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Nirmala UI"/>
            <w:sz w:val="24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Nirmala UI"/>
                <w:sz w:val="24"/>
              </w:rPr>
              <m:t>-f</m:t>
            </m:r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Nirmala UI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0</m:t>
                </m:r>
              </m:sub>
            </m:sSub>
          </m:den>
        </m:f>
      </m:oMath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(6.3) </w:t>
      </w:r>
      <w:r>
        <w:rPr>
          <w:rFonts w:ascii="Cambria Math" w:eastAsiaTheme="minorEastAsia" w:hAnsi="Cambria Math" w:cs="Nirmala UI"/>
          <w:sz w:val="24"/>
          <w:u w:val="single"/>
        </w:rPr>
        <w:t>Nth Divided Difference:</w:t>
      </w:r>
    </w:p>
    <w:p w:rsidR="00AC78A1" w:rsidRPr="005B29F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>
          <m:r>
            <w:rPr>
              <w:rFonts w:ascii="Cambria Math" w:eastAsiaTheme="minorEastAsia" w:hAnsi="Cambria Math" w:cs="Nirmala UI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,………..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,………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,……..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den>
          </m:f>
        </m:oMath>
      </m:oMathPara>
    </w:p>
    <w:p w:rsidR="00AC78A1" w:rsidRPr="005B29F1" w:rsidRDefault="00AC78A1" w:rsidP="00AC78A1">
      <w:pPr>
        <w:pStyle w:val="ListParagraph"/>
        <w:numPr>
          <w:ilvl w:val="0"/>
          <w:numId w:val="23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Newton Divided Difference Formula for unequal interval:</w:t>
      </w: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>
          <m:r>
            <w:rPr>
              <w:rFonts w:ascii="Cambria Math" w:eastAsiaTheme="minorEastAsia" w:hAnsi="Cambria Math" w:cs="Nirmala UI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=f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>+………….+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>…..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…….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n</m:t>
                  </m:r>
                </m:sub>
              </m:sSub>
            </m:e>
          </m:d>
        </m:oMath>
      </m:oMathPara>
    </w:p>
    <w:p w:rsidR="00AC78A1" w:rsidRPr="004E7DA4" w:rsidRDefault="00AC78A1" w:rsidP="00AC78A1">
      <w:pPr>
        <w:pStyle w:val="ListParagraph"/>
        <w:numPr>
          <w:ilvl w:val="0"/>
          <w:numId w:val="23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b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Lagrange’s Interpolation formula for unequal Intervals:</w:t>
      </w:r>
    </w:p>
    <w:p w:rsidR="00AC78A1" w:rsidRPr="00D07E6C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  <w:szCs w:val="24"/>
        </w:rPr>
      </w:pPr>
      <m:oMathPara>
        <m:oMath>
          <m:r>
            <w:rPr>
              <w:rFonts w:ascii="Cambria Math" w:eastAsiaTheme="minorEastAsia" w:hAnsi="Cambria Math" w:cs="Nirmala UI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Nirmala UI"/>
                  <w:b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Nirmala U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  <w:szCs w:val="24"/>
                </w:rPr>
                <m:t>………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  <w:szCs w:val="24"/>
                </w:rPr>
                <m:t>………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Nirmala UI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x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…..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x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  <w:szCs w:val="24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  <w:szCs w:val="24"/>
                </w:rPr>
                <m:t>)………(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Nirmala UI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x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…..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x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  <w:szCs w:val="24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  <w:szCs w:val="24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  <w:szCs w:val="24"/>
                </w:rPr>
                <m:t>)………(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Nirmala UI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  <w:szCs w:val="24"/>
            </w:rPr>
            <m:t>+……………..+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x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(x-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)…..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x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n-1</m:t>
                      </m:r>
                    </m:sub>
                  </m:sSub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  <w:szCs w:val="24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  <w:szCs w:val="24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  <w:szCs w:val="24"/>
                </w:rPr>
                <m:t>)………(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Nirmala UI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Ex-1:</w:t>
      </w:r>
      <w:r>
        <w:rPr>
          <w:rFonts w:ascii="Cambria Math" w:eastAsiaTheme="minorEastAsia" w:hAnsi="Cambria Math" w:cs="Nirmala UI"/>
          <w:sz w:val="24"/>
        </w:rPr>
        <w:t xml:space="preserve"> </w:t>
      </w:r>
      <w:r>
        <w:rPr>
          <w:rFonts w:ascii="Cambria Math" w:eastAsiaTheme="minorEastAsia" w:hAnsi="Cambria Math" w:cs="Nirmala UI"/>
          <w:sz w:val="24"/>
          <w:u w:val="single"/>
        </w:rPr>
        <w:t>Newton’s Forward and Backward (both):</w:t>
      </w: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Find the value of y at x=21 and x=28 from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802"/>
        <w:gridCol w:w="1810"/>
        <w:gridCol w:w="1810"/>
        <w:gridCol w:w="1810"/>
      </w:tblGrid>
      <w:tr w:rsidR="00AC78A1" w:rsidTr="005B2229">
        <w:tc>
          <w:tcPr>
            <w:tcW w:w="1870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X=</w:t>
            </w:r>
          </w:p>
        </w:tc>
        <w:tc>
          <w:tcPr>
            <w:tcW w:w="1870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20</w:t>
            </w:r>
          </w:p>
        </w:tc>
        <w:tc>
          <w:tcPr>
            <w:tcW w:w="1870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23</w:t>
            </w:r>
          </w:p>
        </w:tc>
        <w:tc>
          <w:tcPr>
            <w:tcW w:w="1870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26</w:t>
            </w:r>
          </w:p>
        </w:tc>
        <w:tc>
          <w:tcPr>
            <w:tcW w:w="1870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29</w:t>
            </w:r>
          </w:p>
        </w:tc>
      </w:tr>
      <w:tr w:rsidR="00AC78A1" w:rsidTr="005B2229">
        <w:tc>
          <w:tcPr>
            <w:tcW w:w="1870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Y=</w:t>
            </w:r>
          </w:p>
        </w:tc>
        <w:tc>
          <w:tcPr>
            <w:tcW w:w="1870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0.342</w:t>
            </w:r>
          </w:p>
        </w:tc>
        <w:tc>
          <w:tcPr>
            <w:tcW w:w="1870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0.3907</w:t>
            </w:r>
          </w:p>
        </w:tc>
        <w:tc>
          <w:tcPr>
            <w:tcW w:w="1870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0.4384</w:t>
            </w:r>
          </w:p>
        </w:tc>
        <w:tc>
          <w:tcPr>
            <w:tcW w:w="1870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0.4848</w:t>
            </w:r>
          </w:p>
        </w:tc>
      </w:tr>
    </w:tbl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</w:p>
    <w:p w:rsidR="008E5AEB" w:rsidRDefault="008E5AEB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</w:p>
    <w:p w:rsidR="008E5AEB" w:rsidRDefault="008E5AEB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</w:p>
    <w:p w:rsidR="008E5AEB" w:rsidRDefault="008E5AEB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lastRenderedPageBreak/>
        <w:t>Solution:</w:t>
      </w:r>
      <w:r>
        <w:rPr>
          <w:rFonts w:ascii="Cambria Math" w:eastAsiaTheme="minorEastAsia" w:hAnsi="Cambria Math" w:cs="Nirmala UI"/>
          <w:sz w:val="24"/>
        </w:rPr>
        <w:t xml:space="preserve"> First we construct the difference table for the given data as follows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1763"/>
        <w:gridCol w:w="1763"/>
        <w:gridCol w:w="1761"/>
        <w:gridCol w:w="1761"/>
        <w:gridCol w:w="1761"/>
      </w:tblGrid>
      <w:tr w:rsidR="00AC78A1" w:rsidRPr="001A6ECA" w:rsidTr="005B2229">
        <w:trPr>
          <w:trHeight w:val="576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 w:rsidRPr="001A6ECA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1763" w:type="dxa"/>
            <w:tcBorders>
              <w:top w:val="single" w:sz="4" w:space="0" w:color="auto"/>
              <w:bottom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 w:rsidRPr="001A6ECA">
              <w:rPr>
                <w:rFonts w:ascii="Cambria Math" w:hAnsi="Cambria Math"/>
                <w:sz w:val="24"/>
                <w:szCs w:val="24"/>
              </w:rPr>
              <w:t>y</w:t>
            </w:r>
          </w:p>
        </w:tc>
        <w:tc>
          <w:tcPr>
            <w:tcW w:w="1761" w:type="dxa"/>
            <w:tcBorders>
              <w:top w:val="single" w:sz="4" w:space="0" w:color="auto"/>
              <w:bottom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 w:rsidRPr="001A6ECA">
              <w:rPr>
                <w:rFonts w:ascii="Cambria Math" w:hAnsi="Cambria Math"/>
                <w:position w:val="-4"/>
                <w:sz w:val="24"/>
                <w:szCs w:val="24"/>
              </w:rPr>
              <w:object w:dxaOrig="2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5pt;height:13pt" o:ole="">
                  <v:imagedata r:id="rId9" o:title=""/>
                </v:shape>
                <o:OLEObject Type="Embed" ProgID="Equation.3" ShapeID="_x0000_i1025" DrawAspect="Content" ObjectID="_1808720156" r:id="rId10"/>
              </w:object>
            </w:r>
            <w:r>
              <w:rPr>
                <w:rFonts w:ascii="Cambria Math" w:hAnsi="Cambria Math"/>
                <w:sz w:val="24"/>
                <w:szCs w:val="24"/>
              </w:rPr>
              <w:t>y</w:t>
            </w:r>
          </w:p>
        </w:tc>
        <w:tc>
          <w:tcPr>
            <w:tcW w:w="1761" w:type="dxa"/>
            <w:tcBorders>
              <w:top w:val="single" w:sz="4" w:space="0" w:color="auto"/>
              <w:bottom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 w:rsidRPr="001A6ECA">
              <w:rPr>
                <w:rFonts w:ascii="Cambria Math" w:hAnsi="Cambria Math"/>
                <w:position w:val="-4"/>
                <w:sz w:val="24"/>
                <w:szCs w:val="24"/>
              </w:rPr>
              <w:object w:dxaOrig="279" w:dyaOrig="300">
                <v:shape id="_x0000_i1026" type="#_x0000_t75" style="width:14.5pt;height:15pt" o:ole="">
                  <v:imagedata r:id="rId11" o:title=""/>
                </v:shape>
                <o:OLEObject Type="Embed" ProgID="Equation.3" ShapeID="_x0000_i1026" DrawAspect="Content" ObjectID="_1808720157" r:id="rId12"/>
              </w:object>
            </w:r>
            <w:r>
              <w:rPr>
                <w:rFonts w:ascii="Cambria Math" w:hAnsi="Cambria Math"/>
                <w:sz w:val="24"/>
                <w:szCs w:val="24"/>
              </w:rPr>
              <w:t>y</w:t>
            </w:r>
          </w:p>
        </w:tc>
        <w:tc>
          <w:tcPr>
            <w:tcW w:w="1761" w:type="dxa"/>
            <w:tcBorders>
              <w:top w:val="single" w:sz="4" w:space="0" w:color="auto"/>
              <w:bottom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b/>
                <w:bCs/>
                <w:sz w:val="24"/>
                <w:szCs w:val="24"/>
                <w:u w:val="single"/>
              </w:rPr>
            </w:pPr>
            <w:r w:rsidRPr="001A6ECA">
              <w:rPr>
                <w:rFonts w:ascii="Cambria Math" w:hAnsi="Cambria Math"/>
                <w:position w:val="-4"/>
                <w:sz w:val="24"/>
                <w:szCs w:val="24"/>
              </w:rPr>
              <w:object w:dxaOrig="279" w:dyaOrig="300">
                <v:shape id="_x0000_i1027" type="#_x0000_t75" style="width:14.5pt;height:15pt" o:ole="">
                  <v:imagedata r:id="rId13" o:title=""/>
                </v:shape>
                <o:OLEObject Type="Embed" ProgID="Equation.3" ShapeID="_x0000_i1027" DrawAspect="Content" ObjectID="_1808720158" r:id="rId14"/>
              </w:object>
            </w:r>
            <w:r>
              <w:rPr>
                <w:rFonts w:ascii="Cambria Math" w:hAnsi="Cambria Math"/>
                <w:sz w:val="24"/>
                <w:szCs w:val="24"/>
              </w:rPr>
              <w:t>y</w:t>
            </w:r>
          </w:p>
        </w:tc>
      </w:tr>
      <w:tr w:rsidR="00AC78A1" w:rsidRPr="001A6ECA" w:rsidTr="005B2229">
        <w:trPr>
          <w:trHeight w:val="560"/>
          <w:jc w:val="center"/>
        </w:trPr>
        <w:tc>
          <w:tcPr>
            <w:tcW w:w="1763" w:type="dxa"/>
            <w:tcBorders>
              <w:top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  <w:vertAlign w:val="subscript"/>
              </w:rPr>
            </w:pPr>
            <w:r>
              <w:rPr>
                <w:rFonts w:ascii="Cambria Math" w:hAnsi="Cambria Math"/>
                <w:sz w:val="24"/>
                <w:szCs w:val="24"/>
              </w:rPr>
              <w:t>20</w:t>
            </w:r>
          </w:p>
        </w:tc>
        <w:tc>
          <w:tcPr>
            <w:tcW w:w="1763" w:type="dxa"/>
            <w:tcBorders>
              <w:top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  <w:vertAlign w:val="subscript"/>
              </w:rPr>
            </w:pPr>
            <w:r>
              <w:rPr>
                <w:rFonts w:ascii="Cambria Math" w:hAnsi="Cambria Math"/>
                <w:sz w:val="24"/>
                <w:szCs w:val="24"/>
              </w:rPr>
              <w:t>0.342</w:t>
            </w:r>
          </w:p>
        </w:tc>
        <w:tc>
          <w:tcPr>
            <w:tcW w:w="1761" w:type="dxa"/>
            <w:tcBorders>
              <w:top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C78A1" w:rsidRPr="001A6ECA" w:rsidTr="005B2229">
        <w:trPr>
          <w:trHeight w:val="544"/>
          <w:jc w:val="center"/>
        </w:trPr>
        <w:tc>
          <w:tcPr>
            <w:tcW w:w="1763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763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  <w:vertAlign w:val="subscript"/>
              </w:rPr>
            </w:pPr>
          </w:p>
        </w:tc>
        <w:tc>
          <w:tcPr>
            <w:tcW w:w="1761" w:type="dxa"/>
          </w:tcPr>
          <w:p w:rsidR="00AC78A1" w:rsidRPr="00FA2E0E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0.0487</w:t>
            </w: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C78A1" w:rsidRPr="001A6ECA" w:rsidTr="005B2229">
        <w:trPr>
          <w:trHeight w:val="544"/>
          <w:jc w:val="center"/>
        </w:trPr>
        <w:tc>
          <w:tcPr>
            <w:tcW w:w="1763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  <w:vertAlign w:val="subscript"/>
              </w:rPr>
            </w:pPr>
            <w:r>
              <w:rPr>
                <w:rFonts w:ascii="Cambria Math" w:hAnsi="Cambria Math"/>
                <w:sz w:val="24"/>
                <w:szCs w:val="24"/>
              </w:rPr>
              <w:t>23</w:t>
            </w:r>
          </w:p>
        </w:tc>
        <w:tc>
          <w:tcPr>
            <w:tcW w:w="1763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0.3907</w:t>
            </w: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761" w:type="dxa"/>
          </w:tcPr>
          <w:p w:rsidR="00AC78A1" w:rsidRPr="00FA2E0E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 w:rsidRPr="00FA2E0E">
              <w:rPr>
                <w:rFonts w:ascii="Cambria Math" w:hAnsi="Cambria Math"/>
                <w:sz w:val="24"/>
                <w:szCs w:val="24"/>
              </w:rPr>
              <w:t>-0.00</w:t>
            </w:r>
            <w:r>
              <w:rPr>
                <w:rFonts w:ascii="Cambria Math" w:hAnsi="Cambria Math"/>
                <w:sz w:val="24"/>
                <w:szCs w:val="24"/>
              </w:rPr>
              <w:t>10</w:t>
            </w: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C78A1" w:rsidRPr="001A6ECA" w:rsidTr="005B2229">
        <w:trPr>
          <w:trHeight w:val="544"/>
          <w:jc w:val="center"/>
        </w:trPr>
        <w:tc>
          <w:tcPr>
            <w:tcW w:w="1763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763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  <w:vertAlign w:val="subscript"/>
              </w:rPr>
            </w:pP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0.0477</w:t>
            </w: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 w:rsidRPr="00FA2E0E">
              <w:rPr>
                <w:rFonts w:ascii="Cambria Math" w:hAnsi="Cambria Math"/>
                <w:sz w:val="24"/>
                <w:szCs w:val="24"/>
              </w:rPr>
              <w:t>-0.0003</w:t>
            </w:r>
          </w:p>
        </w:tc>
      </w:tr>
      <w:tr w:rsidR="00AC78A1" w:rsidRPr="001A6ECA" w:rsidTr="005B2229">
        <w:trPr>
          <w:trHeight w:val="544"/>
          <w:jc w:val="center"/>
        </w:trPr>
        <w:tc>
          <w:tcPr>
            <w:tcW w:w="1763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  <w:vertAlign w:val="subscript"/>
              </w:rPr>
            </w:pPr>
            <w:r>
              <w:rPr>
                <w:rFonts w:ascii="Cambria Math" w:hAnsi="Cambria Math"/>
                <w:sz w:val="24"/>
                <w:szCs w:val="24"/>
              </w:rPr>
              <w:t>26</w:t>
            </w:r>
          </w:p>
        </w:tc>
        <w:tc>
          <w:tcPr>
            <w:tcW w:w="1763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0.4384</w:t>
            </w: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-0.0013</w:t>
            </w: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C78A1" w:rsidRPr="001A6ECA" w:rsidTr="005B2229">
        <w:trPr>
          <w:trHeight w:val="544"/>
          <w:jc w:val="center"/>
        </w:trPr>
        <w:tc>
          <w:tcPr>
            <w:tcW w:w="1763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763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  <w:vertAlign w:val="subscript"/>
              </w:rPr>
            </w:pP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0.0464</w:t>
            </w: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C78A1" w:rsidRPr="001A6ECA" w:rsidTr="005B2229">
        <w:trPr>
          <w:trHeight w:val="544"/>
          <w:jc w:val="center"/>
        </w:trPr>
        <w:tc>
          <w:tcPr>
            <w:tcW w:w="1763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  <w:vertAlign w:val="subscript"/>
              </w:rPr>
            </w:pPr>
            <w:r>
              <w:rPr>
                <w:rFonts w:ascii="Cambria Math" w:hAnsi="Cambria Math"/>
                <w:sz w:val="24"/>
                <w:szCs w:val="24"/>
              </w:rPr>
              <w:t>29</w:t>
            </w:r>
          </w:p>
        </w:tc>
        <w:tc>
          <w:tcPr>
            <w:tcW w:w="1763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0.4848</w:t>
            </w: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</w:p>
    <w:p w:rsidR="00AC78A1" w:rsidRDefault="00AC78A1" w:rsidP="00AC78A1">
      <w:pPr>
        <w:pStyle w:val="ListParagraph"/>
        <w:numPr>
          <w:ilvl w:val="0"/>
          <w:numId w:val="24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We have to find y(21):</w:t>
      </w: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Here, </w:t>
      </w:r>
      <m:oMath>
        <m:r>
          <w:rPr>
            <w:rFonts w:ascii="Cambria Math" w:eastAsiaTheme="minorEastAsia" w:hAnsi="Cambria Math" w:cs="Nirmala UI"/>
            <w:sz w:val="24"/>
          </w:rPr>
          <m:t>u=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h</m:t>
            </m:r>
          </m:den>
        </m:f>
        <m:r>
          <w:rPr>
            <w:rFonts w:ascii="Cambria Math" w:eastAsiaTheme="minorEastAsia" w:hAnsi="Cambria Math" w:cs="Nirmala UI"/>
            <w:sz w:val="24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21-20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3</m:t>
            </m:r>
          </m:den>
        </m:f>
        <m:r>
          <w:rPr>
            <w:rFonts w:ascii="Cambria Math" w:eastAsiaTheme="minorEastAsia" w:hAnsi="Cambria Math" w:cs="Nirmala UI"/>
            <w:sz w:val="24"/>
          </w:rPr>
          <m:t>=0.3333</m:t>
        </m:r>
      </m:oMath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Since x=21 is nearer to the beginning of the table. So, we use Newton’s forward interpolation.</w:t>
      </w:r>
    </w:p>
    <w:p w:rsidR="00AC78A1" w:rsidRPr="00551160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i.e. </w:t>
      </w:r>
      <m:oMath>
        <m:r>
          <w:rPr>
            <w:rFonts w:ascii="Cambria Math" w:eastAsiaTheme="minorEastAsia" w:hAnsi="Cambria Math" w:cs="Nirmala UI"/>
            <w:sz w:val="24"/>
          </w:rPr>
          <m:t>y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</m:d>
        <m:r>
          <w:rPr>
            <w:rFonts w:ascii="Cambria Math" w:eastAsiaTheme="minorEastAsia" w:hAnsi="Cambria Math" w:cs="Nirmala UI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+u∆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+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u-1</m:t>
                </m:r>
              </m:e>
            </m:d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</w:rPr>
              <m:t>∆</m:t>
            </m:r>
          </m:e>
          <m:sup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+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u-1</m:t>
                </m:r>
              </m:e>
            </m:d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u-2</m:t>
                </m:r>
              </m:e>
            </m:d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3!</m:t>
            </m:r>
          </m:den>
        </m:f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</w:rPr>
              <m:t>∆</m:t>
            </m:r>
          </m:e>
          <m:sup>
            <m:r>
              <w:rPr>
                <w:rFonts w:ascii="Cambria Math" w:eastAsiaTheme="minorEastAsia" w:hAnsi="Cambria Math" w:cs="Nirmala UI"/>
                <w:sz w:val="24"/>
              </w:rPr>
              <m:t>3</m:t>
            </m:r>
          </m:sup>
        </m:sSup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</m:sSub>
      </m:oMath>
    </w:p>
    <w:p w:rsidR="00AC78A1" w:rsidRPr="00551160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</w:rPr>
            <m:t>∴y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21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=0.342+0.3333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0.0487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0.3333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0.3333-1</m:t>
                  </m:r>
                </m:e>
              </m:d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2!</m:t>
              </m:r>
            </m:den>
          </m:f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0.0010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0.3333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0.3333-1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0.3333-2</m:t>
                  </m:r>
                </m:e>
              </m:d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3!</m:t>
              </m:r>
            </m:den>
          </m:f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-0.0003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=0.3583</m:t>
          </m:r>
        </m:oMath>
      </m:oMathPara>
    </w:p>
    <w:p w:rsidR="00AC78A1" w:rsidRDefault="00AC78A1" w:rsidP="00AC78A1">
      <w:pPr>
        <w:pStyle w:val="ListParagraph"/>
        <w:numPr>
          <w:ilvl w:val="0"/>
          <w:numId w:val="24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Again we have to find y(28):</w:t>
      </w:r>
    </w:p>
    <w:p w:rsidR="00AC78A1" w:rsidRPr="00551160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Since, x=28 is nearer to end value. So, we use Newton’s </w:t>
      </w:r>
      <w:r w:rsidRPr="00064203">
        <w:rPr>
          <w:rFonts w:ascii="Cambria Math" w:eastAsiaTheme="minorEastAsia" w:hAnsi="Cambria Math" w:cs="Nirmala UI"/>
          <w:sz w:val="24"/>
        </w:rPr>
        <w:t>Backward Interpolation</w:t>
      </w:r>
      <w:r>
        <w:rPr>
          <w:rFonts w:ascii="Cambria Math" w:eastAsiaTheme="minorEastAsia" w:hAnsi="Cambria Math" w:cs="Nirmala UI"/>
          <w:sz w:val="24"/>
        </w:rPr>
        <w:t xml:space="preserve"> formula. Here </w:t>
      </w:r>
      <m:oMath>
        <m:r>
          <w:rPr>
            <w:rFonts w:ascii="Cambria Math" w:eastAsiaTheme="minorEastAsia" w:hAnsi="Cambria Math" w:cs="Nirmala UI"/>
            <w:sz w:val="24"/>
          </w:rPr>
          <m:t>u=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h</m:t>
            </m:r>
          </m:den>
        </m:f>
        <m:r>
          <w:rPr>
            <w:rFonts w:ascii="Cambria Math" w:eastAsiaTheme="minorEastAsia" w:hAnsi="Cambria Math" w:cs="Nirmala UI"/>
            <w:sz w:val="24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28-29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3</m:t>
            </m:r>
          </m:den>
        </m:f>
        <m:r>
          <w:rPr>
            <w:rFonts w:ascii="Cambria Math" w:eastAsiaTheme="minorEastAsia" w:hAnsi="Cambria Math" w:cs="Nirmala UI"/>
            <w:sz w:val="24"/>
          </w:rPr>
          <m:t>=-0.3333</m:t>
        </m:r>
      </m:oMath>
    </w:p>
    <w:p w:rsidR="00AC78A1" w:rsidRPr="00064203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</w:rPr>
            <m:t>∴y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+u</m:t>
          </m:r>
          <m:r>
            <m:rPr>
              <m:sty m:val="p"/>
            </m:rPr>
            <w:rPr>
              <w:rFonts w:ascii="Cambria Math" w:eastAsiaTheme="minorEastAsia" w:hAnsi="Cambria Math" w:cs="Nirmala UI"/>
              <w:sz w:val="24"/>
            </w:rPr>
            <m:t>∇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u+1</m:t>
                  </m:r>
                </m:e>
              </m:d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Nirmala UI"/>
                  <w:sz w:val="24"/>
                </w:rPr>
                <m:t>∇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u+1</m:t>
                  </m:r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(u+2)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Nirmala UI"/>
                  <w:sz w:val="24"/>
                </w:rPr>
                <m:t>∇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b>
          </m:sSub>
        </m:oMath>
      </m:oMathPara>
    </w:p>
    <w:p w:rsidR="00AC78A1" w:rsidRPr="00064203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</w:rPr>
            <m:t>⇒y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28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=0.4848+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-0.3333</m:t>
              </m:r>
            </m:e>
          </m:d>
          <m:d>
            <m:dPr>
              <m:ctrlPr>
                <w:rPr>
                  <w:rFonts w:ascii="Cambria Math" w:eastAsiaTheme="minorEastAsia" w:hAnsi="Cambria Math" w:cs="Nirmala UI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Nirmala UI"/>
                  <w:sz w:val="24"/>
                </w:rPr>
                <m:t>0.0464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-0.3333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-0.3333+1</m:t>
                  </m:r>
                </m:e>
              </m:d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2!</m:t>
              </m:r>
            </m:den>
          </m:f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-0.0013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-0.3333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-0.3333+1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-0.3333+2</m:t>
                  </m:r>
                </m:e>
              </m:d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3!</m:t>
              </m:r>
            </m:den>
          </m:f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-0.0003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=0.46946</m:t>
          </m:r>
        </m:oMath>
      </m:oMathPara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Therefore the value of y at x=21 and x=28 are 0.3583 and 0.46946 respectively. (</w:t>
      </w:r>
      <w:r>
        <w:rPr>
          <w:rFonts w:ascii="Cambria Math" w:eastAsiaTheme="minorEastAsia" w:hAnsi="Cambria Math" w:cs="Nirmala UI"/>
          <w:b/>
          <w:sz w:val="24"/>
        </w:rPr>
        <w:t>Ans.</w:t>
      </w:r>
      <w:r>
        <w:rPr>
          <w:rFonts w:ascii="Cambria Math" w:eastAsiaTheme="minorEastAsia" w:hAnsi="Cambria Math" w:cs="Nirmala UI"/>
          <w:sz w:val="24"/>
        </w:rPr>
        <w:t>)</w:t>
      </w: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lastRenderedPageBreak/>
        <w:t>Ex-2:</w:t>
      </w:r>
      <w:r>
        <w:rPr>
          <w:rFonts w:ascii="Cambria Math" w:eastAsiaTheme="minorEastAsia" w:hAnsi="Cambria Math" w:cs="Nirmala UI"/>
          <w:sz w:val="24"/>
        </w:rPr>
        <w:t xml:space="preserve"> The population of a town in the decimal census was as given below. Estimate the population for the year 1895.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193"/>
        <w:gridCol w:w="1495"/>
        <w:gridCol w:w="1495"/>
        <w:gridCol w:w="1496"/>
        <w:gridCol w:w="1496"/>
      </w:tblGrid>
      <w:tr w:rsidR="00AC78A1" w:rsidTr="005B2229">
        <w:tc>
          <w:tcPr>
            <w:tcW w:w="1885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Year (x)</w:t>
            </w:r>
          </w:p>
        </w:tc>
        <w:tc>
          <w:tcPr>
            <w:tcW w:w="1231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1891</w:t>
            </w:r>
          </w:p>
        </w:tc>
        <w:tc>
          <w:tcPr>
            <w:tcW w:w="1558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1901</w:t>
            </w:r>
          </w:p>
        </w:tc>
        <w:tc>
          <w:tcPr>
            <w:tcW w:w="1558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1911</w:t>
            </w:r>
          </w:p>
        </w:tc>
        <w:tc>
          <w:tcPr>
            <w:tcW w:w="1559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1921</w:t>
            </w:r>
          </w:p>
        </w:tc>
        <w:tc>
          <w:tcPr>
            <w:tcW w:w="1559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1931</w:t>
            </w:r>
          </w:p>
        </w:tc>
      </w:tr>
      <w:tr w:rsidR="00AC78A1" w:rsidTr="005B2229">
        <w:tc>
          <w:tcPr>
            <w:tcW w:w="1885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Population (y)</w:t>
            </w:r>
          </w:p>
        </w:tc>
        <w:tc>
          <w:tcPr>
            <w:tcW w:w="1231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46</w:t>
            </w:r>
          </w:p>
        </w:tc>
        <w:tc>
          <w:tcPr>
            <w:tcW w:w="1558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66</w:t>
            </w:r>
          </w:p>
        </w:tc>
        <w:tc>
          <w:tcPr>
            <w:tcW w:w="1558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81</w:t>
            </w:r>
          </w:p>
        </w:tc>
        <w:tc>
          <w:tcPr>
            <w:tcW w:w="1559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93</w:t>
            </w:r>
          </w:p>
        </w:tc>
        <w:tc>
          <w:tcPr>
            <w:tcW w:w="1559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101</w:t>
            </w:r>
          </w:p>
        </w:tc>
      </w:tr>
    </w:tbl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b/>
          <w:sz w:val="24"/>
          <w:u w:val="single"/>
        </w:rPr>
      </w:pP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Solution:</w:t>
      </w:r>
      <w:r w:rsidRPr="00783E3D">
        <w:rPr>
          <w:rFonts w:ascii="Cambria Math" w:eastAsiaTheme="minorEastAsia" w:hAnsi="Cambria Math" w:cs="Nirmala UI"/>
          <w:b/>
          <w:sz w:val="24"/>
        </w:rPr>
        <w:t xml:space="preserve"> </w:t>
      </w:r>
      <w:r>
        <w:rPr>
          <w:rFonts w:ascii="Cambria Math" w:eastAsiaTheme="minorEastAsia" w:hAnsi="Cambria Math" w:cs="Nirmala UI"/>
          <w:sz w:val="24"/>
        </w:rPr>
        <w:t>Construct the difference table. We have to find y(1895). Since x=1895 is near to the beginning of the table/data. So, we use Newton’s forward interpolation formula.</w:t>
      </w:r>
    </w:p>
    <w:p w:rsidR="00AC78A1" w:rsidRPr="00783E3D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Here, </w:t>
      </w:r>
      <m:oMath>
        <m:r>
          <w:rPr>
            <w:rFonts w:ascii="Cambria Math" w:eastAsiaTheme="minorEastAsia" w:hAnsi="Cambria Math" w:cs="Nirmala UI"/>
            <w:sz w:val="24"/>
          </w:rPr>
          <m:t>u=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h</m:t>
            </m:r>
          </m:den>
        </m:f>
        <m:r>
          <w:rPr>
            <w:rFonts w:ascii="Cambria Math" w:eastAsiaTheme="minorEastAsia" w:hAnsi="Cambria Math" w:cs="Nirmala UI"/>
            <w:sz w:val="24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1995-1891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10</m:t>
            </m:r>
          </m:den>
        </m:f>
        <m:r>
          <w:rPr>
            <w:rFonts w:ascii="Cambria Math" w:eastAsiaTheme="minorEastAsia" w:hAnsi="Cambria Math" w:cs="Nirmala UI"/>
            <w:sz w:val="24"/>
          </w:rPr>
          <m:t>=0.4</m:t>
        </m:r>
      </m:oMath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b/>
          <w:sz w:val="24"/>
          <w:u w:val="single"/>
        </w:rPr>
      </w:pP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Ex-3:</w:t>
      </w:r>
      <w:r>
        <w:rPr>
          <w:rFonts w:ascii="Cambria Math" w:eastAsiaTheme="minorEastAsia" w:hAnsi="Cambria Math" w:cs="Nirmala UI"/>
          <w:sz w:val="24"/>
        </w:rPr>
        <w:t xml:space="preserve"> The following table gives the population of a town during the last six censuses. Estimate using any suitable interpolation formula, the increase in the population during the period from year 1996 to 1998.</w:t>
      </w:r>
    </w:p>
    <w:tbl>
      <w:tblPr>
        <w:tblStyle w:val="TableGrid"/>
        <w:tblW w:w="8005" w:type="dxa"/>
        <w:tblLook w:val="04A0" w:firstRow="1" w:lastRow="0" w:firstColumn="1" w:lastColumn="0" w:noHBand="0" w:noVBand="1"/>
      </w:tblPr>
      <w:tblGrid>
        <w:gridCol w:w="1885"/>
        <w:gridCol w:w="900"/>
        <w:gridCol w:w="990"/>
        <w:gridCol w:w="990"/>
        <w:gridCol w:w="1080"/>
        <w:gridCol w:w="1170"/>
        <w:gridCol w:w="990"/>
      </w:tblGrid>
      <w:tr w:rsidR="00AC78A1" w:rsidTr="005B2229">
        <w:tc>
          <w:tcPr>
            <w:tcW w:w="1885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Year (x)</w:t>
            </w:r>
          </w:p>
        </w:tc>
        <w:tc>
          <w:tcPr>
            <w:tcW w:w="900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1961</w:t>
            </w:r>
          </w:p>
        </w:tc>
        <w:tc>
          <w:tcPr>
            <w:tcW w:w="990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1971</w:t>
            </w:r>
          </w:p>
        </w:tc>
        <w:tc>
          <w:tcPr>
            <w:tcW w:w="990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1981</w:t>
            </w:r>
          </w:p>
        </w:tc>
        <w:tc>
          <w:tcPr>
            <w:tcW w:w="1080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1991</w:t>
            </w:r>
          </w:p>
        </w:tc>
        <w:tc>
          <w:tcPr>
            <w:tcW w:w="1170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2001</w:t>
            </w:r>
          </w:p>
        </w:tc>
        <w:tc>
          <w:tcPr>
            <w:tcW w:w="990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2011</w:t>
            </w:r>
          </w:p>
        </w:tc>
      </w:tr>
      <w:tr w:rsidR="00AC78A1" w:rsidTr="005B2229">
        <w:tc>
          <w:tcPr>
            <w:tcW w:w="1885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Population (th)</w:t>
            </w:r>
          </w:p>
        </w:tc>
        <w:tc>
          <w:tcPr>
            <w:tcW w:w="900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12</w:t>
            </w:r>
          </w:p>
        </w:tc>
        <w:tc>
          <w:tcPr>
            <w:tcW w:w="990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15</w:t>
            </w:r>
          </w:p>
        </w:tc>
        <w:tc>
          <w:tcPr>
            <w:tcW w:w="990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20</w:t>
            </w:r>
          </w:p>
        </w:tc>
        <w:tc>
          <w:tcPr>
            <w:tcW w:w="1080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27</w:t>
            </w:r>
          </w:p>
        </w:tc>
        <w:tc>
          <w:tcPr>
            <w:tcW w:w="1170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39</w:t>
            </w:r>
          </w:p>
        </w:tc>
        <w:tc>
          <w:tcPr>
            <w:tcW w:w="990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52</w:t>
            </w:r>
          </w:p>
        </w:tc>
      </w:tr>
    </w:tbl>
    <w:p w:rsidR="00AC78A1" w:rsidRPr="00783E3D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Solution:</w:t>
      </w:r>
      <w:r w:rsidRPr="00783E3D">
        <w:rPr>
          <w:rFonts w:ascii="Cambria Math" w:eastAsiaTheme="minorEastAsia" w:hAnsi="Cambria Math" w:cs="Nirmala UI"/>
          <w:b/>
          <w:sz w:val="24"/>
        </w:rPr>
        <w:t xml:space="preserve"> </w:t>
      </w:r>
      <w:r>
        <w:rPr>
          <w:rFonts w:ascii="Cambria Math" w:eastAsiaTheme="minorEastAsia" w:hAnsi="Cambria Math" w:cs="Nirmala UI"/>
          <w:sz w:val="24"/>
        </w:rPr>
        <w:t>Construct the difference table. Use Newton’s backward interpolation formula.</w:t>
      </w:r>
    </w:p>
    <w:p w:rsidR="00AC78A1" w:rsidRPr="00783E3D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Here, </w:t>
      </w:r>
      <m:oMath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</w:rPr>
              <m:t>i</m:t>
            </m:r>
          </m:e>
        </m:d>
        <m:r>
          <w:rPr>
            <w:rFonts w:ascii="Cambria Math" w:eastAsiaTheme="minorEastAsia" w:hAnsi="Cambria Math" w:cs="Nirmala UI"/>
            <w:sz w:val="24"/>
          </w:rPr>
          <m:t xml:space="preserve"> u=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h</m:t>
            </m:r>
          </m:den>
        </m:f>
        <m:r>
          <w:rPr>
            <w:rFonts w:ascii="Cambria Math" w:eastAsiaTheme="minorEastAsia" w:hAnsi="Cambria Math" w:cs="Nirmala UI"/>
            <w:sz w:val="24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1996-2011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10</m:t>
            </m:r>
          </m:den>
        </m:f>
        <m:r>
          <w:rPr>
            <w:rFonts w:ascii="Cambria Math" w:eastAsiaTheme="minorEastAsia" w:hAnsi="Cambria Math" w:cs="Nirmala UI"/>
            <w:sz w:val="24"/>
          </w:rPr>
          <m:t>=-1.5⇾for 1996</m:t>
        </m:r>
      </m:oMath>
    </w:p>
    <w:p w:rsidR="00AC78A1" w:rsidRPr="00783E3D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Then, </w:t>
      </w:r>
      <m:oMath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</w:rPr>
              <m:t>ii</m:t>
            </m:r>
          </m:e>
        </m:d>
        <m:r>
          <w:rPr>
            <w:rFonts w:ascii="Cambria Math" w:eastAsiaTheme="minorEastAsia" w:hAnsi="Cambria Math" w:cs="Nirmala UI"/>
            <w:sz w:val="24"/>
          </w:rPr>
          <m:t xml:space="preserve"> u=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h</m:t>
            </m:r>
          </m:den>
        </m:f>
        <m:r>
          <w:rPr>
            <w:rFonts w:ascii="Cambria Math" w:eastAsiaTheme="minorEastAsia" w:hAnsi="Cambria Math" w:cs="Nirmala UI"/>
            <w:sz w:val="24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1998-2011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10</m:t>
            </m:r>
          </m:den>
        </m:f>
        <m:r>
          <w:rPr>
            <w:rFonts w:ascii="Cambria Math" w:eastAsiaTheme="minorEastAsia" w:hAnsi="Cambria Math" w:cs="Nirmala UI"/>
            <w:sz w:val="24"/>
          </w:rPr>
          <m:t>=-1.3⇾for 1998</m:t>
        </m:r>
      </m:oMath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Ex-4:</w:t>
      </w:r>
      <w:r>
        <w:rPr>
          <w:rFonts w:ascii="Cambria Math" w:eastAsiaTheme="minorEastAsia" w:hAnsi="Cambria Math" w:cs="Nirmala UI"/>
          <w:sz w:val="24"/>
        </w:rPr>
        <w:t xml:space="preserve"> Find the annual premium at the age of 46 and 63 from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206"/>
        <w:gridCol w:w="1496"/>
        <w:gridCol w:w="1496"/>
        <w:gridCol w:w="1497"/>
        <w:gridCol w:w="1497"/>
      </w:tblGrid>
      <w:tr w:rsidR="00AC78A1" w:rsidTr="005B2229">
        <w:tc>
          <w:tcPr>
            <w:tcW w:w="1885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Age (x)</w:t>
            </w:r>
          </w:p>
        </w:tc>
        <w:tc>
          <w:tcPr>
            <w:tcW w:w="1231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45</w:t>
            </w:r>
          </w:p>
        </w:tc>
        <w:tc>
          <w:tcPr>
            <w:tcW w:w="1558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50</w:t>
            </w:r>
          </w:p>
        </w:tc>
        <w:tc>
          <w:tcPr>
            <w:tcW w:w="1558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55</w:t>
            </w:r>
          </w:p>
        </w:tc>
        <w:tc>
          <w:tcPr>
            <w:tcW w:w="1559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60</w:t>
            </w:r>
          </w:p>
        </w:tc>
        <w:tc>
          <w:tcPr>
            <w:tcW w:w="1559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65</w:t>
            </w:r>
          </w:p>
        </w:tc>
      </w:tr>
      <w:tr w:rsidR="00AC78A1" w:rsidTr="005B2229">
        <w:tc>
          <w:tcPr>
            <w:tcW w:w="1885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Premium (y)</w:t>
            </w:r>
          </w:p>
        </w:tc>
        <w:tc>
          <w:tcPr>
            <w:tcW w:w="1231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114.84</w:t>
            </w:r>
          </w:p>
        </w:tc>
        <w:tc>
          <w:tcPr>
            <w:tcW w:w="1558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96.16</w:t>
            </w:r>
          </w:p>
        </w:tc>
        <w:tc>
          <w:tcPr>
            <w:tcW w:w="1558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83.32</w:t>
            </w:r>
          </w:p>
        </w:tc>
        <w:tc>
          <w:tcPr>
            <w:tcW w:w="1559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74.48</w:t>
            </w:r>
          </w:p>
        </w:tc>
        <w:tc>
          <w:tcPr>
            <w:tcW w:w="1559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68.48</w:t>
            </w:r>
          </w:p>
        </w:tc>
      </w:tr>
    </w:tbl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</w:p>
    <w:p w:rsidR="00AC78A1" w:rsidRDefault="00AC78A1" w:rsidP="00AC78A1">
      <w:pPr>
        <w:pStyle w:val="ListParagraph"/>
        <w:numPr>
          <w:ilvl w:val="0"/>
          <w:numId w:val="25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Forward ⇾ </w:t>
      </w:r>
      <m:oMath>
        <m:r>
          <w:rPr>
            <w:rFonts w:ascii="Cambria Math" w:eastAsiaTheme="minorEastAsia" w:hAnsi="Cambria Math" w:cs="Nirmala UI"/>
            <w:sz w:val="24"/>
          </w:rPr>
          <m:t>u=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h</m:t>
            </m:r>
          </m:den>
        </m:f>
        <m:r>
          <w:rPr>
            <w:rFonts w:ascii="Cambria Math" w:eastAsiaTheme="minorEastAsia" w:hAnsi="Cambria Math" w:cs="Nirmala UI"/>
            <w:sz w:val="24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46-45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5</m:t>
            </m:r>
          </m:den>
        </m:f>
        <m:r>
          <w:rPr>
            <w:rFonts w:ascii="Cambria Math" w:eastAsiaTheme="minorEastAsia" w:hAnsi="Cambria Math" w:cs="Nirmala UI"/>
            <w:sz w:val="24"/>
          </w:rPr>
          <m:t>=0.2</m:t>
        </m:r>
      </m:oMath>
    </w:p>
    <w:p w:rsidR="00AC78A1" w:rsidRPr="00697B65" w:rsidRDefault="00AC78A1" w:rsidP="00AC78A1">
      <w:pPr>
        <w:pStyle w:val="ListParagraph"/>
        <w:numPr>
          <w:ilvl w:val="0"/>
          <w:numId w:val="25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Backward ⇾</w:t>
      </w:r>
      <m:oMath>
        <m:r>
          <w:rPr>
            <w:rFonts w:ascii="Cambria Math" w:eastAsiaTheme="minorEastAsia" w:hAnsi="Cambria Math" w:cs="Nirmala UI"/>
            <w:sz w:val="24"/>
          </w:rPr>
          <m:t xml:space="preserve"> u=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h</m:t>
            </m:r>
          </m:den>
        </m:f>
        <m:r>
          <w:rPr>
            <w:rFonts w:ascii="Cambria Math" w:eastAsiaTheme="minorEastAsia" w:hAnsi="Cambria Math" w:cs="Nirmala UI"/>
            <w:sz w:val="24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63-65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5</m:t>
            </m:r>
          </m:den>
        </m:f>
        <m:r>
          <w:rPr>
            <w:rFonts w:ascii="Cambria Math" w:eastAsiaTheme="minorEastAsia" w:hAnsi="Cambria Math" w:cs="Nirmala UI"/>
            <w:sz w:val="24"/>
          </w:rPr>
          <m:t>=-0.4</m:t>
        </m:r>
      </m:oMath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Ex-5:</w:t>
      </w:r>
      <w:r>
        <w:rPr>
          <w:rFonts w:ascii="Cambria Math" w:eastAsiaTheme="minorEastAsia" w:hAnsi="Cambria Math" w:cs="Nirmala UI"/>
          <w:sz w:val="24"/>
        </w:rPr>
        <w:t xml:space="preserve"> Marks obtained by the students in an examination are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1233"/>
        <w:gridCol w:w="1388"/>
        <w:gridCol w:w="1413"/>
        <w:gridCol w:w="1498"/>
        <w:gridCol w:w="1498"/>
      </w:tblGrid>
      <w:tr w:rsidR="00AC78A1" w:rsidTr="005B2229">
        <w:tc>
          <w:tcPr>
            <w:tcW w:w="2065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Marks (x)</w:t>
            </w:r>
          </w:p>
        </w:tc>
        <w:tc>
          <w:tcPr>
            <w:tcW w:w="1260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45</w:t>
            </w:r>
          </w:p>
        </w:tc>
        <w:tc>
          <w:tcPr>
            <w:tcW w:w="1440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50</w:t>
            </w:r>
          </w:p>
        </w:tc>
        <w:tc>
          <w:tcPr>
            <w:tcW w:w="1467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55</w:t>
            </w:r>
          </w:p>
        </w:tc>
        <w:tc>
          <w:tcPr>
            <w:tcW w:w="1559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60</w:t>
            </w:r>
          </w:p>
        </w:tc>
        <w:tc>
          <w:tcPr>
            <w:tcW w:w="1559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65</w:t>
            </w:r>
          </w:p>
        </w:tc>
      </w:tr>
      <w:tr w:rsidR="00AC78A1" w:rsidTr="005B2229">
        <w:tc>
          <w:tcPr>
            <w:tcW w:w="2065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No of students (y)</w:t>
            </w:r>
          </w:p>
        </w:tc>
        <w:tc>
          <w:tcPr>
            <w:tcW w:w="1260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114.84</w:t>
            </w:r>
          </w:p>
        </w:tc>
        <w:tc>
          <w:tcPr>
            <w:tcW w:w="1440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96.16</w:t>
            </w:r>
          </w:p>
        </w:tc>
        <w:tc>
          <w:tcPr>
            <w:tcW w:w="1467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83.32</w:t>
            </w:r>
          </w:p>
        </w:tc>
        <w:tc>
          <w:tcPr>
            <w:tcW w:w="1559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74.48</w:t>
            </w:r>
          </w:p>
        </w:tc>
        <w:tc>
          <w:tcPr>
            <w:tcW w:w="1559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68.48</w:t>
            </w:r>
          </w:p>
        </w:tc>
      </w:tr>
    </w:tbl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Estimate the number of students who obtained less than</w:t>
      </w:r>
    </w:p>
    <w:p w:rsidR="00AC78A1" w:rsidRDefault="00AC78A1" w:rsidP="00AC78A1">
      <w:pPr>
        <w:pStyle w:val="ListParagraph"/>
        <w:numPr>
          <w:ilvl w:val="0"/>
          <w:numId w:val="26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42 marks</w:t>
      </w:r>
    </w:p>
    <w:p w:rsidR="00AC78A1" w:rsidRDefault="00AC78A1" w:rsidP="00AC78A1">
      <w:pPr>
        <w:pStyle w:val="ListParagraph"/>
        <w:numPr>
          <w:ilvl w:val="0"/>
          <w:numId w:val="26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70 marks</w:t>
      </w: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lastRenderedPageBreak/>
        <w:t>Solution:</w:t>
      </w:r>
      <w:r>
        <w:rPr>
          <w:rFonts w:ascii="Cambria Math" w:eastAsiaTheme="minorEastAsia" w:hAnsi="Cambria Math" w:cs="Nirmala UI"/>
          <w:sz w:val="24"/>
        </w:rPr>
        <w:t xml:space="preserve"> First we prepare the cumulative frequency table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521"/>
      </w:tblGrid>
      <w:tr w:rsidR="00AC78A1" w:rsidTr="005B2229">
        <w:tc>
          <w:tcPr>
            <w:tcW w:w="4675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Marks Obtained</w:t>
            </w:r>
          </w:p>
        </w:tc>
        <w:tc>
          <w:tcPr>
            <w:tcW w:w="4675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No of students</w:t>
            </w:r>
          </w:p>
        </w:tc>
      </w:tr>
      <w:tr w:rsidR="00AC78A1" w:rsidTr="005B2229">
        <w:tc>
          <w:tcPr>
            <w:tcW w:w="4675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&lt;20</w:t>
            </w:r>
          </w:p>
        </w:tc>
        <w:tc>
          <w:tcPr>
            <w:tcW w:w="4675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41</w:t>
            </w:r>
          </w:p>
        </w:tc>
      </w:tr>
      <w:tr w:rsidR="00AC78A1" w:rsidTr="005B2229">
        <w:tc>
          <w:tcPr>
            <w:tcW w:w="4675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&lt;40</w:t>
            </w:r>
          </w:p>
        </w:tc>
        <w:tc>
          <w:tcPr>
            <w:tcW w:w="4675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41+62=103</w:t>
            </w:r>
          </w:p>
        </w:tc>
      </w:tr>
      <w:tr w:rsidR="00AC78A1" w:rsidTr="005B2229">
        <w:tc>
          <w:tcPr>
            <w:tcW w:w="4675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&lt;60</w:t>
            </w:r>
          </w:p>
        </w:tc>
        <w:tc>
          <w:tcPr>
            <w:tcW w:w="4675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103+65=168</w:t>
            </w:r>
          </w:p>
        </w:tc>
      </w:tr>
      <w:tr w:rsidR="00AC78A1" w:rsidTr="005B2229">
        <w:tc>
          <w:tcPr>
            <w:tcW w:w="4675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&lt;80</w:t>
            </w:r>
          </w:p>
        </w:tc>
        <w:tc>
          <w:tcPr>
            <w:tcW w:w="4675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168+50=228</w:t>
            </w:r>
          </w:p>
        </w:tc>
      </w:tr>
      <w:tr w:rsidR="00AC78A1" w:rsidTr="005B2229">
        <w:tc>
          <w:tcPr>
            <w:tcW w:w="4675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&lt;100</w:t>
            </w:r>
          </w:p>
        </w:tc>
        <w:tc>
          <w:tcPr>
            <w:tcW w:w="4675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218+17=235</w:t>
            </w:r>
          </w:p>
        </w:tc>
      </w:tr>
    </w:tbl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  <w:u w:val="single"/>
        </w:rPr>
        <w:t>Difference table: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1553"/>
        <w:gridCol w:w="1494"/>
        <w:gridCol w:w="1540"/>
        <w:gridCol w:w="1542"/>
        <w:gridCol w:w="1466"/>
        <w:gridCol w:w="1422"/>
      </w:tblGrid>
      <w:tr w:rsidR="00AC78A1" w:rsidRPr="001A6ECA" w:rsidTr="005B2229">
        <w:trPr>
          <w:trHeight w:val="576"/>
          <w:jc w:val="center"/>
        </w:trPr>
        <w:tc>
          <w:tcPr>
            <w:tcW w:w="1594" w:type="dxa"/>
            <w:tcBorders>
              <w:top w:val="single" w:sz="4" w:space="0" w:color="auto"/>
              <w:bottom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Marks (</w:t>
            </w:r>
            <w:r w:rsidRPr="001A6ECA">
              <w:rPr>
                <w:rFonts w:ascii="Cambria Math" w:hAnsi="Cambria Math"/>
                <w:sz w:val="24"/>
                <w:szCs w:val="24"/>
              </w:rPr>
              <w:t>x</w:t>
            </w:r>
            <w:r>
              <w:rPr>
                <w:rFonts w:ascii="Cambria Math" w:hAnsi="Cambria Math"/>
                <w:sz w:val="24"/>
                <w:szCs w:val="24"/>
              </w:rPr>
              <w:t>)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 w:rsidRPr="001A6ECA">
              <w:rPr>
                <w:rFonts w:ascii="Cambria Math" w:hAnsi="Cambria Math"/>
                <w:sz w:val="24"/>
                <w:szCs w:val="24"/>
              </w:rPr>
              <w:t>y</w:t>
            </w:r>
          </w:p>
        </w:tc>
        <w:tc>
          <w:tcPr>
            <w:tcW w:w="1605" w:type="dxa"/>
            <w:tcBorders>
              <w:top w:val="single" w:sz="4" w:space="0" w:color="auto"/>
              <w:bottom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 w:rsidRPr="001A6ECA">
              <w:rPr>
                <w:rFonts w:ascii="Cambria Math" w:hAnsi="Cambria Math"/>
                <w:position w:val="-4"/>
                <w:sz w:val="24"/>
                <w:szCs w:val="24"/>
              </w:rPr>
              <w:object w:dxaOrig="220" w:dyaOrig="260">
                <v:shape id="_x0000_i1028" type="#_x0000_t75" style="width:10.5pt;height:13pt" o:ole="">
                  <v:imagedata r:id="rId9" o:title=""/>
                </v:shape>
                <o:OLEObject Type="Embed" ProgID="Equation.3" ShapeID="_x0000_i1028" DrawAspect="Content" ObjectID="_1808720159" r:id="rId15"/>
              </w:object>
            </w:r>
            <w:r>
              <w:rPr>
                <w:rFonts w:ascii="Cambria Math" w:hAnsi="Cambria Math"/>
                <w:sz w:val="24"/>
                <w:szCs w:val="24"/>
              </w:rPr>
              <w:t>y</w:t>
            </w:r>
          </w:p>
        </w:tc>
        <w:tc>
          <w:tcPr>
            <w:tcW w:w="1605" w:type="dxa"/>
            <w:tcBorders>
              <w:top w:val="single" w:sz="4" w:space="0" w:color="auto"/>
              <w:bottom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 w:rsidRPr="001A6ECA">
              <w:rPr>
                <w:rFonts w:ascii="Cambria Math" w:hAnsi="Cambria Math"/>
                <w:position w:val="-4"/>
                <w:sz w:val="24"/>
                <w:szCs w:val="24"/>
              </w:rPr>
              <w:object w:dxaOrig="279" w:dyaOrig="300">
                <v:shape id="_x0000_i1029" type="#_x0000_t75" style="width:14.5pt;height:15pt" o:ole="">
                  <v:imagedata r:id="rId11" o:title=""/>
                </v:shape>
                <o:OLEObject Type="Embed" ProgID="Equation.3" ShapeID="_x0000_i1029" DrawAspect="Content" ObjectID="_1808720160" r:id="rId16"/>
              </w:object>
            </w:r>
            <w:r>
              <w:rPr>
                <w:rFonts w:ascii="Cambria Math" w:hAnsi="Cambria Math"/>
                <w:sz w:val="24"/>
                <w:szCs w:val="24"/>
              </w:rPr>
              <w:t>y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b/>
                <w:bCs/>
                <w:sz w:val="24"/>
                <w:szCs w:val="24"/>
                <w:u w:val="single"/>
              </w:rPr>
            </w:pPr>
            <w:r w:rsidRPr="001A6ECA">
              <w:rPr>
                <w:rFonts w:ascii="Cambria Math" w:hAnsi="Cambria Math"/>
                <w:position w:val="-4"/>
                <w:sz w:val="24"/>
                <w:szCs w:val="24"/>
              </w:rPr>
              <w:object w:dxaOrig="279" w:dyaOrig="300">
                <v:shape id="_x0000_i1030" type="#_x0000_t75" style="width:14.5pt;height:15pt" o:ole="">
                  <v:imagedata r:id="rId13" o:title=""/>
                </v:shape>
                <o:OLEObject Type="Embed" ProgID="Equation.3" ShapeID="_x0000_i1030" DrawAspect="Content" ObjectID="_1808720161" r:id="rId17"/>
              </w:object>
            </w:r>
            <w:r>
              <w:rPr>
                <w:rFonts w:ascii="Cambria Math" w:hAnsi="Cambria Math"/>
                <w:sz w:val="24"/>
                <w:szCs w:val="24"/>
              </w:rPr>
              <w:t>y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</w:tcPr>
          <w:p w:rsidR="00AC78A1" w:rsidRPr="001A6ECA" w:rsidRDefault="003B0D53" w:rsidP="005B2229">
            <w:pPr>
              <w:rPr>
                <w:rFonts w:ascii="Cambria Math" w:hAnsi="Cambria Math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oMath>
            <w:r w:rsidR="00AC78A1">
              <w:rPr>
                <w:rFonts w:ascii="Cambria Math" w:hAnsi="Cambria Math"/>
                <w:sz w:val="24"/>
                <w:szCs w:val="24"/>
              </w:rPr>
              <w:t>y</w:t>
            </w:r>
          </w:p>
        </w:tc>
      </w:tr>
      <w:tr w:rsidR="00AC78A1" w:rsidRPr="001A6ECA" w:rsidTr="005B2229">
        <w:trPr>
          <w:trHeight w:val="560"/>
          <w:jc w:val="center"/>
        </w:trPr>
        <w:tc>
          <w:tcPr>
            <w:tcW w:w="1594" w:type="dxa"/>
            <w:tcBorders>
              <w:top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  <w:vertAlign w:val="subscript"/>
              </w:rPr>
            </w:pPr>
            <w:r>
              <w:rPr>
                <w:rFonts w:ascii="Cambria Math" w:hAnsi="Cambria Math"/>
                <w:sz w:val="24"/>
                <w:szCs w:val="24"/>
              </w:rPr>
              <w:t>20</w:t>
            </w:r>
          </w:p>
        </w:tc>
        <w:tc>
          <w:tcPr>
            <w:tcW w:w="1548" w:type="dxa"/>
            <w:tcBorders>
              <w:top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  <w:vertAlign w:val="subscript"/>
              </w:rPr>
            </w:pPr>
            <w:r>
              <w:rPr>
                <w:rFonts w:ascii="Cambria Math" w:hAnsi="Cambria Math"/>
                <w:sz w:val="24"/>
                <w:szCs w:val="24"/>
              </w:rPr>
              <w:t>41</w:t>
            </w:r>
          </w:p>
        </w:tc>
        <w:tc>
          <w:tcPr>
            <w:tcW w:w="1605" w:type="dxa"/>
            <w:tcBorders>
              <w:top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C78A1" w:rsidRPr="001A6ECA" w:rsidTr="005B2229">
        <w:trPr>
          <w:trHeight w:val="544"/>
          <w:jc w:val="center"/>
        </w:trPr>
        <w:tc>
          <w:tcPr>
            <w:tcW w:w="1594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548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  <w:vertAlign w:val="subscript"/>
              </w:rPr>
            </w:pPr>
          </w:p>
        </w:tc>
        <w:tc>
          <w:tcPr>
            <w:tcW w:w="1605" w:type="dxa"/>
          </w:tcPr>
          <w:p w:rsidR="00AC78A1" w:rsidRPr="00962F51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62</w:t>
            </w:r>
          </w:p>
        </w:tc>
        <w:tc>
          <w:tcPr>
            <w:tcW w:w="1605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525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473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C78A1" w:rsidRPr="001A6ECA" w:rsidTr="005B2229">
        <w:trPr>
          <w:trHeight w:val="544"/>
          <w:jc w:val="center"/>
        </w:trPr>
        <w:tc>
          <w:tcPr>
            <w:tcW w:w="1594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  <w:vertAlign w:val="subscript"/>
              </w:rPr>
            </w:pPr>
            <w:r>
              <w:rPr>
                <w:rFonts w:ascii="Cambria Math" w:hAnsi="Cambria Math"/>
                <w:sz w:val="24"/>
                <w:szCs w:val="24"/>
              </w:rPr>
              <w:t>40</w:t>
            </w:r>
          </w:p>
        </w:tc>
        <w:tc>
          <w:tcPr>
            <w:tcW w:w="1548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103</w:t>
            </w:r>
          </w:p>
        </w:tc>
        <w:tc>
          <w:tcPr>
            <w:tcW w:w="1605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605" w:type="dxa"/>
          </w:tcPr>
          <w:p w:rsidR="00AC78A1" w:rsidRPr="00962F51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 w:rsidRPr="00962F51"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525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473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C78A1" w:rsidRPr="001A6ECA" w:rsidTr="005B2229">
        <w:trPr>
          <w:trHeight w:val="544"/>
          <w:jc w:val="center"/>
        </w:trPr>
        <w:tc>
          <w:tcPr>
            <w:tcW w:w="1594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548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  <w:vertAlign w:val="subscript"/>
              </w:rPr>
            </w:pPr>
          </w:p>
        </w:tc>
        <w:tc>
          <w:tcPr>
            <w:tcW w:w="1605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65</w:t>
            </w:r>
          </w:p>
        </w:tc>
        <w:tc>
          <w:tcPr>
            <w:tcW w:w="1605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525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-18</w:t>
            </w:r>
          </w:p>
        </w:tc>
        <w:tc>
          <w:tcPr>
            <w:tcW w:w="1473" w:type="dxa"/>
          </w:tcPr>
          <w:p w:rsidR="00AC78A1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C78A1" w:rsidRPr="001A6ECA" w:rsidTr="005B2229">
        <w:trPr>
          <w:trHeight w:val="544"/>
          <w:jc w:val="center"/>
        </w:trPr>
        <w:tc>
          <w:tcPr>
            <w:tcW w:w="1594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  <w:vertAlign w:val="subscript"/>
              </w:rPr>
            </w:pPr>
            <w:r>
              <w:rPr>
                <w:rFonts w:ascii="Cambria Math" w:hAnsi="Cambria Math"/>
                <w:sz w:val="24"/>
                <w:szCs w:val="24"/>
              </w:rPr>
              <w:t>60</w:t>
            </w:r>
          </w:p>
        </w:tc>
        <w:tc>
          <w:tcPr>
            <w:tcW w:w="1548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168</w:t>
            </w:r>
          </w:p>
        </w:tc>
        <w:tc>
          <w:tcPr>
            <w:tcW w:w="1605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605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-15</w:t>
            </w:r>
          </w:p>
        </w:tc>
        <w:tc>
          <w:tcPr>
            <w:tcW w:w="1525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473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</w:tr>
      <w:tr w:rsidR="00AC78A1" w:rsidRPr="001A6ECA" w:rsidTr="005B2229">
        <w:trPr>
          <w:trHeight w:val="544"/>
          <w:jc w:val="center"/>
        </w:trPr>
        <w:tc>
          <w:tcPr>
            <w:tcW w:w="1594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548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  <w:vertAlign w:val="subscript"/>
              </w:rPr>
            </w:pPr>
          </w:p>
        </w:tc>
        <w:tc>
          <w:tcPr>
            <w:tcW w:w="1605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50</w:t>
            </w:r>
          </w:p>
        </w:tc>
        <w:tc>
          <w:tcPr>
            <w:tcW w:w="1605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525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-18</w:t>
            </w:r>
          </w:p>
        </w:tc>
        <w:tc>
          <w:tcPr>
            <w:tcW w:w="1473" w:type="dxa"/>
          </w:tcPr>
          <w:p w:rsidR="00AC78A1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C78A1" w:rsidRPr="001A6ECA" w:rsidTr="005B2229">
        <w:trPr>
          <w:trHeight w:val="544"/>
          <w:jc w:val="center"/>
        </w:trPr>
        <w:tc>
          <w:tcPr>
            <w:tcW w:w="1594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  <w:vertAlign w:val="subscript"/>
              </w:rPr>
            </w:pPr>
            <w:r>
              <w:rPr>
                <w:rFonts w:ascii="Cambria Math" w:hAnsi="Cambria Math"/>
                <w:sz w:val="24"/>
                <w:szCs w:val="24"/>
              </w:rPr>
              <w:t>80</w:t>
            </w:r>
          </w:p>
        </w:tc>
        <w:tc>
          <w:tcPr>
            <w:tcW w:w="1548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218</w:t>
            </w:r>
          </w:p>
        </w:tc>
        <w:tc>
          <w:tcPr>
            <w:tcW w:w="1605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605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-33</w:t>
            </w:r>
          </w:p>
        </w:tc>
        <w:tc>
          <w:tcPr>
            <w:tcW w:w="1525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473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C78A1" w:rsidRPr="001A6ECA" w:rsidTr="005B2229">
        <w:trPr>
          <w:trHeight w:val="560"/>
          <w:jc w:val="center"/>
        </w:trPr>
        <w:tc>
          <w:tcPr>
            <w:tcW w:w="1594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548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  <w:vertAlign w:val="subscript"/>
              </w:rPr>
            </w:pPr>
          </w:p>
        </w:tc>
        <w:tc>
          <w:tcPr>
            <w:tcW w:w="1605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17</w:t>
            </w:r>
          </w:p>
        </w:tc>
        <w:tc>
          <w:tcPr>
            <w:tcW w:w="1605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525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473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C78A1" w:rsidRPr="001A6ECA" w:rsidTr="005B2229">
        <w:trPr>
          <w:trHeight w:val="544"/>
          <w:jc w:val="center"/>
        </w:trPr>
        <w:tc>
          <w:tcPr>
            <w:tcW w:w="1594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  <w:vertAlign w:val="subscript"/>
              </w:rPr>
            </w:pPr>
            <w:r>
              <w:rPr>
                <w:rFonts w:ascii="Cambria Math" w:hAnsi="Cambria Math"/>
                <w:sz w:val="24"/>
                <w:szCs w:val="24"/>
              </w:rPr>
              <w:t>100</w:t>
            </w:r>
          </w:p>
        </w:tc>
        <w:tc>
          <w:tcPr>
            <w:tcW w:w="1548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235</w:t>
            </w:r>
          </w:p>
        </w:tc>
        <w:tc>
          <w:tcPr>
            <w:tcW w:w="1605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605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525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473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:rsidR="00AC78A1" w:rsidRDefault="00AC78A1" w:rsidP="00AC78A1">
      <w:pPr>
        <w:tabs>
          <w:tab w:val="left" w:pos="1455"/>
        </w:tabs>
        <w:spacing w:line="276" w:lineRule="auto"/>
        <w:ind w:left="360"/>
        <w:jc w:val="both"/>
        <w:rPr>
          <w:rFonts w:ascii="Cambria Math" w:eastAsiaTheme="minorEastAsia" w:hAnsi="Cambria Math" w:cs="Nirmala UI"/>
          <w:sz w:val="24"/>
        </w:rPr>
      </w:pPr>
    </w:p>
    <w:p w:rsidR="00AC78A1" w:rsidRPr="00962F51" w:rsidRDefault="00AC78A1" w:rsidP="00AC78A1">
      <w:pPr>
        <w:pStyle w:val="ListParagraph"/>
        <w:numPr>
          <w:ilvl w:val="0"/>
          <w:numId w:val="28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 w:rsidRPr="00962F51">
        <w:rPr>
          <w:rFonts w:ascii="Cambria Math" w:eastAsiaTheme="minorEastAsia" w:hAnsi="Cambria Math" w:cs="Nirmala UI"/>
          <w:sz w:val="24"/>
        </w:rPr>
        <w:t>For 42:</w:t>
      </w: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Here, </w:t>
      </w:r>
      <m:oMath>
        <m:r>
          <w:rPr>
            <w:rFonts w:ascii="Cambria Math" w:eastAsiaTheme="minorEastAsia" w:hAnsi="Cambria Math" w:cs="Nirmala UI"/>
            <w:sz w:val="24"/>
          </w:rPr>
          <m:t>u=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h</m:t>
            </m:r>
          </m:den>
        </m:f>
        <m:r>
          <w:rPr>
            <w:rFonts w:ascii="Cambria Math" w:eastAsiaTheme="minorEastAsia" w:hAnsi="Cambria Math" w:cs="Nirmala UI"/>
            <w:sz w:val="24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42-20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20</m:t>
            </m:r>
          </m:den>
        </m:f>
        <m:r>
          <w:rPr>
            <w:rFonts w:ascii="Cambria Math" w:eastAsiaTheme="minorEastAsia" w:hAnsi="Cambria Math" w:cs="Nirmala UI"/>
            <w:sz w:val="24"/>
          </w:rPr>
          <m:t>=1.1</m:t>
        </m:r>
      </m:oMath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We use Newton’s forward interpolation.</w:t>
      </w:r>
    </w:p>
    <w:p w:rsidR="00AC78A1" w:rsidRPr="00551160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i.e. </w:t>
      </w:r>
      <m:oMath>
        <m:r>
          <w:rPr>
            <w:rFonts w:ascii="Cambria Math" w:eastAsiaTheme="minorEastAsia" w:hAnsi="Cambria Math" w:cs="Nirmala UI"/>
            <w:sz w:val="24"/>
          </w:rPr>
          <m:t>y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</m:d>
        <m:r>
          <w:rPr>
            <w:rFonts w:ascii="Cambria Math" w:eastAsiaTheme="minorEastAsia" w:hAnsi="Cambria Math" w:cs="Nirmala UI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+u∆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+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u-1</m:t>
                </m:r>
              </m:e>
            </m:d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</w:rPr>
              <m:t>∆</m:t>
            </m:r>
          </m:e>
          <m:sup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+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u-1</m:t>
                </m:r>
              </m:e>
            </m:d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u-2</m:t>
                </m:r>
              </m:e>
            </m:d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3!</m:t>
            </m:r>
          </m:den>
        </m:f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</w:rPr>
              <m:t>∆</m:t>
            </m:r>
          </m:e>
          <m:sup>
            <m:r>
              <w:rPr>
                <w:rFonts w:ascii="Cambria Math" w:eastAsiaTheme="minorEastAsia" w:hAnsi="Cambria Math" w:cs="Nirmala UI"/>
                <w:sz w:val="24"/>
              </w:rPr>
              <m:t>3</m:t>
            </m:r>
          </m:sup>
        </m:sSup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=110</m:t>
        </m:r>
      </m:oMath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The number of students who obtained less than </w:t>
      </w:r>
      <w:r w:rsidRPr="00962F51">
        <w:rPr>
          <w:rFonts w:ascii="Cambria Math" w:eastAsiaTheme="minorEastAsia" w:hAnsi="Cambria Math" w:cs="Nirmala UI"/>
          <w:sz w:val="24"/>
        </w:rPr>
        <w:t>42 marks</w:t>
      </w:r>
      <w:r>
        <w:rPr>
          <w:rFonts w:ascii="Cambria Math" w:eastAsiaTheme="minorEastAsia" w:hAnsi="Cambria Math" w:cs="Nirmala UI"/>
          <w:sz w:val="24"/>
        </w:rPr>
        <w:t>=110 (</w:t>
      </w:r>
      <w:r>
        <w:rPr>
          <w:rFonts w:ascii="Cambria Math" w:eastAsiaTheme="minorEastAsia" w:hAnsi="Cambria Math" w:cs="Nirmala UI"/>
          <w:b/>
          <w:sz w:val="24"/>
        </w:rPr>
        <w:t>Ans.</w:t>
      </w:r>
      <w:r>
        <w:rPr>
          <w:rFonts w:ascii="Cambria Math" w:eastAsiaTheme="minorEastAsia" w:hAnsi="Cambria Math" w:cs="Nirmala UI"/>
          <w:sz w:val="24"/>
        </w:rPr>
        <w:t>)</w:t>
      </w:r>
    </w:p>
    <w:p w:rsidR="00AC78A1" w:rsidRPr="00962F5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</w:p>
    <w:p w:rsidR="00AC78A1" w:rsidRPr="00962F51" w:rsidRDefault="00AC78A1" w:rsidP="00AC78A1">
      <w:pPr>
        <w:pStyle w:val="ListParagraph"/>
        <w:numPr>
          <w:ilvl w:val="0"/>
          <w:numId w:val="28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For 70:</w:t>
      </w:r>
    </w:p>
    <w:p w:rsidR="00AC78A1" w:rsidRPr="00551160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We use Newton’s </w:t>
      </w:r>
      <w:r w:rsidRPr="00064203">
        <w:rPr>
          <w:rFonts w:ascii="Cambria Math" w:eastAsiaTheme="minorEastAsia" w:hAnsi="Cambria Math" w:cs="Nirmala UI"/>
          <w:sz w:val="24"/>
        </w:rPr>
        <w:t>Backward Interpolation</w:t>
      </w:r>
      <w:r>
        <w:rPr>
          <w:rFonts w:ascii="Cambria Math" w:eastAsiaTheme="minorEastAsia" w:hAnsi="Cambria Math" w:cs="Nirmala UI"/>
          <w:sz w:val="24"/>
        </w:rPr>
        <w:t xml:space="preserve"> formula. Here </w:t>
      </w:r>
      <m:oMath>
        <m:r>
          <w:rPr>
            <w:rFonts w:ascii="Cambria Math" w:eastAsiaTheme="minorEastAsia" w:hAnsi="Cambria Math" w:cs="Nirmala UI"/>
            <w:sz w:val="24"/>
          </w:rPr>
          <m:t>u=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h</m:t>
            </m:r>
          </m:den>
        </m:f>
        <m:r>
          <w:rPr>
            <w:rFonts w:ascii="Cambria Math" w:eastAsiaTheme="minorEastAsia" w:hAnsi="Cambria Math" w:cs="Nirmala UI"/>
            <w:sz w:val="24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70-100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20</m:t>
            </m:r>
          </m:den>
        </m:f>
        <m:r>
          <w:rPr>
            <w:rFonts w:ascii="Cambria Math" w:eastAsiaTheme="minorEastAsia" w:hAnsi="Cambria Math" w:cs="Nirmala UI"/>
            <w:sz w:val="24"/>
          </w:rPr>
          <m:t>=-1.5</m:t>
        </m:r>
      </m:oMath>
    </w:p>
    <w:p w:rsidR="00AC78A1" w:rsidRPr="00064203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</w:rPr>
            <w:lastRenderedPageBreak/>
            <m:t>∴y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+u</m:t>
          </m:r>
          <m:r>
            <m:rPr>
              <m:sty m:val="p"/>
            </m:rPr>
            <w:rPr>
              <w:rFonts w:ascii="Cambria Math" w:eastAsiaTheme="minorEastAsia" w:hAnsi="Cambria Math" w:cs="Nirmala UI"/>
              <w:sz w:val="24"/>
            </w:rPr>
            <m:t>∇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u+1</m:t>
                  </m:r>
                </m:e>
              </m:d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Nirmala UI"/>
                  <w:sz w:val="24"/>
                </w:rPr>
                <m:t>∇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u+1</m:t>
                  </m:r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(u+2)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Nirmala UI"/>
                  <w:sz w:val="24"/>
                </w:rPr>
                <m:t>∇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=196</m:t>
          </m:r>
        </m:oMath>
      </m:oMathPara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The number of students who obtained less than 70 marks =196 (</w:t>
      </w:r>
      <w:r>
        <w:rPr>
          <w:rFonts w:ascii="Cambria Math" w:eastAsiaTheme="minorEastAsia" w:hAnsi="Cambria Math" w:cs="Nirmala UI"/>
          <w:b/>
          <w:sz w:val="24"/>
        </w:rPr>
        <w:t>Ans.</w:t>
      </w:r>
      <w:r>
        <w:rPr>
          <w:rFonts w:ascii="Cambria Math" w:eastAsiaTheme="minorEastAsia" w:hAnsi="Cambria Math" w:cs="Nirmala UI"/>
          <w:sz w:val="24"/>
        </w:rPr>
        <w:t>)</w:t>
      </w:r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Ex-6:</w:t>
      </w:r>
      <w:r>
        <w:rPr>
          <w:rFonts w:ascii="Cambria Math" w:eastAsiaTheme="minorEastAsia" w:hAnsi="Cambria Math" w:cs="Nirmala UI"/>
          <w:sz w:val="24"/>
        </w:rPr>
        <w:t xml:space="preserve"> Marks obtained by the students in an examination are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1217"/>
        <w:gridCol w:w="1386"/>
        <w:gridCol w:w="1412"/>
        <w:gridCol w:w="1498"/>
        <w:gridCol w:w="1498"/>
      </w:tblGrid>
      <w:tr w:rsidR="00AC78A1" w:rsidTr="005B2229">
        <w:tc>
          <w:tcPr>
            <w:tcW w:w="2065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Marks (x)</w:t>
            </w:r>
          </w:p>
        </w:tc>
        <w:tc>
          <w:tcPr>
            <w:tcW w:w="1260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30-40</w:t>
            </w:r>
          </w:p>
        </w:tc>
        <w:tc>
          <w:tcPr>
            <w:tcW w:w="1440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40-50</w:t>
            </w:r>
          </w:p>
        </w:tc>
        <w:tc>
          <w:tcPr>
            <w:tcW w:w="1467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50-60</w:t>
            </w:r>
          </w:p>
        </w:tc>
        <w:tc>
          <w:tcPr>
            <w:tcW w:w="1559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60-70</w:t>
            </w:r>
          </w:p>
        </w:tc>
        <w:tc>
          <w:tcPr>
            <w:tcW w:w="1559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70-80</w:t>
            </w:r>
          </w:p>
        </w:tc>
      </w:tr>
      <w:tr w:rsidR="00AC78A1" w:rsidTr="005B2229">
        <w:tc>
          <w:tcPr>
            <w:tcW w:w="2065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No of students (y)</w:t>
            </w:r>
          </w:p>
        </w:tc>
        <w:tc>
          <w:tcPr>
            <w:tcW w:w="1260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31</w:t>
            </w:r>
          </w:p>
        </w:tc>
        <w:tc>
          <w:tcPr>
            <w:tcW w:w="1440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42</w:t>
            </w:r>
          </w:p>
        </w:tc>
        <w:tc>
          <w:tcPr>
            <w:tcW w:w="1467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51</w:t>
            </w:r>
          </w:p>
        </w:tc>
        <w:tc>
          <w:tcPr>
            <w:tcW w:w="1559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35</w:t>
            </w:r>
          </w:p>
        </w:tc>
        <w:tc>
          <w:tcPr>
            <w:tcW w:w="1559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31</w:t>
            </w:r>
          </w:p>
        </w:tc>
      </w:tr>
    </w:tbl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Estimate the number of students who obtained:</w:t>
      </w:r>
    </w:p>
    <w:p w:rsidR="00AC78A1" w:rsidRDefault="00AC78A1" w:rsidP="00AC78A1">
      <w:pPr>
        <w:pStyle w:val="ListParagraph"/>
        <w:numPr>
          <w:ilvl w:val="0"/>
          <w:numId w:val="30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Less than 45 marks</w:t>
      </w:r>
    </w:p>
    <w:p w:rsidR="00AC78A1" w:rsidRDefault="00AC78A1" w:rsidP="00AC78A1">
      <w:pPr>
        <w:pStyle w:val="ListParagraph"/>
        <w:numPr>
          <w:ilvl w:val="0"/>
          <w:numId w:val="30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Greater than 45 marks</w:t>
      </w:r>
    </w:p>
    <w:p w:rsidR="00AC78A1" w:rsidRDefault="00AC78A1" w:rsidP="00AC78A1">
      <w:pPr>
        <w:pStyle w:val="ListParagraph"/>
        <w:numPr>
          <w:ilvl w:val="0"/>
          <w:numId w:val="30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Between 40 and 45 marks</w:t>
      </w:r>
    </w:p>
    <w:p w:rsidR="00AC78A1" w:rsidRPr="00E95CF2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Ex-7:</w:t>
      </w:r>
      <w:r>
        <w:rPr>
          <w:rFonts w:ascii="Cambria Math" w:eastAsiaTheme="minorEastAsia" w:hAnsi="Cambria Math" w:cs="Nirmala UI"/>
          <w:sz w:val="24"/>
        </w:rPr>
        <w:t xml:space="preserve"> Find the polynomial f(x) passes through the points: </w:t>
      </w:r>
      <m:oMath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</w:rPr>
              <m:t>0,1</m:t>
            </m:r>
          </m:e>
        </m:d>
        <m:r>
          <w:rPr>
            <w:rFonts w:ascii="Cambria Math" w:eastAsiaTheme="minorEastAsia" w:hAnsi="Cambria Math" w:cs="Nirmala UI"/>
            <w:sz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</w:rPr>
              <m:t>1,3</m:t>
            </m:r>
          </m:e>
        </m:d>
        <m:r>
          <w:rPr>
            <w:rFonts w:ascii="Cambria Math" w:eastAsiaTheme="minorEastAsia" w:hAnsi="Cambria Math" w:cs="Nirmala UI"/>
            <w:sz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</w:rPr>
              <m:t>2,7</m:t>
            </m:r>
          </m:e>
        </m:d>
        <m:r>
          <w:rPr>
            <w:rFonts w:ascii="Cambria Math" w:eastAsiaTheme="minorEastAsia" w:hAnsi="Cambria Math" w:cs="Nirmala UI"/>
            <w:sz w:val="24"/>
          </w:rPr>
          <m:t xml:space="preserve"> and 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</w:rPr>
              <m:t>3,13</m:t>
            </m:r>
          </m:e>
        </m:d>
        <m:r>
          <w:rPr>
            <w:rFonts w:ascii="Cambria Math" w:eastAsiaTheme="minorEastAsia" w:hAnsi="Cambria Math" w:cs="Nirmala UI"/>
            <w:sz w:val="24"/>
          </w:rPr>
          <m:t>.</m:t>
        </m:r>
      </m:oMath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Solution:</w:t>
      </w:r>
      <w:r>
        <w:rPr>
          <w:rFonts w:ascii="Cambria Math" w:eastAsiaTheme="minorEastAsia" w:hAnsi="Cambria Math" w:cs="Nirmala UI"/>
          <w:sz w:val="24"/>
        </w:rPr>
        <w:t xml:space="preserve"> we construct the difference table for the given data is as below: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1763"/>
        <w:gridCol w:w="1763"/>
        <w:gridCol w:w="1761"/>
        <w:gridCol w:w="1761"/>
        <w:gridCol w:w="1761"/>
      </w:tblGrid>
      <w:tr w:rsidR="00AC78A1" w:rsidRPr="001A6ECA" w:rsidTr="005B2229">
        <w:trPr>
          <w:trHeight w:val="576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 w:rsidRPr="001A6ECA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1763" w:type="dxa"/>
            <w:tcBorders>
              <w:top w:val="single" w:sz="4" w:space="0" w:color="auto"/>
              <w:bottom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 w:rsidRPr="001A6ECA">
              <w:rPr>
                <w:rFonts w:ascii="Cambria Math" w:hAnsi="Cambria Math"/>
                <w:sz w:val="24"/>
                <w:szCs w:val="24"/>
              </w:rPr>
              <w:t>y</w:t>
            </w:r>
          </w:p>
        </w:tc>
        <w:tc>
          <w:tcPr>
            <w:tcW w:w="1761" w:type="dxa"/>
            <w:tcBorders>
              <w:top w:val="single" w:sz="4" w:space="0" w:color="auto"/>
              <w:bottom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 w:rsidRPr="001A6ECA">
              <w:rPr>
                <w:rFonts w:ascii="Cambria Math" w:hAnsi="Cambria Math"/>
                <w:position w:val="-4"/>
                <w:sz w:val="24"/>
                <w:szCs w:val="24"/>
              </w:rPr>
              <w:object w:dxaOrig="220" w:dyaOrig="260">
                <v:shape id="_x0000_i1031" type="#_x0000_t75" style="width:10.5pt;height:13pt" o:ole="">
                  <v:imagedata r:id="rId9" o:title=""/>
                </v:shape>
                <o:OLEObject Type="Embed" ProgID="Equation.3" ShapeID="_x0000_i1031" DrawAspect="Content" ObjectID="_1808720162" r:id="rId18"/>
              </w:object>
            </w:r>
            <w:r>
              <w:rPr>
                <w:rFonts w:ascii="Cambria Math" w:hAnsi="Cambria Math"/>
                <w:sz w:val="24"/>
                <w:szCs w:val="24"/>
              </w:rPr>
              <w:t>y</w:t>
            </w:r>
          </w:p>
        </w:tc>
        <w:tc>
          <w:tcPr>
            <w:tcW w:w="1761" w:type="dxa"/>
            <w:tcBorders>
              <w:top w:val="single" w:sz="4" w:space="0" w:color="auto"/>
              <w:bottom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 w:rsidRPr="001A6ECA">
              <w:rPr>
                <w:rFonts w:ascii="Cambria Math" w:hAnsi="Cambria Math"/>
                <w:position w:val="-4"/>
                <w:sz w:val="24"/>
                <w:szCs w:val="24"/>
              </w:rPr>
              <w:object w:dxaOrig="279" w:dyaOrig="300">
                <v:shape id="_x0000_i1032" type="#_x0000_t75" style="width:14.5pt;height:15pt" o:ole="">
                  <v:imagedata r:id="rId11" o:title=""/>
                </v:shape>
                <o:OLEObject Type="Embed" ProgID="Equation.3" ShapeID="_x0000_i1032" DrawAspect="Content" ObjectID="_1808720163" r:id="rId19"/>
              </w:object>
            </w:r>
            <w:r>
              <w:rPr>
                <w:rFonts w:ascii="Cambria Math" w:hAnsi="Cambria Math"/>
                <w:sz w:val="24"/>
                <w:szCs w:val="24"/>
              </w:rPr>
              <w:t>y</w:t>
            </w:r>
          </w:p>
        </w:tc>
        <w:tc>
          <w:tcPr>
            <w:tcW w:w="1761" w:type="dxa"/>
            <w:tcBorders>
              <w:top w:val="single" w:sz="4" w:space="0" w:color="auto"/>
              <w:bottom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b/>
                <w:bCs/>
                <w:sz w:val="24"/>
                <w:szCs w:val="24"/>
                <w:u w:val="single"/>
              </w:rPr>
            </w:pPr>
            <w:r w:rsidRPr="001A6ECA">
              <w:rPr>
                <w:rFonts w:ascii="Cambria Math" w:hAnsi="Cambria Math"/>
                <w:position w:val="-4"/>
                <w:sz w:val="24"/>
                <w:szCs w:val="24"/>
              </w:rPr>
              <w:object w:dxaOrig="279" w:dyaOrig="300">
                <v:shape id="_x0000_i1033" type="#_x0000_t75" style="width:14.5pt;height:15pt" o:ole="">
                  <v:imagedata r:id="rId13" o:title=""/>
                </v:shape>
                <o:OLEObject Type="Embed" ProgID="Equation.3" ShapeID="_x0000_i1033" DrawAspect="Content" ObjectID="_1808720164" r:id="rId20"/>
              </w:object>
            </w:r>
            <w:r>
              <w:rPr>
                <w:rFonts w:ascii="Cambria Math" w:hAnsi="Cambria Math"/>
                <w:sz w:val="24"/>
                <w:szCs w:val="24"/>
              </w:rPr>
              <w:t>y</w:t>
            </w:r>
          </w:p>
        </w:tc>
      </w:tr>
      <w:tr w:rsidR="00AC78A1" w:rsidRPr="001A6ECA" w:rsidTr="005B2229">
        <w:trPr>
          <w:trHeight w:val="560"/>
          <w:jc w:val="center"/>
        </w:trPr>
        <w:tc>
          <w:tcPr>
            <w:tcW w:w="1763" w:type="dxa"/>
            <w:tcBorders>
              <w:top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  <w:vertAlign w:val="subscript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763" w:type="dxa"/>
            <w:tcBorders>
              <w:top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  <w:vertAlign w:val="subscript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761" w:type="dxa"/>
            <w:tcBorders>
              <w:top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auto"/>
            </w:tcBorders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C78A1" w:rsidRPr="001A6ECA" w:rsidTr="005B2229">
        <w:trPr>
          <w:trHeight w:val="544"/>
          <w:jc w:val="center"/>
        </w:trPr>
        <w:tc>
          <w:tcPr>
            <w:tcW w:w="1763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763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  <w:vertAlign w:val="subscript"/>
              </w:rPr>
            </w:pPr>
          </w:p>
        </w:tc>
        <w:tc>
          <w:tcPr>
            <w:tcW w:w="1761" w:type="dxa"/>
          </w:tcPr>
          <w:p w:rsidR="00AC78A1" w:rsidRPr="00FA2E0E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C78A1" w:rsidRPr="001A6ECA" w:rsidTr="005B2229">
        <w:trPr>
          <w:trHeight w:val="544"/>
          <w:jc w:val="center"/>
        </w:trPr>
        <w:tc>
          <w:tcPr>
            <w:tcW w:w="1763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  <w:vertAlign w:val="subscript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763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761" w:type="dxa"/>
          </w:tcPr>
          <w:p w:rsidR="00AC78A1" w:rsidRPr="00FA2E0E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C78A1" w:rsidRPr="001A6ECA" w:rsidTr="005B2229">
        <w:trPr>
          <w:trHeight w:val="544"/>
          <w:jc w:val="center"/>
        </w:trPr>
        <w:tc>
          <w:tcPr>
            <w:tcW w:w="1763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763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  <w:vertAlign w:val="subscript"/>
              </w:rPr>
            </w:pP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</w:tr>
      <w:tr w:rsidR="00AC78A1" w:rsidRPr="001A6ECA" w:rsidTr="005B2229">
        <w:trPr>
          <w:trHeight w:val="544"/>
          <w:jc w:val="center"/>
        </w:trPr>
        <w:tc>
          <w:tcPr>
            <w:tcW w:w="1763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  <w:vertAlign w:val="subscript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763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7</w:t>
            </w: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C78A1" w:rsidRPr="001A6ECA" w:rsidTr="005B2229">
        <w:trPr>
          <w:trHeight w:val="544"/>
          <w:jc w:val="center"/>
        </w:trPr>
        <w:tc>
          <w:tcPr>
            <w:tcW w:w="1763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763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  <w:vertAlign w:val="subscript"/>
              </w:rPr>
            </w:pP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6</w:t>
            </w: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C78A1" w:rsidRPr="001A6ECA" w:rsidTr="005B2229">
        <w:trPr>
          <w:trHeight w:val="544"/>
          <w:jc w:val="center"/>
        </w:trPr>
        <w:tc>
          <w:tcPr>
            <w:tcW w:w="1763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  <w:vertAlign w:val="subscript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763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13</w:t>
            </w: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761" w:type="dxa"/>
          </w:tcPr>
          <w:p w:rsidR="00AC78A1" w:rsidRPr="001A6ECA" w:rsidRDefault="00AC78A1" w:rsidP="005B222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eastAsiaTheme="minorEastAsia"/>
          <w:sz w:val="24"/>
        </w:rPr>
      </w:pPr>
    </w:p>
    <w:p w:rsidR="00AC78A1" w:rsidRPr="00162D2C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 w:rsidRPr="00162D2C">
        <w:rPr>
          <w:rFonts w:ascii="Cambria Math" w:eastAsiaTheme="minorEastAsia" w:hAnsi="Cambria Math"/>
          <w:sz w:val="24"/>
        </w:rPr>
        <w:t>Here,</w:t>
      </w:r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</w:rPr>
          <m:t>u=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h</m:t>
            </m:r>
          </m:den>
        </m:f>
        <m:r>
          <w:rPr>
            <w:rFonts w:ascii="Cambria Math" w:eastAsiaTheme="minorEastAsia" w:hAnsi="Cambria Math" w:cs="Nirmala UI"/>
            <w:sz w:val="24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x-0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den>
        </m:f>
        <m:r>
          <w:rPr>
            <w:rFonts w:ascii="Cambria Math" w:eastAsiaTheme="minorEastAsia" w:hAnsi="Cambria Math" w:cs="Nirmala UI"/>
            <w:sz w:val="24"/>
          </w:rPr>
          <m:t>=x</m:t>
        </m:r>
      </m:oMath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So, by Newton’s forward interpolation formula: we get:</w:t>
      </w:r>
    </w:p>
    <w:p w:rsidR="00AC78A1" w:rsidRPr="00EF30C7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>
          <m:r>
            <w:rPr>
              <w:rFonts w:ascii="Cambria Math" w:eastAsiaTheme="minorEastAsia" w:hAnsi="Cambria Math" w:cs="Nirmala UI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+u∆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u-1</m:t>
                  </m:r>
                </m:e>
              </m:d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∆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=1+x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x-1</m:t>
                  </m:r>
                </m:e>
              </m:d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="Nirmala UI"/>
              <w:sz w:val="24"/>
            </w:rPr>
            <m:t>.2=1+2x+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-x</m:t>
          </m:r>
        </m:oMath>
      </m:oMathPara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>
          <m:r>
            <w:rPr>
              <w:rFonts w:ascii="Cambria Math" w:eastAsiaTheme="minorEastAsia" w:hAnsi="Cambria Math" w:cs="Nirmala UI"/>
              <w:sz w:val="24"/>
            </w:rPr>
            <m:t>⇒f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 w:cs="Nirmala UI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Nirmala UI"/>
              <w:sz w:val="24"/>
            </w:rPr>
            <m:t>+x+1⇾which is the required polynomial of second degree.</m:t>
          </m:r>
        </m:oMath>
      </m:oMathPara>
    </w:p>
    <w:p w:rsidR="00AC78A1" w:rsidRDefault="00AC78A1" w:rsidP="00AC78A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Ex-8:</w:t>
      </w:r>
      <w:r>
        <w:rPr>
          <w:rFonts w:ascii="Cambria Math" w:eastAsiaTheme="minorEastAsia" w:hAnsi="Cambria Math" w:cs="Nirmala UI"/>
          <w:sz w:val="24"/>
        </w:rPr>
        <w:t xml:space="preserve"> Using the following table find the Function f(x):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1496"/>
        <w:gridCol w:w="1496"/>
        <w:gridCol w:w="1503"/>
        <w:gridCol w:w="1504"/>
        <w:gridCol w:w="1504"/>
      </w:tblGrid>
      <w:tr w:rsidR="00AC78A1" w:rsidTr="005B2229">
        <w:tc>
          <w:tcPr>
            <w:tcW w:w="1558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X:</w:t>
            </w:r>
          </w:p>
        </w:tc>
        <w:tc>
          <w:tcPr>
            <w:tcW w:w="1558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0</w:t>
            </w:r>
          </w:p>
        </w:tc>
        <w:tc>
          <w:tcPr>
            <w:tcW w:w="1558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1</w:t>
            </w:r>
          </w:p>
        </w:tc>
        <w:tc>
          <w:tcPr>
            <w:tcW w:w="1558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2</w:t>
            </w:r>
          </w:p>
        </w:tc>
        <w:tc>
          <w:tcPr>
            <w:tcW w:w="1559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3</w:t>
            </w:r>
          </w:p>
        </w:tc>
        <w:tc>
          <w:tcPr>
            <w:tcW w:w="1559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4</w:t>
            </w:r>
          </w:p>
        </w:tc>
      </w:tr>
      <w:tr w:rsidR="00AC78A1" w:rsidTr="005B2229">
        <w:tc>
          <w:tcPr>
            <w:tcW w:w="1558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f(x):</w:t>
            </w:r>
          </w:p>
        </w:tc>
        <w:tc>
          <w:tcPr>
            <w:tcW w:w="1558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3</w:t>
            </w:r>
          </w:p>
        </w:tc>
        <w:tc>
          <w:tcPr>
            <w:tcW w:w="1558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6</w:t>
            </w:r>
          </w:p>
        </w:tc>
        <w:tc>
          <w:tcPr>
            <w:tcW w:w="1558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11</w:t>
            </w:r>
          </w:p>
        </w:tc>
        <w:tc>
          <w:tcPr>
            <w:tcW w:w="1559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18</w:t>
            </w:r>
          </w:p>
        </w:tc>
        <w:tc>
          <w:tcPr>
            <w:tcW w:w="1559" w:type="dxa"/>
          </w:tcPr>
          <w:p w:rsidR="00AC78A1" w:rsidRDefault="00AC78A1" w:rsidP="005B222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w:r>
              <w:rPr>
                <w:rFonts w:ascii="Cambria Math" w:eastAsiaTheme="minorEastAsia" w:hAnsi="Cambria Math" w:cs="Nirmala UI"/>
                <w:sz w:val="24"/>
              </w:rPr>
              <w:t>27</w:t>
            </w:r>
          </w:p>
        </w:tc>
      </w:tr>
    </w:tbl>
    <w:p w:rsidR="009D13D0" w:rsidRPr="00AC78A1" w:rsidRDefault="009D13D0" w:rsidP="00AC78A1">
      <w:bookmarkStart w:id="0" w:name="_GoBack"/>
      <w:bookmarkEnd w:id="0"/>
    </w:p>
    <w:sectPr w:rsidR="009D13D0" w:rsidRPr="00AC78A1" w:rsidSect="008E5AEB">
      <w:footerReference w:type="default" r:id="rId2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D53" w:rsidRDefault="003B0D53" w:rsidP="00C108BA">
      <w:pPr>
        <w:spacing w:after="0" w:line="240" w:lineRule="auto"/>
      </w:pPr>
      <w:r>
        <w:separator/>
      </w:r>
    </w:p>
  </w:endnote>
  <w:endnote w:type="continuationSeparator" w:id="0">
    <w:p w:rsidR="003B0D53" w:rsidRDefault="003B0D53" w:rsidP="00C10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ESRI NIMA VMAP1&amp;2 PT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27217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5AEB" w:rsidRDefault="008E5A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B2229" w:rsidRDefault="005B22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D53" w:rsidRDefault="003B0D53" w:rsidP="00C108BA">
      <w:pPr>
        <w:spacing w:after="0" w:line="240" w:lineRule="auto"/>
      </w:pPr>
      <w:r>
        <w:separator/>
      </w:r>
    </w:p>
  </w:footnote>
  <w:footnote w:type="continuationSeparator" w:id="0">
    <w:p w:rsidR="003B0D53" w:rsidRDefault="003B0D53" w:rsidP="00C10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FAE"/>
    <w:multiLevelType w:val="hybridMultilevel"/>
    <w:tmpl w:val="248C8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95391"/>
    <w:multiLevelType w:val="hybridMultilevel"/>
    <w:tmpl w:val="7A988820"/>
    <w:lvl w:ilvl="0" w:tplc="A80C4B84">
      <w:numFmt w:val="bullet"/>
      <w:lvlText w:val=""/>
      <w:lvlJc w:val="left"/>
      <w:pPr>
        <w:ind w:left="720" w:hanging="360"/>
      </w:pPr>
      <w:rPr>
        <w:rFonts w:ascii="Symbol" w:eastAsiaTheme="minorEastAsia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86615"/>
    <w:multiLevelType w:val="hybridMultilevel"/>
    <w:tmpl w:val="6F686DE8"/>
    <w:lvl w:ilvl="0" w:tplc="C986BA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B1218"/>
    <w:multiLevelType w:val="hybridMultilevel"/>
    <w:tmpl w:val="5CEC4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C660D"/>
    <w:multiLevelType w:val="hybridMultilevel"/>
    <w:tmpl w:val="7786A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C55D9"/>
    <w:multiLevelType w:val="hybridMultilevel"/>
    <w:tmpl w:val="A8462662"/>
    <w:lvl w:ilvl="0" w:tplc="DBC496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D56C7"/>
    <w:multiLevelType w:val="hybridMultilevel"/>
    <w:tmpl w:val="A8462662"/>
    <w:lvl w:ilvl="0" w:tplc="DBC496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702C1"/>
    <w:multiLevelType w:val="hybridMultilevel"/>
    <w:tmpl w:val="4A46C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246C7"/>
    <w:multiLevelType w:val="hybridMultilevel"/>
    <w:tmpl w:val="30A8E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8F6D69"/>
    <w:multiLevelType w:val="hybridMultilevel"/>
    <w:tmpl w:val="FC7A67D6"/>
    <w:lvl w:ilvl="0" w:tplc="7E0643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393A45"/>
    <w:multiLevelType w:val="hybridMultilevel"/>
    <w:tmpl w:val="0C3CAF9C"/>
    <w:lvl w:ilvl="0" w:tplc="7E0643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956295"/>
    <w:multiLevelType w:val="hybridMultilevel"/>
    <w:tmpl w:val="5D5CF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BD1CFE"/>
    <w:multiLevelType w:val="hybridMultilevel"/>
    <w:tmpl w:val="D9424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F47002"/>
    <w:multiLevelType w:val="hybridMultilevel"/>
    <w:tmpl w:val="1CC86CA8"/>
    <w:lvl w:ilvl="0" w:tplc="32FC752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B461EEB"/>
    <w:multiLevelType w:val="hybridMultilevel"/>
    <w:tmpl w:val="363E6F3A"/>
    <w:lvl w:ilvl="0" w:tplc="F93E40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7C0C0B"/>
    <w:multiLevelType w:val="hybridMultilevel"/>
    <w:tmpl w:val="C55032D6"/>
    <w:lvl w:ilvl="0" w:tplc="834A28B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4472C4" w:themeColor="accent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6D664D"/>
    <w:multiLevelType w:val="hybridMultilevel"/>
    <w:tmpl w:val="51B64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A2595A"/>
    <w:multiLevelType w:val="hybridMultilevel"/>
    <w:tmpl w:val="A8462662"/>
    <w:lvl w:ilvl="0" w:tplc="DBC496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B12726"/>
    <w:multiLevelType w:val="hybridMultilevel"/>
    <w:tmpl w:val="C416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302FC4"/>
    <w:multiLevelType w:val="hybridMultilevel"/>
    <w:tmpl w:val="C6844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581105"/>
    <w:multiLevelType w:val="multilevel"/>
    <w:tmpl w:val="8382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3D4FDE"/>
    <w:multiLevelType w:val="hybridMultilevel"/>
    <w:tmpl w:val="D6A8AA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587D5F"/>
    <w:multiLevelType w:val="multilevel"/>
    <w:tmpl w:val="F436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034973"/>
    <w:multiLevelType w:val="hybridMultilevel"/>
    <w:tmpl w:val="D270CD4C"/>
    <w:lvl w:ilvl="0" w:tplc="7876AF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D4174E"/>
    <w:multiLevelType w:val="hybridMultilevel"/>
    <w:tmpl w:val="FC7A67D6"/>
    <w:lvl w:ilvl="0" w:tplc="7E0643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81784C"/>
    <w:multiLevelType w:val="hybridMultilevel"/>
    <w:tmpl w:val="B8CA937C"/>
    <w:lvl w:ilvl="0" w:tplc="6DCCCDF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754BD6"/>
    <w:multiLevelType w:val="hybridMultilevel"/>
    <w:tmpl w:val="2DDE1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CE20CB"/>
    <w:multiLevelType w:val="hybridMultilevel"/>
    <w:tmpl w:val="648E2DE0"/>
    <w:lvl w:ilvl="0" w:tplc="572A6A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EB2E95"/>
    <w:multiLevelType w:val="hybridMultilevel"/>
    <w:tmpl w:val="D3F63D94"/>
    <w:lvl w:ilvl="0" w:tplc="35382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96267A"/>
    <w:multiLevelType w:val="hybridMultilevel"/>
    <w:tmpl w:val="A2344F30"/>
    <w:lvl w:ilvl="0" w:tplc="B84A5D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7"/>
  </w:num>
  <w:num w:numId="3">
    <w:abstractNumId w:val="15"/>
  </w:num>
  <w:num w:numId="4">
    <w:abstractNumId w:val="18"/>
  </w:num>
  <w:num w:numId="5">
    <w:abstractNumId w:val="8"/>
  </w:num>
  <w:num w:numId="6">
    <w:abstractNumId w:val="3"/>
  </w:num>
  <w:num w:numId="7">
    <w:abstractNumId w:val="13"/>
  </w:num>
  <w:num w:numId="8">
    <w:abstractNumId w:val="0"/>
  </w:num>
  <w:num w:numId="9">
    <w:abstractNumId w:val="20"/>
  </w:num>
  <w:num w:numId="10">
    <w:abstractNumId w:val="22"/>
  </w:num>
  <w:num w:numId="11">
    <w:abstractNumId w:val="26"/>
  </w:num>
  <w:num w:numId="12">
    <w:abstractNumId w:val="14"/>
  </w:num>
  <w:num w:numId="13">
    <w:abstractNumId w:val="12"/>
  </w:num>
  <w:num w:numId="14">
    <w:abstractNumId w:val="19"/>
  </w:num>
  <w:num w:numId="15">
    <w:abstractNumId w:val="21"/>
  </w:num>
  <w:num w:numId="16">
    <w:abstractNumId w:val="11"/>
  </w:num>
  <w:num w:numId="17">
    <w:abstractNumId w:val="4"/>
  </w:num>
  <w:num w:numId="18">
    <w:abstractNumId w:val="16"/>
  </w:num>
  <w:num w:numId="19">
    <w:abstractNumId w:val="1"/>
  </w:num>
  <w:num w:numId="20">
    <w:abstractNumId w:val="27"/>
  </w:num>
  <w:num w:numId="21">
    <w:abstractNumId w:val="2"/>
  </w:num>
  <w:num w:numId="22">
    <w:abstractNumId w:val="28"/>
  </w:num>
  <w:num w:numId="23">
    <w:abstractNumId w:val="25"/>
  </w:num>
  <w:num w:numId="24">
    <w:abstractNumId w:val="24"/>
  </w:num>
  <w:num w:numId="25">
    <w:abstractNumId w:val="23"/>
  </w:num>
  <w:num w:numId="26">
    <w:abstractNumId w:val="17"/>
  </w:num>
  <w:num w:numId="27">
    <w:abstractNumId w:val="9"/>
  </w:num>
  <w:num w:numId="28">
    <w:abstractNumId w:val="10"/>
  </w:num>
  <w:num w:numId="29">
    <w:abstractNumId w:val="6"/>
  </w:num>
  <w:num w:numId="30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22"/>
    <w:rsid w:val="00001CD0"/>
    <w:rsid w:val="00005623"/>
    <w:rsid w:val="00007CF1"/>
    <w:rsid w:val="00024A81"/>
    <w:rsid w:val="0002565C"/>
    <w:rsid w:val="00025BC3"/>
    <w:rsid w:val="00034879"/>
    <w:rsid w:val="000348D5"/>
    <w:rsid w:val="00034E51"/>
    <w:rsid w:val="000425A9"/>
    <w:rsid w:val="00044A0F"/>
    <w:rsid w:val="00051D2C"/>
    <w:rsid w:val="000527A5"/>
    <w:rsid w:val="00054BD8"/>
    <w:rsid w:val="00054CB6"/>
    <w:rsid w:val="00064203"/>
    <w:rsid w:val="000667BD"/>
    <w:rsid w:val="00072D67"/>
    <w:rsid w:val="00082EEE"/>
    <w:rsid w:val="0008359B"/>
    <w:rsid w:val="00094732"/>
    <w:rsid w:val="00094A1E"/>
    <w:rsid w:val="000A2C4E"/>
    <w:rsid w:val="000A561D"/>
    <w:rsid w:val="000B1CA1"/>
    <w:rsid w:val="000B22D2"/>
    <w:rsid w:val="000B361E"/>
    <w:rsid w:val="000B49F8"/>
    <w:rsid w:val="000B7150"/>
    <w:rsid w:val="000C0272"/>
    <w:rsid w:val="000C62BF"/>
    <w:rsid w:val="000E053A"/>
    <w:rsid w:val="000E6FD5"/>
    <w:rsid w:val="000F1546"/>
    <w:rsid w:val="00100A5C"/>
    <w:rsid w:val="0010433B"/>
    <w:rsid w:val="001053D2"/>
    <w:rsid w:val="001055BA"/>
    <w:rsid w:val="0010593D"/>
    <w:rsid w:val="001144AC"/>
    <w:rsid w:val="001214FB"/>
    <w:rsid w:val="00121AD9"/>
    <w:rsid w:val="00133E7B"/>
    <w:rsid w:val="00137CED"/>
    <w:rsid w:val="00140FA5"/>
    <w:rsid w:val="00162D2C"/>
    <w:rsid w:val="00170F3A"/>
    <w:rsid w:val="00193C96"/>
    <w:rsid w:val="001950DB"/>
    <w:rsid w:val="001A0DBD"/>
    <w:rsid w:val="001A6ECA"/>
    <w:rsid w:val="001B2F64"/>
    <w:rsid w:val="001B4274"/>
    <w:rsid w:val="001C27E7"/>
    <w:rsid w:val="001D2AEE"/>
    <w:rsid w:val="001D76F9"/>
    <w:rsid w:val="001E39B6"/>
    <w:rsid w:val="001E6B39"/>
    <w:rsid w:val="001F16C6"/>
    <w:rsid w:val="001F71AC"/>
    <w:rsid w:val="00213D69"/>
    <w:rsid w:val="00224DD1"/>
    <w:rsid w:val="00232809"/>
    <w:rsid w:val="00234A74"/>
    <w:rsid w:val="0023640A"/>
    <w:rsid w:val="00242382"/>
    <w:rsid w:val="0024426A"/>
    <w:rsid w:val="00245D73"/>
    <w:rsid w:val="00246003"/>
    <w:rsid w:val="0025405B"/>
    <w:rsid w:val="00257449"/>
    <w:rsid w:val="00257A4F"/>
    <w:rsid w:val="00265421"/>
    <w:rsid w:val="0026588F"/>
    <w:rsid w:val="0027138C"/>
    <w:rsid w:val="00273B64"/>
    <w:rsid w:val="00274992"/>
    <w:rsid w:val="0028037F"/>
    <w:rsid w:val="00290A01"/>
    <w:rsid w:val="00295361"/>
    <w:rsid w:val="00295803"/>
    <w:rsid w:val="002B1EB8"/>
    <w:rsid w:val="002C09F7"/>
    <w:rsid w:val="002C4E20"/>
    <w:rsid w:val="002C6600"/>
    <w:rsid w:val="002E510F"/>
    <w:rsid w:val="002E62E7"/>
    <w:rsid w:val="0030393E"/>
    <w:rsid w:val="00314D15"/>
    <w:rsid w:val="003257BE"/>
    <w:rsid w:val="003401C4"/>
    <w:rsid w:val="00341A9E"/>
    <w:rsid w:val="0034507B"/>
    <w:rsid w:val="00346EAE"/>
    <w:rsid w:val="00352DB1"/>
    <w:rsid w:val="00353CE3"/>
    <w:rsid w:val="00360E63"/>
    <w:rsid w:val="00362912"/>
    <w:rsid w:val="0036567D"/>
    <w:rsid w:val="003675BB"/>
    <w:rsid w:val="00367759"/>
    <w:rsid w:val="00371D57"/>
    <w:rsid w:val="003739AB"/>
    <w:rsid w:val="00375596"/>
    <w:rsid w:val="003906C4"/>
    <w:rsid w:val="00397327"/>
    <w:rsid w:val="003A232B"/>
    <w:rsid w:val="003A38EE"/>
    <w:rsid w:val="003B0D53"/>
    <w:rsid w:val="003B2C75"/>
    <w:rsid w:val="003B4026"/>
    <w:rsid w:val="003C24BD"/>
    <w:rsid w:val="003C331E"/>
    <w:rsid w:val="003D0339"/>
    <w:rsid w:val="003D3D2A"/>
    <w:rsid w:val="003F3D52"/>
    <w:rsid w:val="003F4756"/>
    <w:rsid w:val="003F54A3"/>
    <w:rsid w:val="0040051C"/>
    <w:rsid w:val="0040575C"/>
    <w:rsid w:val="0041523F"/>
    <w:rsid w:val="00416135"/>
    <w:rsid w:val="00416752"/>
    <w:rsid w:val="00431E17"/>
    <w:rsid w:val="00432893"/>
    <w:rsid w:val="00435D3C"/>
    <w:rsid w:val="00436C22"/>
    <w:rsid w:val="004376F9"/>
    <w:rsid w:val="00441FDE"/>
    <w:rsid w:val="00442160"/>
    <w:rsid w:val="00445A8E"/>
    <w:rsid w:val="0045155F"/>
    <w:rsid w:val="004521E6"/>
    <w:rsid w:val="00464517"/>
    <w:rsid w:val="004745D2"/>
    <w:rsid w:val="00485BD8"/>
    <w:rsid w:val="00493D03"/>
    <w:rsid w:val="004948E9"/>
    <w:rsid w:val="004A059D"/>
    <w:rsid w:val="004A4C0A"/>
    <w:rsid w:val="004A51B5"/>
    <w:rsid w:val="004A623C"/>
    <w:rsid w:val="004B2C63"/>
    <w:rsid w:val="004B55EB"/>
    <w:rsid w:val="004C1AA1"/>
    <w:rsid w:val="004C46D6"/>
    <w:rsid w:val="004C558E"/>
    <w:rsid w:val="004D2359"/>
    <w:rsid w:val="004D383F"/>
    <w:rsid w:val="004E7DA4"/>
    <w:rsid w:val="004F7600"/>
    <w:rsid w:val="005044D9"/>
    <w:rsid w:val="00505190"/>
    <w:rsid w:val="005122A3"/>
    <w:rsid w:val="00516FEB"/>
    <w:rsid w:val="005173B4"/>
    <w:rsid w:val="005201AB"/>
    <w:rsid w:val="00526076"/>
    <w:rsid w:val="005310D4"/>
    <w:rsid w:val="00533719"/>
    <w:rsid w:val="005373E8"/>
    <w:rsid w:val="00544AFF"/>
    <w:rsid w:val="00551160"/>
    <w:rsid w:val="0055164E"/>
    <w:rsid w:val="00552EC1"/>
    <w:rsid w:val="005533DB"/>
    <w:rsid w:val="005562D8"/>
    <w:rsid w:val="005629F3"/>
    <w:rsid w:val="005649E9"/>
    <w:rsid w:val="005659B3"/>
    <w:rsid w:val="00571270"/>
    <w:rsid w:val="00576B87"/>
    <w:rsid w:val="00577088"/>
    <w:rsid w:val="0058294A"/>
    <w:rsid w:val="005A0244"/>
    <w:rsid w:val="005A20CC"/>
    <w:rsid w:val="005A3DEB"/>
    <w:rsid w:val="005A539A"/>
    <w:rsid w:val="005B09DA"/>
    <w:rsid w:val="005B2229"/>
    <w:rsid w:val="005B29F1"/>
    <w:rsid w:val="005C70A6"/>
    <w:rsid w:val="005C7B2B"/>
    <w:rsid w:val="005D14BC"/>
    <w:rsid w:val="005D29EE"/>
    <w:rsid w:val="005D63F5"/>
    <w:rsid w:val="005E4476"/>
    <w:rsid w:val="005F223B"/>
    <w:rsid w:val="005F457C"/>
    <w:rsid w:val="005F551C"/>
    <w:rsid w:val="0060315A"/>
    <w:rsid w:val="006054F4"/>
    <w:rsid w:val="006169FC"/>
    <w:rsid w:val="00641A48"/>
    <w:rsid w:val="00651F45"/>
    <w:rsid w:val="00653A2D"/>
    <w:rsid w:val="006610E7"/>
    <w:rsid w:val="00677839"/>
    <w:rsid w:val="00677D4C"/>
    <w:rsid w:val="00687430"/>
    <w:rsid w:val="00687AE8"/>
    <w:rsid w:val="00694048"/>
    <w:rsid w:val="006956A6"/>
    <w:rsid w:val="006979C8"/>
    <w:rsid w:val="00697B65"/>
    <w:rsid w:val="006A1E01"/>
    <w:rsid w:val="006B7F5D"/>
    <w:rsid w:val="006C2362"/>
    <w:rsid w:val="006D15A3"/>
    <w:rsid w:val="006E1B50"/>
    <w:rsid w:val="006E4D8C"/>
    <w:rsid w:val="006F48A1"/>
    <w:rsid w:val="006F7916"/>
    <w:rsid w:val="0070434F"/>
    <w:rsid w:val="007051B4"/>
    <w:rsid w:val="00712005"/>
    <w:rsid w:val="00712714"/>
    <w:rsid w:val="00721B90"/>
    <w:rsid w:val="00731A84"/>
    <w:rsid w:val="00735038"/>
    <w:rsid w:val="00736974"/>
    <w:rsid w:val="00740CC0"/>
    <w:rsid w:val="0075537F"/>
    <w:rsid w:val="007556B2"/>
    <w:rsid w:val="00760B28"/>
    <w:rsid w:val="00761B62"/>
    <w:rsid w:val="00765F57"/>
    <w:rsid w:val="00771600"/>
    <w:rsid w:val="0078020F"/>
    <w:rsid w:val="00783E3D"/>
    <w:rsid w:val="0078706E"/>
    <w:rsid w:val="00793344"/>
    <w:rsid w:val="007A0EB5"/>
    <w:rsid w:val="007A5427"/>
    <w:rsid w:val="007C2B6B"/>
    <w:rsid w:val="007C2FF9"/>
    <w:rsid w:val="007C65D4"/>
    <w:rsid w:val="007D1776"/>
    <w:rsid w:val="007D278F"/>
    <w:rsid w:val="007D2A9E"/>
    <w:rsid w:val="007D5994"/>
    <w:rsid w:val="007F2E46"/>
    <w:rsid w:val="0080181D"/>
    <w:rsid w:val="00802A10"/>
    <w:rsid w:val="00814A4C"/>
    <w:rsid w:val="008219E1"/>
    <w:rsid w:val="008353B5"/>
    <w:rsid w:val="00836E1F"/>
    <w:rsid w:val="00836F3C"/>
    <w:rsid w:val="00850349"/>
    <w:rsid w:val="00853903"/>
    <w:rsid w:val="0085470E"/>
    <w:rsid w:val="008563F7"/>
    <w:rsid w:val="00860A84"/>
    <w:rsid w:val="00860B07"/>
    <w:rsid w:val="00861F36"/>
    <w:rsid w:val="0086269D"/>
    <w:rsid w:val="0087109A"/>
    <w:rsid w:val="00876F1A"/>
    <w:rsid w:val="00881AC3"/>
    <w:rsid w:val="00884999"/>
    <w:rsid w:val="00884F3A"/>
    <w:rsid w:val="008862CE"/>
    <w:rsid w:val="0089170E"/>
    <w:rsid w:val="00893759"/>
    <w:rsid w:val="008A03EA"/>
    <w:rsid w:val="008A112C"/>
    <w:rsid w:val="008A33C8"/>
    <w:rsid w:val="008A4D57"/>
    <w:rsid w:val="008B5C56"/>
    <w:rsid w:val="008C054A"/>
    <w:rsid w:val="008C0DA7"/>
    <w:rsid w:val="008C2128"/>
    <w:rsid w:val="008D00AE"/>
    <w:rsid w:val="008D18ED"/>
    <w:rsid w:val="008D30BA"/>
    <w:rsid w:val="008D6778"/>
    <w:rsid w:val="008D6DF3"/>
    <w:rsid w:val="008E0559"/>
    <w:rsid w:val="008E262F"/>
    <w:rsid w:val="008E5AEB"/>
    <w:rsid w:val="008E5E7B"/>
    <w:rsid w:val="008F67CA"/>
    <w:rsid w:val="008F6FE7"/>
    <w:rsid w:val="008F7F1D"/>
    <w:rsid w:val="00900C5A"/>
    <w:rsid w:val="009050AB"/>
    <w:rsid w:val="00907622"/>
    <w:rsid w:val="00907CD1"/>
    <w:rsid w:val="009135B0"/>
    <w:rsid w:val="00927852"/>
    <w:rsid w:val="00931103"/>
    <w:rsid w:val="0094711D"/>
    <w:rsid w:val="00962F51"/>
    <w:rsid w:val="00967E49"/>
    <w:rsid w:val="00972592"/>
    <w:rsid w:val="00974D93"/>
    <w:rsid w:val="00982A55"/>
    <w:rsid w:val="009848E0"/>
    <w:rsid w:val="00986EAD"/>
    <w:rsid w:val="00996CC7"/>
    <w:rsid w:val="009A0701"/>
    <w:rsid w:val="009A6A05"/>
    <w:rsid w:val="009B52C0"/>
    <w:rsid w:val="009C0F0C"/>
    <w:rsid w:val="009C38BD"/>
    <w:rsid w:val="009C4696"/>
    <w:rsid w:val="009C571F"/>
    <w:rsid w:val="009C5E46"/>
    <w:rsid w:val="009D13D0"/>
    <w:rsid w:val="009D4BC3"/>
    <w:rsid w:val="009D6E21"/>
    <w:rsid w:val="009E0550"/>
    <w:rsid w:val="009E0C74"/>
    <w:rsid w:val="009E3A24"/>
    <w:rsid w:val="009E634A"/>
    <w:rsid w:val="009F0C6E"/>
    <w:rsid w:val="009F32B0"/>
    <w:rsid w:val="009F3BE7"/>
    <w:rsid w:val="00A02794"/>
    <w:rsid w:val="00A04594"/>
    <w:rsid w:val="00A17B7A"/>
    <w:rsid w:val="00A2624B"/>
    <w:rsid w:val="00A40BC1"/>
    <w:rsid w:val="00A507D1"/>
    <w:rsid w:val="00A530D0"/>
    <w:rsid w:val="00A6267A"/>
    <w:rsid w:val="00A776A0"/>
    <w:rsid w:val="00A83D01"/>
    <w:rsid w:val="00A85041"/>
    <w:rsid w:val="00A90C29"/>
    <w:rsid w:val="00A96D87"/>
    <w:rsid w:val="00AA13E3"/>
    <w:rsid w:val="00AA4F5E"/>
    <w:rsid w:val="00AC6274"/>
    <w:rsid w:val="00AC70C0"/>
    <w:rsid w:val="00AC78A1"/>
    <w:rsid w:val="00AD2835"/>
    <w:rsid w:val="00AD6B5D"/>
    <w:rsid w:val="00AE6772"/>
    <w:rsid w:val="00AF3D73"/>
    <w:rsid w:val="00B06FB0"/>
    <w:rsid w:val="00B10FAA"/>
    <w:rsid w:val="00B11AC9"/>
    <w:rsid w:val="00B17DD3"/>
    <w:rsid w:val="00B404D0"/>
    <w:rsid w:val="00B446AD"/>
    <w:rsid w:val="00B47714"/>
    <w:rsid w:val="00B57C28"/>
    <w:rsid w:val="00B57D49"/>
    <w:rsid w:val="00B65E8B"/>
    <w:rsid w:val="00B6778C"/>
    <w:rsid w:val="00B703FE"/>
    <w:rsid w:val="00B80988"/>
    <w:rsid w:val="00B840D2"/>
    <w:rsid w:val="00B87611"/>
    <w:rsid w:val="00B97962"/>
    <w:rsid w:val="00BA2029"/>
    <w:rsid w:val="00BA6FB8"/>
    <w:rsid w:val="00BA7386"/>
    <w:rsid w:val="00BB0CE7"/>
    <w:rsid w:val="00BB2CDD"/>
    <w:rsid w:val="00BC388D"/>
    <w:rsid w:val="00BC7D25"/>
    <w:rsid w:val="00BD12BC"/>
    <w:rsid w:val="00BE7E8E"/>
    <w:rsid w:val="00BF2D18"/>
    <w:rsid w:val="00C074E4"/>
    <w:rsid w:val="00C1060A"/>
    <w:rsid w:val="00C108BA"/>
    <w:rsid w:val="00C24718"/>
    <w:rsid w:val="00C25415"/>
    <w:rsid w:val="00C321E0"/>
    <w:rsid w:val="00C35DCE"/>
    <w:rsid w:val="00C37043"/>
    <w:rsid w:val="00C374FE"/>
    <w:rsid w:val="00C43066"/>
    <w:rsid w:val="00C50D35"/>
    <w:rsid w:val="00C540B1"/>
    <w:rsid w:val="00C65B41"/>
    <w:rsid w:val="00C70047"/>
    <w:rsid w:val="00C77922"/>
    <w:rsid w:val="00C90931"/>
    <w:rsid w:val="00C93C9F"/>
    <w:rsid w:val="00CA4666"/>
    <w:rsid w:val="00CB6033"/>
    <w:rsid w:val="00CD6D5D"/>
    <w:rsid w:val="00CE3C18"/>
    <w:rsid w:val="00CE703B"/>
    <w:rsid w:val="00D07E6C"/>
    <w:rsid w:val="00D114DC"/>
    <w:rsid w:val="00D2109B"/>
    <w:rsid w:val="00D27507"/>
    <w:rsid w:val="00D3006B"/>
    <w:rsid w:val="00D30191"/>
    <w:rsid w:val="00D33A1E"/>
    <w:rsid w:val="00D357AA"/>
    <w:rsid w:val="00D37A0C"/>
    <w:rsid w:val="00D430AE"/>
    <w:rsid w:val="00D46068"/>
    <w:rsid w:val="00D4735D"/>
    <w:rsid w:val="00D65A97"/>
    <w:rsid w:val="00D65C40"/>
    <w:rsid w:val="00D66DB4"/>
    <w:rsid w:val="00D672DD"/>
    <w:rsid w:val="00D7072F"/>
    <w:rsid w:val="00D71AC0"/>
    <w:rsid w:val="00D71F48"/>
    <w:rsid w:val="00D7433C"/>
    <w:rsid w:val="00D92461"/>
    <w:rsid w:val="00D95B73"/>
    <w:rsid w:val="00D96254"/>
    <w:rsid w:val="00D97922"/>
    <w:rsid w:val="00DA71AA"/>
    <w:rsid w:val="00DB6274"/>
    <w:rsid w:val="00DB6BEA"/>
    <w:rsid w:val="00DC10F3"/>
    <w:rsid w:val="00DC36E4"/>
    <w:rsid w:val="00DD080A"/>
    <w:rsid w:val="00DD0ADE"/>
    <w:rsid w:val="00DD139B"/>
    <w:rsid w:val="00DD7373"/>
    <w:rsid w:val="00DE408B"/>
    <w:rsid w:val="00DE45FF"/>
    <w:rsid w:val="00E029D6"/>
    <w:rsid w:val="00E0377F"/>
    <w:rsid w:val="00E04736"/>
    <w:rsid w:val="00E065A2"/>
    <w:rsid w:val="00E07A8E"/>
    <w:rsid w:val="00E256EC"/>
    <w:rsid w:val="00E258E1"/>
    <w:rsid w:val="00E34632"/>
    <w:rsid w:val="00E41D53"/>
    <w:rsid w:val="00E447F9"/>
    <w:rsid w:val="00E52766"/>
    <w:rsid w:val="00E7003F"/>
    <w:rsid w:val="00E70103"/>
    <w:rsid w:val="00E75408"/>
    <w:rsid w:val="00E80567"/>
    <w:rsid w:val="00E95CF2"/>
    <w:rsid w:val="00E9708A"/>
    <w:rsid w:val="00EA48C2"/>
    <w:rsid w:val="00EB3FFB"/>
    <w:rsid w:val="00EB5510"/>
    <w:rsid w:val="00EC3DCF"/>
    <w:rsid w:val="00EC6509"/>
    <w:rsid w:val="00EC6C38"/>
    <w:rsid w:val="00EE4535"/>
    <w:rsid w:val="00EF16AF"/>
    <w:rsid w:val="00EF2D37"/>
    <w:rsid w:val="00EF30C7"/>
    <w:rsid w:val="00EF4333"/>
    <w:rsid w:val="00F32E0D"/>
    <w:rsid w:val="00F44402"/>
    <w:rsid w:val="00F50B70"/>
    <w:rsid w:val="00F55412"/>
    <w:rsid w:val="00F55A40"/>
    <w:rsid w:val="00F612EB"/>
    <w:rsid w:val="00F62AF7"/>
    <w:rsid w:val="00F6565E"/>
    <w:rsid w:val="00F65D97"/>
    <w:rsid w:val="00F81F9C"/>
    <w:rsid w:val="00F83746"/>
    <w:rsid w:val="00F845B2"/>
    <w:rsid w:val="00F94175"/>
    <w:rsid w:val="00FA2E0E"/>
    <w:rsid w:val="00FB6003"/>
    <w:rsid w:val="00FB6C1C"/>
    <w:rsid w:val="00FB74D2"/>
    <w:rsid w:val="00FC44E3"/>
    <w:rsid w:val="00FC49E5"/>
    <w:rsid w:val="00FD314F"/>
    <w:rsid w:val="00FE069E"/>
    <w:rsid w:val="00FE0CB9"/>
    <w:rsid w:val="00FE15CD"/>
    <w:rsid w:val="00FE1C49"/>
    <w:rsid w:val="00FE3A90"/>
    <w:rsid w:val="00FE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DAD121-2256-4B8D-8DC5-E40717C5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8A1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F5E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D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541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10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BA"/>
  </w:style>
  <w:style w:type="paragraph" w:styleId="Footer">
    <w:name w:val="footer"/>
    <w:basedOn w:val="Normal"/>
    <w:link w:val="FooterChar"/>
    <w:uiPriority w:val="99"/>
    <w:unhideWhenUsed/>
    <w:rsid w:val="00C10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8BA"/>
  </w:style>
  <w:style w:type="character" w:styleId="CommentReference">
    <w:name w:val="annotation reference"/>
    <w:basedOn w:val="DefaultParagraphFont"/>
    <w:uiPriority w:val="99"/>
    <w:semiHidden/>
    <w:unhideWhenUsed/>
    <w:rsid w:val="00FE3A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A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A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A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A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A9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A4F5E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AA4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A4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8353B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D59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7D59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D599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7D59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C02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9AEB4-8BAE-455A-A8E8-AD55AB07D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2933</TotalTime>
  <Pages>8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Tajim Md</dc:creator>
  <cp:keywords/>
  <dc:description/>
  <cp:lastModifiedBy>MMS</cp:lastModifiedBy>
  <cp:revision>53</cp:revision>
  <cp:lastPrinted>2016-02-01T08:10:00Z</cp:lastPrinted>
  <dcterms:created xsi:type="dcterms:W3CDTF">2015-10-08T09:22:00Z</dcterms:created>
  <dcterms:modified xsi:type="dcterms:W3CDTF">2025-05-14T03:29:00Z</dcterms:modified>
</cp:coreProperties>
</file>