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68FBC" w14:textId="77777777" w:rsidR="00561320" w:rsidRPr="00F9096D" w:rsidRDefault="00561320" w:rsidP="00F9096D"/>
    <w:sectPr w:rsidR="00561320" w:rsidRPr="00F9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9B"/>
    <w:rsid w:val="004C0568"/>
    <w:rsid w:val="00561320"/>
    <w:rsid w:val="005E7E9B"/>
    <w:rsid w:val="00F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5D1D"/>
  <w15:chartTrackingRefBased/>
  <w15:docId w15:val="{71DDDDF6-0591-47CA-A96E-F4D0F80B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Abdullah Habeeb</dc:creator>
  <cp:keywords/>
  <dc:description/>
  <cp:lastModifiedBy>Mohammed Abdullah Habeeb</cp:lastModifiedBy>
  <cp:revision>4</cp:revision>
  <dcterms:created xsi:type="dcterms:W3CDTF">2021-10-27T13:51:00Z</dcterms:created>
  <dcterms:modified xsi:type="dcterms:W3CDTF">2021-10-28T13:28:00Z</dcterms:modified>
</cp:coreProperties>
</file>