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648" w:rsidRDefault="00315648" w:rsidP="00315648">
      <w:pPr>
        <w:pStyle w:val="IntenseQuote"/>
        <w:ind w:left="0"/>
        <w:jc w:val="left"/>
        <w:rPr>
          <w:b/>
          <w:sz w:val="28"/>
        </w:rPr>
      </w:pPr>
      <w:r>
        <w:rPr>
          <w:i w:val="0"/>
          <w:iCs w:val="0"/>
          <w:color w:val="auto"/>
        </w:rPr>
        <w:t xml:space="preserve">                                      </w:t>
      </w:r>
      <w:r>
        <w:rPr>
          <w:b/>
          <w:sz w:val="28"/>
        </w:rPr>
        <w:t>KINNAID COLLEGE FOR WOMEN, LAHORE</w:t>
      </w:r>
    </w:p>
    <w:p w:rsidR="00315648" w:rsidRDefault="00315648" w:rsidP="00315648"/>
    <w:p w:rsidR="00315648" w:rsidRDefault="00315648" w:rsidP="00315648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</w:rPr>
        <w:t xml:space="preserve">                                                 </w:t>
      </w:r>
      <w:r w:rsidRPr="00315648">
        <w:rPr>
          <w:rFonts w:ascii="Times New Roman" w:hAnsi="Times New Roman" w:cs="Times New Roman"/>
          <w:b/>
          <w:i/>
          <w:sz w:val="28"/>
        </w:rPr>
        <w:t>COURSE OUTLINE</w:t>
      </w:r>
    </w:p>
    <w:p w:rsidR="00315648" w:rsidRDefault="00315648" w:rsidP="00315648">
      <w:pPr>
        <w:rPr>
          <w:rFonts w:ascii="Times New Roman" w:hAnsi="Times New Roman" w:cs="Times New Roman"/>
          <w:b/>
          <w:i/>
          <w:sz w:val="28"/>
        </w:rPr>
      </w:pPr>
    </w:p>
    <w:p w:rsidR="00315648" w:rsidRDefault="00315648" w:rsidP="00315648">
      <w:pPr>
        <w:rPr>
          <w:rFonts w:ascii="Times New Roman" w:hAnsi="Times New Roman" w:cs="Times New Roman"/>
          <w:sz w:val="32"/>
          <w:u w:val="dotted"/>
        </w:rPr>
      </w:pPr>
      <w:r>
        <w:rPr>
          <w:rFonts w:ascii="Times New Roman" w:hAnsi="Times New Roman" w:cs="Times New Roman"/>
          <w:sz w:val="32"/>
        </w:rPr>
        <w:t xml:space="preserve">            </w:t>
      </w:r>
      <w:r>
        <w:rPr>
          <w:rFonts w:ascii="Times New Roman" w:hAnsi="Times New Roman" w:cs="Times New Roman"/>
          <w:sz w:val="32"/>
          <w:u w:val="dotted"/>
        </w:rPr>
        <w:t>The Constitutional History of Pakistan (1947- to date)</w:t>
      </w:r>
    </w:p>
    <w:p w:rsidR="00315648" w:rsidRDefault="00315648" w:rsidP="00315648">
      <w:pPr>
        <w:rPr>
          <w:rFonts w:ascii="Times New Roman" w:hAnsi="Times New Roman" w:cs="Times New Roman"/>
          <w:sz w:val="32"/>
          <w:u w:val="dotted"/>
        </w:rPr>
      </w:pPr>
    </w:p>
    <w:p w:rsidR="00315648" w:rsidRDefault="00315648" w:rsidP="0031564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INSTRUCTOR: Ms. Bushra Jabeen </w:t>
      </w:r>
    </w:p>
    <w:p w:rsidR="00315648" w:rsidRDefault="00315648" w:rsidP="0031564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SEMESTER: Spring 2016</w:t>
      </w:r>
    </w:p>
    <w:p w:rsidR="00315648" w:rsidRDefault="00315648" w:rsidP="00315648">
      <w:pPr>
        <w:rPr>
          <w:rFonts w:ascii="Times New Roman" w:hAnsi="Times New Roman" w:cs="Times New Roman"/>
          <w:b/>
          <w:sz w:val="24"/>
        </w:rPr>
      </w:pPr>
    </w:p>
    <w:p w:rsidR="00315648" w:rsidRDefault="00315648" w:rsidP="00315648">
      <w:pPr>
        <w:rPr>
          <w:rFonts w:ascii="Times New Roman" w:hAnsi="Times New Roman" w:cs="Times New Roman"/>
          <w:b/>
          <w:sz w:val="24"/>
          <w:u w:val="thick"/>
        </w:rPr>
      </w:pPr>
      <w:r>
        <w:rPr>
          <w:rFonts w:ascii="Times New Roman" w:hAnsi="Times New Roman" w:cs="Times New Roman"/>
          <w:b/>
          <w:sz w:val="24"/>
          <w:u w:val="thick"/>
        </w:rPr>
        <w:t xml:space="preserve">                                                                                                                                </w:t>
      </w:r>
    </w:p>
    <w:p w:rsidR="00315648" w:rsidRDefault="00315648" w:rsidP="00315648">
      <w:pPr>
        <w:rPr>
          <w:rFonts w:ascii="Times New Roman" w:hAnsi="Times New Roman" w:cs="Times New Roman"/>
          <w:b/>
          <w:sz w:val="32"/>
          <w:u w:val="thick"/>
        </w:rPr>
      </w:pPr>
      <w:r>
        <w:rPr>
          <w:rFonts w:ascii="Times New Roman" w:hAnsi="Times New Roman" w:cs="Times New Roman"/>
          <w:b/>
          <w:sz w:val="32"/>
          <w:u w:val="thick"/>
        </w:rPr>
        <w:t>Course Introduction</w:t>
      </w:r>
    </w:p>
    <w:p w:rsidR="00315648" w:rsidRDefault="00315648" w:rsidP="0031564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focus of this course is the constitutional history of Pakistan and the comparison between American and UK constitutional evolution, and role of political forces in the societies.</w:t>
      </w:r>
    </w:p>
    <w:p w:rsidR="00315648" w:rsidRDefault="00315648" w:rsidP="00315648">
      <w:pPr>
        <w:rPr>
          <w:rFonts w:ascii="Times New Roman" w:hAnsi="Times New Roman" w:cs="Times New Roman"/>
          <w:sz w:val="28"/>
        </w:rPr>
      </w:pPr>
    </w:p>
    <w:p w:rsidR="00315648" w:rsidRDefault="00315648" w:rsidP="00315648">
      <w:pPr>
        <w:rPr>
          <w:rFonts w:ascii="Times New Roman" w:hAnsi="Times New Roman" w:cs="Times New Roman"/>
          <w:b/>
          <w:sz w:val="32"/>
          <w:u w:val="thick"/>
        </w:rPr>
      </w:pPr>
      <w:r>
        <w:rPr>
          <w:rFonts w:ascii="Times New Roman" w:hAnsi="Times New Roman" w:cs="Times New Roman"/>
          <w:b/>
          <w:sz w:val="32"/>
          <w:u w:val="thick"/>
        </w:rPr>
        <w:t>Course Outcome</w:t>
      </w:r>
    </w:p>
    <w:p w:rsidR="00315648" w:rsidRDefault="00315648" w:rsidP="0031564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Students will be able to </w:t>
      </w:r>
    </w:p>
    <w:p w:rsidR="00315648" w:rsidRDefault="00315648" w:rsidP="00315648">
      <w:pPr>
        <w:pStyle w:val="ListParagraph"/>
        <w:numPr>
          <w:ilvl w:val="0"/>
          <w:numId w:val="1"/>
        </w:numPr>
        <w:rPr>
          <w:rStyle w:val="IntenseReference"/>
          <w:rFonts w:ascii="Times New Roman" w:hAnsi="Times New Roman" w:cs="Times New Roman"/>
          <w:b w:val="0"/>
          <w:bCs w:val="0"/>
          <w:smallCaps w:val="0"/>
          <w:color w:val="auto"/>
          <w:spacing w:val="0"/>
          <w:sz w:val="28"/>
        </w:rPr>
      </w:pPr>
      <w:r>
        <w:rPr>
          <w:rStyle w:val="IntenseReference"/>
          <w:rFonts w:ascii="Times New Roman" w:hAnsi="Times New Roman" w:cs="Times New Roman"/>
          <w:b w:val="0"/>
          <w:bCs w:val="0"/>
          <w:smallCaps w:val="0"/>
          <w:color w:val="auto"/>
          <w:spacing w:val="0"/>
          <w:sz w:val="28"/>
        </w:rPr>
        <w:t>Explain the evolution and growth of Pakistani constitutional history.</w:t>
      </w:r>
    </w:p>
    <w:p w:rsidR="00315648" w:rsidRDefault="00D03B7D" w:rsidP="00315648">
      <w:pPr>
        <w:pStyle w:val="ListParagraph"/>
        <w:numPr>
          <w:ilvl w:val="0"/>
          <w:numId w:val="1"/>
        </w:numPr>
        <w:rPr>
          <w:rStyle w:val="IntenseReference"/>
          <w:rFonts w:ascii="Times New Roman" w:hAnsi="Times New Roman" w:cs="Times New Roman"/>
          <w:b w:val="0"/>
          <w:bCs w:val="0"/>
          <w:smallCaps w:val="0"/>
          <w:color w:val="auto"/>
          <w:spacing w:val="0"/>
          <w:sz w:val="28"/>
        </w:rPr>
      </w:pPr>
      <w:r>
        <w:rPr>
          <w:rStyle w:val="IntenseReference"/>
          <w:rFonts w:ascii="Times New Roman" w:hAnsi="Times New Roman" w:cs="Times New Roman"/>
          <w:b w:val="0"/>
          <w:bCs w:val="0"/>
          <w:smallCaps w:val="0"/>
          <w:color w:val="auto"/>
          <w:spacing w:val="0"/>
          <w:sz w:val="28"/>
        </w:rPr>
        <w:t>To appreciate the political culture and diversity contribution of the other developed societies.</w:t>
      </w:r>
    </w:p>
    <w:p w:rsidR="00D03B7D" w:rsidRDefault="00D03B7D" w:rsidP="00D03B7D">
      <w:pPr>
        <w:pStyle w:val="ListParagraph"/>
        <w:numPr>
          <w:ilvl w:val="0"/>
          <w:numId w:val="1"/>
        </w:numPr>
        <w:rPr>
          <w:rStyle w:val="IntenseReference"/>
          <w:rFonts w:ascii="Times New Roman" w:hAnsi="Times New Roman" w:cs="Times New Roman"/>
          <w:b w:val="0"/>
          <w:bCs w:val="0"/>
          <w:smallCaps w:val="0"/>
          <w:color w:val="auto"/>
          <w:spacing w:val="0"/>
          <w:sz w:val="28"/>
        </w:rPr>
      </w:pPr>
      <w:r w:rsidRPr="00D03B7D">
        <w:rPr>
          <w:rStyle w:val="IntenseReference"/>
          <w:rFonts w:ascii="Times New Roman" w:hAnsi="Times New Roman" w:cs="Times New Roman"/>
          <w:b w:val="0"/>
          <w:bCs w:val="0"/>
          <w:smallCaps w:val="0"/>
          <w:color w:val="auto"/>
          <w:spacing w:val="0"/>
          <w:sz w:val="28"/>
        </w:rPr>
        <w:t>Able to understand the main characteristics of constitution of Pakistan.</w:t>
      </w:r>
    </w:p>
    <w:p w:rsidR="00D03B7D" w:rsidRDefault="00D03B7D" w:rsidP="00D03B7D">
      <w:pPr>
        <w:pStyle w:val="ListParagraph"/>
        <w:rPr>
          <w:rStyle w:val="IntenseReference"/>
          <w:rFonts w:ascii="Times New Roman" w:hAnsi="Times New Roman" w:cs="Times New Roman"/>
          <w:b w:val="0"/>
          <w:bCs w:val="0"/>
          <w:smallCaps w:val="0"/>
          <w:color w:val="auto"/>
          <w:spacing w:val="0"/>
          <w:sz w:val="28"/>
        </w:rPr>
      </w:pPr>
    </w:p>
    <w:p w:rsidR="00D03B7D" w:rsidRDefault="00D03B7D" w:rsidP="00D03B7D">
      <w:pPr>
        <w:pStyle w:val="ListParagraph"/>
        <w:rPr>
          <w:rStyle w:val="IntenseReference"/>
          <w:rFonts w:ascii="Times New Roman" w:hAnsi="Times New Roman" w:cs="Times New Roman"/>
          <w:b w:val="0"/>
          <w:bCs w:val="0"/>
          <w:smallCaps w:val="0"/>
          <w:color w:val="auto"/>
          <w:spacing w:val="0"/>
          <w:sz w:val="28"/>
        </w:rPr>
      </w:pPr>
    </w:p>
    <w:p w:rsidR="00D03B7D" w:rsidRDefault="00D03B7D" w:rsidP="00D03B7D">
      <w:pPr>
        <w:rPr>
          <w:rStyle w:val="IntenseReference"/>
          <w:rFonts w:ascii="Times New Roman" w:hAnsi="Times New Roman" w:cs="Times New Roman"/>
          <w:bCs w:val="0"/>
          <w:smallCaps w:val="0"/>
          <w:color w:val="auto"/>
          <w:spacing w:val="0"/>
          <w:sz w:val="32"/>
          <w:u w:val="thick"/>
        </w:rPr>
      </w:pPr>
    </w:p>
    <w:p w:rsidR="00D03B7D" w:rsidRDefault="00D03B7D" w:rsidP="00D03B7D">
      <w:pPr>
        <w:rPr>
          <w:rStyle w:val="IntenseReference"/>
          <w:rFonts w:ascii="Times New Roman" w:hAnsi="Times New Roman" w:cs="Times New Roman"/>
          <w:bCs w:val="0"/>
          <w:smallCaps w:val="0"/>
          <w:color w:val="auto"/>
          <w:spacing w:val="0"/>
          <w:sz w:val="32"/>
          <w:u w:val="thick"/>
        </w:rPr>
      </w:pPr>
    </w:p>
    <w:p w:rsidR="00D03B7D" w:rsidRDefault="00D03B7D" w:rsidP="00D03B7D">
      <w:pPr>
        <w:rPr>
          <w:rStyle w:val="IntenseReference"/>
          <w:rFonts w:ascii="Times New Roman" w:hAnsi="Times New Roman" w:cs="Times New Roman"/>
          <w:bCs w:val="0"/>
          <w:smallCaps w:val="0"/>
          <w:color w:val="auto"/>
          <w:spacing w:val="0"/>
          <w:sz w:val="32"/>
          <w:u w:val="thick"/>
        </w:rPr>
      </w:pPr>
      <w:r>
        <w:rPr>
          <w:rStyle w:val="IntenseReference"/>
          <w:rFonts w:ascii="Times New Roman" w:hAnsi="Times New Roman" w:cs="Times New Roman"/>
          <w:bCs w:val="0"/>
          <w:smallCaps w:val="0"/>
          <w:color w:val="auto"/>
          <w:spacing w:val="0"/>
          <w:sz w:val="32"/>
          <w:u w:val="thick"/>
        </w:rPr>
        <w:lastRenderedPageBreak/>
        <w:t>Course Content</w:t>
      </w:r>
    </w:p>
    <w:tbl>
      <w:tblPr>
        <w:tblStyle w:val="TableGrid"/>
        <w:tblW w:w="9707" w:type="dxa"/>
        <w:tblLook w:val="04A0" w:firstRow="1" w:lastRow="0" w:firstColumn="1" w:lastColumn="0" w:noHBand="0" w:noVBand="1"/>
      </w:tblPr>
      <w:tblGrid>
        <w:gridCol w:w="2155"/>
        <w:gridCol w:w="2250"/>
        <w:gridCol w:w="5302"/>
      </w:tblGrid>
      <w:tr w:rsidR="00D03B7D" w:rsidTr="005E75CA">
        <w:trPr>
          <w:trHeight w:val="734"/>
        </w:trPr>
        <w:tc>
          <w:tcPr>
            <w:tcW w:w="2155" w:type="dxa"/>
          </w:tcPr>
          <w:p w:rsidR="00D03B7D" w:rsidRPr="00D03B7D" w:rsidRDefault="00D03B7D" w:rsidP="00D03B7D">
            <w:pP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4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4"/>
              </w:rPr>
              <w:t>Week One</w:t>
            </w:r>
          </w:p>
        </w:tc>
        <w:tc>
          <w:tcPr>
            <w:tcW w:w="2250" w:type="dxa"/>
          </w:tcPr>
          <w:p w:rsidR="00D03B7D" w:rsidRDefault="00D03B7D" w:rsidP="00D03B7D">
            <w:pP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</w:rPr>
              <w:t>18-22 Jan</w:t>
            </w:r>
          </w:p>
        </w:tc>
        <w:tc>
          <w:tcPr>
            <w:tcW w:w="5302" w:type="dxa"/>
          </w:tcPr>
          <w:p w:rsidR="00D03B7D" w:rsidRDefault="00367054" w:rsidP="00D03B7D">
            <w:pP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</w:rPr>
              <w:t xml:space="preserve">An introduction to Britain </w:t>
            </w:r>
            <w:r w:rsidR="00CB63EA"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</w:rPr>
              <w:t>Constitution</w:t>
            </w:r>
          </w:p>
        </w:tc>
      </w:tr>
      <w:tr w:rsidR="00D03B7D" w:rsidTr="005E75CA">
        <w:trPr>
          <w:trHeight w:val="734"/>
        </w:trPr>
        <w:tc>
          <w:tcPr>
            <w:tcW w:w="2155" w:type="dxa"/>
          </w:tcPr>
          <w:p w:rsidR="00D03B7D" w:rsidRDefault="00D03B7D" w:rsidP="00D03B7D">
            <w:pP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</w:rPr>
              <w:t>Week Two</w:t>
            </w:r>
          </w:p>
        </w:tc>
        <w:tc>
          <w:tcPr>
            <w:tcW w:w="2250" w:type="dxa"/>
          </w:tcPr>
          <w:p w:rsidR="00D03B7D" w:rsidRDefault="00D03B7D" w:rsidP="00D03B7D">
            <w:pP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</w:rPr>
              <w:t>25-29 Jan</w:t>
            </w:r>
          </w:p>
        </w:tc>
        <w:tc>
          <w:tcPr>
            <w:tcW w:w="5302" w:type="dxa"/>
          </w:tcPr>
          <w:p w:rsidR="00D03B7D" w:rsidRDefault="00D03B7D" w:rsidP="00D03B7D">
            <w:pP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</w:rPr>
              <w:t>An in</w:t>
            </w:r>
            <w:r w:rsidR="00CB63EA"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</w:rPr>
              <w:t xml:space="preserve">troduction to the  American </w:t>
            </w: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</w:rPr>
              <w:t>constitution</w:t>
            </w:r>
          </w:p>
        </w:tc>
      </w:tr>
      <w:tr w:rsidR="00D03B7D" w:rsidTr="005E75CA">
        <w:trPr>
          <w:trHeight w:val="734"/>
        </w:trPr>
        <w:tc>
          <w:tcPr>
            <w:tcW w:w="2155" w:type="dxa"/>
          </w:tcPr>
          <w:p w:rsidR="00D03B7D" w:rsidRDefault="00662E0A" w:rsidP="00D03B7D">
            <w:pP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</w:rPr>
              <w:t>Week three</w:t>
            </w:r>
          </w:p>
        </w:tc>
        <w:tc>
          <w:tcPr>
            <w:tcW w:w="2250" w:type="dxa"/>
          </w:tcPr>
          <w:p w:rsidR="00D03B7D" w:rsidRDefault="00D03B7D" w:rsidP="00D03B7D">
            <w:pP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</w:rPr>
              <w:t>1-5 Feb</w:t>
            </w:r>
          </w:p>
        </w:tc>
        <w:tc>
          <w:tcPr>
            <w:tcW w:w="5302" w:type="dxa"/>
          </w:tcPr>
          <w:p w:rsidR="00D03B7D" w:rsidRDefault="00D03B7D" w:rsidP="00662E0A">
            <w:pPr>
              <w:pStyle w:val="ListParagraph"/>
              <w:numPr>
                <w:ilvl w:val="0"/>
                <w:numId w:val="4"/>
              </w:numP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</w:rPr>
              <w:t>Independence and establishment of Pakistan.</w:t>
            </w:r>
          </w:p>
          <w:p w:rsidR="00D03B7D" w:rsidRDefault="00D03B7D" w:rsidP="00662E0A">
            <w:pPr>
              <w:pStyle w:val="ListParagraph"/>
              <w:numPr>
                <w:ilvl w:val="0"/>
                <w:numId w:val="4"/>
              </w:numP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</w:rPr>
              <w:t>Administrative and political problems.</w:t>
            </w:r>
          </w:p>
          <w:p w:rsidR="00D03B7D" w:rsidRDefault="00D03B7D" w:rsidP="00662E0A">
            <w:pPr>
              <w:pStyle w:val="ListParagraph"/>
              <w:numPr>
                <w:ilvl w:val="0"/>
                <w:numId w:val="4"/>
              </w:numP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</w:rPr>
              <w:t>Quaid-</w:t>
            </w:r>
            <w:r w:rsidR="00662E0A"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</w:rPr>
              <w:t>I</w:t>
            </w: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</w:rPr>
              <w:t xml:space="preserve">-Azam Muhammad Ali Jinnah as the first </w:t>
            </w:r>
            <w:r w:rsidR="00662E0A"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</w:rPr>
              <w:t>governor</w:t>
            </w: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</w:rPr>
              <w:t xml:space="preserve"> general.</w:t>
            </w:r>
          </w:p>
          <w:p w:rsidR="00D03B7D" w:rsidRDefault="00662E0A" w:rsidP="00662E0A">
            <w:pPr>
              <w:pStyle w:val="ListParagraph"/>
              <w:numPr>
                <w:ilvl w:val="0"/>
                <w:numId w:val="4"/>
              </w:numP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</w:rPr>
              <w:t>The first constituent assembly: working and dissolution.</w:t>
            </w:r>
          </w:p>
          <w:p w:rsidR="00662E0A" w:rsidRDefault="00662E0A" w:rsidP="00662E0A">
            <w:pPr>
              <w:pStyle w:val="ListParagraph"/>
              <w:numPr>
                <w:ilvl w:val="0"/>
                <w:numId w:val="4"/>
              </w:numP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</w:rPr>
              <w:t>The second constituent assembly: formation and working.</w:t>
            </w:r>
          </w:p>
          <w:p w:rsidR="00662E0A" w:rsidRDefault="00662E0A" w:rsidP="00662E0A">
            <w:pPr>
              <w:pStyle w:val="ListParagraph"/>
              <w:numPr>
                <w:ilvl w:val="0"/>
                <w:numId w:val="4"/>
              </w:numP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</w:rPr>
              <w:t>The one unit scheme.</w:t>
            </w:r>
          </w:p>
          <w:p w:rsidR="00662E0A" w:rsidRDefault="00662E0A" w:rsidP="00662E0A">
            <w:pPr>
              <w:pStyle w:val="ListParagraph"/>
              <w:numPr>
                <w:ilvl w:val="0"/>
                <w:numId w:val="4"/>
              </w:numP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</w:rPr>
              <w:t>The 1956 constitution: main features.</w:t>
            </w:r>
          </w:p>
          <w:p w:rsidR="00662E0A" w:rsidRDefault="00662E0A" w:rsidP="00662E0A">
            <w:pPr>
              <w:pStyle w:val="ListParagraph"/>
              <w:numPr>
                <w:ilvl w:val="0"/>
                <w:numId w:val="4"/>
              </w:numP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</w:rPr>
              <w:t>The economy and foreign policy.</w:t>
            </w:r>
          </w:p>
          <w:p w:rsidR="00662E0A" w:rsidRDefault="00662E0A" w:rsidP="00662E0A">
            <w:pPr>
              <w:pStyle w:val="ListParagraph"/>
              <w:numPr>
                <w:ilvl w:val="0"/>
                <w:numId w:val="4"/>
              </w:numP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</w:rPr>
              <w:t xml:space="preserve">The working of parliamentary democracy: an assessment. </w:t>
            </w:r>
          </w:p>
          <w:p w:rsidR="00662E0A" w:rsidRPr="00662E0A" w:rsidRDefault="00662E0A" w:rsidP="00662E0A">
            <w:pPr>
              <w:ind w:left="360"/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</w:rPr>
            </w:pPr>
          </w:p>
          <w:p w:rsidR="00D03B7D" w:rsidRPr="00D03B7D" w:rsidRDefault="00D03B7D" w:rsidP="00D03B7D">
            <w:pP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</w:rPr>
            </w:pPr>
          </w:p>
        </w:tc>
      </w:tr>
      <w:tr w:rsidR="00D03B7D" w:rsidTr="005E75CA">
        <w:trPr>
          <w:trHeight w:val="769"/>
        </w:trPr>
        <w:tc>
          <w:tcPr>
            <w:tcW w:w="2155" w:type="dxa"/>
          </w:tcPr>
          <w:p w:rsidR="00D03B7D" w:rsidRDefault="00662E0A" w:rsidP="00D03B7D">
            <w:pP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</w:rPr>
              <w:t>Week four</w:t>
            </w:r>
          </w:p>
        </w:tc>
        <w:tc>
          <w:tcPr>
            <w:tcW w:w="2250" w:type="dxa"/>
          </w:tcPr>
          <w:p w:rsidR="00D03B7D" w:rsidRDefault="00D03B7D" w:rsidP="00D03B7D">
            <w:pP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</w:rPr>
            </w:pPr>
          </w:p>
        </w:tc>
        <w:tc>
          <w:tcPr>
            <w:tcW w:w="5302" w:type="dxa"/>
          </w:tcPr>
          <w:p w:rsidR="00662E0A" w:rsidRPr="00662E0A" w:rsidRDefault="00CB63EA" w:rsidP="00662E0A">
            <w:pPr>
              <w:pStyle w:val="ListParagraph"/>
              <w:numPr>
                <w:ilvl w:val="0"/>
                <w:numId w:val="4"/>
              </w:numP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</w:rPr>
              <w:t xml:space="preserve">Imposition </w:t>
            </w:r>
            <w:r w:rsidR="00662E0A" w:rsidRPr="00662E0A"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</w:rPr>
              <w:t xml:space="preserve">of martial law. </w:t>
            </w:r>
          </w:p>
          <w:p w:rsidR="00D03B7D" w:rsidRPr="00894638" w:rsidRDefault="00662E0A" w:rsidP="00662E0A">
            <w:pPr>
              <w:pStyle w:val="ListParagraph"/>
              <w:numPr>
                <w:ilvl w:val="0"/>
                <w:numId w:val="4"/>
              </w:numP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</w:rPr>
            </w:pPr>
            <w:r w:rsidRPr="00662E0A"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</w:rPr>
              <w:t>The constitution of 1962: main features</w:t>
            </w:r>
          </w:p>
          <w:p w:rsidR="00894638" w:rsidRPr="00662E0A" w:rsidRDefault="00894638" w:rsidP="00894638">
            <w:pPr>
              <w:pStyle w:val="ListParagraph"/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</w:rPr>
            </w:pPr>
          </w:p>
        </w:tc>
      </w:tr>
      <w:tr w:rsidR="00D03B7D" w:rsidTr="005E75CA">
        <w:trPr>
          <w:trHeight w:val="734"/>
        </w:trPr>
        <w:tc>
          <w:tcPr>
            <w:tcW w:w="2155" w:type="dxa"/>
          </w:tcPr>
          <w:p w:rsidR="00D03B7D" w:rsidRDefault="00662E0A" w:rsidP="00D03B7D">
            <w:pP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</w:rPr>
              <w:t>Week five</w:t>
            </w:r>
          </w:p>
        </w:tc>
        <w:tc>
          <w:tcPr>
            <w:tcW w:w="2250" w:type="dxa"/>
          </w:tcPr>
          <w:p w:rsidR="00D03B7D" w:rsidRDefault="00662E0A" w:rsidP="00D03B7D">
            <w:pP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</w:rPr>
              <w:t>15-19 Feb</w:t>
            </w:r>
          </w:p>
        </w:tc>
        <w:tc>
          <w:tcPr>
            <w:tcW w:w="5302" w:type="dxa"/>
          </w:tcPr>
          <w:p w:rsidR="00894638" w:rsidRPr="00894638" w:rsidRDefault="00894638" w:rsidP="00894638">
            <w:pPr>
              <w:pStyle w:val="ListParagraph"/>
              <w:numPr>
                <w:ilvl w:val="0"/>
                <w:numId w:val="8"/>
              </w:numP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</w:rPr>
              <w:t>Imposition of martial law and political situation.</w:t>
            </w:r>
          </w:p>
          <w:p w:rsidR="00894638" w:rsidRPr="00894638" w:rsidRDefault="00894638" w:rsidP="00894638">
            <w:pPr>
              <w:pStyle w:val="ListParagraph"/>
              <w:numPr>
                <w:ilvl w:val="0"/>
                <w:numId w:val="8"/>
              </w:numP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</w:rPr>
              <w:t>The legal framework order and the election of 1970</w:t>
            </w:r>
            <w:r w:rsidRPr="00894638"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</w:rPr>
              <w:t>.</w:t>
            </w:r>
          </w:p>
          <w:p w:rsidR="00894638" w:rsidRPr="00894638" w:rsidRDefault="00894638" w:rsidP="00894638">
            <w:pPr>
              <w:pStyle w:val="ListParagraph"/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</w:rPr>
            </w:pPr>
          </w:p>
        </w:tc>
      </w:tr>
      <w:tr w:rsidR="00D03B7D" w:rsidTr="005E75CA">
        <w:trPr>
          <w:trHeight w:val="734"/>
        </w:trPr>
        <w:tc>
          <w:tcPr>
            <w:tcW w:w="2155" w:type="dxa"/>
          </w:tcPr>
          <w:p w:rsidR="00D03B7D" w:rsidRDefault="00662E0A" w:rsidP="00D03B7D">
            <w:pP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</w:rPr>
              <w:t>Week six</w:t>
            </w:r>
          </w:p>
        </w:tc>
        <w:tc>
          <w:tcPr>
            <w:tcW w:w="2250" w:type="dxa"/>
          </w:tcPr>
          <w:p w:rsidR="00D03B7D" w:rsidRDefault="00894638" w:rsidP="00D03B7D">
            <w:pP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</w:rPr>
              <w:t>22- 26 Feb</w:t>
            </w:r>
          </w:p>
        </w:tc>
        <w:tc>
          <w:tcPr>
            <w:tcW w:w="5302" w:type="dxa"/>
          </w:tcPr>
          <w:p w:rsidR="00D03B7D" w:rsidRPr="00894638" w:rsidRDefault="00894638" w:rsidP="00894638">
            <w:pPr>
              <w:pStyle w:val="ListParagraph"/>
              <w:numPr>
                <w:ilvl w:val="0"/>
                <w:numId w:val="9"/>
              </w:numP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</w:rPr>
              <w:t>Dissolution of one unit</w:t>
            </w:r>
          </w:p>
          <w:p w:rsidR="00894638" w:rsidRPr="00894638" w:rsidRDefault="00894638" w:rsidP="00894638">
            <w:pPr>
              <w:pStyle w:val="ListParagraph"/>
              <w:numPr>
                <w:ilvl w:val="0"/>
                <w:numId w:val="9"/>
              </w:numP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</w:rPr>
              <w:t>Secession of east Pakistan</w:t>
            </w:r>
          </w:p>
          <w:p w:rsidR="00894638" w:rsidRPr="00894638" w:rsidRDefault="00894638" w:rsidP="00894638">
            <w:pPr>
              <w:pStyle w:val="ListParagraph"/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</w:rPr>
            </w:pPr>
          </w:p>
        </w:tc>
      </w:tr>
      <w:tr w:rsidR="00D03B7D" w:rsidTr="005E75CA">
        <w:trPr>
          <w:trHeight w:val="734"/>
        </w:trPr>
        <w:tc>
          <w:tcPr>
            <w:tcW w:w="2155" w:type="dxa"/>
          </w:tcPr>
          <w:p w:rsidR="00D03B7D" w:rsidRDefault="005E75CA" w:rsidP="00D03B7D">
            <w:pP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</w:rPr>
              <w:t xml:space="preserve">Week seven </w:t>
            </w:r>
          </w:p>
        </w:tc>
        <w:tc>
          <w:tcPr>
            <w:tcW w:w="2250" w:type="dxa"/>
          </w:tcPr>
          <w:p w:rsidR="00D03B7D" w:rsidRDefault="005E75CA" w:rsidP="00D03B7D">
            <w:pP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</w:rPr>
              <w:t>29 Feb- 4 March</w:t>
            </w:r>
          </w:p>
        </w:tc>
        <w:tc>
          <w:tcPr>
            <w:tcW w:w="5302" w:type="dxa"/>
          </w:tcPr>
          <w:p w:rsidR="00D03B7D" w:rsidRPr="00894638" w:rsidRDefault="00894638" w:rsidP="00894638">
            <w:pPr>
              <w:pStyle w:val="ListParagraph"/>
              <w:numPr>
                <w:ilvl w:val="0"/>
                <w:numId w:val="10"/>
              </w:numP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</w:rPr>
              <w:t>major reforms: policy of nationalization</w:t>
            </w:r>
          </w:p>
          <w:p w:rsidR="00894638" w:rsidRPr="00894638" w:rsidRDefault="00894638" w:rsidP="00894638">
            <w:pPr>
              <w:pStyle w:val="ListParagraph"/>
              <w:numPr>
                <w:ilvl w:val="0"/>
                <w:numId w:val="10"/>
              </w:numP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</w:rPr>
              <w:t>The 1973 constitution: main features.</w:t>
            </w:r>
          </w:p>
          <w:p w:rsidR="00894638" w:rsidRPr="00894638" w:rsidRDefault="00894638" w:rsidP="00894638">
            <w:pPr>
              <w:pStyle w:val="ListParagraph"/>
              <w:numPr>
                <w:ilvl w:val="0"/>
                <w:numId w:val="10"/>
              </w:numP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</w:rPr>
            </w:pPr>
            <w:r w:rsidRPr="00894638"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</w:rPr>
              <w:t>Foreign policy</w:t>
            </w:r>
          </w:p>
          <w:p w:rsidR="00894638" w:rsidRPr="00894638" w:rsidRDefault="00894638" w:rsidP="00894638">
            <w:pPr>
              <w:pStyle w:val="ListParagraph"/>
              <w:numPr>
                <w:ilvl w:val="0"/>
                <w:numId w:val="10"/>
              </w:numP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</w:rPr>
              <w:t>Elections, political crisis and  imposition of martial law</w:t>
            </w:r>
          </w:p>
        </w:tc>
      </w:tr>
      <w:tr w:rsidR="00D03B7D" w:rsidTr="005E75CA">
        <w:trPr>
          <w:trHeight w:val="734"/>
        </w:trPr>
        <w:tc>
          <w:tcPr>
            <w:tcW w:w="2155" w:type="dxa"/>
          </w:tcPr>
          <w:p w:rsidR="00D03B7D" w:rsidRDefault="005E75CA" w:rsidP="00D03B7D">
            <w:pP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</w:rPr>
              <w:t>Week eight</w:t>
            </w:r>
          </w:p>
        </w:tc>
        <w:tc>
          <w:tcPr>
            <w:tcW w:w="2250" w:type="dxa"/>
          </w:tcPr>
          <w:p w:rsidR="00D03B7D" w:rsidRDefault="005E75CA" w:rsidP="00D03B7D">
            <w:pP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</w:rPr>
              <w:t>7- 18 March</w:t>
            </w:r>
          </w:p>
        </w:tc>
        <w:tc>
          <w:tcPr>
            <w:tcW w:w="5302" w:type="dxa"/>
          </w:tcPr>
          <w:p w:rsidR="00894638" w:rsidRPr="00894638" w:rsidRDefault="00894638" w:rsidP="00894638">
            <w:pPr>
              <w:pStyle w:val="ListParagraph"/>
              <w:rPr>
                <w:rStyle w:val="IntenseReference"/>
                <w:rFonts w:ascii="Times New Roman" w:hAnsi="Times New Roman" w:cs="Times New Roman"/>
                <w:bCs w:val="0"/>
                <w:smallCaps w:val="0"/>
                <w:color w:val="auto"/>
                <w:spacing w:val="0"/>
                <w:sz w:val="28"/>
              </w:rPr>
            </w:pPr>
            <w:r>
              <w:rPr>
                <w:rStyle w:val="IntenseReference"/>
                <w:rFonts w:ascii="Times New Roman" w:hAnsi="Times New Roman" w:cs="Times New Roman"/>
                <w:bCs w:val="0"/>
                <w:smallCaps w:val="0"/>
                <w:color w:val="auto"/>
                <w:spacing w:val="0"/>
                <w:sz w:val="28"/>
              </w:rPr>
              <w:t>MID TERM</w:t>
            </w:r>
          </w:p>
        </w:tc>
      </w:tr>
      <w:tr w:rsidR="005E75CA" w:rsidTr="005E75CA">
        <w:trPr>
          <w:trHeight w:val="734"/>
        </w:trPr>
        <w:tc>
          <w:tcPr>
            <w:tcW w:w="2155" w:type="dxa"/>
          </w:tcPr>
          <w:p w:rsidR="005E75CA" w:rsidRDefault="005E75CA" w:rsidP="00D03B7D">
            <w:pP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</w:rPr>
              <w:t>Week nine</w:t>
            </w:r>
          </w:p>
        </w:tc>
        <w:tc>
          <w:tcPr>
            <w:tcW w:w="2250" w:type="dxa"/>
          </w:tcPr>
          <w:p w:rsidR="005E75CA" w:rsidRDefault="005E75CA" w:rsidP="00D03B7D">
            <w:pP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</w:rPr>
              <w:t>14-18 March</w:t>
            </w:r>
          </w:p>
        </w:tc>
        <w:tc>
          <w:tcPr>
            <w:tcW w:w="5302" w:type="dxa"/>
          </w:tcPr>
          <w:p w:rsidR="005E75CA" w:rsidRPr="00894638" w:rsidRDefault="00894638" w:rsidP="00D03B7D">
            <w:pPr>
              <w:rPr>
                <w:rStyle w:val="IntenseReference"/>
                <w:rFonts w:ascii="Times New Roman" w:hAnsi="Times New Roman" w:cs="Times New Roman"/>
                <w:bCs w:val="0"/>
                <w:smallCaps w:val="0"/>
                <w:color w:val="auto"/>
                <w:spacing w:val="0"/>
                <w:sz w:val="28"/>
              </w:rPr>
            </w:pPr>
            <w:r>
              <w:rPr>
                <w:rStyle w:val="IntenseReference"/>
                <w:rFonts w:ascii="Times New Roman" w:hAnsi="Times New Roman" w:cs="Times New Roman"/>
                <w:bCs w:val="0"/>
                <w:smallCaps w:val="0"/>
                <w:color w:val="auto"/>
                <w:spacing w:val="0"/>
                <w:sz w:val="28"/>
              </w:rPr>
              <w:t xml:space="preserve">          MID TERM</w:t>
            </w:r>
          </w:p>
        </w:tc>
      </w:tr>
      <w:tr w:rsidR="005E75CA" w:rsidTr="005E75CA">
        <w:trPr>
          <w:trHeight w:val="734"/>
        </w:trPr>
        <w:tc>
          <w:tcPr>
            <w:tcW w:w="2155" w:type="dxa"/>
          </w:tcPr>
          <w:p w:rsidR="005E75CA" w:rsidRDefault="005E75CA" w:rsidP="00D03B7D">
            <w:pP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</w:rPr>
              <w:t>Week ten</w:t>
            </w:r>
          </w:p>
        </w:tc>
        <w:tc>
          <w:tcPr>
            <w:tcW w:w="2250" w:type="dxa"/>
          </w:tcPr>
          <w:p w:rsidR="005E75CA" w:rsidRDefault="00894638" w:rsidP="00D03B7D">
            <w:pP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</w:rPr>
              <w:t>21</w:t>
            </w:r>
            <w:r w:rsidR="005E75CA"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</w:rPr>
              <w:t>-25 March</w:t>
            </w:r>
          </w:p>
        </w:tc>
        <w:tc>
          <w:tcPr>
            <w:tcW w:w="5302" w:type="dxa"/>
          </w:tcPr>
          <w:p w:rsidR="005E75CA" w:rsidRDefault="00894638" w:rsidP="00894638">
            <w:pPr>
              <w:pStyle w:val="ListParagraph"/>
              <w:numPr>
                <w:ilvl w:val="0"/>
                <w:numId w:val="12"/>
              </w:numP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</w:rPr>
              <w:t>Major policies</w:t>
            </w:r>
          </w:p>
          <w:p w:rsidR="00894638" w:rsidRDefault="00894638" w:rsidP="00894638">
            <w:pPr>
              <w:pStyle w:val="ListParagraph"/>
              <w:numPr>
                <w:ilvl w:val="0"/>
                <w:numId w:val="12"/>
              </w:numP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</w:rPr>
              <w:t xml:space="preserve">Foreign policy: focus on Afghanistan </w:t>
            </w:r>
          </w:p>
          <w:p w:rsidR="00894638" w:rsidRDefault="00894638" w:rsidP="00894638">
            <w:pPr>
              <w:pStyle w:val="ListParagraph"/>
              <w:numPr>
                <w:ilvl w:val="0"/>
                <w:numId w:val="12"/>
              </w:numP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</w:rPr>
              <w:t>Constitutional changes: elections, revival of the 1973 c</w:t>
            </w:r>
            <w:r w:rsidR="001452D1"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</w:rPr>
              <w:t>onstitution, 8</w:t>
            </w:r>
            <w:r w:rsidR="001452D1" w:rsidRPr="001452D1"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  <w:vertAlign w:val="superscript"/>
              </w:rPr>
              <w:t>th</w:t>
            </w:r>
            <w:r w:rsidR="001452D1"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</w:rPr>
              <w:t xml:space="preserve"> amendments and the </w:t>
            </w:r>
            <w:r w:rsidR="001452D1"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</w:rPr>
              <w:lastRenderedPageBreak/>
              <w:t>restoration of civilian rule.</w:t>
            </w:r>
          </w:p>
          <w:p w:rsidR="001452D1" w:rsidRPr="00894638" w:rsidRDefault="001452D1" w:rsidP="00894638">
            <w:pPr>
              <w:pStyle w:val="ListParagraph"/>
              <w:numPr>
                <w:ilvl w:val="0"/>
                <w:numId w:val="12"/>
              </w:numP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</w:rPr>
              <w:t xml:space="preserve">Muhammad Khan Junejo as prime minister(1985-1988) </w:t>
            </w:r>
          </w:p>
        </w:tc>
      </w:tr>
      <w:tr w:rsidR="005E75CA" w:rsidTr="005E75CA">
        <w:trPr>
          <w:trHeight w:val="734"/>
        </w:trPr>
        <w:tc>
          <w:tcPr>
            <w:tcW w:w="2155" w:type="dxa"/>
          </w:tcPr>
          <w:p w:rsidR="005E75CA" w:rsidRDefault="005E75CA" w:rsidP="00D03B7D">
            <w:pP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</w:rPr>
              <w:lastRenderedPageBreak/>
              <w:t>Week eleven</w:t>
            </w:r>
          </w:p>
        </w:tc>
        <w:tc>
          <w:tcPr>
            <w:tcW w:w="2250" w:type="dxa"/>
          </w:tcPr>
          <w:p w:rsidR="005E75CA" w:rsidRDefault="005E75CA" w:rsidP="00D03B7D">
            <w:pP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</w:rPr>
              <w:t>28 March-1 April</w:t>
            </w:r>
          </w:p>
        </w:tc>
        <w:tc>
          <w:tcPr>
            <w:tcW w:w="5302" w:type="dxa"/>
          </w:tcPr>
          <w:p w:rsidR="001452D1" w:rsidRDefault="001452D1" w:rsidP="001452D1">
            <w:pPr>
              <w:pStyle w:val="ListParagraph"/>
              <w:numPr>
                <w:ilvl w:val="0"/>
                <w:numId w:val="14"/>
              </w:numP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</w:rPr>
              <w:t xml:space="preserve">Elections </w:t>
            </w:r>
          </w:p>
          <w:p w:rsidR="001452D1" w:rsidRDefault="001452D1" w:rsidP="001452D1">
            <w:pPr>
              <w:pStyle w:val="ListParagraph"/>
              <w:numPr>
                <w:ilvl w:val="0"/>
                <w:numId w:val="14"/>
              </w:numP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</w:rPr>
              <w:t>Benazir’s governments: major policies, issues and challenges.</w:t>
            </w:r>
          </w:p>
          <w:p w:rsidR="001452D1" w:rsidRDefault="001452D1" w:rsidP="001452D1">
            <w:pPr>
              <w:pStyle w:val="ListParagraph"/>
              <w:numPr>
                <w:ilvl w:val="0"/>
                <w:numId w:val="14"/>
              </w:numP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</w:rPr>
              <w:t>Nawaz Sharif’s governments: policies, issues and challenges</w:t>
            </w:r>
            <w:r w:rsidR="00A615D4"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</w:rPr>
              <w:t xml:space="preserve"> and 13-14 amendments</w:t>
            </w:r>
          </w:p>
          <w:p w:rsidR="001452D1" w:rsidRPr="001452D1" w:rsidRDefault="001452D1" w:rsidP="001452D1">
            <w:pPr>
              <w:pStyle w:val="ListParagraph"/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</w:rPr>
            </w:pPr>
          </w:p>
        </w:tc>
      </w:tr>
      <w:tr w:rsidR="005E75CA" w:rsidTr="005E75CA">
        <w:trPr>
          <w:trHeight w:val="734"/>
        </w:trPr>
        <w:tc>
          <w:tcPr>
            <w:tcW w:w="2155" w:type="dxa"/>
          </w:tcPr>
          <w:p w:rsidR="005E75CA" w:rsidRDefault="005E75CA" w:rsidP="00D03B7D">
            <w:pP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</w:rPr>
              <w:t>Week twelve</w:t>
            </w:r>
          </w:p>
        </w:tc>
        <w:tc>
          <w:tcPr>
            <w:tcW w:w="2250" w:type="dxa"/>
          </w:tcPr>
          <w:p w:rsidR="005E75CA" w:rsidRDefault="005E75CA" w:rsidP="00D03B7D">
            <w:pP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</w:rPr>
              <w:t>4-8 April</w:t>
            </w:r>
          </w:p>
        </w:tc>
        <w:tc>
          <w:tcPr>
            <w:tcW w:w="5302" w:type="dxa"/>
          </w:tcPr>
          <w:p w:rsidR="005E75CA" w:rsidRDefault="001452D1" w:rsidP="001452D1">
            <w:pPr>
              <w:pStyle w:val="ListParagraph"/>
              <w:numPr>
                <w:ilvl w:val="0"/>
                <w:numId w:val="18"/>
              </w:numP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</w:rPr>
              <w:t>Breakdown of parliamentary  democracy</w:t>
            </w:r>
          </w:p>
          <w:p w:rsidR="001452D1" w:rsidRPr="001452D1" w:rsidRDefault="001452D1" w:rsidP="001452D1">
            <w:pPr>
              <w:pStyle w:val="ListParagraph"/>
              <w:numPr>
                <w:ilvl w:val="0"/>
                <w:numId w:val="18"/>
              </w:numP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</w:rPr>
              <w:t>Role of judiciary</w:t>
            </w:r>
          </w:p>
        </w:tc>
      </w:tr>
      <w:tr w:rsidR="005E75CA" w:rsidTr="005E75CA">
        <w:trPr>
          <w:trHeight w:val="734"/>
        </w:trPr>
        <w:tc>
          <w:tcPr>
            <w:tcW w:w="2155" w:type="dxa"/>
          </w:tcPr>
          <w:p w:rsidR="005E75CA" w:rsidRDefault="005E75CA" w:rsidP="00D03B7D">
            <w:pP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</w:rPr>
              <w:t>Week thirteen</w:t>
            </w:r>
          </w:p>
        </w:tc>
        <w:tc>
          <w:tcPr>
            <w:tcW w:w="2250" w:type="dxa"/>
          </w:tcPr>
          <w:p w:rsidR="005E75CA" w:rsidRDefault="005E75CA" w:rsidP="00D03B7D">
            <w:pP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</w:rPr>
              <w:t>18-22 April</w:t>
            </w:r>
          </w:p>
        </w:tc>
        <w:tc>
          <w:tcPr>
            <w:tcW w:w="5302" w:type="dxa"/>
          </w:tcPr>
          <w:p w:rsidR="005E75CA" w:rsidRDefault="001452D1" w:rsidP="001452D1">
            <w:pPr>
              <w:pStyle w:val="ListParagraph"/>
              <w:numPr>
                <w:ilvl w:val="0"/>
                <w:numId w:val="19"/>
              </w:numP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</w:rPr>
              <w:t>Major political development</w:t>
            </w:r>
          </w:p>
          <w:p w:rsidR="00A615D4" w:rsidRPr="001452D1" w:rsidRDefault="00A615D4" w:rsidP="001452D1">
            <w:pPr>
              <w:pStyle w:val="ListParagraph"/>
              <w:numPr>
                <w:ilvl w:val="0"/>
                <w:numId w:val="19"/>
              </w:numP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</w:rPr>
              <w:t xml:space="preserve">Gen </w:t>
            </w:r>
            <w:proofErr w:type="spellStart"/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</w:rPr>
              <w:t>Musharaf</w:t>
            </w:r>
            <w:proofErr w:type="spellEnd"/>
          </w:p>
        </w:tc>
      </w:tr>
      <w:tr w:rsidR="005E75CA" w:rsidTr="005E75CA">
        <w:trPr>
          <w:trHeight w:val="734"/>
        </w:trPr>
        <w:tc>
          <w:tcPr>
            <w:tcW w:w="2155" w:type="dxa"/>
          </w:tcPr>
          <w:p w:rsidR="005E75CA" w:rsidRDefault="005E75CA" w:rsidP="00D03B7D">
            <w:pP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</w:rPr>
              <w:t>Week fourteen</w:t>
            </w:r>
          </w:p>
        </w:tc>
        <w:tc>
          <w:tcPr>
            <w:tcW w:w="2250" w:type="dxa"/>
          </w:tcPr>
          <w:p w:rsidR="005E75CA" w:rsidRDefault="005E75CA" w:rsidP="00D03B7D">
            <w:pP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</w:rPr>
              <w:t>25-29 April</w:t>
            </w:r>
          </w:p>
        </w:tc>
        <w:tc>
          <w:tcPr>
            <w:tcW w:w="5302" w:type="dxa"/>
          </w:tcPr>
          <w:p w:rsidR="005E75CA" w:rsidRPr="001452D1" w:rsidRDefault="001452D1" w:rsidP="001452D1">
            <w:pPr>
              <w:pStyle w:val="ListParagraph"/>
              <w:numPr>
                <w:ilvl w:val="0"/>
                <w:numId w:val="20"/>
              </w:numP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</w:rPr>
              <w:t xml:space="preserve">Post 9/11 events and impacts on Pakistan </w:t>
            </w:r>
          </w:p>
        </w:tc>
      </w:tr>
      <w:tr w:rsidR="005E75CA" w:rsidTr="005E75CA">
        <w:trPr>
          <w:trHeight w:val="734"/>
        </w:trPr>
        <w:tc>
          <w:tcPr>
            <w:tcW w:w="2155" w:type="dxa"/>
          </w:tcPr>
          <w:p w:rsidR="005E75CA" w:rsidRDefault="005E75CA" w:rsidP="00D03B7D">
            <w:pP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</w:rPr>
              <w:t>Week fifteen</w:t>
            </w:r>
          </w:p>
        </w:tc>
        <w:tc>
          <w:tcPr>
            <w:tcW w:w="2250" w:type="dxa"/>
          </w:tcPr>
          <w:p w:rsidR="005E75CA" w:rsidRDefault="005E75CA" w:rsidP="00D03B7D">
            <w:pP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</w:rPr>
              <w:t>2-6 May</w:t>
            </w:r>
          </w:p>
        </w:tc>
        <w:tc>
          <w:tcPr>
            <w:tcW w:w="5302" w:type="dxa"/>
          </w:tcPr>
          <w:p w:rsidR="005E75CA" w:rsidRPr="001452D1" w:rsidRDefault="001452D1" w:rsidP="001452D1">
            <w:pPr>
              <w:pStyle w:val="ListParagraph"/>
              <w:numPr>
                <w:ilvl w:val="0"/>
                <w:numId w:val="21"/>
              </w:numP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</w:rPr>
              <w:t xml:space="preserve">A </w:t>
            </w:r>
            <w:r w:rsidR="00E74F4A"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</w:rPr>
              <w:t>brief look at</w:t>
            </w: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</w:rPr>
              <w:t xml:space="preserve"> economy and foreign relations</w:t>
            </w:r>
          </w:p>
        </w:tc>
      </w:tr>
      <w:tr w:rsidR="005E75CA" w:rsidTr="005E75CA">
        <w:trPr>
          <w:trHeight w:val="734"/>
        </w:trPr>
        <w:tc>
          <w:tcPr>
            <w:tcW w:w="2155" w:type="dxa"/>
          </w:tcPr>
          <w:p w:rsidR="005E75CA" w:rsidRDefault="005E75CA" w:rsidP="00D03B7D">
            <w:pP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</w:rPr>
              <w:t>Week sixteen</w:t>
            </w:r>
          </w:p>
        </w:tc>
        <w:tc>
          <w:tcPr>
            <w:tcW w:w="2250" w:type="dxa"/>
          </w:tcPr>
          <w:p w:rsidR="005E75CA" w:rsidRDefault="005E75CA" w:rsidP="00D03B7D">
            <w:pP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</w:rPr>
              <w:t>9-13 May</w:t>
            </w:r>
          </w:p>
        </w:tc>
        <w:tc>
          <w:tcPr>
            <w:tcW w:w="5302" w:type="dxa"/>
          </w:tcPr>
          <w:p w:rsidR="005E75CA" w:rsidRDefault="00E74F4A" w:rsidP="00E74F4A">
            <w:pPr>
              <w:pStyle w:val="ListParagraph"/>
              <w:numPr>
                <w:ilvl w:val="0"/>
                <w:numId w:val="22"/>
              </w:numP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</w:rPr>
              <w:t xml:space="preserve">Martyrdom of Benazir Bhutto </w:t>
            </w:r>
          </w:p>
          <w:p w:rsidR="00E74F4A" w:rsidRDefault="00E74F4A" w:rsidP="00E74F4A">
            <w:pPr>
              <w:pStyle w:val="ListParagraph"/>
              <w:numPr>
                <w:ilvl w:val="0"/>
                <w:numId w:val="22"/>
              </w:numP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</w:rPr>
              <w:t>Elections</w:t>
            </w:r>
          </w:p>
          <w:p w:rsidR="00E74F4A" w:rsidRDefault="00E74F4A" w:rsidP="00E74F4A">
            <w:pPr>
              <w:pStyle w:val="ListParagraph"/>
              <w:numPr>
                <w:ilvl w:val="0"/>
                <w:numId w:val="22"/>
              </w:numP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</w:rPr>
              <w:t>Policies</w:t>
            </w:r>
          </w:p>
          <w:p w:rsidR="00E74F4A" w:rsidRPr="00E74F4A" w:rsidRDefault="00A615D4" w:rsidP="00E74F4A">
            <w:pPr>
              <w:pStyle w:val="ListParagraph"/>
              <w:numPr>
                <w:ilvl w:val="0"/>
                <w:numId w:val="22"/>
              </w:numP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</w:rPr>
              <w:t>Military courts</w:t>
            </w:r>
            <w:bookmarkStart w:id="0" w:name="_GoBack"/>
            <w:bookmarkEnd w:id="0"/>
          </w:p>
        </w:tc>
      </w:tr>
      <w:tr w:rsidR="005E75CA" w:rsidTr="005E75CA">
        <w:trPr>
          <w:trHeight w:val="734"/>
        </w:trPr>
        <w:tc>
          <w:tcPr>
            <w:tcW w:w="2155" w:type="dxa"/>
          </w:tcPr>
          <w:p w:rsidR="005E75CA" w:rsidRPr="005E75CA" w:rsidRDefault="005E75CA" w:rsidP="00D03B7D">
            <w:pPr>
              <w:rPr>
                <w:rStyle w:val="IntenseReference"/>
                <w:rFonts w:ascii="Times New Roman" w:hAnsi="Times New Roman" w:cs="Times New Roman"/>
                <w:bCs w:val="0"/>
                <w:smallCaps w:val="0"/>
                <w:color w:val="auto"/>
                <w:spacing w:val="0"/>
                <w:sz w:val="28"/>
              </w:rPr>
            </w:pPr>
            <w:r>
              <w:rPr>
                <w:rStyle w:val="IntenseReference"/>
                <w:rFonts w:ascii="Times New Roman" w:hAnsi="Times New Roman" w:cs="Times New Roman"/>
                <w:bCs w:val="0"/>
                <w:smallCaps w:val="0"/>
                <w:color w:val="auto"/>
                <w:spacing w:val="0"/>
                <w:sz w:val="28"/>
              </w:rPr>
              <w:t>FINAL TERM</w:t>
            </w:r>
          </w:p>
        </w:tc>
        <w:tc>
          <w:tcPr>
            <w:tcW w:w="2250" w:type="dxa"/>
          </w:tcPr>
          <w:p w:rsidR="005E75CA" w:rsidRDefault="005E75CA" w:rsidP="00D03B7D">
            <w:pP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</w:rPr>
            </w:pPr>
            <w: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</w:rPr>
              <w:t>19-28 May</w:t>
            </w:r>
          </w:p>
        </w:tc>
        <w:tc>
          <w:tcPr>
            <w:tcW w:w="5302" w:type="dxa"/>
          </w:tcPr>
          <w:p w:rsidR="005E75CA" w:rsidRDefault="005E75CA" w:rsidP="00D03B7D">
            <w:pPr>
              <w:rPr>
                <w:rStyle w:val="IntenseReference"/>
                <w:rFonts w:ascii="Times New Roman" w:hAnsi="Times New Roman" w:cs="Times New Roman"/>
                <w:b w:val="0"/>
                <w:bCs w:val="0"/>
                <w:smallCaps w:val="0"/>
                <w:color w:val="auto"/>
                <w:spacing w:val="0"/>
                <w:sz w:val="28"/>
              </w:rPr>
            </w:pPr>
          </w:p>
        </w:tc>
      </w:tr>
    </w:tbl>
    <w:p w:rsidR="00D03B7D" w:rsidRPr="00D03B7D" w:rsidRDefault="00D03B7D" w:rsidP="00D03B7D">
      <w:pPr>
        <w:rPr>
          <w:rStyle w:val="IntenseReference"/>
          <w:rFonts w:ascii="Times New Roman" w:hAnsi="Times New Roman" w:cs="Times New Roman"/>
          <w:b w:val="0"/>
          <w:bCs w:val="0"/>
          <w:smallCaps w:val="0"/>
          <w:color w:val="auto"/>
          <w:spacing w:val="0"/>
          <w:sz w:val="28"/>
        </w:rPr>
      </w:pPr>
    </w:p>
    <w:p w:rsidR="00315648" w:rsidRDefault="00315648" w:rsidP="00315648">
      <w:pPr>
        <w:rPr>
          <w:rFonts w:ascii="Times New Roman" w:hAnsi="Times New Roman" w:cs="Times New Roman"/>
          <w:b/>
          <w:sz w:val="24"/>
        </w:rPr>
      </w:pPr>
    </w:p>
    <w:p w:rsidR="005A1321" w:rsidRDefault="005A1321" w:rsidP="00315648">
      <w:pPr>
        <w:rPr>
          <w:rFonts w:ascii="Times New Roman" w:hAnsi="Times New Roman" w:cs="Times New Roman"/>
          <w:b/>
          <w:sz w:val="28"/>
          <w:u w:val="thick"/>
        </w:rPr>
      </w:pPr>
      <w:r>
        <w:rPr>
          <w:rFonts w:ascii="Times New Roman" w:hAnsi="Times New Roman" w:cs="Times New Roman"/>
          <w:b/>
          <w:sz w:val="28"/>
          <w:u w:val="thick"/>
        </w:rPr>
        <w:t>RECOMMENDED BOOKS</w:t>
      </w:r>
    </w:p>
    <w:p w:rsidR="005A1321" w:rsidRDefault="005A1321" w:rsidP="00315648">
      <w:pPr>
        <w:rPr>
          <w:rFonts w:ascii="Times New Roman" w:hAnsi="Times New Roman" w:cs="Times New Roman"/>
          <w:sz w:val="28"/>
        </w:rPr>
      </w:pPr>
    </w:p>
    <w:p w:rsidR="005A1321" w:rsidRPr="00A07E44" w:rsidRDefault="005A1321" w:rsidP="005A132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A07E44">
        <w:rPr>
          <w:rFonts w:ascii="Times New Roman" w:hAnsi="Times New Roman" w:cs="Times New Roman"/>
          <w:sz w:val="28"/>
          <w:szCs w:val="28"/>
        </w:rPr>
        <w:t xml:space="preserve">Keith Callard, </w:t>
      </w:r>
      <w:r w:rsidRPr="00A07E44">
        <w:rPr>
          <w:rFonts w:ascii="Times New Roman" w:hAnsi="Times New Roman" w:cs="Times New Roman"/>
          <w:i/>
          <w:sz w:val="28"/>
          <w:szCs w:val="28"/>
        </w:rPr>
        <w:t xml:space="preserve"> A political study, 1957</w:t>
      </w:r>
    </w:p>
    <w:p w:rsidR="005A1321" w:rsidRPr="00A07E44" w:rsidRDefault="005A1321" w:rsidP="005A132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A07E44">
        <w:rPr>
          <w:rFonts w:ascii="Times New Roman" w:hAnsi="Times New Roman" w:cs="Times New Roman"/>
          <w:sz w:val="28"/>
          <w:szCs w:val="28"/>
        </w:rPr>
        <w:t xml:space="preserve">Lawrence Ziring,  </w:t>
      </w:r>
      <w:r w:rsidRPr="00A07E44">
        <w:rPr>
          <w:rFonts w:ascii="Times New Roman" w:hAnsi="Times New Roman" w:cs="Times New Roman"/>
          <w:i/>
          <w:sz w:val="28"/>
          <w:szCs w:val="28"/>
        </w:rPr>
        <w:t xml:space="preserve">Pakistan in the Twentieth Century, </w:t>
      </w:r>
      <w:r w:rsidRPr="00A07E44">
        <w:rPr>
          <w:rFonts w:ascii="Times New Roman" w:hAnsi="Times New Roman" w:cs="Times New Roman"/>
          <w:sz w:val="28"/>
          <w:szCs w:val="28"/>
        </w:rPr>
        <w:t>Karachi: oxford university press, 1997</w:t>
      </w:r>
    </w:p>
    <w:p w:rsidR="005A1321" w:rsidRPr="00A07E44" w:rsidRDefault="005A1321" w:rsidP="005A132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A07E44">
        <w:rPr>
          <w:rFonts w:ascii="Times New Roman" w:hAnsi="Times New Roman" w:cs="Times New Roman"/>
          <w:sz w:val="28"/>
          <w:szCs w:val="28"/>
        </w:rPr>
        <w:t>G.W Chaudhary</w:t>
      </w:r>
      <w:r w:rsidR="00A07E44" w:rsidRPr="00A07E44">
        <w:rPr>
          <w:rFonts w:ascii="Times New Roman" w:hAnsi="Times New Roman" w:cs="Times New Roman"/>
          <w:sz w:val="28"/>
          <w:szCs w:val="28"/>
        </w:rPr>
        <w:t xml:space="preserve">, </w:t>
      </w:r>
      <w:r w:rsidRPr="00A07E44">
        <w:rPr>
          <w:rFonts w:ascii="Times New Roman" w:hAnsi="Times New Roman" w:cs="Times New Roman"/>
          <w:i/>
          <w:sz w:val="28"/>
          <w:szCs w:val="28"/>
        </w:rPr>
        <w:t>Constitutional Development in Pakistan,</w:t>
      </w:r>
      <w:r w:rsidRPr="00A07E44">
        <w:rPr>
          <w:i/>
          <w:sz w:val="28"/>
          <w:szCs w:val="28"/>
        </w:rPr>
        <w:t xml:space="preserve"> </w:t>
      </w:r>
      <w:r w:rsidRPr="00A07E44">
        <w:rPr>
          <w:rFonts w:ascii="Times New Roman" w:hAnsi="Times New Roman" w:cs="Times New Roman"/>
          <w:sz w:val="28"/>
          <w:szCs w:val="28"/>
        </w:rPr>
        <w:t>Longman Group Ltd. Lahore</w:t>
      </w:r>
      <w:r w:rsidR="00A07E44" w:rsidRPr="00A07E44">
        <w:rPr>
          <w:rFonts w:ascii="Times New Roman" w:hAnsi="Times New Roman" w:cs="Times New Roman"/>
          <w:sz w:val="28"/>
          <w:szCs w:val="28"/>
        </w:rPr>
        <w:t>, 1969.</w:t>
      </w:r>
    </w:p>
    <w:p w:rsidR="00A07E44" w:rsidRPr="00A07E44" w:rsidRDefault="00A07E44" w:rsidP="005A132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A07E44">
        <w:rPr>
          <w:rFonts w:ascii="Times New Roman" w:hAnsi="Times New Roman" w:cs="Times New Roman"/>
          <w:sz w:val="28"/>
          <w:szCs w:val="28"/>
        </w:rPr>
        <w:t xml:space="preserve">S.M Burke, </w:t>
      </w:r>
      <w:r w:rsidRPr="00A07E44">
        <w:rPr>
          <w:rFonts w:ascii="Times New Roman" w:hAnsi="Times New Roman" w:cs="Times New Roman"/>
          <w:i/>
          <w:sz w:val="28"/>
          <w:szCs w:val="28"/>
        </w:rPr>
        <w:t>Pakistan’</w:t>
      </w:r>
      <w:r>
        <w:rPr>
          <w:rFonts w:ascii="Times New Roman" w:hAnsi="Times New Roman" w:cs="Times New Roman"/>
          <w:i/>
          <w:sz w:val="28"/>
          <w:szCs w:val="28"/>
        </w:rPr>
        <w:t>s Foreign Policy: a</w:t>
      </w:r>
      <w:r w:rsidRPr="00A07E44">
        <w:rPr>
          <w:rFonts w:ascii="Times New Roman" w:hAnsi="Times New Roman" w:cs="Times New Roman"/>
          <w:i/>
          <w:sz w:val="28"/>
          <w:szCs w:val="28"/>
        </w:rPr>
        <w:t>n historical analysis, Karachi, OUP, 1966(latest edition)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A07E44" w:rsidRDefault="00A07E44" w:rsidP="005A132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Hasan Askari Rizvi, </w:t>
      </w:r>
      <w:r>
        <w:rPr>
          <w:rFonts w:ascii="Times New Roman" w:hAnsi="Times New Roman" w:cs="Times New Roman"/>
          <w:i/>
          <w:sz w:val="28"/>
          <w:szCs w:val="28"/>
        </w:rPr>
        <w:t xml:space="preserve">The Military and Policies in Pakistan, </w:t>
      </w:r>
      <w:r>
        <w:rPr>
          <w:rFonts w:ascii="Times New Roman" w:hAnsi="Times New Roman" w:cs="Times New Roman"/>
          <w:sz w:val="28"/>
          <w:szCs w:val="28"/>
        </w:rPr>
        <w:t>Lahore, 1974(latest edition).</w:t>
      </w:r>
    </w:p>
    <w:p w:rsidR="00A07E44" w:rsidRPr="00A07E44" w:rsidRDefault="00A07E44" w:rsidP="005A132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Herbert Feldman, </w:t>
      </w:r>
      <w:r>
        <w:rPr>
          <w:rFonts w:ascii="Times New Roman" w:hAnsi="Times New Roman" w:cs="Times New Roman"/>
          <w:i/>
          <w:sz w:val="28"/>
          <w:szCs w:val="28"/>
        </w:rPr>
        <w:t>Revolution in Pakistan, OUP, 1967.</w:t>
      </w:r>
    </w:p>
    <w:p w:rsidR="00A07E44" w:rsidRDefault="00A07E44" w:rsidP="00B82C6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A07E44">
        <w:rPr>
          <w:rFonts w:ascii="Times New Roman" w:hAnsi="Times New Roman" w:cs="Times New Roman"/>
          <w:sz w:val="28"/>
          <w:szCs w:val="28"/>
        </w:rPr>
        <w:t xml:space="preserve">-------, </w:t>
      </w:r>
      <w:r w:rsidRPr="00A07E44">
        <w:rPr>
          <w:rFonts w:ascii="Times New Roman" w:hAnsi="Times New Roman" w:cs="Times New Roman"/>
          <w:i/>
          <w:sz w:val="28"/>
          <w:szCs w:val="28"/>
        </w:rPr>
        <w:t xml:space="preserve">From crisis to crisis, </w:t>
      </w:r>
      <w:r>
        <w:rPr>
          <w:rFonts w:ascii="Times New Roman" w:hAnsi="Times New Roman" w:cs="Times New Roman"/>
          <w:sz w:val="28"/>
          <w:szCs w:val="28"/>
        </w:rPr>
        <w:t>Karachi, OUP, 1972</w:t>
      </w:r>
    </w:p>
    <w:p w:rsidR="00A07E44" w:rsidRDefault="00A07E44" w:rsidP="00B82C6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Ayesha Jalal, </w:t>
      </w:r>
      <w:r w:rsidRPr="00A07E44">
        <w:rPr>
          <w:rFonts w:ascii="Times New Roman" w:hAnsi="Times New Roman" w:cs="Times New Roman"/>
          <w:i/>
          <w:sz w:val="28"/>
          <w:szCs w:val="28"/>
        </w:rPr>
        <w:t>Dem</w:t>
      </w:r>
      <w:r>
        <w:rPr>
          <w:rFonts w:ascii="Times New Roman" w:hAnsi="Times New Roman" w:cs="Times New Roman"/>
          <w:i/>
          <w:sz w:val="28"/>
          <w:szCs w:val="28"/>
        </w:rPr>
        <w:t>ocracy and authoritarianism in S</w:t>
      </w:r>
      <w:r w:rsidRPr="00A07E44">
        <w:rPr>
          <w:rFonts w:ascii="Times New Roman" w:hAnsi="Times New Roman" w:cs="Times New Roman"/>
          <w:i/>
          <w:sz w:val="28"/>
          <w:szCs w:val="28"/>
        </w:rPr>
        <w:t>outh Asia</w:t>
      </w:r>
      <w:r>
        <w:rPr>
          <w:rFonts w:ascii="Times New Roman" w:hAnsi="Times New Roman" w:cs="Times New Roman"/>
          <w:i/>
          <w:sz w:val="28"/>
          <w:szCs w:val="28"/>
        </w:rPr>
        <w:t>,</w:t>
      </w:r>
      <w:r w:rsidR="00E2192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21926">
        <w:rPr>
          <w:rFonts w:ascii="Times New Roman" w:hAnsi="Times New Roman" w:cs="Times New Roman"/>
          <w:sz w:val="28"/>
          <w:szCs w:val="28"/>
        </w:rPr>
        <w:t>Lahore: Sang-e-Meel publications, 1995.</w:t>
      </w:r>
    </w:p>
    <w:p w:rsidR="00E21926" w:rsidRDefault="00E21926" w:rsidP="00E2192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21926" w:rsidRPr="00A07E44" w:rsidRDefault="00305F32" w:rsidP="00E2192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</w:t>
      </w:r>
    </w:p>
    <w:sectPr w:rsidR="00E21926" w:rsidRPr="00A07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70B64"/>
    <w:multiLevelType w:val="hybridMultilevel"/>
    <w:tmpl w:val="7B4A3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F394D"/>
    <w:multiLevelType w:val="hybridMultilevel"/>
    <w:tmpl w:val="E6D88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4F4AB0"/>
    <w:multiLevelType w:val="hybridMultilevel"/>
    <w:tmpl w:val="0102E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5C3A5A"/>
    <w:multiLevelType w:val="hybridMultilevel"/>
    <w:tmpl w:val="236EB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FE670F"/>
    <w:multiLevelType w:val="hybridMultilevel"/>
    <w:tmpl w:val="E604D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7359E1"/>
    <w:multiLevelType w:val="hybridMultilevel"/>
    <w:tmpl w:val="6F604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25641F"/>
    <w:multiLevelType w:val="hybridMultilevel"/>
    <w:tmpl w:val="9FF28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4420A9"/>
    <w:multiLevelType w:val="hybridMultilevel"/>
    <w:tmpl w:val="236EB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174169"/>
    <w:multiLevelType w:val="hybridMultilevel"/>
    <w:tmpl w:val="4C469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981BE8"/>
    <w:multiLevelType w:val="hybridMultilevel"/>
    <w:tmpl w:val="B7548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CB5010"/>
    <w:multiLevelType w:val="hybridMultilevel"/>
    <w:tmpl w:val="91C48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7677BA"/>
    <w:multiLevelType w:val="hybridMultilevel"/>
    <w:tmpl w:val="CE30BC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E8637F8"/>
    <w:multiLevelType w:val="hybridMultilevel"/>
    <w:tmpl w:val="E7649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1709C7"/>
    <w:multiLevelType w:val="hybridMultilevel"/>
    <w:tmpl w:val="DE38A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8447B2"/>
    <w:multiLevelType w:val="hybridMultilevel"/>
    <w:tmpl w:val="9EE8A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496D9C"/>
    <w:multiLevelType w:val="hybridMultilevel"/>
    <w:tmpl w:val="91C48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5A7549"/>
    <w:multiLevelType w:val="hybridMultilevel"/>
    <w:tmpl w:val="067AE1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4E0453"/>
    <w:multiLevelType w:val="hybridMultilevel"/>
    <w:tmpl w:val="2C54F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A436FF"/>
    <w:multiLevelType w:val="hybridMultilevel"/>
    <w:tmpl w:val="34FC2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4E75FD"/>
    <w:multiLevelType w:val="hybridMultilevel"/>
    <w:tmpl w:val="286AE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BF698B"/>
    <w:multiLevelType w:val="hybridMultilevel"/>
    <w:tmpl w:val="A7446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9D49CE"/>
    <w:multiLevelType w:val="hybridMultilevel"/>
    <w:tmpl w:val="43C2B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D30F0D"/>
    <w:multiLevelType w:val="hybridMultilevel"/>
    <w:tmpl w:val="10D41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"/>
  </w:num>
  <w:num w:numId="4">
    <w:abstractNumId w:val="5"/>
  </w:num>
  <w:num w:numId="5">
    <w:abstractNumId w:val="15"/>
  </w:num>
  <w:num w:numId="6">
    <w:abstractNumId w:val="10"/>
  </w:num>
  <w:num w:numId="7">
    <w:abstractNumId w:val="22"/>
  </w:num>
  <w:num w:numId="8">
    <w:abstractNumId w:val="6"/>
  </w:num>
  <w:num w:numId="9">
    <w:abstractNumId w:val="8"/>
  </w:num>
  <w:num w:numId="10">
    <w:abstractNumId w:val="19"/>
  </w:num>
  <w:num w:numId="11">
    <w:abstractNumId w:val="4"/>
  </w:num>
  <w:num w:numId="12">
    <w:abstractNumId w:val="18"/>
  </w:num>
  <w:num w:numId="13">
    <w:abstractNumId w:val="20"/>
  </w:num>
  <w:num w:numId="14">
    <w:abstractNumId w:val="12"/>
  </w:num>
  <w:num w:numId="15">
    <w:abstractNumId w:val="9"/>
  </w:num>
  <w:num w:numId="16">
    <w:abstractNumId w:val="11"/>
  </w:num>
  <w:num w:numId="17">
    <w:abstractNumId w:val="2"/>
  </w:num>
  <w:num w:numId="18">
    <w:abstractNumId w:val="21"/>
  </w:num>
  <w:num w:numId="19">
    <w:abstractNumId w:val="14"/>
  </w:num>
  <w:num w:numId="20">
    <w:abstractNumId w:val="17"/>
  </w:num>
  <w:num w:numId="21">
    <w:abstractNumId w:val="3"/>
  </w:num>
  <w:num w:numId="22">
    <w:abstractNumId w:val="7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648"/>
    <w:rsid w:val="001452D1"/>
    <w:rsid w:val="00305F32"/>
    <w:rsid w:val="00315648"/>
    <w:rsid w:val="00367054"/>
    <w:rsid w:val="005A1321"/>
    <w:rsid w:val="005E75CA"/>
    <w:rsid w:val="00662E0A"/>
    <w:rsid w:val="00894638"/>
    <w:rsid w:val="00A07E44"/>
    <w:rsid w:val="00A615D4"/>
    <w:rsid w:val="00AC53B4"/>
    <w:rsid w:val="00CB63EA"/>
    <w:rsid w:val="00D03B7D"/>
    <w:rsid w:val="00E20F6C"/>
    <w:rsid w:val="00E21926"/>
    <w:rsid w:val="00E7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31564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648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315648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315648"/>
    <w:pPr>
      <w:ind w:left="720"/>
      <w:contextualSpacing/>
    </w:pPr>
  </w:style>
  <w:style w:type="table" w:styleId="TableGrid">
    <w:name w:val="Table Grid"/>
    <w:basedOn w:val="TableNormal"/>
    <w:uiPriority w:val="39"/>
    <w:rsid w:val="00D03B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31564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648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315648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315648"/>
    <w:pPr>
      <w:ind w:left="720"/>
      <w:contextualSpacing/>
    </w:pPr>
  </w:style>
  <w:style w:type="table" w:styleId="TableGrid">
    <w:name w:val="Table Grid"/>
    <w:basedOn w:val="TableNormal"/>
    <w:uiPriority w:val="39"/>
    <w:rsid w:val="00D03B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MyCompanyName</Company>
  <LinksUpToDate>false</LinksUpToDate>
  <CharactersWithSpaces>3519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sanya saqlain</dc:creator>
  <cp:lastModifiedBy>MyUserName</cp:lastModifiedBy>
  <cp:revision>6</cp:revision>
  <dcterms:created xsi:type="dcterms:W3CDTF">2016-01-20T20:19:00Z</dcterms:created>
  <dcterms:modified xsi:type="dcterms:W3CDTF">2016-01-21T21:33:00Z</dcterms:modified>
</cp:coreProperties>
</file>