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DejaVu Serif" w:hAnsi="DejaVu Serif" w:cs="DejaVu Serif"/>
          <w:b/>
          <w:bCs/>
          <w:color w:val="0000FF"/>
          <w:sz w:val="36"/>
          <w:szCs w:val="36"/>
          <w:u w:val="single"/>
        </w:rPr>
      </w:pPr>
      <w:r>
        <w:rPr>
          <w:rFonts w:hint="default" w:ascii="DejaVu Serif" w:hAnsi="DejaVu Serif" w:cs="DejaVu Serif"/>
          <w:b/>
          <w:bCs/>
          <w:color w:val="0000FF"/>
          <w:sz w:val="36"/>
          <w:szCs w:val="36"/>
          <w:u w:val="single"/>
        </w:rPr>
        <w:t>ASK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6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  <w:r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  <w:t>Using Matlab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clear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all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clc;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close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all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fc = 100;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fm = 10;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amp = 3;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 = 0: 0.001: 1;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8013"/>
                <w:sz w:val="28"/>
                <w:szCs w:val="28"/>
              </w:rPr>
              <w:t>%Carrier Sine wave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 = amp .* sin(2*pi*fc*t);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color w:val="008013"/>
                <w:sz w:val="28"/>
                <w:szCs w:val="28"/>
              </w:rPr>
              <w:t>%message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m = amp/2 .* square(2*pi*fm*t) + (amp/2);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 = c .* m;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subplot(3,1,1);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c);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'Carrier'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m);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'Message'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subplot(3,1,3);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y);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'ASK Signal'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  <w:r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  <w:t>Using python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import matplotlib.pylab as plt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import numpy as num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F1 = 20; F2 = 5;A = 3 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t = num.arange(0, 1, 0.001)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x = A*num.sin(2*num.pi*F1*t) 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u = []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b = [0.2, 0.4, 0.6, 0.8, 1.0]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s = 1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for i in t: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if(i == b[0]):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    b.pop(0)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    if(s == 0):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        s = 1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        s = 0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u.append(s)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v = []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for i in range(len(t)):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    v.append(A*num.sin(2*num.pi*F1*t[i])*u[i])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x)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plt.title('Carrier')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u)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plt.title('Square wave Pulses')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v)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plt.title('ASK Signal')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  <w:sz w:val="36"/>
          <w:szCs w:val="36"/>
        </w:rPr>
      </w:pPr>
      <w:r>
        <w:rPr>
          <w:rFonts w:hint="default" w:ascii="DejaVu Serif" w:hAnsi="DejaVu Serif" w:cs="DejaVu Serif"/>
          <w:sz w:val="36"/>
          <w:szCs w:val="36"/>
        </w:rPr>
        <w:t>Output: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  <w:sz w:val="36"/>
          <w:szCs w:val="36"/>
        </w:rPr>
      </w:pPr>
      <w:r>
        <w:rPr>
          <w:rFonts w:ascii="Consolas" w:hAnsi="Consolas" w:eastAsia="Times New Roman" w:cs="Times New Roman"/>
          <w:sz w:val="20"/>
          <w:szCs w:val="20"/>
        </w:rPr>
        <w:drawing>
          <wp:inline distT="0" distB="0" distL="0" distR="0">
            <wp:extent cx="594360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DejaVu Serif" w:hAnsi="DejaVu Serif" w:cs="DejaVu Serif"/>
          <w:b/>
          <w:bCs/>
          <w:color w:val="0000FF"/>
          <w:sz w:val="36"/>
          <w:szCs w:val="36"/>
          <w:u w:val="single"/>
        </w:rPr>
      </w:pPr>
      <w:r>
        <w:rPr>
          <w:b/>
          <w:bCs/>
          <w:color w:val="0000FF"/>
          <w:sz w:val="32"/>
          <w:szCs w:val="32"/>
          <w:u w:val="single"/>
        </w:rPr>
        <w:t>FSK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4"/>
        <w:gridCol w:w="6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widowControl w:val="0"/>
              <w:numPr>
                <w:ilvl w:val="0"/>
                <w:numId w:val="1"/>
              </w:numPr>
              <w:ind w:right="-432"/>
              <w:jc w:val="both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Using Matlab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ind w:right="-432"/>
              <w:jc w:val="both"/>
              <w:rPr>
                <w:sz w:val="32"/>
                <w:szCs w:val="32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clear 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all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;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clc;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close 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all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fc = 20;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fm = 2;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amp = 1; </w:t>
            </w:r>
            <w:r>
              <w:rPr>
                <w:rFonts w:ascii="Consolas" w:hAnsi="Consolas" w:eastAsia="Times New Roman" w:cs="Times New Roman"/>
                <w:color w:val="008013"/>
                <w:sz w:val="28"/>
                <w:szCs w:val="28"/>
              </w:rPr>
              <w:t>%Amplitude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t = 0: 0.001: 1;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color w:val="008013"/>
                <w:sz w:val="28"/>
                <w:szCs w:val="28"/>
              </w:rPr>
              <w:t>%Carrier Sine wave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c = amp.* sin(2*pi*fc*t);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color w:val="008013"/>
                <w:sz w:val="28"/>
                <w:szCs w:val="28"/>
              </w:rPr>
              <w:t>%message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m = amp/2.* square(2*pi*fm*t) + (amp/2);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color w:val="008013"/>
                <w:sz w:val="28"/>
                <w:szCs w:val="28"/>
              </w:rPr>
              <w:t>%FSK signal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y = amp.* sin(2*pi*fc*(m+1).*t);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subplot(3,1,1);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plot(t, c);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xlabel(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'Time'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ylabel(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'Amplitude'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title(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'Carrier'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grid 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on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subplot(3,1,2);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plot(t, m);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xlabel(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'Time'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ylabel(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'Amplitude'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title(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'Message'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grid 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on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subplot(3,1,3);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plot(t, y);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xlabel(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'Time'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ylabel(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'Amplitude'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>title(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'FSK Signal'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Consolas" w:hAnsi="Consolas" w:eastAsia="Times New Roman" w:cs="Times New Roman"/>
                <w:sz w:val="28"/>
                <w:szCs w:val="28"/>
              </w:rPr>
            </w:pPr>
            <w:r>
              <w:rPr>
                <w:rFonts w:ascii="Consolas" w:hAnsi="Consolas" w:eastAsia="Times New Roman" w:cs="Times New Roman"/>
                <w:sz w:val="28"/>
                <w:szCs w:val="28"/>
              </w:rPr>
              <w:t xml:space="preserve">grid </w:t>
            </w:r>
            <w:r>
              <w:rPr>
                <w:rFonts w:ascii="Consolas" w:hAnsi="Consolas" w:eastAsia="Times New Roman" w:cs="Times New Roman"/>
                <w:color w:val="A709F5"/>
                <w:sz w:val="28"/>
                <w:szCs w:val="28"/>
              </w:rPr>
              <w:t>on</w:t>
            </w:r>
            <w:r>
              <w:rPr>
                <w:rFonts w:ascii="Consolas" w:hAnsi="Consolas" w:eastAsia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</w:p>
        </w:tc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Using Python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import matplotlib.pylab as plt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import numpy as num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fm = 1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fc = 25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mi = 10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t = num.arange(0, 1, 0.001)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m = num.sin(2*num.pi*fm*t) 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m)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plt.title('Message Signal')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 xml:space="preserve">c = num.sin(2*num.pi*fc*t) 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c)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plt.title('Carrier Signal')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y=num.sin(2*num.pi*fc*t+(mi*num.sin(2*num.pi*fm*t)))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plt.plot(t, y)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plt.title('FSK Signal')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  <w:r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DejaVu Serif" w:hAnsi="DejaVu Serif" w:cs="DejaVu Serif"/>
                <w:sz w:val="36"/>
                <w:szCs w:val="3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  <w:sz w:val="36"/>
          <w:szCs w:val="36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  <w:sz w:val="36"/>
          <w:szCs w:val="36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  <w:sz w:val="36"/>
          <w:szCs w:val="36"/>
        </w:rPr>
      </w:pPr>
      <w:r>
        <w:rPr>
          <w:rFonts w:hint="default" w:ascii="DejaVu Serif" w:hAnsi="DejaVu Serif" w:cs="DejaVu Serif"/>
          <w:sz w:val="36"/>
          <w:szCs w:val="36"/>
        </w:rPr>
        <w:t>Output: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ascii="Consolas" w:hAnsi="Consolas" w:eastAsia="Times New Roman" w:cs="Times New Roman"/>
          <w:sz w:val="28"/>
          <w:szCs w:val="28"/>
        </w:rPr>
      </w:pPr>
      <w:r>
        <w:rPr>
          <w:rFonts w:ascii="Consolas" w:hAnsi="Consolas" w:eastAsia="Times New Roman" w:cs="Times New Roman"/>
          <w:sz w:val="28"/>
          <w:szCs w:val="28"/>
        </w:rPr>
        <w:drawing>
          <wp:inline distT="0" distB="0" distL="0" distR="0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ascii="Consolas" w:hAnsi="Consolas" w:eastAsia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ascii="Consolas" w:hAnsi="Consolas" w:eastAsia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PSK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2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Using Matlab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clear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all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clc;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close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all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fc = 20;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fm = 2;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amp = 1; t = 0: 0.001: 1;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c = amp .* sin(2*pi*fc*t);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m = amp/2 .* square(2*pi*fm*t) + (amp/2);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 = amp .* sin(2*pi*fc*t + pi*m);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subplot(3,1,1);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c);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'Carrier'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subplot(3,1,2);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m);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'Message data'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subplot(3,1,3);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plot(t, y);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xlabel(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'Time'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ylabel(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'Amplitude'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>title(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'PSK Signal'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);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Arial" w:hAnsi="Arial" w:eastAsia="Times New Roman" w:cs="Arial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sz w:val="28"/>
                <w:szCs w:val="28"/>
              </w:rPr>
              <w:t xml:space="preserve">grid </w:t>
            </w:r>
            <w:r>
              <w:rPr>
                <w:rFonts w:ascii="Arial" w:hAnsi="Arial" w:eastAsia="Times New Roman" w:cs="Arial"/>
                <w:color w:val="A709F5"/>
                <w:sz w:val="28"/>
                <w:szCs w:val="28"/>
              </w:rPr>
              <w:t>on</w:t>
            </w:r>
            <w:r>
              <w:rPr>
                <w:rFonts w:ascii="Arial" w:hAnsi="Arial" w:eastAsia="Times New Roman" w:cs="Arial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6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Using Python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import matplotlib.pyplot as plt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import numpy as num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A = 5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t = num.arange(0, 1, 0.001)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f1 = 20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f2 = 2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x = A*num.sin(2*num.pi*f1*t)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plt.plot(t, x)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plt.xlabel("time")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plt.ylabel("Amplitude")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plt.title("Carrier")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u = []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b = [0.2, 0.4, 0.6, 0.8, 1.0]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s = 1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for i in t: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if(i == b[0]):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b.pop(0)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if(s == 0):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    s = 1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    s = 0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u.append(s)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plt.plot(t, u)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plt.xlabel('time')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plt.ylabel('Amplitude')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plt.title('Message Signal')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plt.show()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v = []  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for i in range(len(t)):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if(u[i] == 1):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v.append(A*num.sin(2*num.pi*f1*t[i]))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else: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 xml:space="preserve">        v.append(A*num.sin(2*num.pi*f1*t[i])*-1)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plt.plot(t, v)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plt.xlabel("t")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plt.ylabel("y")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plt.title("PSK")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plt.grid(True)</w:t>
            </w:r>
          </w:p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</w:rPr>
              <w:t>plt.show()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b w:val="0"/>
          <w:bCs w:val="0"/>
          <w:color w:val="0000FF"/>
          <w:sz w:val="28"/>
          <w:szCs w:val="28"/>
          <w:u w:val="none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</w:rPr>
        <w:t>Output:</w:t>
      </w: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sz w:val="28"/>
          <w:szCs w:val="28"/>
        </w:rPr>
      </w:pPr>
    </w:p>
    <w:p>
      <w:pPr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QAM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Martlab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clear all;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clc;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close all;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fc = 2;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[0 1 2 3 4 5 6 7 2 4 3 1 0];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nx = size(x, 2);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amp1 = 1;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amp2 = 2;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= 1;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i &lt; nx+1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 = i: 0.0001: i+1;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mod (x(i), 2) == 0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qam = amp1 .* sin(2*pi*fc*t + (pi/4)*x(i));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qam = amp2 .* sin(2*pi*fc*t + (pi/4)*(x(i)-1));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end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plot (t, qam);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hold on;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grid on;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% axis([1 10 -1 1]);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title('8-QAM');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xlabel('time');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ylabel('amplitude');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 = i+1;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DejaVu Serif" w:hAnsi="DejaVu Serif" w:cs="DejaVu Serif"/>
        </w:rPr>
      </w:pPr>
      <w:r>
        <w:rPr>
          <w:rFonts w:hint="default"/>
          <w:sz w:val="28"/>
          <w:szCs w:val="28"/>
        </w:rPr>
        <w:t>end;</w:t>
      </w:r>
    </w:p>
    <w:sectPr>
      <w:pgSz w:w="12240" w:h="15840"/>
      <w:pgMar w:top="1008" w:right="1008" w:bottom="1008" w:left="1008" w:header="720" w:footer="720" w:gutter="0"/>
      <w:pgBorders w:display="firstPage"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6D24B"/>
    <w:multiLevelType w:val="singleLevel"/>
    <w:tmpl w:val="FFE6D24B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45A334A7"/>
    <w:multiLevelType w:val="multilevel"/>
    <w:tmpl w:val="45A334A7"/>
    <w:lvl w:ilvl="0" w:tentative="0">
      <w:start w:val="1"/>
      <w:numFmt w:val="lowerRoman"/>
      <w:lvlText w:val="%1."/>
      <w:lvlJc w:val="right"/>
      <w:pPr>
        <w:ind w:left="0" w:hanging="360"/>
      </w:p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6E"/>
    <w:rsid w:val="00002F42"/>
    <w:rsid w:val="000544DF"/>
    <w:rsid w:val="00154203"/>
    <w:rsid w:val="00264BB3"/>
    <w:rsid w:val="00285E2D"/>
    <w:rsid w:val="0044037F"/>
    <w:rsid w:val="00492156"/>
    <w:rsid w:val="004E43CC"/>
    <w:rsid w:val="005209CF"/>
    <w:rsid w:val="005B47B7"/>
    <w:rsid w:val="005E55DD"/>
    <w:rsid w:val="00660CB4"/>
    <w:rsid w:val="007660BF"/>
    <w:rsid w:val="009D23F4"/>
    <w:rsid w:val="00A03F94"/>
    <w:rsid w:val="00A403DF"/>
    <w:rsid w:val="00B32B6E"/>
    <w:rsid w:val="00BC6FC6"/>
    <w:rsid w:val="00D47B4E"/>
    <w:rsid w:val="00E07360"/>
    <w:rsid w:val="00F21C82"/>
    <w:rsid w:val="00FE5642"/>
    <w:rsid w:val="0D3FC2BD"/>
    <w:rsid w:val="2BD2BEC1"/>
    <w:rsid w:val="3EF971D5"/>
    <w:rsid w:val="3FD988C4"/>
    <w:rsid w:val="3FE06D9A"/>
    <w:rsid w:val="5BF5B042"/>
    <w:rsid w:val="5FAE59FE"/>
    <w:rsid w:val="68EFC80B"/>
    <w:rsid w:val="6F2FB87F"/>
    <w:rsid w:val="6F399C29"/>
    <w:rsid w:val="6FBD12ED"/>
    <w:rsid w:val="7EA7C483"/>
    <w:rsid w:val="7F6FFFA9"/>
    <w:rsid w:val="7FDB274B"/>
    <w:rsid w:val="9EFD7A21"/>
    <w:rsid w:val="B3F3C5B5"/>
    <w:rsid w:val="B9ABBEC1"/>
    <w:rsid w:val="BFBF054E"/>
    <w:rsid w:val="CFFF391C"/>
    <w:rsid w:val="DDFFB53E"/>
    <w:rsid w:val="EBEF4F5D"/>
    <w:rsid w:val="EEF97A92"/>
    <w:rsid w:val="EFBB6FF0"/>
    <w:rsid w:val="F5DF0CF6"/>
    <w:rsid w:val="F9CFDC90"/>
    <w:rsid w:val="F9DDDAE9"/>
    <w:rsid w:val="FBEE9F38"/>
    <w:rsid w:val="FBFF9F67"/>
    <w:rsid w:val="FED71FB0"/>
    <w:rsid w:val="FF5E8AE9"/>
    <w:rsid w:val="FFD521BD"/>
    <w:rsid w:val="FF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3"/>
    <w:link w:val="6"/>
    <w:semiHidden/>
    <w:qFormat/>
    <w:uiPriority w:val="99"/>
  </w:style>
  <w:style w:type="character" w:customStyle="1" w:styleId="9">
    <w:name w:val="Footer Char"/>
    <w:basedOn w:val="3"/>
    <w:link w:val="5"/>
    <w:semiHidden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1287</Words>
  <Characters>6490</Characters>
  <Lines>4</Lines>
  <Paragraphs>1</Paragraphs>
  <TotalTime>13</TotalTime>
  <ScaleCrop>false</ScaleCrop>
  <LinksUpToDate>false</LinksUpToDate>
  <CharactersWithSpaces>9225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2021-02-16T08:25:00Z</dcterms:created>
  <dc:creator>Mahadi Hasan</dc:creator>
  <cp:lastModifiedBy>mrzd</cp:lastModifiedBy>
  <dcterms:modified xsi:type="dcterms:W3CDTF">2022-04-25T23:43:32Z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