
<file path=[Content_Types].xml><?xml version="1.0" encoding="utf-8"?>
<Types xmlns="http://schemas.openxmlformats.org/package/2006/content-types">
  <Default Extension="FD655EE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8EBF" w14:textId="77777777" w:rsidR="00A8293F" w:rsidRPr="00A8293F" w:rsidRDefault="00A8293F" w:rsidP="00B8280F">
      <w:pPr>
        <w:rPr>
          <w:rFonts w:ascii="Calibri" w:hAnsi="Calibri" w:cs="Calibri"/>
          <w:b/>
          <w:bCs/>
          <w:sz w:val="30"/>
          <w:szCs w:val="24"/>
          <w:shd w:val="clear" w:color="auto" w:fill="FFFFFF"/>
        </w:rPr>
      </w:pPr>
    </w:p>
    <w:p w14:paraId="083CA16D" w14:textId="0EE241D1" w:rsidR="00B8280F" w:rsidRPr="00A8293F" w:rsidRDefault="00B8280F" w:rsidP="00B8280F">
      <w:pPr>
        <w:rPr>
          <w:b/>
          <w:bCs/>
        </w:rPr>
      </w:pPr>
      <w:r w:rsidRPr="00A8293F">
        <w:rPr>
          <w:b/>
          <w:bCs/>
        </w:rPr>
        <w:t>Information needed for accessing the Non-Persistent Virtual Labs (Heropa) Labs:</w:t>
      </w:r>
    </w:p>
    <w:p w14:paraId="1E384F44" w14:textId="13498318" w:rsidR="00B8280F" w:rsidRDefault="00B8280F" w:rsidP="00B8280F">
      <w:r>
        <w:t>Lab Access Link:</w:t>
      </w:r>
      <w:r w:rsidR="00A8293F">
        <w:t xml:space="preserve"> </w:t>
      </w:r>
      <w:r>
        <w:t xml:space="preserve"> You can directly access the Non-Persistent Labs using link below</w:t>
      </w:r>
    </w:p>
    <w:p w14:paraId="46A0B2E7" w14:textId="77777777" w:rsidR="00280925" w:rsidRDefault="00F84E91" w:rsidP="00B8280F">
      <w:hyperlink r:id="rId10" w:history="1">
        <w:r w:rsidR="00280925" w:rsidRPr="000D59B3">
          <w:rPr>
            <w:rStyle w:val="Hyperlink"/>
          </w:rPr>
          <w:t>https://cognizant.heropa.com/invite/651ff39ef1bb5a17c13c2a3a</w:t>
        </w:r>
      </w:hyperlink>
    </w:p>
    <w:p w14:paraId="5728FBC7" w14:textId="444E84CD" w:rsidR="00B8280F" w:rsidRDefault="00B8280F" w:rsidP="00B8280F">
      <w:r>
        <w:t xml:space="preserve">Instructions for </w:t>
      </w:r>
      <w:r w:rsidR="00A8293F">
        <w:t>a</w:t>
      </w:r>
      <w:r>
        <w:t>ccessing the Lab:</w:t>
      </w:r>
    </w:p>
    <w:p w14:paraId="34A926C3" w14:textId="27CF4880" w:rsidR="0022406B" w:rsidRDefault="00F84E91" w:rsidP="00B8280F">
      <w:hyperlink r:id="rId11" w:history="1">
        <w:r w:rsidR="00280925" w:rsidRPr="000D59B3">
          <w:rPr>
            <w:rStyle w:val="Hyperlink"/>
          </w:rPr>
          <w:t>https://cognizantonline.sharepoint.com/sites/Academy-cms/LS/MLCV-2024-4515/MLCV-2024-4515-Heropa-Non-Persistent-Lab-Readme.pdf</w:t>
        </w:r>
      </w:hyperlink>
    </w:p>
    <w:p w14:paraId="6E7F4BF0" w14:textId="77777777" w:rsidR="00280925" w:rsidRDefault="00280925" w:rsidP="00B8280F"/>
    <w:p w14:paraId="01A43C24" w14:textId="77777777" w:rsidR="00280925" w:rsidRPr="00A8293F" w:rsidRDefault="00280925" w:rsidP="00280925">
      <w:pPr>
        <w:rPr>
          <w:b/>
          <w:bCs/>
        </w:rPr>
      </w:pPr>
      <w:r w:rsidRPr="00A8293F">
        <w:rPr>
          <w:b/>
          <w:bCs/>
        </w:rPr>
        <w:t>Instructions to get access to GitHub Copilot subscription is below.</w:t>
      </w:r>
    </w:p>
    <w:p w14:paraId="629A59F8" w14:textId="6095ADD4" w:rsidR="00411D05" w:rsidRDefault="00411D05" w:rsidP="00411D05">
      <w:pPr>
        <w:rPr>
          <w:rStyle w:val="ui-provider"/>
        </w:rPr>
      </w:pPr>
      <w:r>
        <w:rPr>
          <w:rStyle w:val="ui-provider"/>
        </w:rPr>
        <w:t>1.</w:t>
      </w:r>
      <w:r w:rsidR="00BA1897">
        <w:rPr>
          <w:rStyle w:val="ui-provider"/>
        </w:rPr>
        <w:t xml:space="preserve"> </w:t>
      </w:r>
      <w:r w:rsidR="00175E81">
        <w:rPr>
          <w:rStyle w:val="ui-provider"/>
        </w:rPr>
        <w:t xml:space="preserve">GHCP subscription will be provided to associates who </w:t>
      </w:r>
      <w:r w:rsidR="00CC3774">
        <w:rPr>
          <w:rStyle w:val="ui-provider"/>
        </w:rPr>
        <w:tab/>
      </w:r>
      <w:r w:rsidR="00F84E91">
        <w:rPr>
          <w:rStyle w:val="ui-provider"/>
        </w:rPr>
        <w:t>register and start the learning</w:t>
      </w:r>
      <w:r w:rsidR="00F84E91">
        <w:rPr>
          <w:rStyle w:val="ui-provider"/>
        </w:rPr>
        <w:t>.</w:t>
      </w:r>
    </w:p>
    <w:p w14:paraId="2470C9E0" w14:textId="5960D379" w:rsidR="00FE258C" w:rsidRDefault="00411D05" w:rsidP="00411D05">
      <w:r>
        <w:rPr>
          <w:rStyle w:val="ui-provider"/>
        </w:rPr>
        <w:t xml:space="preserve">2. </w:t>
      </w:r>
      <w:r w:rsidR="00280925">
        <w:t>Fill survey (</w:t>
      </w:r>
      <w:hyperlink r:id="rId12" w:history="1">
        <w:r w:rsidR="00280925" w:rsidRPr="000D59B3">
          <w:rPr>
            <w:rStyle w:val="Hyperlink"/>
          </w:rPr>
          <w:t>https://forms.office.com/r/2n8iiHPd7q</w:t>
        </w:r>
      </w:hyperlink>
      <w:r w:rsidR="00280925">
        <w:t>) to get access to GitHub Copilot.</w:t>
      </w:r>
    </w:p>
    <w:p w14:paraId="4137E6A9" w14:textId="0DBCC6F8" w:rsidR="00A8293F" w:rsidRPr="00D60E6D" w:rsidRDefault="00BA1897" w:rsidP="00BA1897">
      <w:r>
        <w:t>3.</w:t>
      </w:r>
      <w:r w:rsidR="00280925">
        <w:t xml:space="preserve"> </w:t>
      </w:r>
      <w:r w:rsidR="00A8293F" w:rsidRPr="00D60E6D">
        <w:t>As per the leadership direction, license requests received between</w:t>
      </w:r>
    </w:p>
    <w:p w14:paraId="1898C8A6" w14:textId="6B7FACF7" w:rsidR="00A8293F" w:rsidRPr="00D60E6D" w:rsidRDefault="00A8293F" w:rsidP="00E03F7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D60E6D">
        <w:t>1st to 5th will be processed in the second week of the same month</w:t>
      </w:r>
      <w:r w:rsidR="00D60E6D">
        <w:t>.</w:t>
      </w:r>
    </w:p>
    <w:p w14:paraId="38564752" w14:textId="1C1B638A" w:rsidR="00A8293F" w:rsidRPr="00D60E6D" w:rsidRDefault="00A8293F" w:rsidP="00E03F7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D60E6D">
        <w:t>6th to 30th / 31st will be processed in the first week of the following month</w:t>
      </w:r>
      <w:r w:rsidR="00D60E6D">
        <w:t>.</w:t>
      </w:r>
    </w:p>
    <w:p w14:paraId="2DE89AE7" w14:textId="77777777" w:rsidR="005C5BC5" w:rsidRDefault="00A8293F" w:rsidP="00F776A6">
      <w:r w:rsidRPr="00D60E6D">
        <w:t xml:space="preserve">Once the license is assigned, you will get a notification from &lt;noreply@github.com&gt; </w:t>
      </w:r>
      <w:r w:rsidR="00D60E6D" w:rsidRPr="00D60E6D">
        <w:t>and</w:t>
      </w:r>
      <w:r w:rsidRPr="00D60E6D">
        <w:t xml:space="preserve"> you will </w:t>
      </w:r>
      <w:r w:rsidR="00D60E6D">
        <w:t xml:space="preserve">also </w:t>
      </w:r>
      <w:r w:rsidRPr="00D60E6D">
        <w:t>receive a detailed activation instructions from L&amp;D team.</w:t>
      </w:r>
    </w:p>
    <w:p w14:paraId="2F85158C" w14:textId="77777777" w:rsidR="0022582B" w:rsidRDefault="0082243B" w:rsidP="0022582B">
      <w:r>
        <w:t>4.</w:t>
      </w:r>
      <w:r w:rsidR="0022582B">
        <w:t xml:space="preserve"> </w:t>
      </w:r>
      <w:r w:rsidR="00A8293F">
        <w:t>If you do not have a GitHub account associated with your cognizant email id, please create one.</w:t>
      </w:r>
    </w:p>
    <w:p w14:paraId="439A40F0" w14:textId="44A93E17" w:rsidR="002D17F9" w:rsidRDefault="0022582B" w:rsidP="0022582B">
      <w:r>
        <w:t xml:space="preserve">5. </w:t>
      </w:r>
      <w:r w:rsidR="00280925">
        <w:t xml:space="preserve">The </w:t>
      </w:r>
      <w:r w:rsidR="00C4751E">
        <w:rPr>
          <w:rStyle w:val="ui-provider"/>
        </w:rPr>
        <w:t>license allocated in a particular month, will expire in the same month</w:t>
      </w:r>
      <w:r w:rsidR="00280925">
        <w:t>.</w:t>
      </w:r>
    </w:p>
    <w:p w14:paraId="1F03D0B8" w14:textId="77777777" w:rsidR="00AD0D67" w:rsidRDefault="00DF503C" w:rsidP="00AD0D67">
      <w:pPr>
        <w:ind w:left="720"/>
      </w:pPr>
      <w:r w:rsidRPr="002D17F9">
        <w:rPr>
          <w:i/>
          <w:iCs/>
        </w:rPr>
        <w:t>Example: The license processed on 5</w:t>
      </w:r>
      <w:r w:rsidRPr="002D17F9">
        <w:rPr>
          <w:i/>
          <w:iCs/>
          <w:vertAlign w:val="superscript"/>
        </w:rPr>
        <w:t>th</w:t>
      </w:r>
      <w:r w:rsidRPr="002D17F9">
        <w:rPr>
          <w:i/>
          <w:iCs/>
        </w:rPr>
        <w:t xml:space="preserve"> May will expire by </w:t>
      </w:r>
      <w:r w:rsidR="00D2786B" w:rsidRPr="002D17F9">
        <w:rPr>
          <w:i/>
          <w:iCs/>
        </w:rPr>
        <w:t>31</w:t>
      </w:r>
      <w:r w:rsidR="00D2786B" w:rsidRPr="002D17F9">
        <w:rPr>
          <w:i/>
          <w:iCs/>
          <w:vertAlign w:val="superscript"/>
        </w:rPr>
        <w:t>st</w:t>
      </w:r>
      <w:r w:rsidR="00D2786B" w:rsidRPr="002D17F9">
        <w:rPr>
          <w:i/>
          <w:iCs/>
        </w:rPr>
        <w:t xml:space="preserve"> </w:t>
      </w:r>
      <w:r w:rsidRPr="002D17F9">
        <w:rPr>
          <w:i/>
          <w:iCs/>
        </w:rPr>
        <w:t>May</w:t>
      </w:r>
      <w:r w:rsidR="00E03F73">
        <w:t>.</w:t>
      </w:r>
    </w:p>
    <w:p w14:paraId="096B92F3" w14:textId="77777777" w:rsidR="001933AA" w:rsidRDefault="00AD0D67" w:rsidP="001933AA">
      <w:r w:rsidRPr="001933AA">
        <w:t>6</w:t>
      </w:r>
      <w:r w:rsidRPr="00AD0D67">
        <w:t>.</w:t>
      </w:r>
      <w:r>
        <w:t xml:space="preserve"> </w:t>
      </w:r>
      <w:r w:rsidR="00280925">
        <w:t>If you encounter issues accessing GitHub Copilot from the Cognizant system/network, access it through the VM (refer above for VM access)</w:t>
      </w:r>
    </w:p>
    <w:p w14:paraId="66DDB858" w14:textId="77777777" w:rsidR="001933AA" w:rsidRDefault="001933AA" w:rsidP="001933AA">
      <w:r>
        <w:t xml:space="preserve">7. </w:t>
      </w:r>
      <w:r w:rsidR="00280925">
        <w:t>These licenses will not be renewed.</w:t>
      </w:r>
    </w:p>
    <w:p w14:paraId="4CAF7011" w14:textId="2053E6AE" w:rsidR="00280925" w:rsidRDefault="001933AA" w:rsidP="001933AA">
      <w:r>
        <w:t xml:space="preserve">8. </w:t>
      </w:r>
      <w:r w:rsidR="00280925">
        <w:t xml:space="preserve">Please reach </w:t>
      </w:r>
      <w:r w:rsidR="00280925" w:rsidRPr="001933AA">
        <w:rPr>
          <w:b/>
          <w:bCs/>
        </w:rPr>
        <w:t>DEDXGenAICoreLnDTeam@cognizant.com</w:t>
      </w:r>
      <w:r w:rsidR="00280925">
        <w:t xml:space="preserve"> for issues.</w:t>
      </w:r>
    </w:p>
    <w:p w14:paraId="2C0793C2" w14:textId="77777777" w:rsidR="00A8293F" w:rsidRDefault="00A8293F" w:rsidP="00E03F73"/>
    <w:p w14:paraId="06DB32DD" w14:textId="77777777" w:rsidR="00A8293F" w:rsidRDefault="00A8293F" w:rsidP="00E03F73"/>
    <w:sectPr w:rsidR="00A8293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EACB" w14:textId="77777777" w:rsidR="00614611" w:rsidRDefault="00614611" w:rsidP="00B8280F">
      <w:pPr>
        <w:spacing w:after="0" w:line="240" w:lineRule="auto"/>
      </w:pPr>
      <w:r>
        <w:separator/>
      </w:r>
    </w:p>
  </w:endnote>
  <w:endnote w:type="continuationSeparator" w:id="0">
    <w:p w14:paraId="4875025C" w14:textId="77777777" w:rsidR="00614611" w:rsidRDefault="00614611" w:rsidP="00B8280F">
      <w:pPr>
        <w:spacing w:after="0" w:line="240" w:lineRule="auto"/>
      </w:pPr>
      <w:r>
        <w:continuationSeparator/>
      </w:r>
    </w:p>
  </w:endnote>
  <w:endnote w:type="continuationNotice" w:id="1">
    <w:p w14:paraId="011B7A02" w14:textId="77777777" w:rsidR="0065187A" w:rsidRDefault="006518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547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78859" w14:textId="31E71A15" w:rsidR="00D60E6D" w:rsidRDefault="00D60E6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7DAF3F" w14:textId="77777777" w:rsidR="00D60E6D" w:rsidRDefault="00D6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0177" w14:textId="77777777" w:rsidR="00614611" w:rsidRDefault="00614611" w:rsidP="00B8280F">
      <w:pPr>
        <w:spacing w:after="0" w:line="240" w:lineRule="auto"/>
      </w:pPr>
      <w:r>
        <w:separator/>
      </w:r>
    </w:p>
  </w:footnote>
  <w:footnote w:type="continuationSeparator" w:id="0">
    <w:p w14:paraId="61D11E66" w14:textId="77777777" w:rsidR="00614611" w:rsidRDefault="00614611" w:rsidP="00B8280F">
      <w:pPr>
        <w:spacing w:after="0" w:line="240" w:lineRule="auto"/>
      </w:pPr>
      <w:r>
        <w:continuationSeparator/>
      </w:r>
    </w:p>
  </w:footnote>
  <w:footnote w:type="continuationNotice" w:id="1">
    <w:p w14:paraId="27F9AC75" w14:textId="77777777" w:rsidR="0065187A" w:rsidRDefault="006518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DE9D" w14:textId="442A37B3" w:rsidR="00B8280F" w:rsidRDefault="00B8280F">
    <w:pPr>
      <w:pStyle w:val="Header"/>
    </w:pPr>
    <w:r>
      <w:rPr>
        <w:noProof/>
      </w:rPr>
      <w:drawing>
        <wp:inline distT="0" distB="0" distL="0" distR="0" wp14:anchorId="22A79AFB" wp14:editId="12F15791">
          <wp:extent cx="5731510" cy="651510"/>
          <wp:effectExtent l="0" t="0" r="2540" b="0"/>
          <wp:docPr id="1292590580" name="Picture 1292590580" descr="A blue and white background with white 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2590580" name="Picture 1292590580" descr="A blue and white background with white text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114"/>
    <w:multiLevelType w:val="hybridMultilevel"/>
    <w:tmpl w:val="B17461F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2AA0"/>
    <w:multiLevelType w:val="hybridMultilevel"/>
    <w:tmpl w:val="82C4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7A51"/>
    <w:multiLevelType w:val="hybridMultilevel"/>
    <w:tmpl w:val="E6BA0D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B749E"/>
    <w:multiLevelType w:val="hybridMultilevel"/>
    <w:tmpl w:val="D4C407D6"/>
    <w:lvl w:ilvl="0" w:tplc="F894E4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029DB"/>
    <w:multiLevelType w:val="hybridMultilevel"/>
    <w:tmpl w:val="46AEE36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228E7"/>
    <w:multiLevelType w:val="multilevel"/>
    <w:tmpl w:val="9E7810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02079"/>
    <w:multiLevelType w:val="hybridMultilevel"/>
    <w:tmpl w:val="84FA11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B3473"/>
    <w:multiLevelType w:val="hybridMultilevel"/>
    <w:tmpl w:val="99CA72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06B51"/>
    <w:multiLevelType w:val="hybridMultilevel"/>
    <w:tmpl w:val="8176200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79975">
    <w:abstractNumId w:val="5"/>
  </w:num>
  <w:num w:numId="2" w16cid:durableId="744685919">
    <w:abstractNumId w:val="3"/>
  </w:num>
  <w:num w:numId="3" w16cid:durableId="998533572">
    <w:abstractNumId w:val="1"/>
  </w:num>
  <w:num w:numId="4" w16cid:durableId="2070180416">
    <w:abstractNumId w:val="7"/>
  </w:num>
  <w:num w:numId="5" w16cid:durableId="394549780">
    <w:abstractNumId w:val="2"/>
  </w:num>
  <w:num w:numId="6" w16cid:durableId="385031884">
    <w:abstractNumId w:val="6"/>
  </w:num>
  <w:num w:numId="7" w16cid:durableId="1839228782">
    <w:abstractNumId w:val="4"/>
  </w:num>
  <w:num w:numId="8" w16cid:durableId="1285387026">
    <w:abstractNumId w:val="8"/>
  </w:num>
  <w:num w:numId="9" w16cid:durableId="33634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0F"/>
    <w:rsid w:val="00032C58"/>
    <w:rsid w:val="000F2B3C"/>
    <w:rsid w:val="00175E81"/>
    <w:rsid w:val="001933AA"/>
    <w:rsid w:val="00197D98"/>
    <w:rsid w:val="001B0083"/>
    <w:rsid w:val="001E0E7F"/>
    <w:rsid w:val="0022406B"/>
    <w:rsid w:val="0022582B"/>
    <w:rsid w:val="00280925"/>
    <w:rsid w:val="002947E5"/>
    <w:rsid w:val="002D17F9"/>
    <w:rsid w:val="00307B5E"/>
    <w:rsid w:val="00411D05"/>
    <w:rsid w:val="005C5BC5"/>
    <w:rsid w:val="005D0574"/>
    <w:rsid w:val="00614611"/>
    <w:rsid w:val="0065187A"/>
    <w:rsid w:val="00692097"/>
    <w:rsid w:val="0078061B"/>
    <w:rsid w:val="007A1F76"/>
    <w:rsid w:val="0082243B"/>
    <w:rsid w:val="008B7C1A"/>
    <w:rsid w:val="008C34EB"/>
    <w:rsid w:val="008E7304"/>
    <w:rsid w:val="0090126D"/>
    <w:rsid w:val="00A4217B"/>
    <w:rsid w:val="00A8293F"/>
    <w:rsid w:val="00AD0D67"/>
    <w:rsid w:val="00AD797C"/>
    <w:rsid w:val="00B63783"/>
    <w:rsid w:val="00B8280F"/>
    <w:rsid w:val="00BA1897"/>
    <w:rsid w:val="00BB118C"/>
    <w:rsid w:val="00C4751E"/>
    <w:rsid w:val="00CC3774"/>
    <w:rsid w:val="00CE6B2C"/>
    <w:rsid w:val="00D2786B"/>
    <w:rsid w:val="00D301FE"/>
    <w:rsid w:val="00D60E6D"/>
    <w:rsid w:val="00D61118"/>
    <w:rsid w:val="00DF503C"/>
    <w:rsid w:val="00E03F73"/>
    <w:rsid w:val="00EA1CF3"/>
    <w:rsid w:val="00EE7E02"/>
    <w:rsid w:val="00F033A4"/>
    <w:rsid w:val="00F776A6"/>
    <w:rsid w:val="00F84E91"/>
    <w:rsid w:val="00FA0B1D"/>
    <w:rsid w:val="00FC13D4"/>
    <w:rsid w:val="00FE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DDC"/>
  <w15:chartTrackingRefBased/>
  <w15:docId w15:val="{ED336CA3-3287-40C4-9766-D4BDA469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0F"/>
  </w:style>
  <w:style w:type="paragraph" w:styleId="Footer">
    <w:name w:val="footer"/>
    <w:basedOn w:val="Normal"/>
    <w:link w:val="FooterChar"/>
    <w:uiPriority w:val="99"/>
    <w:unhideWhenUsed/>
    <w:rsid w:val="00B8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0F"/>
  </w:style>
  <w:style w:type="character" w:customStyle="1" w:styleId="name">
    <w:name w:val="name"/>
    <w:basedOn w:val="DefaultParagraphFont"/>
    <w:rsid w:val="00B8280F"/>
  </w:style>
  <w:style w:type="character" w:styleId="Hyperlink">
    <w:name w:val="Hyperlink"/>
    <w:basedOn w:val="DefaultParagraphFont"/>
    <w:uiPriority w:val="99"/>
    <w:unhideWhenUsed/>
    <w:rsid w:val="00280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9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0925"/>
    <w:rPr>
      <w:b/>
      <w:bCs/>
    </w:rPr>
  </w:style>
  <w:style w:type="paragraph" w:styleId="ListParagraph">
    <w:name w:val="List Paragraph"/>
    <w:basedOn w:val="Normal"/>
    <w:uiPriority w:val="34"/>
    <w:qFormat/>
    <w:rsid w:val="00175E81"/>
    <w:pPr>
      <w:ind w:left="720"/>
      <w:contextualSpacing/>
    </w:pPr>
  </w:style>
  <w:style w:type="character" w:customStyle="1" w:styleId="ui-provider">
    <w:name w:val="ui-provider"/>
    <w:basedOn w:val="DefaultParagraphFont"/>
    <w:rsid w:val="0017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rms.office.com/r/2n8iiHPd7q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gnizantonline.sharepoint.com/sites/Academy-cms/LS/MLCV-2024-4515/MLCV-2024-4515-Heropa-Non-Persistent-Lab-Readme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ognizant.heropa.com/invite/651ff39ef1bb5a17c13c2a3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FD655EE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1FF0BD0AB54419A57DF893AA1F1E4" ma:contentTypeVersion="14" ma:contentTypeDescription="Create a new document." ma:contentTypeScope="" ma:versionID="de20bc1d7e9744a821ece7581e39e987">
  <xsd:schema xmlns:xsd="http://www.w3.org/2001/XMLSchema" xmlns:xs="http://www.w3.org/2001/XMLSchema" xmlns:p="http://schemas.microsoft.com/office/2006/metadata/properties" xmlns:ns2="f5e0098a-b32e-4915-892e-7d10d79ed017" xmlns:ns3="a30608fa-8632-4f9a-9fc8-b1b6dd899c66" targetNamespace="http://schemas.microsoft.com/office/2006/metadata/properties" ma:root="true" ma:fieldsID="204fba7d5c1a4748f46249cbfefc9bb9" ns2:_="" ns3:_="">
    <xsd:import namespace="f5e0098a-b32e-4915-892e-7d10d79ed017"/>
    <xsd:import namespace="a30608fa-8632-4f9a-9fc8-b1b6dd899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0098a-b32e-4915-892e-7d10d79ed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608fa-8632-4f9a-9fc8-b1b6dd899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3b579e5-3f8f-465f-a2cb-b3dba5f1ca98}" ma:internalName="TaxCatchAll" ma:showField="CatchAllData" ma:web="a30608fa-8632-4f9a-9fc8-b1b6dd899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e0098a-b32e-4915-892e-7d10d79ed017">
      <Terms xmlns="http://schemas.microsoft.com/office/infopath/2007/PartnerControls"/>
    </lcf76f155ced4ddcb4097134ff3c332f>
    <TaxCatchAll xmlns="a30608fa-8632-4f9a-9fc8-b1b6dd899c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66C034-7227-4241-AEF6-DED680943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0098a-b32e-4915-892e-7d10d79ed017"/>
    <ds:schemaRef ds:uri="a30608fa-8632-4f9a-9fc8-b1b6dd899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8EBA0-F7AF-4753-BE46-863EB5D8D423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f5e0098a-b32e-4915-892e-7d10d79ed017"/>
    <ds:schemaRef ds:uri="http://www.w3.org/XML/1998/namespace"/>
    <ds:schemaRef ds:uri="http://purl.org/dc/dcmitype/"/>
    <ds:schemaRef ds:uri="a30608fa-8632-4f9a-9fc8-b1b6dd899c66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F430388-8369-4E3F-B452-38C9D1D0C9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Rahmat, Humaira (Cognizant)</dc:creator>
  <cp:keywords/>
  <dc:description/>
  <cp:lastModifiedBy>Rahmat, Humaira (Cognizant)</cp:lastModifiedBy>
  <cp:revision>6</cp:revision>
  <dcterms:created xsi:type="dcterms:W3CDTF">2024-05-07T07:51:00Z</dcterms:created>
  <dcterms:modified xsi:type="dcterms:W3CDTF">2024-05-17T08:40:00Z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0x010100D531FF0BD0AB54419A57DF893AA1F1E4</vt:lpwstr>
  </property>
  <property fmtid="{D5CDD505-2E9C-101B-9397-08002B2CF9AE}" pid="3" name="MediaServiceImageTags">
    <vt:lpwstr/>
  </property>
</Properties>
</file>