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PARTICIPANT NAME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EVENT NAME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HOST NAME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  <w:t>QR CODE</w:t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