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D56" w:rsidRPr="008C6D56" w:rsidRDefault="008C6D56" w:rsidP="008C6D56">
      <w:pPr>
        <w:rPr>
          <w:b/>
          <w:bCs/>
          <w:color w:val="000000" w:themeColor="text1"/>
        </w:rPr>
      </w:pPr>
      <w:r w:rsidRPr="008C6D56">
        <w:rPr>
          <w:b/>
          <w:bCs/>
          <w:color w:val="000000" w:themeColor="text1"/>
        </w:rPr>
        <w:t>Анализ безопасности сайта </w:t>
      </w:r>
      <w:hyperlink r:id="rId5" w:tgtFrame="_blank" w:history="1">
        <w:r w:rsidRPr="008C6D56">
          <w:rPr>
            <w:rStyle w:val="a3"/>
            <w:b/>
            <w:bCs/>
            <w:color w:val="000000" w:themeColor="text1"/>
          </w:rPr>
          <w:t>proskate.ru</w:t>
        </w:r>
      </w:hyperlink>
    </w:p>
    <w:p w:rsidR="008C6D56" w:rsidRPr="008C6D56" w:rsidRDefault="008C6D56" w:rsidP="008C6D5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1. Анализ безопасности регистрации</w:t>
      </w:r>
    </w:p>
    <w:p w:rsidR="008C6D56" w:rsidRPr="008C6D56" w:rsidRDefault="008C6D56" w:rsidP="008C6D56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Чек-лист для проверки:</w:t>
      </w:r>
    </w:p>
    <w:p w:rsidR="008C6D56" w:rsidRPr="008C6D56" w:rsidRDefault="008C6D56" w:rsidP="008C6D5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Шифрование канала:</w:t>
      </w:r>
      <w:r w:rsidRPr="008C6D56">
        <w:rPr>
          <w:rFonts w:ascii="Segoe UI" w:hAnsi="Segoe UI" w:cs="Segoe UI"/>
          <w:color w:val="000000" w:themeColor="text1"/>
        </w:rPr>
        <w:t> Наличие HTTPS.</w:t>
      </w:r>
    </w:p>
    <w:p w:rsidR="008C6D56" w:rsidRPr="008C6D56" w:rsidRDefault="008C6D56" w:rsidP="008C6D5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Законность:</w:t>
      </w:r>
      <w:r w:rsidRPr="008C6D56">
        <w:rPr>
          <w:rFonts w:ascii="Segoe UI" w:hAnsi="Segoe UI" w:cs="Segoe UI"/>
          <w:color w:val="000000" w:themeColor="text1"/>
        </w:rPr>
        <w:t> Наличие Политики конфиденциальности и согласия на обработку данных (соответствие 152-ФЗ).</w:t>
      </w:r>
    </w:p>
    <w:p w:rsidR="008C6D56" w:rsidRPr="008C6D56" w:rsidRDefault="008C6D56" w:rsidP="008C6D5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Сложность пароля:</w:t>
      </w:r>
      <w:r w:rsidRPr="008C6D56">
        <w:rPr>
          <w:rFonts w:ascii="Segoe UI" w:hAnsi="Segoe UI" w:cs="Segoe UI"/>
          <w:color w:val="000000" w:themeColor="text1"/>
        </w:rPr>
        <w:t> Требование к созданию сложного пароля (буквы + цифры + символы).</w:t>
      </w:r>
    </w:p>
    <w:p w:rsidR="008C6D56" w:rsidRPr="008C6D56" w:rsidRDefault="008C6D56" w:rsidP="008C6D5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2FA:</w:t>
      </w:r>
      <w:r w:rsidRPr="008C6D56">
        <w:rPr>
          <w:rFonts w:ascii="Segoe UI" w:hAnsi="Segoe UI" w:cs="Segoe UI"/>
          <w:color w:val="000000" w:themeColor="text1"/>
        </w:rPr>
        <w:t> Возможность подключить двухфакторную аутентификацию.</w:t>
      </w:r>
    </w:p>
    <w:p w:rsidR="008C6D56" w:rsidRPr="008C6D56" w:rsidRDefault="008C6D56" w:rsidP="008C6D5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proofErr w:type="spellStart"/>
      <w:r w:rsidRPr="008C6D56">
        <w:rPr>
          <w:rStyle w:val="a4"/>
          <w:rFonts w:ascii="Segoe UI" w:hAnsi="Segoe UI" w:cs="Segoe UI"/>
          <w:color w:val="000000" w:themeColor="text1"/>
        </w:rPr>
        <w:t>Антибот</w:t>
      </w:r>
      <w:proofErr w:type="spellEnd"/>
      <w:r w:rsidRPr="008C6D56">
        <w:rPr>
          <w:rStyle w:val="a4"/>
          <w:rFonts w:ascii="Segoe UI" w:hAnsi="Segoe UI" w:cs="Segoe UI"/>
          <w:color w:val="000000" w:themeColor="text1"/>
        </w:rPr>
        <w:t>:</w:t>
      </w:r>
      <w:r w:rsidRPr="008C6D56">
        <w:rPr>
          <w:rFonts w:ascii="Segoe UI" w:hAnsi="Segoe UI" w:cs="Segoe UI"/>
          <w:color w:val="000000" w:themeColor="text1"/>
        </w:rPr>
        <w:t> Защита от автоматических регистраций (CAPTCHA).</w:t>
      </w:r>
    </w:p>
    <w:p w:rsidR="008C6D56" w:rsidRPr="008C6D56" w:rsidRDefault="008C6D56" w:rsidP="008C6D56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Верификация:</w:t>
      </w:r>
      <w:r w:rsidRPr="008C6D56">
        <w:rPr>
          <w:rFonts w:ascii="Segoe UI" w:hAnsi="Segoe UI" w:cs="Segoe UI"/>
          <w:color w:val="000000" w:themeColor="text1"/>
        </w:rPr>
        <w:t> Подтверждение e-</w:t>
      </w:r>
      <w:proofErr w:type="spellStart"/>
      <w:r w:rsidRPr="008C6D56">
        <w:rPr>
          <w:rFonts w:ascii="Segoe UI" w:hAnsi="Segoe UI" w:cs="Segoe UI"/>
          <w:color w:val="000000" w:themeColor="text1"/>
        </w:rPr>
        <w:t>mail</w:t>
      </w:r>
      <w:proofErr w:type="spellEnd"/>
      <w:r w:rsidRPr="008C6D56">
        <w:rPr>
          <w:rFonts w:ascii="Segoe UI" w:hAnsi="Segoe UI" w:cs="Segoe UI"/>
          <w:color w:val="000000" w:themeColor="text1"/>
        </w:rPr>
        <w:t xml:space="preserve"> или телефона.</w:t>
      </w:r>
      <w:bookmarkStart w:id="0" w:name="_GoBack"/>
      <w:bookmarkEnd w:id="0"/>
    </w:p>
    <w:p w:rsidR="008C6D56" w:rsidRPr="008C6D56" w:rsidRDefault="008C6D56" w:rsidP="008C6D5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</w:rPr>
      </w:pPr>
      <w:r w:rsidRPr="008C6D56">
        <w:rPr>
          <w:rFonts w:ascii="Segoe UI" w:hAnsi="Segoe UI" w:cs="Segoe UI"/>
          <w:b/>
          <w:bCs/>
          <w:color w:val="000000" w:themeColor="text1"/>
        </w:rPr>
        <w:t>Результаты проверки:</w:t>
      </w:r>
    </w:p>
    <w:p w:rsidR="008C6D56" w:rsidRPr="008C6D56" w:rsidRDefault="008C6D56" w:rsidP="008C6D5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Соответствует:</w:t>
      </w:r>
      <w:r w:rsidRPr="008C6D56">
        <w:rPr>
          <w:rFonts w:ascii="Segoe UI" w:hAnsi="Segoe UI" w:cs="Segoe UI"/>
          <w:color w:val="000000" w:themeColor="text1"/>
        </w:rPr>
        <w:t> Шифрование данных (HTTPS) используется.</w:t>
      </w:r>
    </w:p>
    <w:p w:rsidR="008C6D56" w:rsidRPr="008C6D56" w:rsidRDefault="008C6D56" w:rsidP="008C6D56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Не соответствует:</w:t>
      </w:r>
      <w:r w:rsidRPr="008C6D56">
        <w:rPr>
          <w:rFonts w:ascii="Segoe UI" w:hAnsi="Segoe UI" w:cs="Segoe UI"/>
          <w:color w:val="000000" w:themeColor="text1"/>
        </w:rPr>
        <w:t> Отсутствие явной Политики конфиденциальности, нет требований к сложности паролей, 2FA, нет CAPTCHA, нет подтверждения контактов.</w:t>
      </w:r>
    </w:p>
    <w:p w:rsidR="008C6D56" w:rsidRPr="008C6D56" w:rsidRDefault="008C6D56" w:rsidP="008C6D56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00000" w:themeColor="text1"/>
        </w:rPr>
      </w:pPr>
      <w:r w:rsidRPr="008C6D56">
        <w:rPr>
          <w:rStyle w:val="a4"/>
          <w:rFonts w:ascii="Segoe UI" w:hAnsi="Segoe UI" w:cs="Segoe UI"/>
          <w:color w:val="000000" w:themeColor="text1"/>
        </w:rPr>
        <w:t>Вывод по регистрации:</w:t>
      </w:r>
      <w:r w:rsidRPr="008C6D56">
        <w:rPr>
          <w:rFonts w:ascii="Segoe UI" w:hAnsi="Segoe UI" w:cs="Segoe UI"/>
          <w:color w:val="000000" w:themeColor="text1"/>
        </w:rPr>
        <w:t> Форма регистрации защищена только базовым шифрованием, но полностью игнорирует законодательство о персональных данных и современные стандарты безопасности учетных записей.</w:t>
      </w:r>
    </w:p>
    <w:p w:rsidR="00281922" w:rsidRPr="008C6D56" w:rsidRDefault="00281922">
      <w:pPr>
        <w:rPr>
          <w:color w:val="000000" w:themeColor="text1"/>
        </w:rPr>
      </w:pPr>
    </w:p>
    <w:p w:rsidR="008C6D56" w:rsidRPr="008C6D56" w:rsidRDefault="008C6D56" w:rsidP="008C6D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 Анализ безопасности авторизации (входа на сайт)</w:t>
      </w:r>
    </w:p>
    <w:p w:rsidR="008C6D56" w:rsidRPr="008C6D56" w:rsidRDefault="008C6D56" w:rsidP="008C6D5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Чек-лист для проверки:</w:t>
      </w:r>
    </w:p>
    <w:p w:rsidR="008C6D56" w:rsidRPr="008C6D56" w:rsidRDefault="008C6D56" w:rsidP="008C6D5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Защита канала: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Использование HTTPS.</w:t>
      </w:r>
    </w:p>
    <w:p w:rsidR="008C6D56" w:rsidRPr="008C6D56" w:rsidRDefault="008C6D56" w:rsidP="008C6D5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2FA: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Наличие второго фактора защиты.</w:t>
      </w:r>
    </w:p>
    <w:p w:rsidR="008C6D56" w:rsidRPr="008C6D56" w:rsidRDefault="008C6D56" w:rsidP="008C6D5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proofErr w:type="spellStart"/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Антибрутфорс</w:t>
      </w:r>
      <w:proofErr w:type="spellEnd"/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Защита от подбора паролей (блокировка или CAPTCHA после нескольких неудач).</w:t>
      </w:r>
    </w:p>
    <w:p w:rsidR="008C6D56" w:rsidRPr="008C6D56" w:rsidRDefault="008C6D56" w:rsidP="008C6D5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Сессии: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Безопасное хранение </w:t>
      </w:r>
      <w:proofErr w:type="spellStart"/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cookies</w:t>
      </w:r>
      <w:proofErr w:type="spellEnd"/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 таймаут сессии.</w:t>
      </w:r>
    </w:p>
    <w:p w:rsidR="008C6D56" w:rsidRPr="008C6D56" w:rsidRDefault="008C6D56" w:rsidP="008C6D5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Восстановление доступа: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Безопасный сброс пароля (одноразовая ссылка с ограничением по времени).</w:t>
      </w:r>
    </w:p>
    <w:p w:rsidR="008C6D56" w:rsidRPr="008C6D56" w:rsidRDefault="008C6D56" w:rsidP="008C6D5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Безопасность API: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Защита точек входа на </w:t>
      </w:r>
      <w:proofErr w:type="spellStart"/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бэкенде</w:t>
      </w:r>
      <w:proofErr w:type="spellEnd"/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:rsidR="008C6D56" w:rsidRPr="008C6D56" w:rsidRDefault="008C6D56" w:rsidP="008C6D56">
      <w:pPr>
        <w:shd w:val="clear" w:color="auto" w:fill="FFFFFF"/>
        <w:spacing w:before="100" w:beforeAutospacing="1" w:after="120" w:line="240" w:lineRule="auto"/>
        <w:ind w:left="-36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Результаты проверки</w:t>
      </w: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:</w:t>
      </w:r>
    </w:p>
    <w:p w:rsidR="008C6D56" w:rsidRPr="008C6D56" w:rsidRDefault="008C6D56" w:rsidP="008C6D5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Соответствует: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Защита канала передачи (HTTPS).</w:t>
      </w:r>
    </w:p>
    <w:p w:rsidR="008C6D56" w:rsidRPr="008C6D56" w:rsidRDefault="008C6D56" w:rsidP="008C6D5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Не соответствует: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Полностью отсутствуют 2FA, защита от перебора паролей, безопасное управление сессиями и процедура восстановления доступа.</w:t>
      </w:r>
    </w:p>
    <w:p w:rsidR="008C6D56" w:rsidRPr="008C6D56" w:rsidRDefault="008C6D56" w:rsidP="008C6D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Вывод по авторизации: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Вход на сайт реализован на минимальном (устаревшем) уровне защиты, что создает высокий риск взлома учетных записей, перехвата сессий и компрометации данных.</w:t>
      </w:r>
    </w:p>
    <w:p w:rsidR="008C6D56" w:rsidRPr="008C6D56" w:rsidRDefault="008C6D56" w:rsidP="008C6D5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8C6D56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lastRenderedPageBreak/>
        <w:t>Общий итог: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Сайт </w:t>
      </w:r>
      <w:r w:rsidRPr="008C6D56">
        <w:rPr>
          <w:rFonts w:ascii="Consolas" w:eastAsia="Times New Roman" w:hAnsi="Consolas" w:cs="Courier New"/>
          <w:color w:val="000000" w:themeColor="text1"/>
          <w:sz w:val="20"/>
          <w:szCs w:val="20"/>
          <w:shd w:val="clear" w:color="auto" w:fill="EBEEF2"/>
          <w:lang w:eastAsia="ru-RU"/>
        </w:rPr>
        <w:t>proskate.ru</w:t>
      </w:r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использует HTTPS, но не соответствует современным требованиям </w:t>
      </w:r>
      <w:proofErr w:type="spellStart"/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кибербезопасности</w:t>
      </w:r>
      <w:proofErr w:type="spellEnd"/>
      <w:r w:rsidRPr="008C6D5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 российскому законодательству. Отсутствие базовых механизмов (2FA, CAPTCHA, защита от перебора) делает его крайне уязвимым для атак.</w:t>
      </w:r>
    </w:p>
    <w:sectPr w:rsidR="008C6D56" w:rsidRPr="008C6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133E4"/>
    <w:multiLevelType w:val="multilevel"/>
    <w:tmpl w:val="E3E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6178"/>
    <w:multiLevelType w:val="multilevel"/>
    <w:tmpl w:val="E286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D56"/>
    <w:rsid w:val="00281922"/>
    <w:rsid w:val="008C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7FC24"/>
  <w15:chartTrackingRefBased/>
  <w15:docId w15:val="{9D9B77E9-7A2B-45B1-A97F-EBB6B501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6D5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6D56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8C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6D56"/>
    <w:rPr>
      <w:b/>
      <w:bCs/>
    </w:rPr>
  </w:style>
  <w:style w:type="character" w:styleId="HTML">
    <w:name w:val="HTML Code"/>
    <w:basedOn w:val="a0"/>
    <w:uiPriority w:val="99"/>
    <w:semiHidden/>
    <w:unhideWhenUsed/>
    <w:rsid w:val="008C6D5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C6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8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skate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1</cp:revision>
  <dcterms:created xsi:type="dcterms:W3CDTF">2026-03-16T07:55:00Z</dcterms:created>
  <dcterms:modified xsi:type="dcterms:W3CDTF">2026-03-16T08:12:00Z</dcterms:modified>
</cp:coreProperties>
</file>