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Artistic Style Transfer Using TensorFlow Lite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2irehh8ea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Title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Artistic Style Transfer Using TensorFlow Lite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implements an artistic style transfer model using TensorFlow Lite to apply artistic styles to content images efficiently. The implementation follows the approach provided in TensorFlow's official repository.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gt3csxr8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Dataset Collection and Preparation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Source:</w:t>
      </w:r>
      <w:r w:rsidDel="00000000" w:rsidR="00000000" w:rsidRPr="00000000">
        <w:rPr>
          <w:rtl w:val="0"/>
        </w:rPr>
        <w:t xml:space="preserve"> Online dataset - </w:t>
      </w:r>
      <w:r w:rsidDel="00000000" w:rsidR="00000000" w:rsidRPr="00000000">
        <w:rPr>
          <w:b w:val="1"/>
          <w:rtl w:val="0"/>
        </w:rPr>
        <w:t xml:space="preserve">Fast Neural Style Transfer Dataset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 Images:</w:t>
      </w:r>
      <w:r w:rsidDel="00000000" w:rsidR="00000000" w:rsidRPr="00000000">
        <w:rPr>
          <w:rtl w:val="0"/>
        </w:rPr>
        <w:t xml:space="preserve"> Natural scene images from the dataset.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Style Images:</w:t>
      </w:r>
      <w:r w:rsidDel="00000000" w:rsidR="00000000" w:rsidRPr="00000000">
        <w:rPr>
          <w:rtl w:val="0"/>
        </w:rPr>
        <w:t xml:space="preserve"> A curated set of paintings and artistic textures.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a diverse selection of </w:t>
      </w:r>
      <w:r w:rsidDel="00000000" w:rsidR="00000000" w:rsidRPr="00000000">
        <w:rPr>
          <w:b w:val="1"/>
          <w:rtl w:val="0"/>
        </w:rPr>
        <w:t xml:space="preserve">artistic styles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content images</w:t>
      </w:r>
      <w:r w:rsidDel="00000000" w:rsidR="00000000" w:rsidRPr="00000000">
        <w:rPr>
          <w:rtl w:val="0"/>
        </w:rPr>
        <w:t xml:space="preserve"> for effective style adaptation.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Pretrained Models: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Style Prediction Model: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style_predict.tflite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Style Transfer Model: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style_transform.tflite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u7mwu4c77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Preprocessing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and Preprocessing Steps: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image to a tensor.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Resize images for model input (e.g., 256x256 for style, 384x384 for content).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pixel values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[0,1]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Central crop to maintain aspect ratio.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Selection Methods: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images are chosen based on diversity in structure and complexity.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 images include different textures, colors, and artistic elements for comparison.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Augmentation: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 cropping and flipping to improve generalization.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Histogram equalization for consistent lighting conditions.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y0rnz0tz8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Pattern Identification and Justification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Image: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structural information (shapes, objects, layout).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 Image: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textures, colors, and artistic strokes.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Identification: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challenge is balancing content preservation with style transfer.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 extraction is done using TensorFlow Lite’s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style_predict.tflite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Justification: The balance between preserving content while integrating artistic style is crucial for high-quality results.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zw05t6qoc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Models Used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TensorFlow Lite Models for Style Transfer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Style Prediction Model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style_predict.tflite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Extracts the style bottleneck from the style image.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Style Transfer Model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style_transform.tflite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Applies the style bottleneck to the content image.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Optimized for speed and lightweight execution on mobile devices.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Pretrained models reduce computation time compared to traditional NST.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474sbb3cv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Performance Metrics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Loss</w:t>
      </w:r>
      <w:r w:rsidDel="00000000" w:rsidR="00000000" w:rsidRPr="00000000">
        <w:rPr>
          <w:rtl w:val="0"/>
        </w:rPr>
        <w:t xml:space="preserve"> (Preserving original image structure)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 Loss</w:t>
      </w:r>
      <w:r w:rsidDel="00000000" w:rsidR="00000000" w:rsidRPr="00000000">
        <w:rPr>
          <w:rtl w:val="0"/>
        </w:rPr>
        <w:t xml:space="preserve"> (Measuring similarity to artistic style)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Inference Speed</w:t>
      </w:r>
      <w:r w:rsidDel="00000000" w:rsidR="00000000" w:rsidRPr="00000000">
        <w:rPr>
          <w:rtl w:val="0"/>
        </w:rPr>
        <w:t xml:space="preserve"> (Optimized execution time using TensorFlow Lite)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Perceptual Quality</w:t>
      </w:r>
      <w:r w:rsidDel="00000000" w:rsidR="00000000" w:rsidRPr="00000000">
        <w:rPr>
          <w:rtl w:val="0"/>
        </w:rPr>
        <w:t xml:space="preserve"> (Visual evaluation of results)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Comparison with other models: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Comparing results with other Neural Style Transfer implementations (e.g., Fast Neural Style Transfer, Deep Photo Style Transfer).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Measuring accuracy based on content retention and artistic resemblance.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mgpm7lgcl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Conclusion and Next Steps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Successfully implemented </w:t>
      </w:r>
      <w:r w:rsidDel="00000000" w:rsidR="00000000" w:rsidRPr="00000000">
        <w:rPr>
          <w:b w:val="1"/>
          <w:rtl w:val="0"/>
        </w:rPr>
        <w:t xml:space="preserve">TensorFlow Lite-based Style Transfer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enables real-time artistic transformations.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 improvements: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 with more styles.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model performance for better edge-device deployment.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using user preference surveys for quality assessment.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Extend the model to support video-based style transfer.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IPython.display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mpl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mpl.rcParams[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'figure.figsize'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mpl.rcParams[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'axes.grid'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functools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skimage.metrics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structural_similarity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ssim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content_path = tf.keras.utils.get_file('my.jpg','https://www.w3schools.com/w3images/lights.jpg')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style_path = tf.keras.utils.get_file('style23.jpg','https://storage.googleapis.com/khanhlvg-public.appspot.com/arbitrary-style-transfer/style23.jpg')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content_path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'/content/drive/MyDrive/mist 4-2 sessional/cse444_pr/PR project/content/my_pic.jpg'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style_path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'/content/drive/MyDrive/mist 4-2 sessional/cse444_pr/PR project/style/candy.jpg'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style_predict_path = tf.keras.utils.get_file(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'style_predict.tflite'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'https://tfhub.dev/google/lite-model/magenta/arbitrary-image-stylization-v1-256/int8/prediction/1?lite-format=tflite'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style_transform_path = tf.keras.utils.get_file(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'style_transform.tflite'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'https://tfhub.dev/google/lite-model/magenta/arbitrary-image-stylization-v1-256/int8/transfer/1?lite-format=tflite'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Function to load an image from a file, and add a batch dimension.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load_img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path_to_img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img = tf.io.read_file(path_to_img)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img = tf.io.decode_image(img, channels=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img = tf.image.convert_image_dtype(img, tf.float32)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img = img[tf.newaxis, :]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img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Function to pre-process by resizing an central cropping it.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preprocess_image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target_dim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Resize the image so that the shorter dimension becomes 256px.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shape = tf.cast(tf.shape(image)[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tf.float32)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short_dim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(shape)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scale = target_dim / short_dim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new_shape = tf.cast(shape * scale, tf.int32)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print('-------')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print(shape.numpy())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print(scale.numpy())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print(new_shape.numpy())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print('-------')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image = tf.image.resize(image, new_shape)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Central crop the image.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image = tf.image.resize_with_crop_or_pad(image, target_dim, target_dim)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input images.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content_image = load_img(content_path)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style_image = load_img(style_path)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'Style Image Shape:'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style_image.shape)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'Content Image Shape:'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content_image.shape)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Preprocess the input images.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preprocessed_content_image = preprocess_image(content_image,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preprocessed_style_image = preprocess_image(style_image,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'Preprocessed Style Image Shape:'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preprocessed_style_image.shape)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'Preprocessed Content Image Shape:'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preprocessed_content_image.shape)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(image.shape)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image = tf.squeeze(image,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plt.imshow(image)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title: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plt.title(title)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imshow(preprocessed_content_image,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'Content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imshow(preprocessed_style_image,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'Style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Function to run style prediction on preprocessed style image.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run_style_predict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preprocessed_style_image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model.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interpreter = tf.lite.Interpreter(model_path=style_predict_path)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model input.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interpreter.allocate_tensors()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input_details = interpreter.get_input_details()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(input_details)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interpreter.set_tensor(input_details[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preprocessed_style_image)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style bottleneck.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interpreter.invoke()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style_bottleneck = interpreter.tensor(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interpreter.get_output_details()[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)()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style_bottleneck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style bottleneck for the preprocessed style image.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style_bottleneck = run_style_predict(preprocessed_style_image)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'Style Bottleneck Shape:'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style_bottleneck.shape)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Run style transform on preprocessed style image with performance metrics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run_style_transform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style_bottleneck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preprocessed_content_image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model.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interpreter = tf.lite.Interpreter(model_path=style_transform_path)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model input.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input_details = interpreter.get_input_details()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print(input_details)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interpreter.allocate_tensors()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Measure execution time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start_cpu = time.process_time()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start_wall = time.time()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model inputs.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interpreter.set_tensor(input_details[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preprocessed_content_image)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interpreter.set_tensor(input_details[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style_bottleneck)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interpreter.invoke()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Transform content image.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stylized_image = interpreter.tensor(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interpreter.get_output_details()[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)()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end_cpu = time.process_time()</w:t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end_wall = time.time()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Compute Total Loss (MSE)</w:t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mse_loss = np.mean((preprocessed_content_image - stylized_image) **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Compute Structural Similarity Index (SSIM)</w:t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TensorFlow tensors to NumPy arrays before SSIM calculation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ssim_score = ssim(</w:t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preprocessed_content_image.numpy().squeeze(),</w:t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stylized_image.squeeze(),</w:t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multichannel=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data_range=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win_size=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Time Taken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cpu_time = end_cpu - start_cpu</w:t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wall_time = end_wall - start_wall</w:t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Metrics</w:t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Loss (MSE):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{mse_loss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:.6f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"Structural Similarity Index (SSIM):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{ssim_score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"CPU Time: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{cpu_time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1e6:.2f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µs"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"Wall Time: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{wall_time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1e6:.2f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µs"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stylized_image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# Stylize the content image using the style bottleneck.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stylized_image = run_style_transform(style_bottleneck, preprocessed_content_image)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Visualize the output.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imshow(stylized_image,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'Stylized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required libraries</w:t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skimage.metrics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structural_similarity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ssim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tensorflow_hub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hub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image paths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content_path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'/content/drive/MyDrive/mist 4-2 sessional/cse444_pr/PR project/content/my_pic.jpg'</w:t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style_path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'/content/drive/MyDrive/mist 4-2 sessional/cse444_pr/PR project/style/feathers.jpg'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content and style images</w:t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content_image = plt.imread(content_path)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style_image = plt.imread(style_path)</w:t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images to float32 numpy arrays, add batch dimension, and normalize to range [0, 1]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content_image = content_image.astype(np.float32)[np.newaxis, ...]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style_image = style_image.astype(np.float32)[np.newaxis, ...]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Resize style image to 256x256 (recommended size for style image)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style_image = tf.image.resize(style_image,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image stylization module.</w:t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hub_module = hub.load(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'https://kaggle.com/models/google/arbitrary-image-stylization-v1/frameworks/TensorFlow1/variations/256/versions/1'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run_style_transfer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content_image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style_image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hub_module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Measure execution time (CPU and wall time)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start_cpu = time.process_time()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start_wall = time.time()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Stylize the content image using the style image</w:t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outputs = hub_module(tf.constant(content_image), tf.constant(style_image))</w:t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 the stylized image from the outputs</w:t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stylized_image = outputs[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Resize the stylized image to match the content image shape</w:t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stylized_image_resized = tf.image.resize(stylized_image, content_image.shape[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Measure execution time (CPU and wall time)</w:t>
      </w:r>
    </w:p>
    <w:p w:rsidR="00000000" w:rsidDel="00000000" w:rsidP="00000000" w:rsidRDefault="00000000" w:rsidRPr="00000000" w14:paraId="000001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end_cpu = time.process_time()</w:t>
      </w:r>
    </w:p>
    <w:p w:rsidR="00000000" w:rsidDel="00000000" w:rsidP="00000000" w:rsidRDefault="00000000" w:rsidRPr="00000000" w14:paraId="000001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end_wall = time.time()</w:t>
      </w:r>
    </w:p>
    <w:p w:rsidR="00000000" w:rsidDel="00000000" w:rsidP="00000000" w:rsidRDefault="00000000" w:rsidRPr="00000000" w14:paraId="000001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TensorFlow tensors to NumPy arrays before performing operations</w:t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content_image_np = content_image.squeeze()</w:t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stylized_image_resized_np = stylized_image_resized.numpy().squeeze()</w:t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Compute Total Loss (Mean Squared Error - MSE)</w:t>
      </w:r>
    </w:p>
    <w:p w:rsidR="00000000" w:rsidDel="00000000" w:rsidP="00000000" w:rsidRDefault="00000000" w:rsidRPr="00000000" w14:paraId="000001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mse_loss = np.mean((content_image_np - stylized_image_resized_np) **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Compute Structural Similarity Index (SSIM)</w:t>
      </w:r>
    </w:p>
    <w:p w:rsidR="00000000" w:rsidDel="00000000" w:rsidP="00000000" w:rsidRDefault="00000000" w:rsidRPr="00000000" w14:paraId="000001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win_size to 3 (or any odd number smaller than the smallest image dimension)</w:t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ssim_score = ssim(content_image_np, stylized_image_resized_np,</w:t>
      </w:r>
    </w:p>
    <w:p w:rsidR="00000000" w:rsidDel="00000000" w:rsidP="00000000" w:rsidRDefault="00000000" w:rsidRPr="00000000" w14:paraId="000001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multichannel=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data_range=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win_size=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Time taken for the process</w:t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cpu_time = (end_cpu - start_cpu)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to microseconds</w:t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wall_time = (end_wall - start_wall)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to microseconds</w:t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performance metrics</w:t>
      </w:r>
    </w:p>
    <w:p w:rsidR="00000000" w:rsidDel="00000000" w:rsidP="00000000" w:rsidRDefault="00000000" w:rsidRPr="00000000" w14:paraId="000001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Loss (MSE):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{mse_loss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:.6f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"Structural Similarity Index (SSIM):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{ssim_score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"CPU Time: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{cpu_time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µs"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"Wall Time: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{wall_time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µs"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stylized_image_resized</w:t>
      </w:r>
    </w:p>
    <w:p w:rsidR="00000000" w:rsidDel="00000000" w:rsidP="00000000" w:rsidRDefault="00000000" w:rsidRPr="00000000" w14:paraId="000001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Run style transfer and evaluate performance</w:t>
      </w:r>
    </w:p>
    <w:p w:rsidR="00000000" w:rsidDel="00000000" w:rsidP="00000000" w:rsidRDefault="00000000" w:rsidRPr="00000000" w14:paraId="000001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stylized_image = run_style_transfer(content_image, style_image, hub_module)</w:t>
      </w:r>
    </w:p>
    <w:p w:rsidR="00000000" w:rsidDel="00000000" w:rsidP="00000000" w:rsidRDefault="00000000" w:rsidRPr="00000000" w14:paraId="000001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original content, style, and stylized images</w:t>
      </w:r>
    </w:p>
    <w:p w:rsidR="00000000" w:rsidDel="00000000" w:rsidP="00000000" w:rsidRDefault="00000000" w:rsidRPr="00000000" w14:paraId="000001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Content image</w:t>
      </w:r>
    </w:p>
    <w:p w:rsidR="00000000" w:rsidDel="00000000" w:rsidP="00000000" w:rsidRDefault="00000000" w:rsidRPr="00000000" w14:paraId="000001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plt.imshow(content_image[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'Content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Style image</w:t>
      </w:r>
    </w:p>
    <w:p w:rsidR="00000000" w:rsidDel="00000000" w:rsidP="00000000" w:rsidRDefault="00000000" w:rsidRPr="00000000" w14:paraId="000001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plt.imshow(style_image[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'Style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Stylized image</w:t>
      </w:r>
    </w:p>
    <w:p w:rsidR="00000000" w:rsidDel="00000000" w:rsidP="00000000" w:rsidRDefault="00000000" w:rsidRPr="00000000" w14:paraId="000001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plt.imshow(stylized_image[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'Stylized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