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B907AD" w14:textId="77777777" w:rsidR="00BF065A" w:rsidRPr="009C7FA5" w:rsidRDefault="00BF065A" w:rsidP="00BF065A">
      <w:pPr>
        <w:spacing w:after="0" w:line="240" w:lineRule="auto"/>
        <w:jc w:val="both"/>
        <w:rPr>
          <w:rFonts w:ascii="Arial" w:eastAsia="Calibri" w:hAnsi="Arial" w:cs="Arial"/>
          <w:b/>
          <w:u w:val="single"/>
          <w:lang w:val="en-GB" w:eastAsia="zh-CN"/>
        </w:rPr>
      </w:pPr>
      <w:r w:rsidRPr="009C7FA5">
        <w:rPr>
          <w:rFonts w:ascii="Times New Roman" w:eastAsia="Calibri" w:hAnsi="Times New Roman" w:cs="Times New Roman"/>
          <w:noProof/>
          <w:sz w:val="20"/>
          <w:lang w:val="en-GB" w:eastAsia="en-GB"/>
        </w:rPr>
        <w:drawing>
          <wp:anchor distT="0" distB="0" distL="114300" distR="114300" simplePos="0" relativeHeight="251659264" behindDoc="0" locked="0" layoutInCell="1" allowOverlap="1" wp14:anchorId="632288EB" wp14:editId="3EEB8E6A">
            <wp:simplePos x="0" y="0"/>
            <wp:positionH relativeFrom="margin">
              <wp:align>center</wp:align>
            </wp:positionH>
            <wp:positionV relativeFrom="paragraph">
              <wp:posOffset>-369570</wp:posOffset>
            </wp:positionV>
            <wp:extent cx="1696085" cy="1696085"/>
            <wp:effectExtent l="0" t="0" r="0" b="0"/>
            <wp:wrapNone/>
            <wp:docPr id="9" name="Picture 9" descr="APU Logo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PU Logo Fin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96085" cy="1696085"/>
                    </a:xfrm>
                    <a:prstGeom prst="rect">
                      <a:avLst/>
                    </a:prstGeom>
                    <a:noFill/>
                  </pic:spPr>
                </pic:pic>
              </a:graphicData>
            </a:graphic>
            <wp14:sizeRelH relativeFrom="page">
              <wp14:pctWidth>0</wp14:pctWidth>
            </wp14:sizeRelH>
            <wp14:sizeRelV relativeFrom="page">
              <wp14:pctHeight>0</wp14:pctHeight>
            </wp14:sizeRelV>
          </wp:anchor>
        </w:drawing>
      </w:r>
    </w:p>
    <w:p w14:paraId="08685E0E" w14:textId="77777777" w:rsidR="00BF065A" w:rsidRPr="009C7FA5" w:rsidRDefault="00BF065A" w:rsidP="00BF065A">
      <w:pPr>
        <w:spacing w:after="0" w:line="240" w:lineRule="auto"/>
        <w:ind w:right="-691"/>
        <w:jc w:val="center"/>
        <w:rPr>
          <w:rFonts w:ascii="Arial" w:eastAsia="Calibri" w:hAnsi="Arial" w:cs="Times New Roman"/>
          <w:sz w:val="28"/>
          <w:lang w:val="en-GB" w:eastAsia="zh-CN"/>
        </w:rPr>
      </w:pPr>
      <w:r w:rsidRPr="009C7FA5">
        <w:rPr>
          <w:rFonts w:ascii="Calibri" w:eastAsia="Calibri" w:hAnsi="Calibri" w:cs="Times New Roman"/>
          <w:noProof/>
          <w:lang w:val="en-GB" w:eastAsia="en-GB"/>
        </w:rPr>
        <mc:AlternateContent>
          <mc:Choice Requires="wps">
            <w:drawing>
              <wp:anchor distT="0" distB="0" distL="114300" distR="114300" simplePos="0" relativeHeight="251661312" behindDoc="0" locked="0" layoutInCell="1" allowOverlap="1" wp14:anchorId="6DC359B0" wp14:editId="7A54A554">
                <wp:simplePos x="0" y="0"/>
                <wp:positionH relativeFrom="column">
                  <wp:posOffset>-467914</wp:posOffset>
                </wp:positionH>
                <wp:positionV relativeFrom="paragraph">
                  <wp:posOffset>-573932</wp:posOffset>
                </wp:positionV>
                <wp:extent cx="6838545" cy="9562289"/>
                <wp:effectExtent l="0" t="0" r="19685" b="20320"/>
                <wp:wrapNone/>
                <wp:docPr id="1" name="Rectangle 1"/>
                <wp:cNvGraphicFramePr/>
                <a:graphic xmlns:a="http://schemas.openxmlformats.org/drawingml/2006/main">
                  <a:graphicData uri="http://schemas.microsoft.com/office/word/2010/wordprocessingShape">
                    <wps:wsp>
                      <wps:cNvSpPr/>
                      <wps:spPr>
                        <a:xfrm>
                          <a:off x="0" y="0"/>
                          <a:ext cx="6838545" cy="9562289"/>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E810DC" id="Rectangle 1" o:spid="_x0000_s1026" style="position:absolute;margin-left:-36.85pt;margin-top:-45.2pt;width:538.45pt;height:752.9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" filled="f" strokecolor="windowText" strokeweight="1pt"/>
            </w:pict>
          </mc:Fallback>
        </mc:AlternateContent>
      </w:r>
    </w:p>
    <w:p w14:paraId="26ECE946" w14:textId="77777777" w:rsidR="00BF065A" w:rsidRPr="009C7FA5" w:rsidRDefault="00BF065A" w:rsidP="00BF065A">
      <w:pPr>
        <w:spacing w:after="120" w:line="240" w:lineRule="auto"/>
        <w:jc w:val="both"/>
        <w:rPr>
          <w:rFonts w:ascii="Calibri" w:eastAsia="Calibri" w:hAnsi="Calibri" w:cs="Times New Roman"/>
          <w:sz w:val="28"/>
          <w:lang w:val="en-GB" w:eastAsia="zh-CN"/>
        </w:rPr>
      </w:pPr>
    </w:p>
    <w:p w14:paraId="69BDE005" w14:textId="77777777" w:rsidR="00BF065A" w:rsidRPr="009C7FA5" w:rsidRDefault="00BF065A" w:rsidP="00BF065A">
      <w:pPr>
        <w:spacing w:after="120" w:line="240" w:lineRule="auto"/>
        <w:jc w:val="both"/>
        <w:rPr>
          <w:rFonts w:ascii="Calibri" w:eastAsia="Calibri" w:hAnsi="Calibri" w:cs="Times New Roman"/>
          <w:sz w:val="28"/>
          <w:lang w:val="en-GB" w:eastAsia="zh-CN"/>
        </w:rPr>
      </w:pPr>
    </w:p>
    <w:p w14:paraId="3448057F" w14:textId="77777777" w:rsidR="00BF065A" w:rsidRPr="009C7FA5" w:rsidRDefault="00BF065A" w:rsidP="00BF065A">
      <w:pPr>
        <w:spacing w:after="120" w:line="240" w:lineRule="auto"/>
        <w:jc w:val="both"/>
        <w:rPr>
          <w:rFonts w:ascii="Calibri" w:eastAsia="Calibri" w:hAnsi="Calibri" w:cs="Times New Roman"/>
          <w:sz w:val="28"/>
          <w:lang w:val="en-GB" w:eastAsia="zh-CN"/>
        </w:rPr>
      </w:pPr>
    </w:p>
    <w:p w14:paraId="4A079F45" w14:textId="77777777" w:rsidR="00BF065A" w:rsidRPr="009C7FA5" w:rsidRDefault="00BF065A" w:rsidP="00BF065A">
      <w:pPr>
        <w:spacing w:after="0" w:line="240" w:lineRule="auto"/>
        <w:jc w:val="center"/>
        <w:rPr>
          <w:rFonts w:ascii="Calibri" w:eastAsia="Calibri" w:hAnsi="Calibri" w:cs="Times New Roman"/>
          <w:b/>
          <w:sz w:val="28"/>
          <w:lang w:val="en-GB" w:eastAsia="zh-CN"/>
        </w:rPr>
      </w:pPr>
    </w:p>
    <w:p w14:paraId="2175F482" w14:textId="77777777" w:rsidR="00BF065A" w:rsidRPr="009C7FA5" w:rsidRDefault="00BF065A" w:rsidP="00BF065A">
      <w:pPr>
        <w:spacing w:after="0" w:line="240" w:lineRule="auto"/>
        <w:jc w:val="center"/>
        <w:rPr>
          <w:rFonts w:ascii="Calibri" w:eastAsia="Calibri" w:hAnsi="Calibri" w:cs="Times New Roman"/>
          <w:b/>
          <w:sz w:val="40"/>
          <w:lang w:val="en-GB" w:eastAsia="zh-CN"/>
        </w:rPr>
      </w:pPr>
    </w:p>
    <w:p w14:paraId="4531DBEB" w14:textId="052EBA65" w:rsidR="00BF065A" w:rsidRPr="009C7FA5" w:rsidRDefault="00BF065A" w:rsidP="00BF065A">
      <w:pPr>
        <w:spacing w:after="0" w:line="240" w:lineRule="auto"/>
        <w:jc w:val="center"/>
        <w:rPr>
          <w:rFonts w:ascii="Calibri" w:eastAsia="Calibri" w:hAnsi="Calibri" w:cs="Times New Roman"/>
          <w:b/>
          <w:sz w:val="40"/>
          <w:lang w:val="en-GB" w:eastAsia="zh-CN"/>
        </w:rPr>
      </w:pPr>
      <w:r w:rsidRPr="009C7FA5">
        <w:rPr>
          <w:rFonts w:ascii="Calibri" w:eastAsia="Calibri" w:hAnsi="Calibri" w:cs="Times New Roman"/>
          <w:b/>
          <w:sz w:val="40"/>
          <w:lang w:val="en-GB" w:eastAsia="zh-CN"/>
        </w:rPr>
        <w:t xml:space="preserve">ASSIGNMENT  </w:t>
      </w:r>
    </w:p>
    <w:p w14:paraId="24CEA528" w14:textId="77777777" w:rsidR="00BF065A" w:rsidRPr="009C7FA5" w:rsidRDefault="00BF065A" w:rsidP="00BF065A">
      <w:pPr>
        <w:spacing w:after="0" w:line="240" w:lineRule="auto"/>
        <w:jc w:val="center"/>
        <w:rPr>
          <w:rFonts w:ascii="Calibri" w:eastAsia="Calibri" w:hAnsi="Calibri" w:cs="Times New Roman"/>
          <w:b/>
          <w:sz w:val="28"/>
          <w:lang w:val="en-GB" w:eastAsia="zh-CN"/>
        </w:rPr>
      </w:pPr>
    </w:p>
    <w:p w14:paraId="26A2C0C1" w14:textId="77777777" w:rsidR="00BF065A" w:rsidRPr="009C7FA5" w:rsidRDefault="00BF065A" w:rsidP="00BF065A">
      <w:pPr>
        <w:spacing w:after="0" w:line="240" w:lineRule="auto"/>
        <w:ind w:left="-288"/>
        <w:jc w:val="center"/>
        <w:rPr>
          <w:rFonts w:ascii="Calibri" w:eastAsia="Calibri" w:hAnsi="Calibri" w:cs="Times New Roman"/>
          <w:b/>
          <w:sz w:val="28"/>
          <w:lang w:val="en-GB" w:eastAsia="zh-CN"/>
        </w:rPr>
      </w:pPr>
      <w:r w:rsidRPr="009C7FA5">
        <w:rPr>
          <w:rFonts w:ascii="Calibri" w:eastAsia="Calibri" w:hAnsi="Calibri" w:cs="Times New Roman"/>
          <w:b/>
          <w:sz w:val="28"/>
          <w:lang w:val="en-GB" w:eastAsia="zh-CN"/>
        </w:rPr>
        <w:fldChar w:fldCharType="begin">
          <w:ffData>
            <w:name w:val=""/>
            <w:enabled/>
            <w:calcOnExit w:val="0"/>
            <w:ddList>
              <w:result w:val="1"/>
              <w:listEntry w:val="- SELECT CENTRE -"/>
              <w:listEntry w:val="TECHNOLOGY PARK MALAYSIA"/>
              <w:listEntry w:val="BANGALORE"/>
              <w:listEntry w:val="LANKA"/>
              <w:listEntry w:val="PANIPAT"/>
            </w:ddList>
          </w:ffData>
        </w:fldChar>
      </w:r>
      <w:r w:rsidRPr="009C7FA5">
        <w:rPr>
          <w:rFonts w:ascii="Calibri" w:eastAsia="Calibri" w:hAnsi="Calibri" w:cs="Times New Roman"/>
          <w:b/>
          <w:sz w:val="28"/>
          <w:lang w:val="en-GB" w:eastAsia="zh-CN"/>
        </w:rPr>
        <w:instrText xml:space="preserve"> FORMDROPDOWN </w:instrText>
      </w:r>
      <w:r w:rsidR="00000000">
        <w:rPr>
          <w:rFonts w:ascii="Calibri" w:eastAsia="Calibri" w:hAnsi="Calibri" w:cs="Times New Roman"/>
          <w:b/>
          <w:sz w:val="28"/>
          <w:lang w:val="en-GB" w:eastAsia="zh-CN"/>
        </w:rPr>
      </w:r>
      <w:r w:rsidR="00000000">
        <w:rPr>
          <w:rFonts w:ascii="Calibri" w:eastAsia="Calibri" w:hAnsi="Calibri" w:cs="Times New Roman"/>
          <w:b/>
          <w:sz w:val="28"/>
          <w:lang w:val="en-GB" w:eastAsia="zh-CN"/>
        </w:rPr>
        <w:fldChar w:fldCharType="separate"/>
      </w:r>
      <w:r w:rsidRPr="009C7FA5">
        <w:rPr>
          <w:rFonts w:ascii="Calibri" w:eastAsia="Calibri" w:hAnsi="Calibri" w:cs="Times New Roman"/>
          <w:b/>
          <w:sz w:val="28"/>
          <w:lang w:val="en-GB" w:eastAsia="zh-CN"/>
        </w:rPr>
        <w:fldChar w:fldCharType="end"/>
      </w:r>
    </w:p>
    <w:p w14:paraId="4CC9820E" w14:textId="77777777" w:rsidR="00BF065A" w:rsidRPr="009C7FA5" w:rsidRDefault="00BF065A" w:rsidP="00BF065A">
      <w:pPr>
        <w:spacing w:after="0" w:line="240" w:lineRule="auto"/>
        <w:jc w:val="center"/>
        <w:rPr>
          <w:rFonts w:ascii="Calibri" w:eastAsia="Calibri" w:hAnsi="Calibri" w:cs="Times New Roman"/>
          <w:b/>
          <w:sz w:val="28"/>
          <w:lang w:val="en-GB" w:eastAsia="zh-CN"/>
        </w:rPr>
      </w:pPr>
    </w:p>
    <w:p w14:paraId="36B25B23" w14:textId="092B98C9" w:rsidR="00BF065A" w:rsidRDefault="00DB3322" w:rsidP="00BF065A">
      <w:pPr>
        <w:spacing w:after="0" w:line="240" w:lineRule="auto"/>
        <w:ind w:left="-144"/>
        <w:jc w:val="center"/>
        <w:rPr>
          <w:rFonts w:ascii="Calibri" w:eastAsia="Calibri" w:hAnsi="Calibri" w:cs="Times New Roman"/>
          <w:b/>
          <w:sz w:val="28"/>
          <w:lang w:val="en-GB" w:eastAsia="zh-CN"/>
        </w:rPr>
      </w:pPr>
      <w:r>
        <w:rPr>
          <w:rFonts w:ascii="Calibri" w:eastAsia="Calibri" w:hAnsi="Calibri" w:cs="Times New Roman"/>
          <w:b/>
          <w:sz w:val="28"/>
          <w:lang w:val="en-GB" w:eastAsia="zh-CN"/>
        </w:rPr>
        <w:t>AQ049</w:t>
      </w:r>
      <w:r w:rsidR="002A4201" w:rsidRPr="002A4201">
        <w:rPr>
          <w:rFonts w:ascii="Calibri" w:eastAsia="Calibri" w:hAnsi="Calibri" w:cs="Times New Roman"/>
          <w:b/>
          <w:sz w:val="28"/>
          <w:lang w:val="en-GB" w:eastAsia="zh-CN"/>
        </w:rPr>
        <w:t>-3-M-</w:t>
      </w:r>
      <w:r>
        <w:rPr>
          <w:rFonts w:ascii="Calibri" w:eastAsia="Calibri" w:hAnsi="Calibri" w:cs="Times New Roman"/>
          <w:b/>
          <w:sz w:val="28"/>
          <w:lang w:val="en-GB" w:eastAsia="zh-CN"/>
        </w:rPr>
        <w:t>MMDA</w:t>
      </w:r>
    </w:p>
    <w:p w14:paraId="53282B65" w14:textId="77777777" w:rsidR="002A4201" w:rsidRPr="009C7FA5" w:rsidRDefault="002A4201" w:rsidP="00BF065A">
      <w:pPr>
        <w:spacing w:after="0" w:line="240" w:lineRule="auto"/>
        <w:ind w:left="-144"/>
        <w:jc w:val="center"/>
        <w:rPr>
          <w:rFonts w:ascii="Calibri" w:eastAsia="Calibri" w:hAnsi="Calibri" w:cs="Times New Roman"/>
          <w:b/>
          <w:sz w:val="24"/>
          <w:szCs w:val="24"/>
          <w:lang w:val="en-GB" w:eastAsia="zh-CN"/>
        </w:rPr>
      </w:pPr>
    </w:p>
    <w:p w14:paraId="735F2ED2" w14:textId="12F6E8AC" w:rsidR="00BF065A" w:rsidRPr="009C7FA5" w:rsidRDefault="00DB3322" w:rsidP="00BF065A">
      <w:pPr>
        <w:spacing w:after="0" w:line="240" w:lineRule="auto"/>
        <w:ind w:left="-144"/>
        <w:jc w:val="center"/>
        <w:rPr>
          <w:rFonts w:ascii="Calibri" w:eastAsia="Calibri" w:hAnsi="Calibri" w:cs="Times New Roman"/>
          <w:b/>
          <w:sz w:val="28"/>
          <w:lang w:val="en-GB" w:eastAsia="zh-CN"/>
        </w:rPr>
      </w:pPr>
      <w:r w:rsidRPr="00DB3322">
        <w:rPr>
          <w:rFonts w:ascii="Calibri" w:eastAsia="Calibri" w:hAnsi="Calibri" w:cs="Times New Roman"/>
          <w:b/>
          <w:sz w:val="28"/>
          <w:lang w:val="en-GB" w:eastAsia="zh-CN"/>
        </w:rPr>
        <w:t>M</w:t>
      </w:r>
      <w:r>
        <w:rPr>
          <w:rFonts w:ascii="Calibri" w:eastAsia="Calibri" w:hAnsi="Calibri" w:cs="Times New Roman"/>
          <w:b/>
          <w:sz w:val="28"/>
          <w:lang w:val="en-GB" w:eastAsia="zh-CN"/>
        </w:rPr>
        <w:t>ULTIVARIATE</w:t>
      </w:r>
      <w:r w:rsidRPr="00DB3322">
        <w:rPr>
          <w:rFonts w:ascii="Calibri" w:eastAsia="Calibri" w:hAnsi="Calibri" w:cs="Times New Roman"/>
          <w:b/>
          <w:sz w:val="28"/>
          <w:lang w:val="en-GB" w:eastAsia="zh-CN"/>
        </w:rPr>
        <w:t xml:space="preserve"> M</w:t>
      </w:r>
      <w:r>
        <w:rPr>
          <w:rFonts w:ascii="Calibri" w:eastAsia="Calibri" w:hAnsi="Calibri" w:cs="Times New Roman"/>
          <w:b/>
          <w:sz w:val="28"/>
          <w:lang w:val="en-GB" w:eastAsia="zh-CN"/>
        </w:rPr>
        <w:t>ETHODS</w:t>
      </w:r>
      <w:r w:rsidRPr="00DB3322">
        <w:rPr>
          <w:rFonts w:ascii="Calibri" w:eastAsia="Calibri" w:hAnsi="Calibri" w:cs="Times New Roman"/>
          <w:b/>
          <w:sz w:val="28"/>
          <w:lang w:val="en-GB" w:eastAsia="zh-CN"/>
        </w:rPr>
        <w:t xml:space="preserve"> </w:t>
      </w:r>
      <w:r>
        <w:rPr>
          <w:rFonts w:ascii="Calibri" w:eastAsia="Calibri" w:hAnsi="Calibri" w:cs="Times New Roman"/>
          <w:b/>
          <w:sz w:val="28"/>
          <w:lang w:val="en-GB" w:eastAsia="zh-CN"/>
        </w:rPr>
        <w:t>FOR</w:t>
      </w:r>
      <w:r w:rsidRPr="00DB3322">
        <w:rPr>
          <w:rFonts w:ascii="Calibri" w:eastAsia="Calibri" w:hAnsi="Calibri" w:cs="Times New Roman"/>
          <w:b/>
          <w:sz w:val="28"/>
          <w:lang w:val="en-GB" w:eastAsia="zh-CN"/>
        </w:rPr>
        <w:t xml:space="preserve"> D</w:t>
      </w:r>
      <w:r>
        <w:rPr>
          <w:rFonts w:ascii="Calibri" w:eastAsia="Calibri" w:hAnsi="Calibri" w:cs="Times New Roman"/>
          <w:b/>
          <w:sz w:val="28"/>
          <w:lang w:val="en-GB" w:eastAsia="zh-CN"/>
        </w:rPr>
        <w:t>ATA</w:t>
      </w:r>
      <w:r w:rsidRPr="00DB3322">
        <w:rPr>
          <w:rFonts w:ascii="Calibri" w:eastAsia="Calibri" w:hAnsi="Calibri" w:cs="Times New Roman"/>
          <w:b/>
          <w:sz w:val="28"/>
          <w:lang w:val="en-GB" w:eastAsia="zh-CN"/>
        </w:rPr>
        <w:t xml:space="preserve"> A</w:t>
      </w:r>
      <w:r>
        <w:rPr>
          <w:rFonts w:ascii="Calibri" w:eastAsia="Calibri" w:hAnsi="Calibri" w:cs="Times New Roman"/>
          <w:b/>
          <w:sz w:val="28"/>
          <w:lang w:val="en-GB" w:eastAsia="zh-CN"/>
        </w:rPr>
        <w:t>NALYSIS</w:t>
      </w:r>
    </w:p>
    <w:p w14:paraId="259417B7" w14:textId="77777777" w:rsidR="00BF065A" w:rsidRPr="009C7FA5" w:rsidRDefault="00BF065A" w:rsidP="00BF065A">
      <w:pPr>
        <w:spacing w:after="0" w:line="240" w:lineRule="auto"/>
        <w:jc w:val="center"/>
        <w:rPr>
          <w:rFonts w:ascii="Calibri" w:eastAsia="Calibri" w:hAnsi="Calibri" w:cs="Times New Roman"/>
          <w:b/>
          <w:sz w:val="28"/>
          <w:lang w:val="en-GB" w:eastAsia="zh-CN"/>
        </w:rPr>
      </w:pPr>
    </w:p>
    <w:p w14:paraId="5CF1B42D" w14:textId="6210029D" w:rsidR="00B504B9" w:rsidRPr="002A4201" w:rsidRDefault="00BF065A" w:rsidP="002A4201">
      <w:pPr>
        <w:spacing w:after="0" w:line="240" w:lineRule="auto"/>
        <w:ind w:left="-144"/>
        <w:jc w:val="center"/>
        <w:rPr>
          <w:rFonts w:ascii="Calibri" w:eastAsia="Calibri" w:hAnsi="Calibri" w:cs="Times New Roman"/>
          <w:b/>
          <w:sz w:val="28"/>
          <w:lang w:val="en-GB" w:eastAsia="zh-CN"/>
        </w:rPr>
      </w:pPr>
      <w:r w:rsidRPr="009C7FA5">
        <w:rPr>
          <w:rFonts w:ascii="Calibri" w:eastAsia="Calibri" w:hAnsi="Calibri" w:cs="Times New Roman"/>
          <w:b/>
          <w:sz w:val="28"/>
          <w:lang w:val="en-GB" w:eastAsia="zh-CN"/>
        </w:rPr>
        <w:t xml:space="preserve"> </w:t>
      </w:r>
    </w:p>
    <w:p w14:paraId="700F85AA" w14:textId="77777777" w:rsidR="00BF065A" w:rsidRPr="009C7FA5" w:rsidRDefault="00BF065A" w:rsidP="00BF065A">
      <w:pPr>
        <w:spacing w:after="0" w:line="240" w:lineRule="auto"/>
        <w:ind w:left="1872"/>
        <w:rPr>
          <w:rFonts w:ascii="Calibri" w:eastAsia="Calibri" w:hAnsi="Calibri" w:cs="Times New Roman"/>
          <w:b/>
          <w:sz w:val="28"/>
          <w:lang w:val="en-GB" w:eastAsia="zh-CN"/>
        </w:rPr>
      </w:pPr>
    </w:p>
    <w:p w14:paraId="1E87CB56" w14:textId="33557B32" w:rsidR="00BF065A" w:rsidRPr="009C7FA5" w:rsidRDefault="00BF065A" w:rsidP="00BF065A">
      <w:pPr>
        <w:spacing w:after="0" w:line="240" w:lineRule="auto"/>
        <w:ind w:left="1440" w:right="-778" w:firstLine="432"/>
        <w:rPr>
          <w:rFonts w:ascii="Calibri" w:eastAsia="Calibri" w:hAnsi="Calibri" w:cs="Times New Roman"/>
          <w:b/>
          <w:i/>
          <w:color w:val="FF0000"/>
          <w:sz w:val="28"/>
          <w:lang w:val="en-GB" w:eastAsia="zh-CN"/>
        </w:rPr>
      </w:pPr>
      <w:r w:rsidRPr="009C7FA5">
        <w:rPr>
          <w:rFonts w:ascii="Calibri" w:eastAsia="Calibri" w:hAnsi="Calibri" w:cs="Times New Roman"/>
          <w:b/>
          <w:sz w:val="28"/>
          <w:lang w:val="en-GB" w:eastAsia="zh-CN"/>
        </w:rPr>
        <w:t xml:space="preserve">     HAND IN DATE:       </w:t>
      </w:r>
      <w:r w:rsidRPr="000D55C7">
        <w:rPr>
          <w:rFonts w:ascii="Calibri" w:eastAsia="Calibri" w:hAnsi="Calibri" w:cs="Times New Roman"/>
          <w:b/>
          <w:i/>
          <w:color w:val="FF0000"/>
          <w:sz w:val="28"/>
          <w:lang w:eastAsia="zh-CN"/>
        </w:rPr>
        <w:t> </w:t>
      </w:r>
      <w:r w:rsidR="00B504B9">
        <w:rPr>
          <w:rFonts w:ascii="Calibri" w:eastAsia="Calibri" w:hAnsi="Calibri" w:cs="Times New Roman"/>
          <w:b/>
          <w:i/>
          <w:color w:val="FF0000"/>
          <w:sz w:val="28"/>
          <w:lang w:eastAsia="zh-CN"/>
        </w:rPr>
        <w:tab/>
      </w:r>
      <w:r w:rsidR="00DB3322">
        <w:rPr>
          <w:rFonts w:ascii="Calibri" w:eastAsia="Calibri" w:hAnsi="Calibri" w:cs="Times New Roman"/>
          <w:b/>
          <w:i/>
          <w:color w:val="FF0000"/>
          <w:sz w:val="28"/>
          <w:lang w:eastAsia="zh-CN"/>
        </w:rPr>
        <w:t>16</w:t>
      </w:r>
      <w:r w:rsidR="002A4201">
        <w:rPr>
          <w:rFonts w:ascii="Calibri" w:eastAsia="Calibri" w:hAnsi="Calibri" w:cs="Times New Roman"/>
          <w:b/>
          <w:i/>
          <w:color w:val="FF0000"/>
          <w:sz w:val="28"/>
          <w:lang w:eastAsia="zh-CN"/>
        </w:rPr>
        <w:t xml:space="preserve"> </w:t>
      </w:r>
      <w:r w:rsidR="00F546AA">
        <w:rPr>
          <w:rFonts w:ascii="Calibri" w:eastAsia="Calibri" w:hAnsi="Calibri" w:cs="Times New Roman"/>
          <w:b/>
          <w:i/>
          <w:color w:val="FF0000"/>
          <w:sz w:val="28"/>
          <w:lang w:eastAsia="zh-CN"/>
        </w:rPr>
        <w:t>November</w:t>
      </w:r>
      <w:r w:rsidRPr="000D55C7">
        <w:rPr>
          <w:rFonts w:ascii="Calibri" w:eastAsia="Calibri" w:hAnsi="Calibri" w:cs="Times New Roman"/>
          <w:b/>
          <w:i/>
          <w:color w:val="FF0000"/>
          <w:sz w:val="28"/>
          <w:lang w:eastAsia="zh-CN"/>
        </w:rPr>
        <w:t xml:space="preserve"> 2022</w:t>
      </w:r>
    </w:p>
    <w:p w14:paraId="5A907064" w14:textId="77777777" w:rsidR="00BF065A" w:rsidRPr="009C7FA5" w:rsidRDefault="00BF065A" w:rsidP="00BF065A">
      <w:pPr>
        <w:spacing w:after="0" w:line="240" w:lineRule="auto"/>
        <w:ind w:left="1872" w:right="-421"/>
        <w:rPr>
          <w:rFonts w:ascii="Calibri" w:eastAsia="Calibri" w:hAnsi="Calibri" w:cs="Times New Roman"/>
          <w:b/>
          <w:sz w:val="28"/>
          <w:lang w:val="en-GB" w:eastAsia="zh-CN"/>
        </w:rPr>
      </w:pPr>
    </w:p>
    <w:p w14:paraId="72349779" w14:textId="77777777" w:rsidR="00BF065A" w:rsidRPr="009C7FA5" w:rsidRDefault="00BF065A" w:rsidP="00BF065A">
      <w:pPr>
        <w:spacing w:after="0" w:line="240" w:lineRule="auto"/>
        <w:ind w:right="-421"/>
        <w:jc w:val="center"/>
        <w:rPr>
          <w:rFonts w:ascii="Calibri" w:eastAsia="Calibri" w:hAnsi="Calibri" w:cs="Times New Roman"/>
          <w:b/>
          <w:sz w:val="28"/>
          <w:lang w:val="en-GB" w:eastAsia="zh-CN"/>
        </w:rPr>
      </w:pPr>
    </w:p>
    <w:p w14:paraId="66A3F36B" w14:textId="77777777" w:rsidR="00BF065A" w:rsidRPr="009C7FA5" w:rsidRDefault="00BF065A" w:rsidP="00BF065A">
      <w:pPr>
        <w:spacing w:after="120" w:line="240" w:lineRule="auto"/>
        <w:ind w:right="-421"/>
        <w:rPr>
          <w:rFonts w:ascii="Calibri" w:eastAsia="Calibri" w:hAnsi="Calibri" w:cs="Times New Roman"/>
          <w:sz w:val="28"/>
          <w:lang w:val="en-GB" w:eastAsia="zh-CN"/>
        </w:rPr>
      </w:pPr>
      <w:r w:rsidRPr="009C7FA5">
        <w:rPr>
          <w:rFonts w:ascii="Calibri" w:eastAsia="Calibri" w:hAnsi="Calibri" w:cs="Times New Roman"/>
          <w:noProof/>
          <w:sz w:val="20"/>
          <w:lang w:val="en-GB" w:eastAsia="en-GB"/>
        </w:rPr>
        <mc:AlternateContent>
          <mc:Choice Requires="wps">
            <w:drawing>
              <wp:anchor distT="0" distB="0" distL="114300" distR="114300" simplePos="0" relativeHeight="251660288" behindDoc="0" locked="0" layoutInCell="1" allowOverlap="1" wp14:anchorId="1C57730A" wp14:editId="61E51348">
                <wp:simplePos x="0" y="0"/>
                <wp:positionH relativeFrom="column">
                  <wp:posOffset>-62865</wp:posOffset>
                </wp:positionH>
                <wp:positionV relativeFrom="paragraph">
                  <wp:posOffset>76835</wp:posOffset>
                </wp:positionV>
                <wp:extent cx="5829300" cy="0"/>
                <wp:effectExtent l="12700" t="19050" r="15875" b="19050"/>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3E4F019" id="Straight Connector 8"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pt,6.05pt" to="454.0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" strokeweight="2pt">
                <v:shadow color="#868686"/>
              </v:line>
            </w:pict>
          </mc:Fallback>
        </mc:AlternateContent>
      </w:r>
    </w:p>
    <w:p w14:paraId="71D673CA" w14:textId="768FA9E7" w:rsidR="00BB338C" w:rsidRPr="00BB338C" w:rsidRDefault="00BF065A" w:rsidP="00BB338C">
      <w:pPr>
        <w:tabs>
          <w:tab w:val="left" w:pos="450"/>
        </w:tabs>
        <w:spacing w:after="0" w:line="240" w:lineRule="auto"/>
        <w:ind w:left="426" w:hanging="426"/>
        <w:jc w:val="center"/>
        <w:rPr>
          <w:rFonts w:ascii="Calibri" w:eastAsia="Calibri" w:hAnsi="Calibri" w:cs="Arial"/>
          <w:b/>
          <w:bCs/>
          <w:sz w:val="24"/>
          <w:lang w:eastAsia="zh-CN"/>
        </w:rPr>
      </w:pPr>
      <w:r w:rsidRPr="001027AF">
        <w:rPr>
          <w:rFonts w:ascii="Calibri" w:eastAsia="Calibri" w:hAnsi="Calibri" w:cs="Arial"/>
          <w:b/>
          <w:bCs/>
          <w:sz w:val="24"/>
          <w:lang w:val="en-GB" w:eastAsia="zh-CN"/>
        </w:rPr>
        <w:t>LECTURE</w:t>
      </w:r>
      <w:r>
        <w:rPr>
          <w:rFonts w:ascii="Calibri" w:eastAsia="Calibri" w:hAnsi="Calibri" w:cs="Arial"/>
          <w:b/>
          <w:bCs/>
          <w:sz w:val="24"/>
          <w:lang w:val="en-GB" w:eastAsia="zh-CN"/>
        </w:rPr>
        <w:t>R</w:t>
      </w:r>
      <w:r w:rsidRPr="001027AF">
        <w:rPr>
          <w:rFonts w:ascii="Calibri" w:eastAsia="Calibri" w:hAnsi="Calibri" w:cs="Arial"/>
          <w:b/>
          <w:bCs/>
          <w:sz w:val="24"/>
          <w:lang w:val="en-GB" w:eastAsia="zh-CN"/>
        </w:rPr>
        <w:t xml:space="preserve"> NAME: </w:t>
      </w:r>
      <w:r w:rsidR="00DB3322" w:rsidRPr="00DB3322">
        <w:rPr>
          <w:rFonts w:ascii="Calibri" w:eastAsia="Calibri" w:hAnsi="Calibri" w:cs="Arial"/>
          <w:b/>
          <w:bCs/>
          <w:sz w:val="24"/>
          <w:lang w:eastAsia="zh-CN"/>
        </w:rPr>
        <w:t>LOW KOK SUN</w:t>
      </w:r>
    </w:p>
    <w:p w14:paraId="2D55B127" w14:textId="77777777" w:rsidR="00BF065A" w:rsidRPr="001027AF" w:rsidRDefault="00BF065A" w:rsidP="00857C43">
      <w:pPr>
        <w:tabs>
          <w:tab w:val="left" w:pos="450"/>
        </w:tabs>
        <w:spacing w:after="0" w:line="240" w:lineRule="auto"/>
        <w:rPr>
          <w:rFonts w:ascii="Calibri" w:eastAsia="Calibri" w:hAnsi="Calibri" w:cs="Arial"/>
          <w:b/>
          <w:bCs/>
          <w:sz w:val="24"/>
          <w:lang w:val="en-GB" w:eastAsia="zh-CN"/>
        </w:rPr>
      </w:pPr>
    </w:p>
    <w:p w14:paraId="4B79E4EE" w14:textId="77777777" w:rsidR="00BF065A" w:rsidRDefault="00BF065A" w:rsidP="00BF065A">
      <w:pPr>
        <w:tabs>
          <w:tab w:val="left" w:pos="450"/>
        </w:tabs>
        <w:spacing w:after="0" w:line="240" w:lineRule="auto"/>
        <w:ind w:left="426" w:hanging="426"/>
        <w:jc w:val="center"/>
        <w:rPr>
          <w:rFonts w:ascii="Calibri" w:eastAsia="Calibri" w:hAnsi="Calibri" w:cs="Arial"/>
          <w:b/>
          <w:bCs/>
          <w:sz w:val="24"/>
          <w:lang w:val="en-GB" w:eastAsia="zh-CN"/>
        </w:rPr>
      </w:pPr>
      <w:r w:rsidRPr="001027AF">
        <w:rPr>
          <w:rFonts w:ascii="Calibri" w:eastAsia="Calibri" w:hAnsi="Calibri" w:cs="Arial"/>
          <w:b/>
          <w:bCs/>
          <w:sz w:val="24"/>
          <w:lang w:val="en-GB" w:eastAsia="zh-CN"/>
        </w:rPr>
        <w:t xml:space="preserve">STUDENT NAME: </w:t>
      </w:r>
      <w:r>
        <w:rPr>
          <w:rFonts w:ascii="Calibri" w:eastAsia="Calibri" w:hAnsi="Calibri" w:cs="Arial"/>
          <w:b/>
          <w:bCs/>
          <w:sz w:val="24"/>
          <w:lang w:val="en-GB" w:eastAsia="zh-CN"/>
        </w:rPr>
        <w:t>MOHAMED ZAHID</w:t>
      </w:r>
      <w:r w:rsidRPr="001027AF">
        <w:rPr>
          <w:rFonts w:ascii="Calibri" w:eastAsia="Calibri" w:hAnsi="Calibri" w:cs="Arial"/>
          <w:b/>
          <w:bCs/>
          <w:sz w:val="24"/>
          <w:lang w:val="en-GB" w:eastAsia="zh-CN"/>
        </w:rPr>
        <w:t xml:space="preserve"> </w:t>
      </w:r>
    </w:p>
    <w:p w14:paraId="1E506E68" w14:textId="77777777" w:rsidR="00BF065A" w:rsidRPr="001027AF" w:rsidRDefault="00BF065A" w:rsidP="00BF065A">
      <w:pPr>
        <w:tabs>
          <w:tab w:val="left" w:pos="450"/>
        </w:tabs>
        <w:spacing w:after="0" w:line="240" w:lineRule="auto"/>
        <w:ind w:left="426" w:hanging="426"/>
        <w:jc w:val="center"/>
        <w:rPr>
          <w:rFonts w:ascii="Calibri" w:eastAsia="Calibri" w:hAnsi="Calibri" w:cs="Arial"/>
          <w:b/>
          <w:bCs/>
          <w:sz w:val="24"/>
          <w:lang w:val="en-GB" w:eastAsia="zh-CN"/>
        </w:rPr>
      </w:pPr>
    </w:p>
    <w:p w14:paraId="69B1C013" w14:textId="0E4ABC38" w:rsidR="00BF065A" w:rsidRPr="009C7FA5" w:rsidRDefault="00BF065A" w:rsidP="00BF065A">
      <w:pPr>
        <w:tabs>
          <w:tab w:val="left" w:pos="450"/>
        </w:tabs>
        <w:spacing w:after="0" w:line="240" w:lineRule="auto"/>
        <w:ind w:left="426" w:hanging="426"/>
        <w:jc w:val="center"/>
        <w:rPr>
          <w:rFonts w:ascii="Calibri" w:eastAsia="Calibri" w:hAnsi="Calibri" w:cs="Arial"/>
          <w:b/>
          <w:bCs/>
          <w:sz w:val="24"/>
          <w:lang w:val="en-GB" w:eastAsia="zh-CN"/>
        </w:rPr>
        <w:sectPr w:rsidR="00BF065A" w:rsidRPr="009C7FA5" w:rsidSect="00FE6B1E">
          <w:pgSz w:w="11907" w:h="16839" w:code="9"/>
          <w:pgMar w:top="1440" w:right="1325" w:bottom="1440" w:left="1325" w:header="720" w:footer="720" w:gutter="0"/>
          <w:cols w:space="720"/>
          <w:titlePg/>
          <w:docGrid w:linePitch="272"/>
        </w:sectPr>
      </w:pPr>
      <w:r w:rsidRPr="001027AF">
        <w:rPr>
          <w:rFonts w:ascii="Calibri" w:eastAsia="Calibri" w:hAnsi="Calibri" w:cs="Arial"/>
          <w:b/>
          <w:bCs/>
          <w:sz w:val="24"/>
          <w:lang w:val="en-GB" w:eastAsia="zh-CN"/>
        </w:rPr>
        <w:t>TP NUMBER: TP06</w:t>
      </w:r>
      <w:r>
        <w:rPr>
          <w:rFonts w:ascii="Calibri" w:eastAsia="Calibri" w:hAnsi="Calibri" w:cs="Arial"/>
          <w:b/>
          <w:bCs/>
          <w:sz w:val="24"/>
          <w:lang w:val="en-GB" w:eastAsia="zh-CN"/>
        </w:rPr>
        <w:t>7803</w:t>
      </w:r>
    </w:p>
    <w:p w14:paraId="40630B8C" w14:textId="09427B31" w:rsidR="002A4201" w:rsidRPr="002A4201" w:rsidRDefault="008C7917" w:rsidP="00DA6881">
      <w:pPr>
        <w:pBdr>
          <w:bottom w:val="single" w:sz="4" w:space="1" w:color="auto"/>
        </w:pBdr>
        <w:spacing w:after="0"/>
        <w:jc w:val="center"/>
        <w:rPr>
          <w:rFonts w:ascii="Times New Roman" w:hAnsi="Times New Roman" w:cs="Times New Roman"/>
          <w:sz w:val="20"/>
          <w:szCs w:val="20"/>
        </w:rPr>
      </w:pPr>
      <w:bookmarkStart w:id="0" w:name="_Hlk118130786"/>
      <w:r>
        <w:rPr>
          <w:rFonts w:ascii="Times New Roman" w:hAnsi="Times New Roman" w:cs="Times New Roman"/>
          <w:b/>
          <w:bCs/>
          <w:sz w:val="32"/>
          <w:szCs w:val="32"/>
        </w:rPr>
        <w:lastRenderedPageBreak/>
        <w:t>HOUSE PRICE PREDICTION REGRESSION MODEL</w:t>
      </w:r>
    </w:p>
    <w:bookmarkEnd w:id="0"/>
    <w:p w14:paraId="380D0A5B" w14:textId="77777777" w:rsidR="002A4201" w:rsidRDefault="002A4201" w:rsidP="006F1E68">
      <w:pPr>
        <w:rPr>
          <w:rFonts w:ascii="Times New Roman" w:hAnsi="Times New Roman" w:cs="Times New Roman"/>
          <w:b/>
          <w:bCs/>
          <w:sz w:val="24"/>
          <w:szCs w:val="24"/>
        </w:rPr>
      </w:pPr>
    </w:p>
    <w:p w14:paraId="2D5D0A86" w14:textId="1B68A617" w:rsidR="002A4201" w:rsidRDefault="002A4201" w:rsidP="002A4201">
      <w:pPr>
        <w:rPr>
          <w:rFonts w:ascii="Times New Roman" w:hAnsi="Times New Roman" w:cs="Times New Roman"/>
          <w:b/>
          <w:bCs/>
          <w:sz w:val="28"/>
          <w:szCs w:val="28"/>
        </w:rPr>
      </w:pPr>
      <w:r w:rsidRPr="00B14753">
        <w:rPr>
          <w:rFonts w:ascii="Times New Roman" w:hAnsi="Times New Roman" w:cs="Times New Roman"/>
          <w:b/>
          <w:bCs/>
          <w:sz w:val="28"/>
          <w:szCs w:val="28"/>
        </w:rPr>
        <w:t>TABLE OF CONTENTS</w:t>
      </w:r>
    </w:p>
    <w:p w14:paraId="20BBADAB" w14:textId="2CD56246" w:rsidR="002A4201" w:rsidRDefault="002A4201" w:rsidP="002A4201">
      <w:pPr>
        <w:rPr>
          <w:rFonts w:ascii="Times New Roman" w:hAnsi="Times New Roman" w:cs="Times New Roman"/>
          <w:sz w:val="24"/>
          <w:szCs w:val="24"/>
        </w:rPr>
      </w:pPr>
      <w:r>
        <w:rPr>
          <w:rFonts w:ascii="Times New Roman" w:hAnsi="Times New Roman" w:cs="Times New Roman"/>
          <w:sz w:val="24"/>
          <w:szCs w:val="24"/>
        </w:rPr>
        <w:t>LIST OF FIGURES.........................................................................................................................</w:t>
      </w:r>
      <w:r w:rsidR="00A703A5">
        <w:rPr>
          <w:rFonts w:ascii="Times New Roman" w:hAnsi="Times New Roman" w:cs="Times New Roman"/>
          <w:sz w:val="24"/>
          <w:szCs w:val="24"/>
        </w:rPr>
        <w:t>1</w:t>
      </w:r>
    </w:p>
    <w:p w14:paraId="5CAA66A0" w14:textId="175E7985" w:rsidR="00135576" w:rsidRPr="00135576" w:rsidRDefault="00135576" w:rsidP="002A4201">
      <w:pPr>
        <w:rPr>
          <w:rFonts w:ascii="Times New Roman" w:hAnsi="Times New Roman" w:cs="Times New Roman"/>
          <w:b/>
          <w:bCs/>
          <w:sz w:val="28"/>
          <w:szCs w:val="28"/>
        </w:rPr>
      </w:pPr>
      <w:r>
        <w:rPr>
          <w:rFonts w:ascii="Times New Roman" w:hAnsi="Times New Roman" w:cs="Times New Roman"/>
          <w:b/>
          <w:bCs/>
          <w:sz w:val="28"/>
          <w:szCs w:val="28"/>
        </w:rPr>
        <w:t>SECTION - A</w:t>
      </w:r>
    </w:p>
    <w:p w14:paraId="6569843A" w14:textId="246E71A0" w:rsidR="002A4201" w:rsidRDefault="00135576" w:rsidP="002A4201">
      <w:pPr>
        <w:rPr>
          <w:rFonts w:ascii="Times New Roman" w:hAnsi="Times New Roman" w:cs="Times New Roman"/>
          <w:sz w:val="24"/>
          <w:szCs w:val="24"/>
        </w:rPr>
      </w:pPr>
      <w:r w:rsidRPr="00135576">
        <w:rPr>
          <w:rFonts w:ascii="Times New Roman" w:hAnsi="Times New Roman" w:cs="Times New Roman"/>
          <w:sz w:val="24"/>
          <w:szCs w:val="24"/>
        </w:rPr>
        <w:t>PROBLEM STSTEMENT</w:t>
      </w:r>
      <w:r w:rsidR="002A4201">
        <w:rPr>
          <w:rFonts w:ascii="Times New Roman" w:hAnsi="Times New Roman" w:cs="Times New Roman"/>
          <w:sz w:val="24"/>
          <w:szCs w:val="24"/>
        </w:rPr>
        <w:t>..................................................</w:t>
      </w:r>
      <w:r>
        <w:rPr>
          <w:rFonts w:ascii="Times New Roman" w:hAnsi="Times New Roman" w:cs="Times New Roman"/>
          <w:sz w:val="24"/>
          <w:szCs w:val="24"/>
        </w:rPr>
        <w:t>............</w:t>
      </w:r>
      <w:r w:rsidR="002A4201">
        <w:rPr>
          <w:rFonts w:ascii="Times New Roman" w:hAnsi="Times New Roman" w:cs="Times New Roman"/>
          <w:sz w:val="24"/>
          <w:szCs w:val="24"/>
        </w:rPr>
        <w:t>................................................</w:t>
      </w:r>
      <w:r w:rsidR="00A703A5">
        <w:rPr>
          <w:rFonts w:ascii="Times New Roman" w:hAnsi="Times New Roman" w:cs="Times New Roman"/>
          <w:sz w:val="24"/>
          <w:szCs w:val="24"/>
        </w:rPr>
        <w:t>2</w:t>
      </w:r>
    </w:p>
    <w:p w14:paraId="2C88603B" w14:textId="3A43EA3A" w:rsidR="002A4201" w:rsidRDefault="00135576" w:rsidP="00BB7E7F">
      <w:pPr>
        <w:rPr>
          <w:rFonts w:ascii="Times New Roman" w:hAnsi="Times New Roman" w:cs="Times New Roman"/>
          <w:sz w:val="24"/>
          <w:szCs w:val="24"/>
        </w:rPr>
      </w:pPr>
      <w:r w:rsidRPr="00135576">
        <w:rPr>
          <w:rFonts w:ascii="Times New Roman" w:hAnsi="Times New Roman" w:cs="Times New Roman"/>
          <w:sz w:val="24"/>
          <w:szCs w:val="24"/>
        </w:rPr>
        <w:t>INTRODUCTION</w:t>
      </w:r>
      <w:r w:rsidR="00635392" w:rsidRPr="00635392">
        <w:rPr>
          <w:rFonts w:ascii="Times New Roman" w:hAnsi="Times New Roman" w:cs="Times New Roman"/>
          <w:sz w:val="24"/>
          <w:szCs w:val="24"/>
        </w:rPr>
        <w:t>.</w:t>
      </w:r>
      <w:r w:rsidR="002A4201">
        <w:rPr>
          <w:rFonts w:ascii="Times New Roman" w:hAnsi="Times New Roman" w:cs="Times New Roman"/>
          <w:sz w:val="24"/>
          <w:szCs w:val="24"/>
        </w:rPr>
        <w:t>......</w:t>
      </w:r>
      <w:r w:rsidR="00635392">
        <w:rPr>
          <w:rFonts w:ascii="Times New Roman" w:hAnsi="Times New Roman" w:cs="Times New Roman"/>
          <w:sz w:val="24"/>
          <w:szCs w:val="24"/>
        </w:rPr>
        <w:t>....</w:t>
      </w:r>
      <w:r w:rsidR="002A4201">
        <w:rPr>
          <w:rFonts w:ascii="Times New Roman" w:hAnsi="Times New Roman" w:cs="Times New Roman"/>
          <w:sz w:val="24"/>
          <w:szCs w:val="24"/>
        </w:rPr>
        <w:t>...............................</w:t>
      </w:r>
      <w:r>
        <w:rPr>
          <w:rFonts w:ascii="Times New Roman" w:hAnsi="Times New Roman" w:cs="Times New Roman"/>
          <w:sz w:val="24"/>
          <w:szCs w:val="24"/>
        </w:rPr>
        <w:t>.........................................................</w:t>
      </w:r>
      <w:r w:rsidR="002A4201">
        <w:rPr>
          <w:rFonts w:ascii="Times New Roman" w:hAnsi="Times New Roman" w:cs="Times New Roman"/>
          <w:sz w:val="24"/>
          <w:szCs w:val="24"/>
        </w:rPr>
        <w:t>...</w:t>
      </w:r>
      <w:r w:rsidR="00BB7E7F">
        <w:rPr>
          <w:rFonts w:ascii="Times New Roman" w:hAnsi="Times New Roman" w:cs="Times New Roman"/>
          <w:sz w:val="24"/>
          <w:szCs w:val="24"/>
        </w:rPr>
        <w:t>............</w:t>
      </w:r>
      <w:r w:rsidR="002A4201">
        <w:rPr>
          <w:rFonts w:ascii="Times New Roman" w:hAnsi="Times New Roman" w:cs="Times New Roman"/>
          <w:sz w:val="24"/>
          <w:szCs w:val="24"/>
        </w:rPr>
        <w:t>.........</w:t>
      </w:r>
      <w:r w:rsidR="000D15AA">
        <w:rPr>
          <w:rFonts w:ascii="Times New Roman" w:hAnsi="Times New Roman" w:cs="Times New Roman"/>
          <w:sz w:val="24"/>
          <w:szCs w:val="24"/>
        </w:rPr>
        <w:t>2</w:t>
      </w:r>
    </w:p>
    <w:p w14:paraId="06E094F3" w14:textId="1E6E0E7D" w:rsidR="002A4201" w:rsidRDefault="00135576" w:rsidP="00BB7E7F">
      <w:pPr>
        <w:rPr>
          <w:rFonts w:ascii="Times New Roman" w:hAnsi="Times New Roman" w:cs="Times New Roman"/>
          <w:sz w:val="24"/>
          <w:szCs w:val="24"/>
        </w:rPr>
      </w:pPr>
      <w:r w:rsidRPr="00135576">
        <w:rPr>
          <w:rFonts w:ascii="Times New Roman" w:hAnsi="Times New Roman" w:cs="Times New Roman"/>
          <w:sz w:val="24"/>
          <w:szCs w:val="24"/>
        </w:rPr>
        <w:t>RESEARCH OBJECTIVES</w:t>
      </w:r>
      <w:r w:rsidR="002A4201">
        <w:rPr>
          <w:rFonts w:ascii="Times New Roman" w:hAnsi="Times New Roman" w:cs="Times New Roman"/>
          <w:sz w:val="24"/>
          <w:szCs w:val="24"/>
        </w:rPr>
        <w:t>...................</w:t>
      </w:r>
      <w:r w:rsidR="00635392">
        <w:rPr>
          <w:rFonts w:ascii="Times New Roman" w:hAnsi="Times New Roman" w:cs="Times New Roman"/>
          <w:sz w:val="24"/>
          <w:szCs w:val="24"/>
        </w:rPr>
        <w:t>......</w:t>
      </w:r>
      <w:r w:rsidR="002A4201">
        <w:rPr>
          <w:rFonts w:ascii="Times New Roman" w:hAnsi="Times New Roman" w:cs="Times New Roman"/>
          <w:sz w:val="24"/>
          <w:szCs w:val="24"/>
        </w:rPr>
        <w:t>...................</w:t>
      </w:r>
      <w:r w:rsidR="00BB7E7F">
        <w:rPr>
          <w:rFonts w:ascii="Times New Roman" w:hAnsi="Times New Roman" w:cs="Times New Roman"/>
          <w:sz w:val="24"/>
          <w:szCs w:val="24"/>
        </w:rPr>
        <w:t>............</w:t>
      </w:r>
      <w:r w:rsidR="002A4201">
        <w:rPr>
          <w:rFonts w:ascii="Times New Roman" w:hAnsi="Times New Roman" w:cs="Times New Roman"/>
          <w:sz w:val="24"/>
          <w:szCs w:val="24"/>
        </w:rPr>
        <w:t>.</w:t>
      </w:r>
      <w:r>
        <w:rPr>
          <w:rFonts w:ascii="Times New Roman" w:hAnsi="Times New Roman" w:cs="Times New Roman"/>
          <w:sz w:val="24"/>
          <w:szCs w:val="24"/>
        </w:rPr>
        <w:t>.........................</w:t>
      </w:r>
      <w:r w:rsidR="002A4201">
        <w:rPr>
          <w:rFonts w:ascii="Times New Roman" w:hAnsi="Times New Roman" w:cs="Times New Roman"/>
          <w:sz w:val="24"/>
          <w:szCs w:val="24"/>
        </w:rPr>
        <w:t>..........................</w:t>
      </w:r>
      <w:r w:rsidR="000D15AA">
        <w:rPr>
          <w:rFonts w:ascii="Times New Roman" w:hAnsi="Times New Roman" w:cs="Times New Roman"/>
          <w:sz w:val="24"/>
          <w:szCs w:val="24"/>
        </w:rPr>
        <w:t>2</w:t>
      </w:r>
    </w:p>
    <w:p w14:paraId="70BED5C3" w14:textId="3B69D390" w:rsidR="002A4201" w:rsidRDefault="00135576" w:rsidP="00BB7E7F">
      <w:pPr>
        <w:rPr>
          <w:rFonts w:ascii="Times New Roman" w:hAnsi="Times New Roman" w:cs="Times New Roman"/>
          <w:sz w:val="24"/>
          <w:szCs w:val="24"/>
        </w:rPr>
      </w:pPr>
      <w:r w:rsidRPr="00135576">
        <w:rPr>
          <w:rFonts w:ascii="Times New Roman" w:hAnsi="Times New Roman" w:cs="Times New Roman"/>
          <w:sz w:val="24"/>
          <w:szCs w:val="24"/>
        </w:rPr>
        <w:t>ANALYSIS, RESULTS, AND INTERPRETATIONS</w:t>
      </w:r>
      <w:r w:rsidR="002A4201">
        <w:rPr>
          <w:rFonts w:ascii="Times New Roman" w:hAnsi="Times New Roman" w:cs="Times New Roman"/>
          <w:sz w:val="24"/>
          <w:szCs w:val="24"/>
        </w:rPr>
        <w:t>....................</w:t>
      </w:r>
      <w:r>
        <w:rPr>
          <w:rFonts w:ascii="Times New Roman" w:hAnsi="Times New Roman" w:cs="Times New Roman"/>
          <w:sz w:val="24"/>
          <w:szCs w:val="24"/>
        </w:rPr>
        <w:t>.......</w:t>
      </w:r>
      <w:r w:rsidR="002A4201">
        <w:rPr>
          <w:rFonts w:ascii="Times New Roman" w:hAnsi="Times New Roman" w:cs="Times New Roman"/>
          <w:sz w:val="24"/>
          <w:szCs w:val="24"/>
        </w:rPr>
        <w:t>.</w:t>
      </w:r>
      <w:r w:rsidR="00BB7E7F">
        <w:rPr>
          <w:rFonts w:ascii="Times New Roman" w:hAnsi="Times New Roman" w:cs="Times New Roman"/>
          <w:sz w:val="24"/>
          <w:szCs w:val="24"/>
        </w:rPr>
        <w:t>............</w:t>
      </w:r>
      <w:r w:rsidR="002A4201">
        <w:rPr>
          <w:rFonts w:ascii="Times New Roman" w:hAnsi="Times New Roman" w:cs="Times New Roman"/>
          <w:sz w:val="24"/>
          <w:szCs w:val="24"/>
        </w:rPr>
        <w:t>..........................</w:t>
      </w:r>
      <w:r w:rsidR="000D15AA">
        <w:rPr>
          <w:rFonts w:ascii="Times New Roman" w:hAnsi="Times New Roman" w:cs="Times New Roman"/>
          <w:sz w:val="24"/>
          <w:szCs w:val="24"/>
        </w:rPr>
        <w:t>4</w:t>
      </w:r>
    </w:p>
    <w:p w14:paraId="641B8F7A" w14:textId="357A3398" w:rsidR="002A4201" w:rsidRDefault="00135576" w:rsidP="00BB7E7F">
      <w:pPr>
        <w:rPr>
          <w:rFonts w:ascii="Times New Roman" w:hAnsi="Times New Roman" w:cs="Times New Roman"/>
          <w:sz w:val="24"/>
          <w:szCs w:val="24"/>
        </w:rPr>
      </w:pPr>
      <w:r w:rsidRPr="00135576">
        <w:rPr>
          <w:rFonts w:ascii="Times New Roman" w:hAnsi="Times New Roman" w:cs="Times New Roman"/>
          <w:sz w:val="24"/>
          <w:szCs w:val="24"/>
        </w:rPr>
        <w:t>CONCLUSIONS AND RECOMMENDATIONS</w:t>
      </w:r>
      <w:r w:rsidR="002A4201">
        <w:rPr>
          <w:rFonts w:ascii="Times New Roman" w:hAnsi="Times New Roman" w:cs="Times New Roman"/>
          <w:sz w:val="24"/>
          <w:szCs w:val="24"/>
        </w:rPr>
        <w:t>................</w:t>
      </w:r>
      <w:r>
        <w:rPr>
          <w:rFonts w:ascii="Times New Roman" w:hAnsi="Times New Roman" w:cs="Times New Roman"/>
          <w:sz w:val="24"/>
          <w:szCs w:val="24"/>
        </w:rPr>
        <w:t>...........</w:t>
      </w:r>
      <w:r w:rsidR="00635392">
        <w:rPr>
          <w:rFonts w:ascii="Times New Roman" w:hAnsi="Times New Roman" w:cs="Times New Roman"/>
          <w:sz w:val="24"/>
          <w:szCs w:val="24"/>
        </w:rPr>
        <w:t>.......</w:t>
      </w:r>
      <w:r w:rsidR="00BB7E7F">
        <w:rPr>
          <w:rFonts w:ascii="Times New Roman" w:hAnsi="Times New Roman" w:cs="Times New Roman"/>
          <w:sz w:val="24"/>
          <w:szCs w:val="24"/>
        </w:rPr>
        <w:t>........</w:t>
      </w:r>
      <w:r w:rsidR="002A4201">
        <w:rPr>
          <w:rFonts w:ascii="Times New Roman" w:hAnsi="Times New Roman" w:cs="Times New Roman"/>
          <w:sz w:val="24"/>
          <w:szCs w:val="24"/>
        </w:rPr>
        <w:t>..............................</w:t>
      </w:r>
      <w:r w:rsidR="000D15AA">
        <w:rPr>
          <w:rFonts w:ascii="Times New Roman" w:hAnsi="Times New Roman" w:cs="Times New Roman"/>
          <w:sz w:val="24"/>
          <w:szCs w:val="24"/>
        </w:rPr>
        <w:t>18</w:t>
      </w:r>
    </w:p>
    <w:p w14:paraId="414E8510" w14:textId="410EB8E9" w:rsidR="00635392" w:rsidRDefault="00135576" w:rsidP="002A4201">
      <w:pPr>
        <w:rPr>
          <w:rFonts w:ascii="Times New Roman" w:hAnsi="Times New Roman" w:cs="Times New Roman"/>
          <w:sz w:val="24"/>
          <w:szCs w:val="24"/>
        </w:rPr>
      </w:pPr>
      <w:r w:rsidRPr="00135576">
        <w:rPr>
          <w:rFonts w:ascii="Times New Roman" w:hAnsi="Times New Roman" w:cs="Times New Roman"/>
          <w:sz w:val="24"/>
          <w:szCs w:val="24"/>
        </w:rPr>
        <w:t>REFERENCES</w:t>
      </w:r>
      <w:r w:rsidR="002A4201">
        <w:rPr>
          <w:rFonts w:ascii="Times New Roman" w:hAnsi="Times New Roman" w:cs="Times New Roman"/>
          <w:sz w:val="24"/>
          <w:szCs w:val="24"/>
        </w:rPr>
        <w:t>.....................................................</w:t>
      </w:r>
      <w:r>
        <w:rPr>
          <w:rFonts w:ascii="Times New Roman" w:hAnsi="Times New Roman" w:cs="Times New Roman"/>
          <w:sz w:val="24"/>
          <w:szCs w:val="24"/>
        </w:rPr>
        <w:t>............................................</w:t>
      </w:r>
      <w:r w:rsidR="002A4201">
        <w:rPr>
          <w:rFonts w:ascii="Times New Roman" w:hAnsi="Times New Roman" w:cs="Times New Roman"/>
          <w:sz w:val="24"/>
          <w:szCs w:val="24"/>
        </w:rPr>
        <w:t>.............................</w:t>
      </w:r>
      <w:r w:rsidR="000D15AA">
        <w:rPr>
          <w:rFonts w:ascii="Times New Roman" w:hAnsi="Times New Roman" w:cs="Times New Roman"/>
          <w:sz w:val="24"/>
          <w:szCs w:val="24"/>
        </w:rPr>
        <w:t>18</w:t>
      </w:r>
    </w:p>
    <w:p w14:paraId="3F26B486" w14:textId="60A86BD4" w:rsidR="00135576" w:rsidRDefault="00135576" w:rsidP="00135576">
      <w:pPr>
        <w:rPr>
          <w:rFonts w:ascii="Times New Roman" w:hAnsi="Times New Roman" w:cs="Times New Roman"/>
          <w:b/>
          <w:bCs/>
          <w:sz w:val="28"/>
          <w:szCs w:val="28"/>
        </w:rPr>
      </w:pPr>
      <w:r>
        <w:rPr>
          <w:rFonts w:ascii="Times New Roman" w:hAnsi="Times New Roman" w:cs="Times New Roman"/>
          <w:b/>
          <w:bCs/>
          <w:sz w:val="28"/>
          <w:szCs w:val="28"/>
        </w:rPr>
        <w:t>SECTION - B</w:t>
      </w:r>
    </w:p>
    <w:p w14:paraId="4AE84E66" w14:textId="62349BCB" w:rsidR="00135576" w:rsidRDefault="00135576" w:rsidP="00135576">
      <w:pPr>
        <w:rPr>
          <w:rFonts w:ascii="Times New Roman" w:hAnsi="Times New Roman" w:cs="Times New Roman"/>
          <w:sz w:val="24"/>
          <w:szCs w:val="24"/>
        </w:rPr>
      </w:pPr>
      <w:r w:rsidRPr="00135576">
        <w:rPr>
          <w:rFonts w:ascii="Times New Roman" w:hAnsi="Times New Roman" w:cs="Times New Roman"/>
          <w:sz w:val="24"/>
          <w:szCs w:val="24"/>
        </w:rPr>
        <w:t>PURPOSE OF FACTOR ANALYSIS</w:t>
      </w:r>
      <w:r>
        <w:rPr>
          <w:rFonts w:ascii="Times New Roman" w:hAnsi="Times New Roman" w:cs="Times New Roman"/>
          <w:sz w:val="24"/>
          <w:szCs w:val="24"/>
        </w:rPr>
        <w:t>..........................................................................................</w:t>
      </w:r>
      <w:r w:rsidR="000D15AA">
        <w:rPr>
          <w:rFonts w:ascii="Times New Roman" w:hAnsi="Times New Roman" w:cs="Times New Roman"/>
          <w:sz w:val="24"/>
          <w:szCs w:val="24"/>
        </w:rPr>
        <w:t>19</w:t>
      </w:r>
    </w:p>
    <w:p w14:paraId="4D14711A" w14:textId="224C3AEA" w:rsidR="00135576" w:rsidRDefault="00135576" w:rsidP="00135576">
      <w:pPr>
        <w:rPr>
          <w:rFonts w:ascii="Times New Roman" w:hAnsi="Times New Roman" w:cs="Times New Roman"/>
          <w:sz w:val="24"/>
          <w:szCs w:val="24"/>
        </w:rPr>
      </w:pPr>
      <w:r w:rsidRPr="00135576">
        <w:rPr>
          <w:rFonts w:ascii="Times New Roman" w:hAnsi="Times New Roman" w:cs="Times New Roman"/>
          <w:sz w:val="24"/>
          <w:szCs w:val="24"/>
        </w:rPr>
        <w:t>EXCLUDE NON-METRIC VARIABLES</w:t>
      </w:r>
      <w:r>
        <w:rPr>
          <w:rFonts w:ascii="Times New Roman" w:hAnsi="Times New Roman" w:cs="Times New Roman"/>
          <w:sz w:val="24"/>
          <w:szCs w:val="24"/>
        </w:rPr>
        <w:t>..................................................................................</w:t>
      </w:r>
      <w:r w:rsidR="000D15AA">
        <w:rPr>
          <w:rFonts w:ascii="Times New Roman" w:hAnsi="Times New Roman" w:cs="Times New Roman"/>
          <w:sz w:val="24"/>
          <w:szCs w:val="24"/>
        </w:rPr>
        <w:t>.19</w:t>
      </w:r>
    </w:p>
    <w:p w14:paraId="2443C851" w14:textId="1DA746F2" w:rsidR="00135576" w:rsidRDefault="00135576" w:rsidP="00135576">
      <w:pPr>
        <w:rPr>
          <w:rFonts w:ascii="Times New Roman" w:hAnsi="Times New Roman" w:cs="Times New Roman"/>
          <w:sz w:val="24"/>
          <w:szCs w:val="24"/>
        </w:rPr>
      </w:pPr>
      <w:r w:rsidRPr="00135576">
        <w:rPr>
          <w:rFonts w:ascii="Times New Roman" w:hAnsi="Times New Roman" w:cs="Times New Roman"/>
          <w:sz w:val="24"/>
          <w:szCs w:val="24"/>
        </w:rPr>
        <w:t>FACTOR ANALYSIS ON SPSS</w:t>
      </w:r>
      <w:r w:rsidRPr="00635392">
        <w:rPr>
          <w:rFonts w:ascii="Times New Roman" w:hAnsi="Times New Roman" w:cs="Times New Roman"/>
          <w:sz w:val="24"/>
          <w:szCs w:val="24"/>
        </w:rPr>
        <w:t>.</w:t>
      </w:r>
      <w:r>
        <w:rPr>
          <w:rFonts w:ascii="Times New Roman" w:hAnsi="Times New Roman" w:cs="Times New Roman"/>
          <w:sz w:val="24"/>
          <w:szCs w:val="24"/>
        </w:rPr>
        <w:t>................................................................................................</w:t>
      </w:r>
      <w:r w:rsidR="000D15AA">
        <w:rPr>
          <w:rFonts w:ascii="Times New Roman" w:hAnsi="Times New Roman" w:cs="Times New Roman"/>
          <w:sz w:val="24"/>
          <w:szCs w:val="24"/>
        </w:rPr>
        <w:t>.19</w:t>
      </w:r>
    </w:p>
    <w:p w14:paraId="5768850B" w14:textId="110CE364" w:rsidR="00135576" w:rsidRDefault="00135576" w:rsidP="00135576">
      <w:pPr>
        <w:rPr>
          <w:rFonts w:ascii="Times New Roman" w:hAnsi="Times New Roman" w:cs="Times New Roman"/>
          <w:sz w:val="24"/>
          <w:szCs w:val="24"/>
        </w:rPr>
      </w:pPr>
      <w:r w:rsidRPr="00135576">
        <w:rPr>
          <w:rFonts w:ascii="Times New Roman" w:hAnsi="Times New Roman" w:cs="Times New Roman"/>
          <w:sz w:val="24"/>
          <w:szCs w:val="24"/>
        </w:rPr>
        <w:t>INTERPRETATIONS</w:t>
      </w:r>
      <w:r>
        <w:rPr>
          <w:rFonts w:ascii="Times New Roman" w:hAnsi="Times New Roman" w:cs="Times New Roman"/>
          <w:sz w:val="24"/>
          <w:szCs w:val="24"/>
        </w:rPr>
        <w:t>.................................................................................................................</w:t>
      </w:r>
      <w:r w:rsidR="000D15AA">
        <w:rPr>
          <w:rFonts w:ascii="Times New Roman" w:hAnsi="Times New Roman" w:cs="Times New Roman"/>
          <w:sz w:val="24"/>
          <w:szCs w:val="24"/>
        </w:rPr>
        <w:t>..24</w:t>
      </w:r>
    </w:p>
    <w:p w14:paraId="5FC4EAFC" w14:textId="7B391385" w:rsidR="00135576" w:rsidRDefault="00135576" w:rsidP="00135576">
      <w:pPr>
        <w:rPr>
          <w:rFonts w:ascii="Times New Roman" w:hAnsi="Times New Roman" w:cs="Times New Roman"/>
          <w:sz w:val="24"/>
          <w:szCs w:val="24"/>
        </w:rPr>
      </w:pPr>
      <w:r w:rsidRPr="00135576">
        <w:rPr>
          <w:rFonts w:ascii="Times New Roman" w:hAnsi="Times New Roman" w:cs="Times New Roman"/>
          <w:sz w:val="24"/>
          <w:szCs w:val="24"/>
        </w:rPr>
        <w:t>ASSESSMENT</w:t>
      </w:r>
      <w:r>
        <w:rPr>
          <w:rFonts w:ascii="Times New Roman" w:hAnsi="Times New Roman" w:cs="Times New Roman"/>
          <w:sz w:val="24"/>
          <w:szCs w:val="24"/>
        </w:rPr>
        <w:t>.............................................................................................................................</w:t>
      </w:r>
      <w:r w:rsidR="000D15AA">
        <w:rPr>
          <w:rFonts w:ascii="Times New Roman" w:hAnsi="Times New Roman" w:cs="Times New Roman"/>
          <w:sz w:val="24"/>
          <w:szCs w:val="24"/>
        </w:rPr>
        <w:t>.24</w:t>
      </w:r>
    </w:p>
    <w:p w14:paraId="0BDE2D93" w14:textId="15FA4DEB" w:rsidR="00BB7E7F" w:rsidRDefault="00BB7E7F" w:rsidP="006F1E68">
      <w:pPr>
        <w:rPr>
          <w:rFonts w:ascii="Times New Roman" w:hAnsi="Times New Roman" w:cs="Times New Roman"/>
          <w:sz w:val="24"/>
          <w:szCs w:val="24"/>
        </w:rPr>
      </w:pPr>
    </w:p>
    <w:p w14:paraId="3E8BE678" w14:textId="181568FB" w:rsidR="00135576" w:rsidRDefault="00135576" w:rsidP="006F1E68">
      <w:pPr>
        <w:rPr>
          <w:rFonts w:ascii="Times New Roman" w:hAnsi="Times New Roman" w:cs="Times New Roman"/>
          <w:sz w:val="24"/>
          <w:szCs w:val="24"/>
        </w:rPr>
      </w:pPr>
    </w:p>
    <w:p w14:paraId="0869216E" w14:textId="77777777" w:rsidR="00135576" w:rsidRDefault="00135576" w:rsidP="006F1E68">
      <w:pPr>
        <w:rPr>
          <w:rFonts w:ascii="Times New Roman" w:hAnsi="Times New Roman" w:cs="Times New Roman"/>
          <w:b/>
          <w:bCs/>
          <w:sz w:val="24"/>
          <w:szCs w:val="24"/>
        </w:rPr>
      </w:pPr>
    </w:p>
    <w:p w14:paraId="1F0E8331" w14:textId="0ACBA979" w:rsidR="00135576" w:rsidRDefault="00135576" w:rsidP="006F1E68">
      <w:pPr>
        <w:rPr>
          <w:rFonts w:ascii="Times New Roman" w:hAnsi="Times New Roman" w:cs="Times New Roman"/>
          <w:b/>
          <w:bCs/>
          <w:sz w:val="24"/>
          <w:szCs w:val="24"/>
        </w:rPr>
      </w:pPr>
    </w:p>
    <w:p w14:paraId="4231430D" w14:textId="76E6171F" w:rsidR="00135576" w:rsidRDefault="00135576" w:rsidP="006F1E68">
      <w:pPr>
        <w:rPr>
          <w:rFonts w:ascii="Times New Roman" w:hAnsi="Times New Roman" w:cs="Times New Roman"/>
          <w:b/>
          <w:bCs/>
          <w:sz w:val="24"/>
          <w:szCs w:val="24"/>
        </w:rPr>
      </w:pPr>
    </w:p>
    <w:p w14:paraId="7411F273" w14:textId="251371F2" w:rsidR="00135576" w:rsidRDefault="00135576" w:rsidP="006F1E68">
      <w:pPr>
        <w:rPr>
          <w:rFonts w:ascii="Times New Roman" w:hAnsi="Times New Roman" w:cs="Times New Roman"/>
          <w:b/>
          <w:bCs/>
          <w:sz w:val="24"/>
          <w:szCs w:val="24"/>
        </w:rPr>
      </w:pPr>
    </w:p>
    <w:p w14:paraId="76071F83" w14:textId="0A50D330" w:rsidR="00135576" w:rsidRDefault="00135576" w:rsidP="006F1E68">
      <w:pPr>
        <w:rPr>
          <w:rFonts w:ascii="Times New Roman" w:hAnsi="Times New Roman" w:cs="Times New Roman"/>
          <w:b/>
          <w:bCs/>
          <w:sz w:val="24"/>
          <w:szCs w:val="24"/>
        </w:rPr>
      </w:pPr>
    </w:p>
    <w:p w14:paraId="59C28FCF" w14:textId="1813DAF5" w:rsidR="00135576" w:rsidRDefault="00135576" w:rsidP="006F1E68">
      <w:pPr>
        <w:rPr>
          <w:rFonts w:ascii="Times New Roman" w:hAnsi="Times New Roman" w:cs="Times New Roman"/>
          <w:b/>
          <w:bCs/>
          <w:sz w:val="24"/>
          <w:szCs w:val="24"/>
        </w:rPr>
      </w:pPr>
    </w:p>
    <w:p w14:paraId="4CC3ABEA" w14:textId="567CB182" w:rsidR="00135576" w:rsidRDefault="00135576" w:rsidP="006F1E68">
      <w:pPr>
        <w:rPr>
          <w:rFonts w:ascii="Times New Roman" w:hAnsi="Times New Roman" w:cs="Times New Roman"/>
          <w:b/>
          <w:bCs/>
          <w:sz w:val="24"/>
          <w:szCs w:val="24"/>
        </w:rPr>
      </w:pPr>
    </w:p>
    <w:p w14:paraId="08B2B69A" w14:textId="77777777" w:rsidR="008C7917" w:rsidRDefault="008C7917" w:rsidP="006F1E68">
      <w:pPr>
        <w:rPr>
          <w:rFonts w:ascii="Times New Roman" w:hAnsi="Times New Roman" w:cs="Times New Roman"/>
          <w:b/>
          <w:bCs/>
          <w:sz w:val="24"/>
          <w:szCs w:val="24"/>
        </w:rPr>
      </w:pPr>
    </w:p>
    <w:p w14:paraId="695F6DEC" w14:textId="77777777" w:rsidR="00135576" w:rsidRDefault="00135576" w:rsidP="006F1E68">
      <w:pPr>
        <w:rPr>
          <w:rFonts w:ascii="Times New Roman" w:hAnsi="Times New Roman" w:cs="Times New Roman"/>
          <w:b/>
          <w:bCs/>
          <w:sz w:val="24"/>
          <w:szCs w:val="24"/>
        </w:rPr>
      </w:pPr>
    </w:p>
    <w:p w14:paraId="7B4896AD" w14:textId="14D5FAD9" w:rsidR="00200ACA" w:rsidRDefault="008D536B" w:rsidP="00200ACA">
      <w:pPr>
        <w:rPr>
          <w:rFonts w:ascii="Times New Roman" w:hAnsi="Times New Roman" w:cs="Times New Roman"/>
          <w:b/>
          <w:bCs/>
          <w:sz w:val="28"/>
          <w:szCs w:val="28"/>
        </w:rPr>
      </w:pPr>
      <w:r>
        <w:rPr>
          <w:rFonts w:ascii="Times New Roman" w:hAnsi="Times New Roman" w:cs="Times New Roman"/>
          <w:b/>
          <w:bCs/>
          <w:sz w:val="28"/>
          <w:szCs w:val="28"/>
        </w:rPr>
        <w:lastRenderedPageBreak/>
        <w:t>LIST OF FIGURES</w:t>
      </w:r>
    </w:p>
    <w:p w14:paraId="1A4A4A26" w14:textId="4CF14262" w:rsidR="00FE3B65" w:rsidRPr="00FE3B65" w:rsidRDefault="00FE3B65" w:rsidP="00FE3B65">
      <w:pPr>
        <w:rPr>
          <w:rFonts w:ascii="Times New Roman" w:hAnsi="Times New Roman" w:cs="Times New Roman"/>
          <w:sz w:val="24"/>
          <w:szCs w:val="24"/>
        </w:rPr>
      </w:pPr>
      <w:r w:rsidRPr="00FE3B65">
        <w:rPr>
          <w:rFonts w:ascii="Times New Roman" w:hAnsi="Times New Roman" w:cs="Times New Roman"/>
          <w:sz w:val="24"/>
          <w:szCs w:val="24"/>
        </w:rPr>
        <w:t>Fig.1 – Variable view of house price dataset in SPSS.</w:t>
      </w:r>
      <w:r w:rsidR="00143F84">
        <w:rPr>
          <w:rFonts w:ascii="Times New Roman" w:hAnsi="Times New Roman" w:cs="Times New Roman"/>
          <w:sz w:val="24"/>
          <w:szCs w:val="24"/>
        </w:rPr>
        <w:t>....................................................................</w:t>
      </w:r>
      <w:r w:rsidR="00903CB4">
        <w:rPr>
          <w:rFonts w:ascii="Times New Roman" w:hAnsi="Times New Roman" w:cs="Times New Roman"/>
          <w:sz w:val="24"/>
          <w:szCs w:val="24"/>
        </w:rPr>
        <w:t>4</w:t>
      </w:r>
    </w:p>
    <w:p w14:paraId="2F0B43C3" w14:textId="5047CFF6" w:rsidR="00FE3B65" w:rsidRPr="00FE3B65" w:rsidRDefault="00FE3B65" w:rsidP="00FE3B65">
      <w:pPr>
        <w:rPr>
          <w:rFonts w:ascii="Times New Roman" w:hAnsi="Times New Roman" w:cs="Times New Roman"/>
          <w:sz w:val="24"/>
          <w:szCs w:val="24"/>
        </w:rPr>
      </w:pPr>
      <w:r w:rsidRPr="00FE3B65">
        <w:rPr>
          <w:rFonts w:ascii="Times New Roman" w:hAnsi="Times New Roman" w:cs="Times New Roman"/>
          <w:sz w:val="24"/>
          <w:szCs w:val="24"/>
        </w:rPr>
        <w:t>Fig.2 – Data view of house price dataset in SPSS.</w:t>
      </w:r>
      <w:r w:rsidR="00143F84">
        <w:rPr>
          <w:rFonts w:ascii="Times New Roman" w:hAnsi="Times New Roman" w:cs="Times New Roman"/>
          <w:sz w:val="24"/>
          <w:szCs w:val="24"/>
        </w:rPr>
        <w:t>..........................................................................</w:t>
      </w:r>
      <w:r w:rsidR="00903CB4">
        <w:rPr>
          <w:rFonts w:ascii="Times New Roman" w:hAnsi="Times New Roman" w:cs="Times New Roman"/>
          <w:sz w:val="24"/>
          <w:szCs w:val="24"/>
        </w:rPr>
        <w:t>5</w:t>
      </w:r>
    </w:p>
    <w:p w14:paraId="5E334CE8" w14:textId="5DA1E0F9" w:rsidR="00FE3B65" w:rsidRPr="00FE3B65" w:rsidRDefault="00FE3B65" w:rsidP="00FE3B65">
      <w:pPr>
        <w:rPr>
          <w:rFonts w:ascii="Times New Roman" w:hAnsi="Times New Roman" w:cs="Times New Roman"/>
          <w:sz w:val="24"/>
          <w:szCs w:val="24"/>
        </w:rPr>
      </w:pPr>
      <w:r w:rsidRPr="00FE3B65">
        <w:rPr>
          <w:rFonts w:ascii="Times New Roman" w:hAnsi="Times New Roman" w:cs="Times New Roman"/>
          <w:sz w:val="24"/>
          <w:szCs w:val="24"/>
        </w:rPr>
        <w:t>Fig.3 – Pearson correlation coefficients</w:t>
      </w:r>
      <w:r w:rsidR="00143F84">
        <w:rPr>
          <w:rFonts w:ascii="Times New Roman" w:hAnsi="Times New Roman" w:cs="Times New Roman"/>
          <w:sz w:val="24"/>
          <w:szCs w:val="24"/>
        </w:rPr>
        <w:t>...........................................................................................</w:t>
      </w:r>
      <w:r w:rsidR="00903CB4">
        <w:rPr>
          <w:rFonts w:ascii="Times New Roman" w:hAnsi="Times New Roman" w:cs="Times New Roman"/>
          <w:sz w:val="24"/>
          <w:szCs w:val="24"/>
        </w:rPr>
        <w:t>6</w:t>
      </w:r>
    </w:p>
    <w:p w14:paraId="711A3B8B" w14:textId="15BE4F02" w:rsidR="00FE3B65" w:rsidRPr="00FE3B65" w:rsidRDefault="00FE3B65" w:rsidP="00FE3B65">
      <w:pPr>
        <w:rPr>
          <w:rFonts w:ascii="Times New Roman" w:hAnsi="Times New Roman" w:cs="Times New Roman"/>
          <w:sz w:val="24"/>
          <w:szCs w:val="24"/>
        </w:rPr>
      </w:pPr>
      <w:r w:rsidRPr="00FE3B65">
        <w:rPr>
          <w:rFonts w:ascii="Times New Roman" w:hAnsi="Times New Roman" w:cs="Times New Roman"/>
          <w:sz w:val="24"/>
          <w:szCs w:val="24"/>
        </w:rPr>
        <w:t>Fig.4 – P-P plot.</w:t>
      </w:r>
      <w:r w:rsidR="00143F84">
        <w:rPr>
          <w:rFonts w:ascii="Times New Roman" w:hAnsi="Times New Roman" w:cs="Times New Roman"/>
          <w:sz w:val="24"/>
          <w:szCs w:val="24"/>
        </w:rPr>
        <w:t>...............................................................................................................................</w:t>
      </w:r>
      <w:r w:rsidR="00903CB4">
        <w:rPr>
          <w:rFonts w:ascii="Times New Roman" w:hAnsi="Times New Roman" w:cs="Times New Roman"/>
          <w:sz w:val="24"/>
          <w:szCs w:val="24"/>
        </w:rPr>
        <w:t>7</w:t>
      </w:r>
    </w:p>
    <w:p w14:paraId="166B267B" w14:textId="61335C0F" w:rsidR="00FE3B65" w:rsidRPr="00FE3B65" w:rsidRDefault="00FE3B65" w:rsidP="00FE3B65">
      <w:pPr>
        <w:rPr>
          <w:rFonts w:ascii="Times New Roman" w:hAnsi="Times New Roman" w:cs="Times New Roman"/>
          <w:sz w:val="24"/>
          <w:szCs w:val="24"/>
        </w:rPr>
      </w:pPr>
      <w:r w:rsidRPr="00FE3B65">
        <w:rPr>
          <w:rFonts w:ascii="Times New Roman" w:hAnsi="Times New Roman" w:cs="Times New Roman"/>
          <w:sz w:val="24"/>
          <w:szCs w:val="24"/>
        </w:rPr>
        <w:t>Fig.5 – Scatter plot of residuals.</w:t>
      </w:r>
      <w:r w:rsidR="00143F84">
        <w:rPr>
          <w:rFonts w:ascii="Times New Roman" w:hAnsi="Times New Roman" w:cs="Times New Roman"/>
          <w:sz w:val="24"/>
          <w:szCs w:val="24"/>
        </w:rPr>
        <w:t>......................................................................................................</w:t>
      </w:r>
      <w:r w:rsidR="00903CB4">
        <w:rPr>
          <w:rFonts w:ascii="Times New Roman" w:hAnsi="Times New Roman" w:cs="Times New Roman"/>
          <w:sz w:val="24"/>
          <w:szCs w:val="24"/>
        </w:rPr>
        <w:t>7</w:t>
      </w:r>
    </w:p>
    <w:p w14:paraId="27AFEE37" w14:textId="11E48761" w:rsidR="00FE3B65" w:rsidRPr="00FE3B65" w:rsidRDefault="00FE3B65" w:rsidP="00FE3B65">
      <w:pPr>
        <w:rPr>
          <w:rFonts w:ascii="Times New Roman" w:hAnsi="Times New Roman" w:cs="Times New Roman"/>
          <w:sz w:val="24"/>
          <w:szCs w:val="24"/>
        </w:rPr>
      </w:pPr>
      <w:r w:rsidRPr="00FE3B65">
        <w:rPr>
          <w:rFonts w:ascii="Times New Roman" w:hAnsi="Times New Roman" w:cs="Times New Roman"/>
          <w:sz w:val="24"/>
          <w:szCs w:val="24"/>
        </w:rPr>
        <w:t>Fig.6 – Checking for multicollinearity.</w:t>
      </w:r>
      <w:r w:rsidR="00143F84">
        <w:rPr>
          <w:rFonts w:ascii="Times New Roman" w:hAnsi="Times New Roman" w:cs="Times New Roman"/>
          <w:sz w:val="24"/>
          <w:szCs w:val="24"/>
        </w:rPr>
        <w:t>............................................................................................</w:t>
      </w:r>
      <w:r w:rsidR="00903CB4">
        <w:rPr>
          <w:rFonts w:ascii="Times New Roman" w:hAnsi="Times New Roman" w:cs="Times New Roman"/>
          <w:sz w:val="24"/>
          <w:szCs w:val="24"/>
        </w:rPr>
        <w:t>8</w:t>
      </w:r>
    </w:p>
    <w:p w14:paraId="235269EE" w14:textId="7DD434B7" w:rsidR="00FE3B65" w:rsidRPr="00FE3B65" w:rsidRDefault="00FE3B65" w:rsidP="00FE3B65">
      <w:pPr>
        <w:rPr>
          <w:rFonts w:ascii="Times New Roman" w:hAnsi="Times New Roman" w:cs="Times New Roman"/>
          <w:sz w:val="24"/>
          <w:szCs w:val="24"/>
        </w:rPr>
      </w:pPr>
      <w:r w:rsidRPr="00FE3B65">
        <w:rPr>
          <w:rFonts w:ascii="Times New Roman" w:hAnsi="Times New Roman" w:cs="Times New Roman"/>
          <w:sz w:val="24"/>
          <w:szCs w:val="24"/>
        </w:rPr>
        <w:t>Fig.7 – Model summary, ANOVA table, and variable particulars for variable x4 in step 1.</w:t>
      </w:r>
      <w:r w:rsidR="00143F84">
        <w:rPr>
          <w:rFonts w:ascii="Times New Roman" w:hAnsi="Times New Roman" w:cs="Times New Roman"/>
          <w:sz w:val="24"/>
          <w:szCs w:val="24"/>
        </w:rPr>
        <w:t>..........</w:t>
      </w:r>
      <w:r w:rsidR="00903CB4">
        <w:rPr>
          <w:rFonts w:ascii="Times New Roman" w:hAnsi="Times New Roman" w:cs="Times New Roman"/>
          <w:sz w:val="24"/>
          <w:szCs w:val="24"/>
        </w:rPr>
        <w:t>9</w:t>
      </w:r>
    </w:p>
    <w:p w14:paraId="2BB6A0E9" w14:textId="4966A1B9" w:rsidR="00FE3B65" w:rsidRPr="00FE3B65" w:rsidRDefault="00FE3B65" w:rsidP="00FE3B65">
      <w:pPr>
        <w:rPr>
          <w:rFonts w:ascii="Times New Roman" w:hAnsi="Times New Roman" w:cs="Times New Roman"/>
          <w:sz w:val="24"/>
          <w:szCs w:val="24"/>
        </w:rPr>
      </w:pPr>
      <w:r w:rsidRPr="00FE3B65">
        <w:rPr>
          <w:rFonts w:ascii="Times New Roman" w:hAnsi="Times New Roman" w:cs="Times New Roman"/>
          <w:sz w:val="24"/>
          <w:szCs w:val="24"/>
        </w:rPr>
        <w:t>Fig.8 – Excluded variables in model 1.</w:t>
      </w:r>
      <w:r w:rsidR="00143F84">
        <w:rPr>
          <w:rFonts w:ascii="Times New Roman" w:hAnsi="Times New Roman" w:cs="Times New Roman"/>
          <w:sz w:val="24"/>
          <w:szCs w:val="24"/>
        </w:rPr>
        <w:t>..........................................................................................</w:t>
      </w:r>
      <w:r w:rsidR="00903CB4">
        <w:rPr>
          <w:rFonts w:ascii="Times New Roman" w:hAnsi="Times New Roman" w:cs="Times New Roman"/>
          <w:sz w:val="24"/>
          <w:szCs w:val="24"/>
        </w:rPr>
        <w:t>10</w:t>
      </w:r>
    </w:p>
    <w:p w14:paraId="1847CF22" w14:textId="057F5D7B" w:rsidR="00FE3B65" w:rsidRPr="00FE3B65" w:rsidRDefault="00FE3B65" w:rsidP="00FE3B65">
      <w:pPr>
        <w:rPr>
          <w:rFonts w:ascii="Times New Roman" w:hAnsi="Times New Roman" w:cs="Times New Roman"/>
          <w:sz w:val="24"/>
          <w:szCs w:val="24"/>
        </w:rPr>
      </w:pPr>
      <w:r w:rsidRPr="00FE3B65">
        <w:rPr>
          <w:rFonts w:ascii="Times New Roman" w:hAnsi="Times New Roman" w:cs="Times New Roman"/>
          <w:sz w:val="24"/>
          <w:szCs w:val="24"/>
        </w:rPr>
        <w:t>Fig.9 – Overall model summary of stepwise linear regression.</w:t>
      </w:r>
      <w:r w:rsidR="00143F84">
        <w:rPr>
          <w:rFonts w:ascii="Times New Roman" w:hAnsi="Times New Roman" w:cs="Times New Roman"/>
          <w:sz w:val="24"/>
          <w:szCs w:val="24"/>
        </w:rPr>
        <w:t>.....................................................</w:t>
      </w:r>
      <w:r w:rsidR="00BB6F5D">
        <w:rPr>
          <w:rFonts w:ascii="Times New Roman" w:hAnsi="Times New Roman" w:cs="Times New Roman"/>
          <w:sz w:val="24"/>
          <w:szCs w:val="24"/>
        </w:rPr>
        <w:t>1</w:t>
      </w:r>
      <w:r w:rsidR="00903CB4">
        <w:rPr>
          <w:rFonts w:ascii="Times New Roman" w:hAnsi="Times New Roman" w:cs="Times New Roman"/>
          <w:sz w:val="24"/>
          <w:szCs w:val="24"/>
        </w:rPr>
        <w:t>1</w:t>
      </w:r>
    </w:p>
    <w:p w14:paraId="15E1FF94" w14:textId="4A5C42BF" w:rsidR="00FE3B65" w:rsidRPr="00FE3B65" w:rsidRDefault="00FE3B65" w:rsidP="00FE3B65">
      <w:pPr>
        <w:rPr>
          <w:rFonts w:ascii="Times New Roman" w:hAnsi="Times New Roman" w:cs="Times New Roman"/>
          <w:sz w:val="24"/>
          <w:szCs w:val="24"/>
        </w:rPr>
      </w:pPr>
      <w:r w:rsidRPr="00FE3B65">
        <w:rPr>
          <w:rFonts w:ascii="Times New Roman" w:hAnsi="Times New Roman" w:cs="Times New Roman"/>
          <w:sz w:val="24"/>
          <w:szCs w:val="24"/>
        </w:rPr>
        <w:t>Fig.10 – Coefficients of variables in the model at each step.</w:t>
      </w:r>
      <w:r w:rsidR="00143F84">
        <w:rPr>
          <w:rFonts w:ascii="Times New Roman" w:hAnsi="Times New Roman" w:cs="Times New Roman"/>
          <w:sz w:val="24"/>
          <w:szCs w:val="24"/>
        </w:rPr>
        <w:t>........................................................</w:t>
      </w:r>
      <w:r w:rsidR="00BB6F5D">
        <w:rPr>
          <w:rFonts w:ascii="Times New Roman" w:hAnsi="Times New Roman" w:cs="Times New Roman"/>
          <w:sz w:val="24"/>
          <w:szCs w:val="24"/>
        </w:rPr>
        <w:t>1</w:t>
      </w:r>
      <w:r w:rsidR="00903CB4">
        <w:rPr>
          <w:rFonts w:ascii="Times New Roman" w:hAnsi="Times New Roman" w:cs="Times New Roman"/>
          <w:sz w:val="24"/>
          <w:szCs w:val="24"/>
        </w:rPr>
        <w:t>5</w:t>
      </w:r>
    </w:p>
    <w:p w14:paraId="1A169B66" w14:textId="49AFCCCC" w:rsidR="00FE3B65" w:rsidRPr="00FE3B65" w:rsidRDefault="00FE3B65" w:rsidP="00FE3B65">
      <w:pPr>
        <w:rPr>
          <w:rFonts w:ascii="Times New Roman" w:hAnsi="Times New Roman" w:cs="Times New Roman"/>
          <w:sz w:val="24"/>
          <w:szCs w:val="24"/>
        </w:rPr>
      </w:pPr>
      <w:r w:rsidRPr="00FE3B65">
        <w:rPr>
          <w:rFonts w:ascii="Times New Roman" w:hAnsi="Times New Roman" w:cs="Times New Roman"/>
          <w:sz w:val="24"/>
          <w:szCs w:val="24"/>
        </w:rPr>
        <w:t>Fig.11 – ANOVA analysis for all models.</w:t>
      </w:r>
      <w:r w:rsidR="00143F84">
        <w:rPr>
          <w:rFonts w:ascii="Times New Roman" w:hAnsi="Times New Roman" w:cs="Times New Roman"/>
          <w:sz w:val="24"/>
          <w:szCs w:val="24"/>
        </w:rPr>
        <w:t>.....................................................................................</w:t>
      </w:r>
      <w:r w:rsidR="00903CB4">
        <w:rPr>
          <w:rFonts w:ascii="Times New Roman" w:hAnsi="Times New Roman" w:cs="Times New Roman"/>
          <w:sz w:val="24"/>
          <w:szCs w:val="24"/>
        </w:rPr>
        <w:t>17</w:t>
      </w:r>
    </w:p>
    <w:p w14:paraId="7054483B" w14:textId="353A5B89" w:rsidR="00FE3B65" w:rsidRPr="00FE3B65" w:rsidRDefault="00FE3B65" w:rsidP="00FE3B65">
      <w:pPr>
        <w:rPr>
          <w:rFonts w:ascii="Times New Roman" w:hAnsi="Times New Roman" w:cs="Times New Roman"/>
          <w:sz w:val="24"/>
          <w:szCs w:val="24"/>
        </w:rPr>
      </w:pPr>
      <w:r w:rsidRPr="00FE3B65">
        <w:rPr>
          <w:rFonts w:ascii="Times New Roman" w:hAnsi="Times New Roman" w:cs="Times New Roman"/>
          <w:sz w:val="24"/>
          <w:szCs w:val="24"/>
        </w:rPr>
        <w:t>Fig.12 – Bartlett’s Test.</w:t>
      </w:r>
      <w:r w:rsidR="00143F84">
        <w:rPr>
          <w:rFonts w:ascii="Times New Roman" w:hAnsi="Times New Roman" w:cs="Times New Roman"/>
          <w:sz w:val="24"/>
          <w:szCs w:val="24"/>
        </w:rPr>
        <w:t>................................................................................................................</w:t>
      </w:r>
      <w:r w:rsidR="00903CB4">
        <w:rPr>
          <w:rFonts w:ascii="Times New Roman" w:hAnsi="Times New Roman" w:cs="Times New Roman"/>
          <w:sz w:val="24"/>
          <w:szCs w:val="24"/>
        </w:rPr>
        <w:t>.19</w:t>
      </w:r>
    </w:p>
    <w:p w14:paraId="6C63F7C4" w14:textId="1C5AF429" w:rsidR="00FE3B65" w:rsidRPr="00FE3B65" w:rsidRDefault="00FE3B65" w:rsidP="00FE3B65">
      <w:pPr>
        <w:rPr>
          <w:rFonts w:ascii="Times New Roman" w:hAnsi="Times New Roman" w:cs="Times New Roman"/>
          <w:sz w:val="24"/>
          <w:szCs w:val="24"/>
        </w:rPr>
      </w:pPr>
      <w:r w:rsidRPr="00FE3B65">
        <w:rPr>
          <w:rFonts w:ascii="Times New Roman" w:hAnsi="Times New Roman" w:cs="Times New Roman"/>
          <w:sz w:val="24"/>
          <w:szCs w:val="24"/>
        </w:rPr>
        <w:t>Fig.13 – Anti-image correlation.</w:t>
      </w:r>
      <w:r w:rsidR="00143F84">
        <w:rPr>
          <w:rFonts w:ascii="Times New Roman" w:hAnsi="Times New Roman" w:cs="Times New Roman"/>
          <w:sz w:val="24"/>
          <w:szCs w:val="24"/>
        </w:rPr>
        <w:t>....................................................................................................</w:t>
      </w:r>
      <w:r w:rsidR="00D849A1">
        <w:rPr>
          <w:rFonts w:ascii="Times New Roman" w:hAnsi="Times New Roman" w:cs="Times New Roman"/>
          <w:sz w:val="24"/>
          <w:szCs w:val="24"/>
        </w:rPr>
        <w:t>20</w:t>
      </w:r>
    </w:p>
    <w:p w14:paraId="52250F9D" w14:textId="0A7DCE15" w:rsidR="00FE3B65" w:rsidRPr="00FE3B65" w:rsidRDefault="00FE3B65" w:rsidP="00FE3B65">
      <w:pPr>
        <w:rPr>
          <w:rFonts w:ascii="Times New Roman" w:hAnsi="Times New Roman" w:cs="Times New Roman"/>
          <w:sz w:val="24"/>
          <w:szCs w:val="24"/>
        </w:rPr>
      </w:pPr>
      <w:r w:rsidRPr="00FE3B65">
        <w:rPr>
          <w:rFonts w:ascii="Times New Roman" w:hAnsi="Times New Roman" w:cs="Times New Roman"/>
          <w:sz w:val="24"/>
          <w:szCs w:val="24"/>
        </w:rPr>
        <w:t>Fig.14 – Eigen values.</w:t>
      </w:r>
      <w:r w:rsidR="00143F84">
        <w:rPr>
          <w:rFonts w:ascii="Times New Roman" w:hAnsi="Times New Roman" w:cs="Times New Roman"/>
          <w:sz w:val="24"/>
          <w:szCs w:val="24"/>
        </w:rPr>
        <w:t>....................................................................................................................</w:t>
      </w:r>
      <w:r w:rsidR="00D849A1">
        <w:rPr>
          <w:rFonts w:ascii="Times New Roman" w:hAnsi="Times New Roman" w:cs="Times New Roman"/>
          <w:sz w:val="24"/>
          <w:szCs w:val="24"/>
        </w:rPr>
        <w:t>20</w:t>
      </w:r>
    </w:p>
    <w:p w14:paraId="72D4EC26" w14:textId="18D46C51" w:rsidR="00FE3B65" w:rsidRPr="00FE3B65" w:rsidRDefault="00FE3B65" w:rsidP="00FE3B65">
      <w:pPr>
        <w:rPr>
          <w:rFonts w:ascii="Times New Roman" w:hAnsi="Times New Roman" w:cs="Times New Roman"/>
          <w:sz w:val="24"/>
          <w:szCs w:val="24"/>
        </w:rPr>
      </w:pPr>
      <w:r w:rsidRPr="00FE3B65">
        <w:rPr>
          <w:rFonts w:ascii="Times New Roman" w:hAnsi="Times New Roman" w:cs="Times New Roman"/>
          <w:sz w:val="24"/>
          <w:szCs w:val="24"/>
        </w:rPr>
        <w:t>Fig.15 – Scree plot.</w:t>
      </w:r>
      <w:r w:rsidR="00143F84">
        <w:rPr>
          <w:rFonts w:ascii="Times New Roman" w:hAnsi="Times New Roman" w:cs="Times New Roman"/>
          <w:sz w:val="24"/>
          <w:szCs w:val="24"/>
        </w:rPr>
        <w:t>........................................................................................................................</w:t>
      </w:r>
      <w:r w:rsidR="00D849A1">
        <w:rPr>
          <w:rFonts w:ascii="Times New Roman" w:hAnsi="Times New Roman" w:cs="Times New Roman"/>
          <w:sz w:val="24"/>
          <w:szCs w:val="24"/>
        </w:rPr>
        <w:t>21</w:t>
      </w:r>
    </w:p>
    <w:p w14:paraId="6D746025" w14:textId="0D2EB0A2" w:rsidR="00FE3B65" w:rsidRPr="00FE3B65" w:rsidRDefault="00FE3B65" w:rsidP="00FE3B65">
      <w:pPr>
        <w:rPr>
          <w:rFonts w:ascii="Times New Roman" w:hAnsi="Times New Roman" w:cs="Times New Roman"/>
          <w:sz w:val="24"/>
          <w:szCs w:val="24"/>
        </w:rPr>
      </w:pPr>
      <w:r w:rsidRPr="00FE3B65">
        <w:rPr>
          <w:rFonts w:ascii="Times New Roman" w:hAnsi="Times New Roman" w:cs="Times New Roman"/>
          <w:sz w:val="24"/>
          <w:szCs w:val="24"/>
        </w:rPr>
        <w:t>Fig.16 – Communalities.</w:t>
      </w:r>
      <w:r w:rsidR="00143F84">
        <w:rPr>
          <w:rFonts w:ascii="Times New Roman" w:hAnsi="Times New Roman" w:cs="Times New Roman"/>
          <w:sz w:val="24"/>
          <w:szCs w:val="24"/>
        </w:rPr>
        <w:t>................................................................................................................</w:t>
      </w:r>
      <w:r w:rsidR="00D849A1">
        <w:rPr>
          <w:rFonts w:ascii="Times New Roman" w:hAnsi="Times New Roman" w:cs="Times New Roman"/>
          <w:sz w:val="24"/>
          <w:szCs w:val="24"/>
        </w:rPr>
        <w:t>22</w:t>
      </w:r>
    </w:p>
    <w:p w14:paraId="7E6BCB42" w14:textId="6AF23CA1" w:rsidR="00B27543" w:rsidRDefault="00FE3B65" w:rsidP="00FE3B65">
      <w:pPr>
        <w:rPr>
          <w:rFonts w:ascii="Times New Roman" w:hAnsi="Times New Roman" w:cs="Times New Roman"/>
          <w:sz w:val="24"/>
          <w:szCs w:val="24"/>
        </w:rPr>
      </w:pPr>
      <w:r w:rsidRPr="00FE3B65">
        <w:rPr>
          <w:rFonts w:ascii="Times New Roman" w:hAnsi="Times New Roman" w:cs="Times New Roman"/>
          <w:sz w:val="24"/>
          <w:szCs w:val="24"/>
        </w:rPr>
        <w:t>Fig.17 – Rotated component matrix.</w:t>
      </w:r>
      <w:r w:rsidR="00143F84">
        <w:rPr>
          <w:rFonts w:ascii="Times New Roman" w:hAnsi="Times New Roman" w:cs="Times New Roman"/>
          <w:sz w:val="24"/>
          <w:szCs w:val="24"/>
        </w:rPr>
        <w:t>..............................................................................................</w:t>
      </w:r>
      <w:r w:rsidR="00D849A1">
        <w:rPr>
          <w:rFonts w:ascii="Times New Roman" w:hAnsi="Times New Roman" w:cs="Times New Roman"/>
          <w:sz w:val="24"/>
          <w:szCs w:val="24"/>
        </w:rPr>
        <w:t>23</w:t>
      </w:r>
    </w:p>
    <w:p w14:paraId="388483CE" w14:textId="77777777" w:rsidR="00B27543" w:rsidRDefault="00B27543" w:rsidP="00200ACA">
      <w:pPr>
        <w:rPr>
          <w:rFonts w:ascii="Times New Roman" w:hAnsi="Times New Roman" w:cs="Times New Roman"/>
          <w:sz w:val="24"/>
          <w:szCs w:val="24"/>
        </w:rPr>
      </w:pPr>
    </w:p>
    <w:p w14:paraId="04D1AF8E" w14:textId="0A3F78F1" w:rsidR="00200ACA" w:rsidRDefault="00200ACA" w:rsidP="006F1E68">
      <w:pPr>
        <w:rPr>
          <w:rFonts w:ascii="Times New Roman" w:hAnsi="Times New Roman" w:cs="Times New Roman"/>
          <w:b/>
          <w:bCs/>
          <w:sz w:val="24"/>
          <w:szCs w:val="24"/>
        </w:rPr>
      </w:pPr>
    </w:p>
    <w:p w14:paraId="400F691A" w14:textId="2A3FE316" w:rsidR="00200ACA" w:rsidRDefault="00200ACA" w:rsidP="006F1E68">
      <w:pPr>
        <w:rPr>
          <w:rFonts w:ascii="Times New Roman" w:hAnsi="Times New Roman" w:cs="Times New Roman"/>
          <w:b/>
          <w:bCs/>
          <w:sz w:val="24"/>
          <w:szCs w:val="24"/>
        </w:rPr>
      </w:pPr>
    </w:p>
    <w:p w14:paraId="6FF79842" w14:textId="089910F1" w:rsidR="00200ACA" w:rsidRDefault="00200ACA" w:rsidP="006F1E68">
      <w:pPr>
        <w:rPr>
          <w:rFonts w:ascii="Times New Roman" w:hAnsi="Times New Roman" w:cs="Times New Roman"/>
          <w:b/>
          <w:bCs/>
          <w:sz w:val="24"/>
          <w:szCs w:val="24"/>
        </w:rPr>
      </w:pPr>
    </w:p>
    <w:p w14:paraId="732BB5DB" w14:textId="6EEC7742" w:rsidR="00200ACA" w:rsidRDefault="00200ACA" w:rsidP="006F1E68">
      <w:pPr>
        <w:rPr>
          <w:rFonts w:ascii="Times New Roman" w:hAnsi="Times New Roman" w:cs="Times New Roman"/>
          <w:b/>
          <w:bCs/>
          <w:sz w:val="24"/>
          <w:szCs w:val="24"/>
        </w:rPr>
      </w:pPr>
    </w:p>
    <w:p w14:paraId="00A823FA" w14:textId="4D78F12E" w:rsidR="00200ACA" w:rsidRDefault="00200ACA" w:rsidP="006F1E68">
      <w:pPr>
        <w:rPr>
          <w:rFonts w:ascii="Times New Roman" w:hAnsi="Times New Roman" w:cs="Times New Roman"/>
          <w:b/>
          <w:bCs/>
          <w:sz w:val="24"/>
          <w:szCs w:val="24"/>
        </w:rPr>
      </w:pPr>
    </w:p>
    <w:p w14:paraId="33C956DE" w14:textId="4E1649D4" w:rsidR="00200ACA" w:rsidRDefault="00200ACA" w:rsidP="006F1E68">
      <w:pPr>
        <w:rPr>
          <w:rFonts w:ascii="Times New Roman" w:hAnsi="Times New Roman" w:cs="Times New Roman"/>
          <w:b/>
          <w:bCs/>
          <w:sz w:val="24"/>
          <w:szCs w:val="24"/>
        </w:rPr>
      </w:pPr>
    </w:p>
    <w:p w14:paraId="481B3949" w14:textId="5771753E" w:rsidR="00200ACA" w:rsidRDefault="00200ACA" w:rsidP="006F1E68">
      <w:pPr>
        <w:rPr>
          <w:rFonts w:ascii="Times New Roman" w:hAnsi="Times New Roman" w:cs="Times New Roman"/>
          <w:b/>
          <w:bCs/>
          <w:sz w:val="24"/>
          <w:szCs w:val="24"/>
        </w:rPr>
      </w:pPr>
    </w:p>
    <w:p w14:paraId="36ABAF8E" w14:textId="737AA0DE" w:rsidR="00200ACA" w:rsidRDefault="00200ACA" w:rsidP="006F1E68">
      <w:pPr>
        <w:rPr>
          <w:rFonts w:ascii="Times New Roman" w:hAnsi="Times New Roman" w:cs="Times New Roman"/>
          <w:b/>
          <w:bCs/>
          <w:sz w:val="24"/>
          <w:szCs w:val="24"/>
        </w:rPr>
      </w:pPr>
    </w:p>
    <w:p w14:paraId="4C28B21E" w14:textId="77777777" w:rsidR="00143F84" w:rsidRDefault="00143F84" w:rsidP="00143F84">
      <w:pPr>
        <w:rPr>
          <w:rFonts w:ascii="Times New Roman" w:hAnsi="Times New Roman" w:cs="Times New Roman"/>
          <w:b/>
          <w:bCs/>
          <w:sz w:val="24"/>
          <w:szCs w:val="24"/>
        </w:rPr>
      </w:pPr>
    </w:p>
    <w:p w14:paraId="72B2DB7E" w14:textId="7EB3A0B1" w:rsidR="008907A2" w:rsidRPr="008907A2" w:rsidRDefault="008907A2" w:rsidP="00143F84">
      <w:pPr>
        <w:jc w:val="center"/>
        <w:rPr>
          <w:rFonts w:ascii="Times New Roman" w:hAnsi="Times New Roman" w:cs="Times New Roman"/>
          <w:b/>
          <w:bCs/>
          <w:sz w:val="28"/>
          <w:szCs w:val="28"/>
        </w:rPr>
      </w:pPr>
      <w:r w:rsidRPr="008907A2">
        <w:rPr>
          <w:rFonts w:ascii="Times New Roman" w:hAnsi="Times New Roman" w:cs="Times New Roman"/>
          <w:b/>
          <w:bCs/>
          <w:sz w:val="28"/>
          <w:szCs w:val="28"/>
        </w:rPr>
        <w:lastRenderedPageBreak/>
        <w:t>SECTION - A</w:t>
      </w:r>
    </w:p>
    <w:p w14:paraId="282C807A" w14:textId="35A5FBA4" w:rsidR="002A4201" w:rsidRPr="000E47A2" w:rsidRDefault="008907A2" w:rsidP="000C1FE8">
      <w:pPr>
        <w:pStyle w:val="ListParagraph"/>
        <w:numPr>
          <w:ilvl w:val="0"/>
          <w:numId w:val="4"/>
        </w:numPr>
        <w:rPr>
          <w:rFonts w:ascii="Times New Roman" w:hAnsi="Times New Roman" w:cs="Times New Roman"/>
          <w:b/>
          <w:bCs/>
          <w:sz w:val="28"/>
          <w:szCs w:val="28"/>
        </w:rPr>
      </w:pPr>
      <w:r>
        <w:rPr>
          <w:rFonts w:ascii="Times New Roman" w:hAnsi="Times New Roman" w:cs="Times New Roman"/>
          <w:b/>
          <w:bCs/>
          <w:sz w:val="28"/>
          <w:szCs w:val="28"/>
        </w:rPr>
        <w:t>PROBLEM STSTEMENT</w:t>
      </w:r>
    </w:p>
    <w:p w14:paraId="2E3F01DA" w14:textId="47AE967F" w:rsidR="00A511E1" w:rsidRDefault="00242DEC" w:rsidP="00242DEC">
      <w:pPr>
        <w:ind w:left="360"/>
        <w:rPr>
          <w:rFonts w:ascii="Times New Roman" w:hAnsi="Times New Roman" w:cs="Times New Roman"/>
          <w:sz w:val="24"/>
          <w:szCs w:val="24"/>
        </w:rPr>
      </w:pPr>
      <w:bookmarkStart w:id="1" w:name="_Hlk106558983"/>
      <w:r w:rsidRPr="00242DEC">
        <w:rPr>
          <w:rFonts w:ascii="Times New Roman" w:hAnsi="Times New Roman" w:cs="Times New Roman"/>
          <w:sz w:val="24"/>
          <w:szCs w:val="24"/>
        </w:rPr>
        <w:t>This study's primary objective is to create a multiple linear regression model to forecast home prices based on a number of significant variables identified by a stepwise regression analysis. In addition, metric independent variable factor analysis will be performed to see how they might be grouped or decreased to a smaller number. The data set utilized includes 1460 records and 32 variables that are all of a numerical character from Kaggle.</w:t>
      </w:r>
    </w:p>
    <w:p w14:paraId="0FD056B0" w14:textId="77777777" w:rsidR="005B3D02" w:rsidRDefault="005B3D02" w:rsidP="00242DEC">
      <w:pPr>
        <w:ind w:left="360"/>
        <w:rPr>
          <w:rFonts w:ascii="Times New Roman" w:hAnsi="Times New Roman" w:cs="Times New Roman"/>
          <w:sz w:val="20"/>
          <w:szCs w:val="20"/>
        </w:rPr>
      </w:pPr>
    </w:p>
    <w:p w14:paraId="371D35DC" w14:textId="3A384BBC" w:rsidR="00C40548" w:rsidRPr="00AD0608" w:rsidRDefault="00D906F0" w:rsidP="000C1FE8">
      <w:pPr>
        <w:pStyle w:val="ListParagraph"/>
        <w:numPr>
          <w:ilvl w:val="0"/>
          <w:numId w:val="4"/>
        </w:numPr>
        <w:rPr>
          <w:rFonts w:ascii="Times New Roman" w:hAnsi="Times New Roman" w:cs="Times New Roman"/>
          <w:b/>
          <w:bCs/>
          <w:sz w:val="28"/>
          <w:szCs w:val="28"/>
        </w:rPr>
      </w:pPr>
      <w:r>
        <w:rPr>
          <w:rFonts w:ascii="Times New Roman" w:hAnsi="Times New Roman" w:cs="Times New Roman"/>
          <w:b/>
          <w:bCs/>
          <w:sz w:val="28"/>
          <w:szCs w:val="28"/>
        </w:rPr>
        <w:t>INTRODUCTION</w:t>
      </w:r>
    </w:p>
    <w:bookmarkEnd w:id="1"/>
    <w:p w14:paraId="3C0A57C0" w14:textId="042ADAB1" w:rsidR="005B3D02" w:rsidRDefault="005B3D02" w:rsidP="00AD0608">
      <w:pPr>
        <w:ind w:left="360"/>
        <w:rPr>
          <w:rFonts w:ascii="Times New Roman" w:hAnsi="Times New Roman" w:cs="Times New Roman"/>
          <w:sz w:val="24"/>
          <w:szCs w:val="24"/>
        </w:rPr>
      </w:pPr>
      <w:r w:rsidRPr="005B3D02">
        <w:rPr>
          <w:rFonts w:ascii="Times New Roman" w:hAnsi="Times New Roman" w:cs="Times New Roman"/>
          <w:sz w:val="24"/>
          <w:szCs w:val="24"/>
        </w:rPr>
        <w:t>The house pricing data collection contains details about numerous homes, including the year of construction, the year of remodeling, the size of the garage, the square footage of the basement, the price of extra amenities, the month and year that the home was sold, and the sales price of the home.</w:t>
      </w:r>
      <w:r>
        <w:rPr>
          <w:rFonts w:ascii="Times New Roman" w:hAnsi="Times New Roman" w:cs="Times New Roman"/>
          <w:sz w:val="24"/>
          <w:szCs w:val="24"/>
        </w:rPr>
        <w:t xml:space="preserve"> </w:t>
      </w:r>
      <w:r w:rsidRPr="005B3D02">
        <w:rPr>
          <w:rFonts w:ascii="Times New Roman" w:hAnsi="Times New Roman" w:cs="Times New Roman"/>
          <w:sz w:val="24"/>
          <w:szCs w:val="24"/>
        </w:rPr>
        <w:t>By using stepwise linear regression on SPSS, this study aims to identify which of these factors is linearly associated to the price. It is possible to think of the variables as belonging to several categories, and factor analysis may be performed.</w:t>
      </w:r>
    </w:p>
    <w:p w14:paraId="2AB62FB9" w14:textId="19224FCF" w:rsidR="005B3D02" w:rsidRDefault="00E75CB3" w:rsidP="00AD0608">
      <w:pPr>
        <w:ind w:left="360"/>
        <w:rPr>
          <w:rFonts w:ascii="Times New Roman" w:hAnsi="Times New Roman" w:cs="Times New Roman"/>
          <w:sz w:val="24"/>
          <w:szCs w:val="24"/>
        </w:rPr>
      </w:pPr>
      <w:r w:rsidRPr="00E75CB3">
        <w:rPr>
          <w:rFonts w:ascii="Times New Roman" w:hAnsi="Times New Roman" w:cs="Times New Roman"/>
          <w:sz w:val="24"/>
          <w:szCs w:val="24"/>
        </w:rPr>
        <w:t>The rising cost of housing makes the creation of a system that can predict future home prices necessary. Whether deciding when to buy a property, the developer and the customer can both benefit from the capacity to anticipate house values.</w:t>
      </w:r>
    </w:p>
    <w:p w14:paraId="545C817A" w14:textId="77777777" w:rsidR="00E75CB3" w:rsidRDefault="00E75CB3" w:rsidP="00AD0608">
      <w:pPr>
        <w:ind w:left="360"/>
        <w:rPr>
          <w:rFonts w:ascii="Times New Roman" w:hAnsi="Times New Roman" w:cs="Times New Roman"/>
          <w:sz w:val="24"/>
          <w:szCs w:val="24"/>
        </w:rPr>
      </w:pPr>
    </w:p>
    <w:p w14:paraId="38BB745D" w14:textId="4CC07A17" w:rsidR="00A8025C" w:rsidRPr="00AD0608" w:rsidRDefault="005B3D02" w:rsidP="000C1FE8">
      <w:pPr>
        <w:pStyle w:val="ListParagraph"/>
        <w:numPr>
          <w:ilvl w:val="0"/>
          <w:numId w:val="4"/>
        </w:numPr>
        <w:rPr>
          <w:rFonts w:ascii="Times New Roman" w:hAnsi="Times New Roman" w:cs="Times New Roman"/>
          <w:b/>
          <w:bCs/>
          <w:sz w:val="28"/>
          <w:szCs w:val="28"/>
        </w:rPr>
      </w:pPr>
      <w:r>
        <w:rPr>
          <w:rFonts w:ascii="Times New Roman" w:hAnsi="Times New Roman" w:cs="Times New Roman"/>
          <w:b/>
          <w:bCs/>
          <w:sz w:val="28"/>
          <w:szCs w:val="28"/>
        </w:rPr>
        <w:t>RESEARCH OBJECTIVES</w:t>
      </w:r>
    </w:p>
    <w:p w14:paraId="75BB3BB2" w14:textId="2822407D" w:rsidR="00F73E5A" w:rsidRDefault="00F73E5A" w:rsidP="00EB37EE">
      <w:pPr>
        <w:ind w:left="360"/>
        <w:rPr>
          <w:rFonts w:ascii="Times New Roman" w:hAnsi="Times New Roman" w:cs="Times New Roman"/>
          <w:sz w:val="24"/>
          <w:szCs w:val="24"/>
        </w:rPr>
      </w:pPr>
      <w:r w:rsidRPr="00F73E5A">
        <w:rPr>
          <w:rFonts w:ascii="Times New Roman" w:hAnsi="Times New Roman" w:cs="Times New Roman"/>
          <w:sz w:val="24"/>
          <w:szCs w:val="24"/>
        </w:rPr>
        <w:t>The purpose of this study is to utilize stepwise linear regression to pinpoint the variables that, with a high degree of confidence, may account for the majority of variance in sales price of a home. Consequently, the goals of this investigation are:</w:t>
      </w:r>
    </w:p>
    <w:p w14:paraId="4510BBEC" w14:textId="59823F87" w:rsidR="00CA1479" w:rsidRDefault="00CA1479" w:rsidP="00EB37EE">
      <w:pPr>
        <w:ind w:left="360"/>
        <w:rPr>
          <w:rFonts w:ascii="Times New Roman" w:hAnsi="Times New Roman" w:cs="Times New Roman"/>
          <w:sz w:val="24"/>
          <w:szCs w:val="24"/>
        </w:rPr>
      </w:pPr>
      <w:r>
        <w:rPr>
          <w:rFonts w:ascii="Times New Roman" w:hAnsi="Times New Roman" w:cs="Times New Roman"/>
          <w:sz w:val="24"/>
          <w:szCs w:val="24"/>
        </w:rPr>
        <w:t xml:space="preserve">1. </w:t>
      </w:r>
      <w:r w:rsidR="00E75CB3">
        <w:rPr>
          <w:rFonts w:ascii="Times New Roman" w:hAnsi="Times New Roman" w:cs="Times New Roman"/>
          <w:sz w:val="24"/>
          <w:szCs w:val="24"/>
        </w:rPr>
        <w:t>T</w:t>
      </w:r>
      <w:r w:rsidR="00E75CB3" w:rsidRPr="00E75CB3">
        <w:rPr>
          <w:rFonts w:ascii="Times New Roman" w:hAnsi="Times New Roman" w:cs="Times New Roman"/>
          <w:sz w:val="24"/>
          <w:szCs w:val="24"/>
        </w:rPr>
        <w:t>o ascertain whether the size or area of the garage has an impact on the cost. The assumption is that a larger house will sell for more money.</w:t>
      </w:r>
    </w:p>
    <w:p w14:paraId="0BD984B3" w14:textId="58ED54B3" w:rsidR="00CA1479" w:rsidRDefault="00CA1479" w:rsidP="00EB37EE">
      <w:pPr>
        <w:ind w:left="360"/>
        <w:rPr>
          <w:rFonts w:ascii="Times New Roman" w:hAnsi="Times New Roman" w:cs="Times New Roman"/>
          <w:sz w:val="24"/>
          <w:szCs w:val="24"/>
        </w:rPr>
      </w:pPr>
      <w:r>
        <w:rPr>
          <w:rFonts w:ascii="Times New Roman" w:hAnsi="Times New Roman" w:cs="Times New Roman"/>
          <w:sz w:val="24"/>
          <w:szCs w:val="24"/>
        </w:rPr>
        <w:t>2. To determine if number of fireplaces in a house is linearly related to the price of it. It is expected that more the number of fireplaces in a house, higher is its price.</w:t>
      </w:r>
    </w:p>
    <w:p w14:paraId="23D74B18" w14:textId="6E5854EB" w:rsidR="00CA1479" w:rsidRDefault="00CA1479" w:rsidP="00EB37EE">
      <w:pPr>
        <w:ind w:left="360"/>
        <w:rPr>
          <w:rFonts w:ascii="Times New Roman" w:hAnsi="Times New Roman" w:cs="Times New Roman"/>
          <w:sz w:val="24"/>
          <w:szCs w:val="24"/>
        </w:rPr>
      </w:pPr>
      <w:r>
        <w:rPr>
          <w:rFonts w:ascii="Times New Roman" w:hAnsi="Times New Roman" w:cs="Times New Roman"/>
          <w:sz w:val="24"/>
          <w:szCs w:val="24"/>
        </w:rPr>
        <w:t xml:space="preserve">3. To determine if above grade living area i.e., area of living that is above ground level, affects </w:t>
      </w:r>
      <w:r w:rsidR="00547B40">
        <w:rPr>
          <w:rFonts w:ascii="Times New Roman" w:hAnsi="Times New Roman" w:cs="Times New Roman"/>
          <w:sz w:val="24"/>
          <w:szCs w:val="24"/>
        </w:rPr>
        <w:t xml:space="preserve">the overall sales price. It is expected that higher the value of this variable, the higher is the sales price. </w:t>
      </w:r>
    </w:p>
    <w:p w14:paraId="4DBE9B6E" w14:textId="23580A02" w:rsidR="00547B40" w:rsidRDefault="00547B40" w:rsidP="00EB37EE">
      <w:pPr>
        <w:ind w:left="360"/>
        <w:rPr>
          <w:rFonts w:ascii="Times New Roman" w:hAnsi="Times New Roman" w:cs="Times New Roman"/>
          <w:sz w:val="24"/>
          <w:szCs w:val="24"/>
        </w:rPr>
      </w:pPr>
      <w:r w:rsidRPr="00547B40">
        <w:rPr>
          <w:rFonts w:ascii="Times New Roman" w:hAnsi="Times New Roman" w:cs="Times New Roman"/>
          <w:sz w:val="24"/>
          <w:szCs w:val="24"/>
        </w:rPr>
        <w:t>As a result, the suggested null hypotheses for these three goals are shown below</w:t>
      </w:r>
      <w:r>
        <w:rPr>
          <w:rFonts w:ascii="Times New Roman" w:hAnsi="Times New Roman" w:cs="Times New Roman"/>
          <w:sz w:val="24"/>
          <w:szCs w:val="24"/>
        </w:rPr>
        <w:t>-</w:t>
      </w:r>
    </w:p>
    <w:p w14:paraId="2F4E815B" w14:textId="77777777" w:rsidR="00547B40" w:rsidRDefault="00547B40" w:rsidP="00EB37EE">
      <w:pPr>
        <w:ind w:left="360"/>
        <w:rPr>
          <w:rFonts w:ascii="Times New Roman" w:hAnsi="Times New Roman" w:cs="Times New Roman"/>
          <w:sz w:val="24"/>
          <w:szCs w:val="24"/>
        </w:rPr>
      </w:pPr>
      <w:r>
        <w:rPr>
          <w:rFonts w:ascii="Times New Roman" w:hAnsi="Times New Roman" w:cs="Times New Roman"/>
          <w:sz w:val="24"/>
          <w:szCs w:val="24"/>
        </w:rPr>
        <w:t xml:space="preserve">1. </w:t>
      </w:r>
      <w:r w:rsidRPr="00547B40">
        <w:rPr>
          <w:rFonts w:ascii="Times New Roman" w:hAnsi="Times New Roman" w:cs="Times New Roman"/>
          <w:i/>
          <w:iCs/>
          <w:sz w:val="24"/>
          <w:szCs w:val="24"/>
        </w:rPr>
        <w:t>H</w:t>
      </w:r>
      <w:r w:rsidRPr="00547B40">
        <w:rPr>
          <w:rFonts w:ascii="Times New Roman" w:hAnsi="Times New Roman" w:cs="Times New Roman"/>
          <w:i/>
          <w:iCs/>
          <w:sz w:val="24"/>
          <w:szCs w:val="24"/>
          <w:vertAlign w:val="subscript"/>
        </w:rPr>
        <w:t>o</w:t>
      </w:r>
      <w:r w:rsidRPr="00547B40">
        <w:rPr>
          <w:rFonts w:ascii="Times New Roman" w:hAnsi="Times New Roman" w:cs="Times New Roman"/>
          <w:sz w:val="24"/>
          <w:szCs w:val="24"/>
        </w:rPr>
        <w:t>:</w:t>
      </w:r>
      <w:r w:rsidRPr="00547B40">
        <w:rPr>
          <w:rFonts w:ascii="Times New Roman" w:hAnsi="Times New Roman" w:cs="Times New Roman"/>
          <w:i/>
          <w:iCs/>
          <w:sz w:val="24"/>
          <w:szCs w:val="24"/>
        </w:rPr>
        <w:t xml:space="preserve"> </w:t>
      </w:r>
      <w:r>
        <w:rPr>
          <w:rFonts w:ascii="Times New Roman" w:hAnsi="Times New Roman" w:cs="Times New Roman"/>
          <w:sz w:val="24"/>
          <w:szCs w:val="24"/>
        </w:rPr>
        <w:t>The area of garage has a negative linear relationship with sales price.</w:t>
      </w:r>
    </w:p>
    <w:p w14:paraId="71C55ED7" w14:textId="567348FE" w:rsidR="00547B40" w:rsidRDefault="00547B40" w:rsidP="00547B40">
      <w:pPr>
        <w:ind w:left="360"/>
        <w:rPr>
          <w:rFonts w:ascii="Times New Roman" w:hAnsi="Times New Roman" w:cs="Times New Roman"/>
          <w:sz w:val="24"/>
          <w:szCs w:val="24"/>
        </w:rPr>
      </w:pPr>
      <w:r>
        <w:rPr>
          <w:rFonts w:ascii="Times New Roman" w:hAnsi="Times New Roman" w:cs="Times New Roman"/>
          <w:sz w:val="24"/>
          <w:szCs w:val="24"/>
        </w:rPr>
        <w:t xml:space="preserve">2. </w:t>
      </w:r>
      <w:r w:rsidRPr="00547B40">
        <w:rPr>
          <w:rFonts w:ascii="Times New Roman" w:hAnsi="Times New Roman" w:cs="Times New Roman"/>
          <w:i/>
          <w:iCs/>
          <w:sz w:val="24"/>
          <w:szCs w:val="24"/>
        </w:rPr>
        <w:t>H</w:t>
      </w:r>
      <w:r w:rsidRPr="00547B40">
        <w:rPr>
          <w:rFonts w:ascii="Times New Roman" w:hAnsi="Times New Roman" w:cs="Times New Roman"/>
          <w:i/>
          <w:iCs/>
          <w:sz w:val="24"/>
          <w:szCs w:val="24"/>
          <w:vertAlign w:val="subscript"/>
        </w:rPr>
        <w:t>o</w:t>
      </w:r>
      <w:r w:rsidRPr="00547B40">
        <w:rPr>
          <w:rFonts w:ascii="Times New Roman" w:hAnsi="Times New Roman" w:cs="Times New Roman"/>
          <w:sz w:val="24"/>
          <w:szCs w:val="24"/>
        </w:rPr>
        <w:t>:</w:t>
      </w:r>
      <w:r w:rsidRPr="00547B40">
        <w:rPr>
          <w:rFonts w:ascii="Times New Roman" w:hAnsi="Times New Roman" w:cs="Times New Roman"/>
          <w:i/>
          <w:iCs/>
          <w:sz w:val="24"/>
          <w:szCs w:val="24"/>
        </w:rPr>
        <w:t xml:space="preserve"> </w:t>
      </w:r>
      <w:r>
        <w:rPr>
          <w:rFonts w:ascii="Times New Roman" w:hAnsi="Times New Roman" w:cs="Times New Roman"/>
          <w:sz w:val="24"/>
          <w:szCs w:val="24"/>
        </w:rPr>
        <w:t xml:space="preserve">The number of fireplaces in a house has a negative linear relationship with sales price. </w:t>
      </w:r>
    </w:p>
    <w:p w14:paraId="3BD455B1" w14:textId="2B4B6360" w:rsidR="00547B40" w:rsidRDefault="00547B40" w:rsidP="00547B40">
      <w:pPr>
        <w:ind w:left="360"/>
        <w:rPr>
          <w:rFonts w:ascii="Times New Roman" w:hAnsi="Times New Roman" w:cs="Times New Roman"/>
          <w:sz w:val="24"/>
          <w:szCs w:val="24"/>
        </w:rPr>
      </w:pPr>
      <w:r>
        <w:rPr>
          <w:rFonts w:ascii="Times New Roman" w:hAnsi="Times New Roman" w:cs="Times New Roman"/>
          <w:sz w:val="24"/>
          <w:szCs w:val="24"/>
        </w:rPr>
        <w:t xml:space="preserve">3. </w:t>
      </w:r>
      <w:r w:rsidRPr="00547B40">
        <w:rPr>
          <w:rFonts w:ascii="Times New Roman" w:hAnsi="Times New Roman" w:cs="Times New Roman"/>
          <w:i/>
          <w:iCs/>
          <w:sz w:val="24"/>
          <w:szCs w:val="24"/>
        </w:rPr>
        <w:t>H</w:t>
      </w:r>
      <w:r w:rsidRPr="00547B40">
        <w:rPr>
          <w:rFonts w:ascii="Times New Roman" w:hAnsi="Times New Roman" w:cs="Times New Roman"/>
          <w:i/>
          <w:iCs/>
          <w:sz w:val="24"/>
          <w:szCs w:val="24"/>
          <w:vertAlign w:val="subscript"/>
        </w:rPr>
        <w:t>o</w:t>
      </w:r>
      <w:r w:rsidRPr="00547B40">
        <w:rPr>
          <w:rFonts w:ascii="Times New Roman" w:hAnsi="Times New Roman" w:cs="Times New Roman"/>
          <w:sz w:val="24"/>
          <w:szCs w:val="24"/>
        </w:rPr>
        <w:t>:</w:t>
      </w:r>
      <w:r w:rsidRPr="00547B40">
        <w:rPr>
          <w:rFonts w:ascii="Times New Roman" w:hAnsi="Times New Roman" w:cs="Times New Roman"/>
          <w:i/>
          <w:iCs/>
          <w:sz w:val="24"/>
          <w:szCs w:val="24"/>
        </w:rPr>
        <w:t xml:space="preserve"> </w:t>
      </w:r>
      <w:r>
        <w:rPr>
          <w:rFonts w:ascii="Times New Roman" w:hAnsi="Times New Roman" w:cs="Times New Roman"/>
          <w:sz w:val="24"/>
          <w:szCs w:val="24"/>
        </w:rPr>
        <w:t xml:space="preserve">The area of living above grade has a negative linear relationship with sales price. </w:t>
      </w:r>
    </w:p>
    <w:p w14:paraId="3A74E374" w14:textId="106E90A0" w:rsidR="00E11D69" w:rsidRDefault="00547B40" w:rsidP="00547B40">
      <w:pPr>
        <w:ind w:left="360"/>
        <w:rPr>
          <w:rFonts w:ascii="Times New Roman" w:hAnsi="Times New Roman" w:cs="Times New Roman"/>
          <w:sz w:val="24"/>
          <w:szCs w:val="24"/>
        </w:rPr>
      </w:pPr>
      <w:r w:rsidRPr="00547B40">
        <w:rPr>
          <w:rFonts w:ascii="Times New Roman" w:hAnsi="Times New Roman" w:cs="Times New Roman"/>
          <w:sz w:val="24"/>
          <w:szCs w:val="24"/>
        </w:rPr>
        <w:lastRenderedPageBreak/>
        <w:t xml:space="preserve">Alternative hypotheses can be put forth if significant results (p-value </w:t>
      </w:r>
      <w:r>
        <w:rPr>
          <w:rFonts w:ascii="Times New Roman" w:hAnsi="Times New Roman" w:cs="Times New Roman"/>
          <w:sz w:val="24"/>
          <w:szCs w:val="24"/>
        </w:rPr>
        <w:t xml:space="preserve">&lt; </w:t>
      </w:r>
      <w:r w:rsidRPr="00547B40">
        <w:rPr>
          <w:rFonts w:ascii="Times New Roman" w:hAnsi="Times New Roman" w:cs="Times New Roman"/>
          <w:sz w:val="24"/>
          <w:szCs w:val="24"/>
        </w:rPr>
        <w:t>0.05) are obtained in opposition to these null hypotheses.</w:t>
      </w:r>
    </w:p>
    <w:p w14:paraId="7CAF04F1" w14:textId="77777777" w:rsidR="00547B40" w:rsidRPr="00547B40" w:rsidRDefault="00547B40" w:rsidP="00547B40">
      <w:pPr>
        <w:ind w:left="360"/>
        <w:rPr>
          <w:rFonts w:ascii="Times New Roman" w:hAnsi="Times New Roman" w:cs="Times New Roman"/>
          <w:sz w:val="24"/>
          <w:szCs w:val="24"/>
        </w:rPr>
      </w:pPr>
    </w:p>
    <w:p w14:paraId="2B1721C6" w14:textId="2DBE6D44" w:rsidR="002613BE" w:rsidRPr="00AD0608" w:rsidRDefault="00547B40" w:rsidP="000C1FE8">
      <w:pPr>
        <w:pStyle w:val="ListParagraph"/>
        <w:numPr>
          <w:ilvl w:val="0"/>
          <w:numId w:val="4"/>
        </w:numPr>
        <w:rPr>
          <w:rFonts w:ascii="Times New Roman" w:hAnsi="Times New Roman" w:cs="Times New Roman"/>
          <w:b/>
          <w:bCs/>
          <w:sz w:val="28"/>
          <w:szCs w:val="28"/>
        </w:rPr>
      </w:pPr>
      <w:r>
        <w:rPr>
          <w:rFonts w:ascii="Times New Roman" w:hAnsi="Times New Roman" w:cs="Times New Roman"/>
          <w:b/>
          <w:bCs/>
          <w:sz w:val="28"/>
          <w:szCs w:val="28"/>
        </w:rPr>
        <w:t xml:space="preserve">ANALYSIS, </w:t>
      </w:r>
      <w:r w:rsidR="00803187">
        <w:rPr>
          <w:rFonts w:ascii="Times New Roman" w:hAnsi="Times New Roman" w:cs="Times New Roman"/>
          <w:b/>
          <w:bCs/>
          <w:sz w:val="28"/>
          <w:szCs w:val="28"/>
        </w:rPr>
        <w:t>RESULTS,</w:t>
      </w:r>
      <w:r>
        <w:rPr>
          <w:rFonts w:ascii="Times New Roman" w:hAnsi="Times New Roman" w:cs="Times New Roman"/>
          <w:b/>
          <w:bCs/>
          <w:sz w:val="28"/>
          <w:szCs w:val="28"/>
        </w:rPr>
        <w:t xml:space="preserve"> AND INTERPRETATIONS</w:t>
      </w:r>
    </w:p>
    <w:p w14:paraId="3B97D3FA" w14:textId="05517C6B" w:rsidR="00414887" w:rsidRPr="00414887" w:rsidRDefault="00414887" w:rsidP="00805F4C">
      <w:pPr>
        <w:ind w:left="360"/>
        <w:rPr>
          <w:rFonts w:ascii="Times New Roman" w:hAnsi="Times New Roman" w:cs="Times New Roman"/>
          <w:b/>
          <w:bCs/>
          <w:sz w:val="24"/>
          <w:szCs w:val="24"/>
        </w:rPr>
      </w:pPr>
      <w:r w:rsidRPr="00414887">
        <w:rPr>
          <w:rFonts w:ascii="Times New Roman" w:hAnsi="Times New Roman" w:cs="Times New Roman"/>
          <w:b/>
          <w:bCs/>
          <w:sz w:val="24"/>
          <w:szCs w:val="24"/>
        </w:rPr>
        <w:t>4.1</w:t>
      </w:r>
      <w:r>
        <w:rPr>
          <w:rFonts w:ascii="Times New Roman" w:hAnsi="Times New Roman" w:cs="Times New Roman"/>
          <w:b/>
          <w:bCs/>
          <w:sz w:val="24"/>
          <w:szCs w:val="24"/>
        </w:rPr>
        <w:t>.</w:t>
      </w:r>
      <w:r w:rsidRPr="00414887">
        <w:rPr>
          <w:rFonts w:ascii="Times New Roman" w:hAnsi="Times New Roman" w:cs="Times New Roman"/>
          <w:b/>
          <w:bCs/>
          <w:sz w:val="24"/>
          <w:szCs w:val="24"/>
        </w:rPr>
        <w:t xml:space="preserve"> </w:t>
      </w:r>
      <w:r w:rsidR="00E93C9B">
        <w:rPr>
          <w:rFonts w:ascii="Times New Roman" w:hAnsi="Times New Roman" w:cs="Times New Roman"/>
          <w:b/>
          <w:bCs/>
          <w:sz w:val="24"/>
          <w:szCs w:val="24"/>
        </w:rPr>
        <w:t xml:space="preserve">SUMMARY OF DATASET </w:t>
      </w:r>
    </w:p>
    <w:p w14:paraId="425B2AD4" w14:textId="23F5CDE6" w:rsidR="000B66D8" w:rsidRDefault="000B66D8" w:rsidP="000B66D8">
      <w:pPr>
        <w:ind w:left="360"/>
        <w:rPr>
          <w:rFonts w:ascii="Times New Roman" w:hAnsi="Times New Roman" w:cs="Times New Roman"/>
          <w:sz w:val="24"/>
          <w:szCs w:val="24"/>
        </w:rPr>
      </w:pPr>
      <w:r w:rsidRPr="000B66D8">
        <w:rPr>
          <w:rFonts w:ascii="Times New Roman" w:hAnsi="Times New Roman" w:cs="Times New Roman"/>
          <w:sz w:val="24"/>
          <w:szCs w:val="24"/>
        </w:rPr>
        <w:t>The dataset has 1460 rows and 31 columns, is entirely composed of numeric data, and lacks any category information.</w:t>
      </w:r>
      <w:r>
        <w:rPr>
          <w:rFonts w:ascii="Times New Roman" w:hAnsi="Times New Roman" w:cs="Times New Roman"/>
          <w:sz w:val="24"/>
          <w:szCs w:val="24"/>
        </w:rPr>
        <w:t xml:space="preserve"> </w:t>
      </w:r>
      <w:r w:rsidR="00BF4D1F" w:rsidRPr="00BF4D1F">
        <w:rPr>
          <w:rFonts w:ascii="Times New Roman" w:hAnsi="Times New Roman" w:cs="Times New Roman"/>
          <w:sz w:val="24"/>
          <w:szCs w:val="24"/>
        </w:rPr>
        <w:t xml:space="preserve">The variable names were provided from x1 to x32, and their labels were given in line with the attribute data received from the dataset's source after the cleaned dataset was loaded into the IBM SPSS statistics application for analysis. The variable view in SPSS is used to </w:t>
      </w:r>
      <w:r w:rsidR="00BF4D1F" w:rsidRPr="00BF4D1F">
        <w:rPr>
          <w:rFonts w:ascii="Times New Roman" w:hAnsi="Times New Roman" w:cs="Times New Roman"/>
          <w:sz w:val="24"/>
          <w:szCs w:val="24"/>
        </w:rPr>
        <w:t>summarize</w:t>
      </w:r>
      <w:r w:rsidR="00BF4D1F" w:rsidRPr="00BF4D1F">
        <w:rPr>
          <w:rFonts w:ascii="Times New Roman" w:hAnsi="Times New Roman" w:cs="Times New Roman"/>
          <w:sz w:val="24"/>
          <w:szCs w:val="24"/>
        </w:rPr>
        <w:t xml:space="preserve"> this data.</w:t>
      </w:r>
    </w:p>
    <w:p w14:paraId="74DAFF0F" w14:textId="5325F453" w:rsidR="005724CB" w:rsidRDefault="005724CB" w:rsidP="000B66D8">
      <w:pPr>
        <w:ind w:left="360"/>
        <w:jc w:val="center"/>
        <w:rPr>
          <w:noProof/>
        </w:rPr>
      </w:pPr>
      <w:r>
        <w:rPr>
          <w:rFonts w:ascii="Times New Roman" w:hAnsi="Times New Roman" w:cs="Times New Roman"/>
          <w:sz w:val="24"/>
          <w:szCs w:val="24"/>
        </w:rPr>
        <w:t>.</w:t>
      </w:r>
      <w:r w:rsidR="000B66D8" w:rsidRPr="000B66D8">
        <w:rPr>
          <w:noProof/>
        </w:rPr>
        <w:t xml:space="preserve"> </w:t>
      </w:r>
      <w:r w:rsidR="0057478F">
        <w:rPr>
          <w:noProof/>
        </w:rPr>
        <w:drawing>
          <wp:inline distT="0" distB="0" distL="0" distR="0" wp14:anchorId="721AEF43" wp14:editId="257333FE">
            <wp:extent cx="5943600" cy="2900680"/>
            <wp:effectExtent l="0" t="0" r="0" b="0"/>
            <wp:docPr id="112" name="Picture 11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 application, table&#10;&#10;Description automatically generated"/>
                    <pic:cNvPicPr/>
                  </pic:nvPicPr>
                  <pic:blipFill>
                    <a:blip r:embed="rId9"/>
                    <a:stretch>
                      <a:fillRect/>
                    </a:stretch>
                  </pic:blipFill>
                  <pic:spPr>
                    <a:xfrm>
                      <a:off x="0" y="0"/>
                      <a:ext cx="5943600" cy="2900680"/>
                    </a:xfrm>
                    <a:prstGeom prst="rect">
                      <a:avLst/>
                    </a:prstGeom>
                  </pic:spPr>
                </pic:pic>
              </a:graphicData>
            </a:graphic>
          </wp:inline>
        </w:drawing>
      </w:r>
    </w:p>
    <w:p w14:paraId="3F807BC0" w14:textId="113E9B3D" w:rsidR="005724CB" w:rsidRDefault="000B66D8" w:rsidP="000B66D8">
      <w:pPr>
        <w:ind w:left="360"/>
        <w:jc w:val="center"/>
        <w:rPr>
          <w:rFonts w:ascii="Times New Roman" w:hAnsi="Times New Roman" w:cs="Times New Roman"/>
          <w:sz w:val="24"/>
          <w:szCs w:val="24"/>
        </w:rPr>
      </w:pPr>
      <w:r>
        <w:rPr>
          <w:noProof/>
        </w:rPr>
        <w:drawing>
          <wp:inline distT="0" distB="0" distL="0" distR="0" wp14:anchorId="666C4A25" wp14:editId="552F4388">
            <wp:extent cx="5943600" cy="42037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20370"/>
                    </a:xfrm>
                    <a:prstGeom prst="rect">
                      <a:avLst/>
                    </a:prstGeom>
                  </pic:spPr>
                </pic:pic>
              </a:graphicData>
            </a:graphic>
          </wp:inline>
        </w:drawing>
      </w:r>
    </w:p>
    <w:p w14:paraId="4C6944B1" w14:textId="78F912E0" w:rsidR="00C11310" w:rsidRDefault="00C11310" w:rsidP="00C11310">
      <w:pPr>
        <w:ind w:left="360"/>
        <w:jc w:val="center"/>
        <w:rPr>
          <w:rFonts w:ascii="Times New Roman" w:hAnsi="Times New Roman" w:cs="Times New Roman"/>
          <w:i/>
          <w:iCs/>
          <w:sz w:val="20"/>
          <w:szCs w:val="20"/>
        </w:rPr>
      </w:pPr>
      <w:r>
        <w:rPr>
          <w:rFonts w:ascii="Times New Roman" w:hAnsi="Times New Roman" w:cs="Times New Roman"/>
          <w:i/>
          <w:iCs/>
          <w:sz w:val="20"/>
          <w:szCs w:val="20"/>
        </w:rPr>
        <w:t>Fig.</w:t>
      </w:r>
      <w:r w:rsidR="000B66D8">
        <w:rPr>
          <w:rFonts w:ascii="Times New Roman" w:hAnsi="Times New Roman" w:cs="Times New Roman"/>
          <w:i/>
          <w:iCs/>
          <w:sz w:val="20"/>
          <w:szCs w:val="20"/>
        </w:rPr>
        <w:t>1</w:t>
      </w:r>
      <w:r>
        <w:rPr>
          <w:rFonts w:ascii="Times New Roman" w:hAnsi="Times New Roman" w:cs="Times New Roman"/>
          <w:i/>
          <w:iCs/>
          <w:sz w:val="20"/>
          <w:szCs w:val="20"/>
        </w:rPr>
        <w:t xml:space="preserve"> – </w:t>
      </w:r>
      <w:bookmarkStart w:id="2" w:name="_Hlk118925430"/>
      <w:r w:rsidR="000B66D8">
        <w:rPr>
          <w:rFonts w:ascii="Times New Roman" w:hAnsi="Times New Roman" w:cs="Times New Roman"/>
          <w:i/>
          <w:iCs/>
          <w:sz w:val="20"/>
          <w:szCs w:val="20"/>
        </w:rPr>
        <w:t>Variable view of house price dataset in SPSS</w:t>
      </w:r>
      <w:r w:rsidRPr="00C11310">
        <w:rPr>
          <w:rFonts w:ascii="Times New Roman" w:hAnsi="Times New Roman" w:cs="Times New Roman"/>
          <w:i/>
          <w:iCs/>
          <w:sz w:val="20"/>
          <w:szCs w:val="20"/>
        </w:rPr>
        <w:t>.</w:t>
      </w:r>
      <w:bookmarkEnd w:id="2"/>
    </w:p>
    <w:p w14:paraId="0656149D" w14:textId="77777777" w:rsidR="00305201" w:rsidRDefault="00305201" w:rsidP="00C11310">
      <w:pPr>
        <w:ind w:left="360"/>
        <w:jc w:val="center"/>
        <w:rPr>
          <w:rFonts w:ascii="Times New Roman" w:hAnsi="Times New Roman" w:cs="Times New Roman"/>
          <w:i/>
          <w:iCs/>
          <w:sz w:val="20"/>
          <w:szCs w:val="20"/>
        </w:rPr>
      </w:pPr>
    </w:p>
    <w:p w14:paraId="6443D632" w14:textId="2E19F2FD" w:rsidR="00305201" w:rsidRPr="00305201" w:rsidRDefault="00305201" w:rsidP="00305201">
      <w:pPr>
        <w:ind w:left="360"/>
        <w:rPr>
          <w:rFonts w:ascii="Times New Roman" w:hAnsi="Times New Roman" w:cs="Times New Roman"/>
          <w:sz w:val="24"/>
          <w:szCs w:val="24"/>
        </w:rPr>
      </w:pPr>
      <w:r>
        <w:rPr>
          <w:rFonts w:ascii="Times New Roman" w:hAnsi="Times New Roman" w:cs="Times New Roman"/>
          <w:sz w:val="24"/>
          <w:szCs w:val="24"/>
        </w:rPr>
        <w:t xml:space="preserve">The first five rows of the dataset are shown below. </w:t>
      </w:r>
    </w:p>
    <w:p w14:paraId="4C12281A" w14:textId="6970C024" w:rsidR="00C11310" w:rsidRDefault="00C11310" w:rsidP="00C11310">
      <w:pPr>
        <w:ind w:left="360"/>
        <w:jc w:val="center"/>
        <w:rPr>
          <w:rFonts w:ascii="Times New Roman" w:hAnsi="Times New Roman" w:cs="Times New Roman"/>
          <w:i/>
          <w:iCs/>
          <w:sz w:val="20"/>
          <w:szCs w:val="20"/>
        </w:rPr>
      </w:pPr>
    </w:p>
    <w:p w14:paraId="258816F9" w14:textId="5A938B75" w:rsidR="00305201" w:rsidRDefault="00305201" w:rsidP="00C11310">
      <w:pPr>
        <w:ind w:left="360"/>
        <w:jc w:val="center"/>
        <w:rPr>
          <w:rFonts w:ascii="Times New Roman" w:hAnsi="Times New Roman" w:cs="Times New Roman"/>
          <w:i/>
          <w:iCs/>
          <w:sz w:val="20"/>
          <w:szCs w:val="20"/>
        </w:rPr>
      </w:pPr>
      <w:r>
        <w:rPr>
          <w:noProof/>
        </w:rPr>
        <w:drawing>
          <wp:inline distT="0" distB="0" distL="0" distR="0" wp14:anchorId="08154EA1" wp14:editId="554F343A">
            <wp:extent cx="5943600" cy="5334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33400"/>
                    </a:xfrm>
                    <a:prstGeom prst="rect">
                      <a:avLst/>
                    </a:prstGeom>
                  </pic:spPr>
                </pic:pic>
              </a:graphicData>
            </a:graphic>
          </wp:inline>
        </w:drawing>
      </w:r>
    </w:p>
    <w:p w14:paraId="6959E10B" w14:textId="272475C8" w:rsidR="00305201" w:rsidRDefault="00305201" w:rsidP="00C11310">
      <w:pPr>
        <w:ind w:left="360"/>
        <w:jc w:val="center"/>
        <w:rPr>
          <w:rFonts w:ascii="Times New Roman" w:hAnsi="Times New Roman" w:cs="Times New Roman"/>
          <w:i/>
          <w:iCs/>
          <w:sz w:val="20"/>
          <w:szCs w:val="20"/>
        </w:rPr>
      </w:pPr>
      <w:r>
        <w:rPr>
          <w:noProof/>
        </w:rPr>
        <w:lastRenderedPageBreak/>
        <w:drawing>
          <wp:inline distT="0" distB="0" distL="0" distR="0" wp14:anchorId="3CC7421D" wp14:editId="1657B118">
            <wp:extent cx="5943600" cy="61785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17855"/>
                    </a:xfrm>
                    <a:prstGeom prst="rect">
                      <a:avLst/>
                    </a:prstGeom>
                  </pic:spPr>
                </pic:pic>
              </a:graphicData>
            </a:graphic>
          </wp:inline>
        </w:drawing>
      </w:r>
    </w:p>
    <w:p w14:paraId="3532293E" w14:textId="11EDC803" w:rsidR="00C11310" w:rsidRDefault="00C11310" w:rsidP="00C11310">
      <w:pPr>
        <w:ind w:left="360"/>
        <w:jc w:val="center"/>
        <w:rPr>
          <w:rFonts w:ascii="Times New Roman" w:hAnsi="Times New Roman" w:cs="Times New Roman"/>
          <w:i/>
          <w:iCs/>
          <w:sz w:val="20"/>
          <w:szCs w:val="20"/>
        </w:rPr>
      </w:pPr>
      <w:r>
        <w:rPr>
          <w:rFonts w:ascii="Times New Roman" w:hAnsi="Times New Roman" w:cs="Times New Roman"/>
          <w:i/>
          <w:iCs/>
          <w:sz w:val="20"/>
          <w:szCs w:val="20"/>
        </w:rPr>
        <w:t>Fig.</w:t>
      </w:r>
      <w:r w:rsidR="00305201">
        <w:rPr>
          <w:rFonts w:ascii="Times New Roman" w:hAnsi="Times New Roman" w:cs="Times New Roman"/>
          <w:i/>
          <w:iCs/>
          <w:sz w:val="20"/>
          <w:szCs w:val="20"/>
        </w:rPr>
        <w:t>2</w:t>
      </w:r>
      <w:r>
        <w:rPr>
          <w:rFonts w:ascii="Times New Roman" w:hAnsi="Times New Roman" w:cs="Times New Roman"/>
          <w:i/>
          <w:iCs/>
          <w:sz w:val="20"/>
          <w:szCs w:val="20"/>
        </w:rPr>
        <w:t xml:space="preserve"> – </w:t>
      </w:r>
      <w:bookmarkStart w:id="3" w:name="_Hlk118925463"/>
      <w:r w:rsidR="008042A9" w:rsidRPr="008042A9">
        <w:rPr>
          <w:rFonts w:ascii="Times New Roman" w:hAnsi="Times New Roman" w:cs="Times New Roman"/>
          <w:i/>
          <w:iCs/>
          <w:sz w:val="20"/>
          <w:szCs w:val="20"/>
        </w:rPr>
        <w:t>Data view of house price dataset in SPSS.</w:t>
      </w:r>
    </w:p>
    <w:bookmarkEnd w:id="3"/>
    <w:p w14:paraId="0D362DFC" w14:textId="2F450B70" w:rsidR="00C11310" w:rsidRDefault="00C11310" w:rsidP="00C11310">
      <w:pPr>
        <w:ind w:left="360"/>
        <w:rPr>
          <w:rFonts w:ascii="Times New Roman" w:hAnsi="Times New Roman" w:cs="Times New Roman"/>
          <w:sz w:val="24"/>
          <w:szCs w:val="24"/>
        </w:rPr>
      </w:pPr>
    </w:p>
    <w:p w14:paraId="5DC60BD3" w14:textId="6F913839" w:rsidR="00233ED3" w:rsidRPr="00E75CB3" w:rsidRDefault="00E75CB3" w:rsidP="008042A9">
      <w:pPr>
        <w:ind w:left="360"/>
        <w:rPr>
          <w:rFonts w:ascii="Times New Roman" w:hAnsi="Times New Roman" w:cs="Times New Roman"/>
          <w:b/>
          <w:bCs/>
          <w:sz w:val="24"/>
          <w:szCs w:val="24"/>
        </w:rPr>
      </w:pPr>
      <w:r w:rsidRPr="00E75CB3">
        <w:rPr>
          <w:rFonts w:ascii="Times New Roman" w:hAnsi="Times New Roman" w:cs="Times New Roman"/>
          <w:sz w:val="24"/>
          <w:szCs w:val="24"/>
        </w:rPr>
        <w:t xml:space="preserve">For the multiple linear regression to describe the dependent variable, price, y = x32, only continuous numerical features will be used as independent variables. </w:t>
      </w:r>
      <w:r w:rsidRPr="00E75CB3">
        <w:rPr>
          <w:rFonts w:ascii="Times New Roman" w:hAnsi="Times New Roman" w:cs="Times New Roman"/>
          <w:b/>
          <w:bCs/>
          <w:sz w:val="24"/>
          <w:szCs w:val="24"/>
        </w:rPr>
        <w:t>Therefore, every variable in the dataset is utilized, with the exception of x1 (Symbolling) and x30 (Month sold).</w:t>
      </w:r>
      <w:r w:rsidR="00607F1B" w:rsidRPr="00E75CB3">
        <w:rPr>
          <w:rFonts w:ascii="Times New Roman" w:hAnsi="Times New Roman" w:cs="Times New Roman"/>
          <w:b/>
          <w:bCs/>
          <w:sz w:val="24"/>
          <w:szCs w:val="24"/>
        </w:rPr>
        <w:t xml:space="preserve">  </w:t>
      </w:r>
    </w:p>
    <w:p w14:paraId="3F50A156" w14:textId="5D6A25CC" w:rsidR="00414887" w:rsidRPr="00414887" w:rsidRDefault="00414887" w:rsidP="00414887">
      <w:pPr>
        <w:ind w:left="360"/>
        <w:rPr>
          <w:rFonts w:ascii="Times New Roman" w:hAnsi="Times New Roman" w:cs="Times New Roman"/>
          <w:b/>
          <w:bCs/>
          <w:sz w:val="24"/>
          <w:szCs w:val="24"/>
        </w:rPr>
      </w:pPr>
      <w:r w:rsidRPr="00414887">
        <w:rPr>
          <w:rFonts w:ascii="Times New Roman" w:hAnsi="Times New Roman" w:cs="Times New Roman"/>
          <w:b/>
          <w:bCs/>
          <w:sz w:val="24"/>
          <w:szCs w:val="24"/>
        </w:rPr>
        <w:t>4.</w:t>
      </w:r>
      <w:r>
        <w:rPr>
          <w:rFonts w:ascii="Times New Roman" w:hAnsi="Times New Roman" w:cs="Times New Roman"/>
          <w:b/>
          <w:bCs/>
          <w:sz w:val="24"/>
          <w:szCs w:val="24"/>
        </w:rPr>
        <w:t>2.</w:t>
      </w:r>
      <w:r w:rsidRPr="00414887">
        <w:rPr>
          <w:rFonts w:ascii="Times New Roman" w:hAnsi="Times New Roman" w:cs="Times New Roman"/>
          <w:b/>
          <w:bCs/>
          <w:sz w:val="24"/>
          <w:szCs w:val="24"/>
        </w:rPr>
        <w:t xml:space="preserve"> </w:t>
      </w:r>
      <w:r w:rsidR="00607F1B">
        <w:rPr>
          <w:rFonts w:ascii="Times New Roman" w:hAnsi="Times New Roman" w:cs="Times New Roman"/>
          <w:b/>
          <w:bCs/>
          <w:sz w:val="24"/>
          <w:szCs w:val="24"/>
        </w:rPr>
        <w:t>STEPWISE MULTIPLE LINEAR REGRESSION</w:t>
      </w:r>
    </w:p>
    <w:p w14:paraId="50551156" w14:textId="3B2F4496" w:rsidR="002974F4" w:rsidRDefault="00607F1B" w:rsidP="00805F4C">
      <w:pPr>
        <w:ind w:left="360"/>
        <w:rPr>
          <w:rFonts w:ascii="Times New Roman" w:hAnsi="Times New Roman" w:cs="Times New Roman"/>
          <w:sz w:val="24"/>
          <w:szCs w:val="24"/>
        </w:rPr>
      </w:pPr>
      <w:r w:rsidRPr="008042A9">
        <w:rPr>
          <w:rFonts w:ascii="Times New Roman" w:hAnsi="Times New Roman" w:cs="Times New Roman"/>
          <w:b/>
          <w:bCs/>
          <w:sz w:val="24"/>
          <w:szCs w:val="24"/>
        </w:rPr>
        <w:t>Correlation Analysis</w:t>
      </w:r>
      <w:r>
        <w:rPr>
          <w:rFonts w:ascii="Times New Roman" w:hAnsi="Times New Roman" w:cs="Times New Roman"/>
          <w:sz w:val="24"/>
          <w:szCs w:val="24"/>
        </w:rPr>
        <w:t xml:space="preserve"> - </w:t>
      </w:r>
      <w:r w:rsidR="00BF4D1F" w:rsidRPr="00BF4D1F">
        <w:rPr>
          <w:rFonts w:ascii="Times New Roman" w:hAnsi="Times New Roman" w:cs="Times New Roman"/>
          <w:sz w:val="24"/>
          <w:szCs w:val="24"/>
        </w:rPr>
        <w:t>The sample appropriateness of the data must be evaluated before to doing multiple linear regression by computing the Pearson correlation coefficient between the dependent variable and independent variables. The bivariate Pearson correlation was run on the continuous variables.</w:t>
      </w:r>
    </w:p>
    <w:p w14:paraId="51BEF4C6" w14:textId="77777777" w:rsidR="008042A9" w:rsidRDefault="008042A9" w:rsidP="00805F4C">
      <w:pPr>
        <w:ind w:left="360"/>
        <w:rPr>
          <w:rFonts w:ascii="Times New Roman" w:hAnsi="Times New Roman" w:cs="Times New Roman"/>
          <w:sz w:val="24"/>
          <w:szCs w:val="24"/>
        </w:rPr>
      </w:pPr>
      <w:r>
        <w:rPr>
          <w:noProof/>
        </w:rPr>
        <w:drawing>
          <wp:inline distT="0" distB="0" distL="0" distR="0" wp14:anchorId="419798AC" wp14:editId="6FC8D0C1">
            <wp:extent cx="2176456" cy="3810000"/>
            <wp:effectExtent l="0" t="0" r="0" b="0"/>
            <wp:docPr id="113" name="Picture 1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Table&#10;&#10;Description automatically generated"/>
                    <pic:cNvPicPr/>
                  </pic:nvPicPr>
                  <pic:blipFill>
                    <a:blip r:embed="rId13"/>
                    <a:stretch>
                      <a:fillRect/>
                    </a:stretch>
                  </pic:blipFill>
                  <pic:spPr>
                    <a:xfrm>
                      <a:off x="0" y="0"/>
                      <a:ext cx="2182277" cy="3820190"/>
                    </a:xfrm>
                    <a:prstGeom prst="rect">
                      <a:avLst/>
                    </a:prstGeom>
                  </pic:spPr>
                </pic:pic>
              </a:graphicData>
            </a:graphic>
          </wp:inline>
        </w:drawing>
      </w:r>
      <w:r>
        <w:rPr>
          <w:rFonts w:ascii="Times New Roman" w:hAnsi="Times New Roman" w:cs="Times New Roman"/>
          <w:sz w:val="24"/>
          <w:szCs w:val="24"/>
        </w:rPr>
        <w:t xml:space="preserve">  </w:t>
      </w:r>
      <w:r>
        <w:rPr>
          <w:noProof/>
        </w:rPr>
        <w:drawing>
          <wp:inline distT="0" distB="0" distL="0" distR="0" wp14:anchorId="0592A648" wp14:editId="6601D8E4">
            <wp:extent cx="2053423" cy="3604260"/>
            <wp:effectExtent l="0" t="0" r="4445" b="0"/>
            <wp:docPr id="114" name="Picture 1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Table&#10;&#10;Description automatically generated"/>
                    <pic:cNvPicPr/>
                  </pic:nvPicPr>
                  <pic:blipFill>
                    <a:blip r:embed="rId14"/>
                    <a:stretch>
                      <a:fillRect/>
                    </a:stretch>
                  </pic:blipFill>
                  <pic:spPr>
                    <a:xfrm>
                      <a:off x="0" y="0"/>
                      <a:ext cx="2064442" cy="3623600"/>
                    </a:xfrm>
                    <a:prstGeom prst="rect">
                      <a:avLst/>
                    </a:prstGeom>
                  </pic:spPr>
                </pic:pic>
              </a:graphicData>
            </a:graphic>
          </wp:inline>
        </w:drawing>
      </w:r>
      <w:r>
        <w:rPr>
          <w:rFonts w:ascii="Times New Roman" w:hAnsi="Times New Roman" w:cs="Times New Roman"/>
          <w:sz w:val="24"/>
          <w:szCs w:val="24"/>
        </w:rPr>
        <w:t xml:space="preserve">  </w:t>
      </w:r>
    </w:p>
    <w:p w14:paraId="195E7CFC" w14:textId="047A4150" w:rsidR="008042A9" w:rsidRDefault="008042A9" w:rsidP="00805F4C">
      <w:pPr>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72E2D99" wp14:editId="543A9A6A">
            <wp:extent cx="1935261" cy="2529191"/>
            <wp:effectExtent l="0" t="0" r="8255" b="508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51563" cy="2550496"/>
                    </a:xfrm>
                    <a:prstGeom prst="rect">
                      <a:avLst/>
                    </a:prstGeom>
                    <a:noFill/>
                  </pic:spPr>
                </pic:pic>
              </a:graphicData>
            </a:graphic>
          </wp:inline>
        </w:drawing>
      </w:r>
    </w:p>
    <w:p w14:paraId="64D9DA48" w14:textId="1BA43150" w:rsidR="008042A9" w:rsidRDefault="008042A9" w:rsidP="008042A9">
      <w:pPr>
        <w:ind w:left="360"/>
        <w:jc w:val="center"/>
        <w:rPr>
          <w:rFonts w:ascii="Times New Roman" w:hAnsi="Times New Roman" w:cs="Times New Roman"/>
          <w:i/>
          <w:iCs/>
          <w:sz w:val="20"/>
          <w:szCs w:val="20"/>
        </w:rPr>
      </w:pPr>
      <w:bookmarkStart w:id="4" w:name="_Hlk119267847"/>
      <w:r>
        <w:rPr>
          <w:rFonts w:ascii="Times New Roman" w:hAnsi="Times New Roman" w:cs="Times New Roman"/>
          <w:i/>
          <w:iCs/>
          <w:sz w:val="20"/>
          <w:szCs w:val="20"/>
        </w:rPr>
        <w:t xml:space="preserve">Fig.3 – </w:t>
      </w:r>
      <w:r w:rsidRPr="008042A9">
        <w:rPr>
          <w:rFonts w:ascii="Times New Roman" w:hAnsi="Times New Roman" w:cs="Times New Roman"/>
          <w:i/>
          <w:iCs/>
          <w:sz w:val="20"/>
          <w:szCs w:val="20"/>
        </w:rPr>
        <w:t>Pearson correlation coefficients. Correlation values greater than or equal to 0.5 are highlighted.</w:t>
      </w:r>
      <w:bookmarkEnd w:id="4"/>
    </w:p>
    <w:p w14:paraId="61285F38" w14:textId="77777777" w:rsidR="008042A9" w:rsidRDefault="008042A9" w:rsidP="008042A9">
      <w:pPr>
        <w:ind w:left="360"/>
        <w:jc w:val="center"/>
        <w:rPr>
          <w:rFonts w:ascii="Times New Roman" w:hAnsi="Times New Roman" w:cs="Times New Roman"/>
          <w:sz w:val="24"/>
          <w:szCs w:val="24"/>
        </w:rPr>
      </w:pPr>
    </w:p>
    <w:p w14:paraId="6EBFADCF" w14:textId="462F71D8" w:rsidR="008042A9" w:rsidRDefault="00BF4D1F" w:rsidP="00805F4C">
      <w:pPr>
        <w:ind w:left="360"/>
        <w:rPr>
          <w:rFonts w:ascii="Times New Roman" w:hAnsi="Times New Roman" w:cs="Times New Roman"/>
          <w:sz w:val="24"/>
          <w:szCs w:val="24"/>
        </w:rPr>
      </w:pPr>
      <w:r w:rsidRPr="00BF4D1F">
        <w:rPr>
          <w:rFonts w:ascii="Times New Roman" w:hAnsi="Times New Roman" w:cs="Times New Roman"/>
          <w:sz w:val="24"/>
          <w:szCs w:val="24"/>
        </w:rPr>
        <w:t>The sample size of 1460 and 29 variables satisfies the minimal requirement of a ratio of 5:1 between observations and variables.</w:t>
      </w:r>
      <w:r>
        <w:rPr>
          <w:rFonts w:ascii="Times New Roman" w:hAnsi="Times New Roman" w:cs="Times New Roman"/>
          <w:sz w:val="24"/>
          <w:szCs w:val="24"/>
        </w:rPr>
        <w:t xml:space="preserve"> </w:t>
      </w:r>
      <w:r w:rsidR="008042A9" w:rsidRPr="008042A9">
        <w:rPr>
          <w:rFonts w:ascii="Times New Roman" w:hAnsi="Times New Roman" w:cs="Times New Roman"/>
          <w:b/>
          <w:bCs/>
          <w:sz w:val="24"/>
          <w:szCs w:val="24"/>
        </w:rPr>
        <w:t>As a result, the sample was deemed to be considerably sufficient to move on to the following step of analysis.</w:t>
      </w:r>
    </w:p>
    <w:p w14:paraId="4EA70579" w14:textId="77777777" w:rsidR="00E75CB3" w:rsidRDefault="00D807F5" w:rsidP="001C3612">
      <w:pPr>
        <w:ind w:left="360"/>
        <w:rPr>
          <w:rFonts w:ascii="Times New Roman" w:hAnsi="Times New Roman" w:cs="Times New Roman"/>
          <w:sz w:val="24"/>
          <w:szCs w:val="24"/>
        </w:rPr>
      </w:pPr>
      <w:r w:rsidRPr="00D807F5">
        <w:rPr>
          <w:rFonts w:ascii="Times New Roman" w:hAnsi="Times New Roman" w:cs="Times New Roman"/>
          <w:b/>
          <w:bCs/>
          <w:sz w:val="24"/>
          <w:szCs w:val="24"/>
        </w:rPr>
        <w:t>Assumptions of Regression Analysis</w:t>
      </w:r>
      <w:r>
        <w:rPr>
          <w:rFonts w:ascii="Times New Roman" w:hAnsi="Times New Roman" w:cs="Times New Roman"/>
          <w:sz w:val="24"/>
          <w:szCs w:val="24"/>
        </w:rPr>
        <w:t xml:space="preserve"> – </w:t>
      </w:r>
      <w:r w:rsidRPr="00D807F5">
        <w:rPr>
          <w:rFonts w:ascii="Times New Roman" w:hAnsi="Times New Roman" w:cs="Times New Roman"/>
          <w:sz w:val="24"/>
          <w:szCs w:val="24"/>
        </w:rPr>
        <w:t xml:space="preserve">The residuals from regression should adhere to a normal distribution in order to draw reliable conclusions from it. </w:t>
      </w:r>
      <w:r w:rsidR="00E75CB3" w:rsidRPr="00E75CB3">
        <w:rPr>
          <w:rFonts w:ascii="Times New Roman" w:hAnsi="Times New Roman" w:cs="Times New Roman"/>
          <w:sz w:val="24"/>
          <w:szCs w:val="24"/>
        </w:rPr>
        <w:t>The residuals are made up of the error terms, or the differences between the dependent variable's predicted and observed values. We may determine if the residuals are normally distributed by examining a typical Predicted Probability (P-P) plot. If so, they will do so by moving down the diagonal normality line seen in the plot.</w:t>
      </w:r>
    </w:p>
    <w:p w14:paraId="0074AEAF" w14:textId="35EA616F" w:rsidR="003500FE" w:rsidRDefault="00BF4D1F" w:rsidP="001C3612">
      <w:pPr>
        <w:ind w:left="360"/>
        <w:rPr>
          <w:rFonts w:ascii="Times New Roman" w:hAnsi="Times New Roman" w:cs="Times New Roman"/>
          <w:sz w:val="24"/>
          <w:szCs w:val="24"/>
        </w:rPr>
      </w:pPr>
      <w:r w:rsidRPr="00BF4D1F">
        <w:rPr>
          <w:rFonts w:ascii="Times New Roman" w:hAnsi="Times New Roman" w:cs="Times New Roman"/>
          <w:sz w:val="24"/>
          <w:szCs w:val="24"/>
        </w:rPr>
        <w:t>Whether these residuals are homoscedastic or exhibit a tendency to cluster at certain values while dispersion broadly at other values is determined by homoscedasticity.</w:t>
      </w:r>
      <w:r>
        <w:rPr>
          <w:rFonts w:ascii="Times New Roman" w:hAnsi="Times New Roman" w:cs="Times New Roman"/>
          <w:sz w:val="24"/>
          <w:szCs w:val="24"/>
        </w:rPr>
        <w:t xml:space="preserve"> </w:t>
      </w:r>
      <w:r w:rsidR="003500FE" w:rsidRPr="003500FE">
        <w:rPr>
          <w:rFonts w:ascii="Times New Roman" w:hAnsi="Times New Roman" w:cs="Times New Roman"/>
          <w:sz w:val="24"/>
          <w:szCs w:val="24"/>
        </w:rPr>
        <w:t>When data resembles a shotgun discharge of randomly dispersed data, it is homoscedastic. The residuals and projected values are shown on a scatterplot to verify this premise.</w:t>
      </w:r>
    </w:p>
    <w:p w14:paraId="4C936DF5" w14:textId="47407D25" w:rsidR="00B304FB" w:rsidRDefault="00B304FB" w:rsidP="001C3612">
      <w:pPr>
        <w:ind w:left="360"/>
        <w:rPr>
          <w:rFonts w:ascii="Times New Roman" w:hAnsi="Times New Roman" w:cs="Times New Roman"/>
          <w:b/>
          <w:bCs/>
          <w:sz w:val="24"/>
          <w:szCs w:val="24"/>
        </w:rPr>
      </w:pPr>
      <w:r w:rsidRPr="00B304FB">
        <w:rPr>
          <w:rFonts w:ascii="Times New Roman" w:hAnsi="Times New Roman" w:cs="Times New Roman"/>
          <w:sz w:val="24"/>
          <w:szCs w:val="24"/>
        </w:rPr>
        <w:t xml:space="preserve">When a regression is said to be linear, it signifies that the connection between the predictor variables and the result variable is linear. </w:t>
      </w:r>
      <w:r w:rsidRPr="00B304FB">
        <w:rPr>
          <w:rFonts w:ascii="Times New Roman" w:hAnsi="Times New Roman" w:cs="Times New Roman"/>
          <w:b/>
          <w:bCs/>
          <w:sz w:val="24"/>
          <w:szCs w:val="24"/>
        </w:rPr>
        <w:t>Linearity is not a concern if the residuals are normally distributed and homoscedastic.</w:t>
      </w:r>
    </w:p>
    <w:p w14:paraId="100DC717" w14:textId="77B32764" w:rsidR="00B304FB" w:rsidRDefault="00E75CB3" w:rsidP="001C3612">
      <w:pPr>
        <w:ind w:left="360"/>
        <w:rPr>
          <w:rFonts w:ascii="Times New Roman" w:hAnsi="Times New Roman" w:cs="Times New Roman"/>
          <w:sz w:val="24"/>
          <w:szCs w:val="24"/>
        </w:rPr>
      </w:pPr>
      <w:r w:rsidRPr="00E75CB3">
        <w:rPr>
          <w:rFonts w:ascii="Times New Roman" w:hAnsi="Times New Roman" w:cs="Times New Roman"/>
          <w:sz w:val="24"/>
          <w:szCs w:val="24"/>
        </w:rPr>
        <w:t>Multicollinearity occurs when there is a significant connection between your predictor variables. This is an issue since the regression model won't be able to accurately connect the fluctuation in the predictor variable of your outcome variable to it, leading to muddled results and incorrect inferences.</w:t>
      </w:r>
      <w:r w:rsidR="007C2FA4" w:rsidRPr="007C2FA4">
        <w:rPr>
          <w:rFonts w:ascii="Times New Roman" w:hAnsi="Times New Roman" w:cs="Times New Roman"/>
          <w:sz w:val="24"/>
          <w:szCs w:val="24"/>
        </w:rPr>
        <w:t xml:space="preserve"> Only a multiple linear regression with several predictor variables may make use of this premise.</w:t>
      </w:r>
    </w:p>
    <w:p w14:paraId="3612E639" w14:textId="58BC97B4" w:rsidR="007C2FA4" w:rsidRDefault="007C2FA4" w:rsidP="001C3612">
      <w:pPr>
        <w:ind w:left="360"/>
        <w:rPr>
          <w:rFonts w:ascii="Times New Roman" w:hAnsi="Times New Roman" w:cs="Times New Roman"/>
          <w:b/>
          <w:bCs/>
          <w:sz w:val="24"/>
          <w:szCs w:val="24"/>
        </w:rPr>
      </w:pPr>
      <w:r w:rsidRPr="007C2FA4">
        <w:rPr>
          <w:rFonts w:ascii="Times New Roman" w:hAnsi="Times New Roman" w:cs="Times New Roman"/>
          <w:b/>
          <w:bCs/>
          <w:sz w:val="24"/>
          <w:szCs w:val="24"/>
        </w:rPr>
        <w:t>It is sufficient to evaluate the regression's assumptions using a normal P-P plot, a scatterplot of the residuals, and VIF values.</w:t>
      </w:r>
      <w:r>
        <w:rPr>
          <w:rFonts w:ascii="Times New Roman" w:hAnsi="Times New Roman" w:cs="Times New Roman"/>
          <w:b/>
          <w:bCs/>
          <w:sz w:val="24"/>
          <w:szCs w:val="24"/>
        </w:rPr>
        <w:t xml:space="preserve"> </w:t>
      </w:r>
    </w:p>
    <w:p w14:paraId="5614C6CE" w14:textId="74E6CF93" w:rsidR="007C2FA4" w:rsidRDefault="003A0DBA" w:rsidP="001C3612">
      <w:pPr>
        <w:ind w:left="360"/>
        <w:rPr>
          <w:rFonts w:ascii="Times New Roman" w:hAnsi="Times New Roman" w:cs="Times New Roman"/>
          <w:sz w:val="24"/>
          <w:szCs w:val="24"/>
        </w:rPr>
      </w:pPr>
      <w:r>
        <w:rPr>
          <w:rFonts w:ascii="Times New Roman" w:hAnsi="Times New Roman" w:cs="Times New Roman"/>
          <w:sz w:val="24"/>
          <w:szCs w:val="24"/>
        </w:rPr>
        <w:lastRenderedPageBreak/>
        <w:t xml:space="preserve">For normality test, we look at P-P plot as shown. </w:t>
      </w:r>
    </w:p>
    <w:p w14:paraId="6B80FB74" w14:textId="6BA54808" w:rsidR="003A0DBA" w:rsidRDefault="003A0DBA" w:rsidP="003A0DBA">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A2AA6B" wp14:editId="039C83B8">
            <wp:extent cx="5943600" cy="3492500"/>
            <wp:effectExtent l="0" t="0" r="0" b="0"/>
            <wp:docPr id="123" name="Picture 1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Chart, line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92500"/>
                    </a:xfrm>
                    <a:prstGeom prst="rect">
                      <a:avLst/>
                    </a:prstGeom>
                    <a:noFill/>
                    <a:ln>
                      <a:noFill/>
                    </a:ln>
                  </pic:spPr>
                </pic:pic>
              </a:graphicData>
            </a:graphic>
          </wp:inline>
        </w:drawing>
      </w:r>
    </w:p>
    <w:p w14:paraId="4E3B7146" w14:textId="1EE845F2" w:rsidR="003A0DBA" w:rsidRPr="003A0DBA" w:rsidRDefault="003A0DBA" w:rsidP="003A0DBA">
      <w:pPr>
        <w:autoSpaceDE w:val="0"/>
        <w:autoSpaceDN w:val="0"/>
        <w:adjustRightInd w:val="0"/>
        <w:spacing w:after="0" w:line="400" w:lineRule="atLeast"/>
        <w:jc w:val="center"/>
        <w:rPr>
          <w:rFonts w:ascii="Times New Roman" w:hAnsi="Times New Roman" w:cs="Times New Roman"/>
          <w:i/>
          <w:iCs/>
          <w:sz w:val="20"/>
          <w:szCs w:val="20"/>
        </w:rPr>
      </w:pPr>
      <w:r w:rsidRPr="003A0DBA">
        <w:rPr>
          <w:rFonts w:ascii="Times New Roman" w:hAnsi="Times New Roman" w:cs="Times New Roman"/>
          <w:i/>
          <w:iCs/>
          <w:sz w:val="20"/>
          <w:szCs w:val="20"/>
        </w:rPr>
        <w:t>Fig.</w:t>
      </w:r>
      <w:r>
        <w:rPr>
          <w:rFonts w:ascii="Times New Roman" w:hAnsi="Times New Roman" w:cs="Times New Roman"/>
          <w:i/>
          <w:iCs/>
          <w:sz w:val="20"/>
          <w:szCs w:val="20"/>
        </w:rPr>
        <w:t>4</w:t>
      </w:r>
      <w:r w:rsidRPr="003A0DBA">
        <w:rPr>
          <w:rFonts w:ascii="Times New Roman" w:hAnsi="Times New Roman" w:cs="Times New Roman"/>
          <w:i/>
          <w:iCs/>
          <w:sz w:val="20"/>
          <w:szCs w:val="20"/>
        </w:rPr>
        <w:t xml:space="preserve"> – P</w:t>
      </w:r>
      <w:r>
        <w:rPr>
          <w:rFonts w:ascii="Times New Roman" w:hAnsi="Times New Roman" w:cs="Times New Roman"/>
          <w:i/>
          <w:iCs/>
          <w:sz w:val="20"/>
          <w:szCs w:val="20"/>
        </w:rPr>
        <w:t>-P plot.</w:t>
      </w:r>
    </w:p>
    <w:p w14:paraId="55B63D14" w14:textId="4FD00F22" w:rsidR="003A0DBA" w:rsidRDefault="003A0DBA" w:rsidP="003A0DBA">
      <w:pPr>
        <w:ind w:left="360"/>
        <w:jc w:val="center"/>
        <w:rPr>
          <w:rFonts w:ascii="Times New Roman" w:hAnsi="Times New Roman" w:cs="Times New Roman"/>
          <w:sz w:val="24"/>
          <w:szCs w:val="24"/>
        </w:rPr>
      </w:pPr>
    </w:p>
    <w:p w14:paraId="7BE16A5B" w14:textId="110669E3" w:rsidR="003A0DBA" w:rsidRDefault="003A0DBA" w:rsidP="003A0DBA">
      <w:pPr>
        <w:ind w:left="360"/>
        <w:rPr>
          <w:rFonts w:ascii="Times New Roman" w:hAnsi="Times New Roman" w:cs="Times New Roman"/>
          <w:b/>
          <w:bCs/>
          <w:sz w:val="24"/>
          <w:szCs w:val="24"/>
        </w:rPr>
      </w:pPr>
      <w:r w:rsidRPr="003A0DBA">
        <w:rPr>
          <w:rFonts w:ascii="Times New Roman" w:hAnsi="Times New Roman" w:cs="Times New Roman"/>
          <w:b/>
          <w:bCs/>
          <w:sz w:val="24"/>
          <w:szCs w:val="24"/>
        </w:rPr>
        <w:t>There is a minor discrepancy, but it is acceptable. As long as there are no significant deviations, normality is presumed.</w:t>
      </w:r>
    </w:p>
    <w:p w14:paraId="3E18E5EF" w14:textId="6F78C3AF" w:rsidR="003A0DBA" w:rsidRDefault="003A0DBA" w:rsidP="003A0DBA">
      <w:pPr>
        <w:ind w:left="360"/>
        <w:rPr>
          <w:rFonts w:ascii="Times New Roman" w:hAnsi="Times New Roman" w:cs="Times New Roman"/>
          <w:sz w:val="24"/>
          <w:szCs w:val="24"/>
        </w:rPr>
      </w:pPr>
      <w:r w:rsidRPr="003A0DBA">
        <w:rPr>
          <w:rFonts w:ascii="Times New Roman" w:hAnsi="Times New Roman" w:cs="Times New Roman"/>
          <w:sz w:val="24"/>
          <w:szCs w:val="24"/>
        </w:rPr>
        <w:t xml:space="preserve">Homoscedasticity is the next presumption to be verified. The data appears to have been fired from a shotgun since </w:t>
      </w:r>
      <w:r w:rsidRPr="003A0DBA">
        <w:rPr>
          <w:rFonts w:ascii="Times New Roman" w:hAnsi="Times New Roman" w:cs="Times New Roman"/>
          <w:b/>
          <w:bCs/>
          <w:sz w:val="24"/>
          <w:szCs w:val="24"/>
        </w:rPr>
        <w:t>there is no discernible pattern</w:t>
      </w:r>
      <w:r w:rsidRPr="003A0DBA">
        <w:rPr>
          <w:rFonts w:ascii="Times New Roman" w:hAnsi="Times New Roman" w:cs="Times New Roman"/>
          <w:sz w:val="24"/>
          <w:szCs w:val="24"/>
        </w:rPr>
        <w:t>, and there are equally spaced dots on the X and Y axes above and below zero.</w:t>
      </w:r>
    </w:p>
    <w:p w14:paraId="317B8109" w14:textId="0C9E3BA8" w:rsidR="003A0DBA" w:rsidRDefault="003A0DBA" w:rsidP="003A0DBA">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CF183E" wp14:editId="0B16F68C">
            <wp:extent cx="4370443" cy="2568102"/>
            <wp:effectExtent l="0" t="0" r="0" b="3810"/>
            <wp:docPr id="125" name="Picture 1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Chart, scatte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8596" cy="2572893"/>
                    </a:xfrm>
                    <a:prstGeom prst="rect">
                      <a:avLst/>
                    </a:prstGeom>
                    <a:noFill/>
                    <a:ln>
                      <a:noFill/>
                    </a:ln>
                  </pic:spPr>
                </pic:pic>
              </a:graphicData>
            </a:graphic>
          </wp:inline>
        </w:drawing>
      </w:r>
    </w:p>
    <w:p w14:paraId="5CD9C23E" w14:textId="08F433A1" w:rsidR="003A0DBA" w:rsidRPr="003A0DBA" w:rsidRDefault="003A0DBA" w:rsidP="003A0DBA">
      <w:pPr>
        <w:autoSpaceDE w:val="0"/>
        <w:autoSpaceDN w:val="0"/>
        <w:adjustRightInd w:val="0"/>
        <w:spacing w:after="0" w:line="240" w:lineRule="auto"/>
        <w:jc w:val="center"/>
        <w:rPr>
          <w:rFonts w:ascii="Times New Roman" w:hAnsi="Times New Roman" w:cs="Times New Roman"/>
          <w:i/>
          <w:iCs/>
          <w:sz w:val="20"/>
          <w:szCs w:val="20"/>
        </w:rPr>
      </w:pPr>
      <w:r w:rsidRPr="003A0DBA">
        <w:rPr>
          <w:rFonts w:ascii="Times New Roman" w:hAnsi="Times New Roman" w:cs="Times New Roman"/>
          <w:i/>
          <w:iCs/>
          <w:sz w:val="20"/>
          <w:szCs w:val="20"/>
        </w:rPr>
        <w:t>Fig.</w:t>
      </w:r>
      <w:r w:rsidR="00345248">
        <w:rPr>
          <w:rFonts w:ascii="Times New Roman" w:hAnsi="Times New Roman" w:cs="Times New Roman"/>
          <w:i/>
          <w:iCs/>
          <w:sz w:val="20"/>
          <w:szCs w:val="20"/>
        </w:rPr>
        <w:t>5</w:t>
      </w:r>
      <w:r w:rsidRPr="003A0DBA">
        <w:rPr>
          <w:rFonts w:ascii="Times New Roman" w:hAnsi="Times New Roman" w:cs="Times New Roman"/>
          <w:i/>
          <w:iCs/>
          <w:sz w:val="20"/>
          <w:szCs w:val="20"/>
        </w:rPr>
        <w:t xml:space="preserve"> – </w:t>
      </w:r>
      <w:r>
        <w:rPr>
          <w:rFonts w:ascii="Times New Roman" w:hAnsi="Times New Roman" w:cs="Times New Roman"/>
          <w:i/>
          <w:iCs/>
          <w:sz w:val="20"/>
          <w:szCs w:val="20"/>
        </w:rPr>
        <w:t>Scatter</w:t>
      </w:r>
      <w:r w:rsidRPr="003A0DBA">
        <w:rPr>
          <w:rFonts w:ascii="Times New Roman" w:hAnsi="Times New Roman" w:cs="Times New Roman"/>
          <w:i/>
          <w:iCs/>
          <w:sz w:val="20"/>
          <w:szCs w:val="20"/>
        </w:rPr>
        <w:t xml:space="preserve"> plot</w:t>
      </w:r>
      <w:r>
        <w:rPr>
          <w:rFonts w:ascii="Times New Roman" w:hAnsi="Times New Roman" w:cs="Times New Roman"/>
          <w:i/>
          <w:iCs/>
          <w:sz w:val="20"/>
          <w:szCs w:val="20"/>
        </w:rPr>
        <w:t xml:space="preserve"> of residuals</w:t>
      </w:r>
      <w:r w:rsidRPr="003A0DBA">
        <w:rPr>
          <w:rFonts w:ascii="Times New Roman" w:hAnsi="Times New Roman" w:cs="Times New Roman"/>
          <w:i/>
          <w:iCs/>
          <w:sz w:val="20"/>
          <w:szCs w:val="20"/>
        </w:rPr>
        <w:t>.</w:t>
      </w:r>
    </w:p>
    <w:p w14:paraId="2D63476B" w14:textId="77777777" w:rsidR="003A0DBA" w:rsidRDefault="003A0DBA" w:rsidP="003A0DBA">
      <w:pPr>
        <w:autoSpaceDE w:val="0"/>
        <w:autoSpaceDN w:val="0"/>
        <w:adjustRightInd w:val="0"/>
        <w:spacing w:after="0" w:line="240" w:lineRule="auto"/>
        <w:jc w:val="center"/>
        <w:rPr>
          <w:rFonts w:ascii="Times New Roman" w:hAnsi="Times New Roman" w:cs="Times New Roman"/>
          <w:sz w:val="24"/>
          <w:szCs w:val="24"/>
        </w:rPr>
      </w:pPr>
    </w:p>
    <w:p w14:paraId="06F80C96" w14:textId="58FF1B78" w:rsidR="003A0DBA" w:rsidRDefault="003A0DBA" w:rsidP="003A0DBA">
      <w:pPr>
        <w:ind w:left="360"/>
        <w:rPr>
          <w:rFonts w:ascii="Times New Roman" w:hAnsi="Times New Roman" w:cs="Times New Roman"/>
          <w:sz w:val="24"/>
          <w:szCs w:val="24"/>
        </w:rPr>
      </w:pPr>
      <w:r w:rsidRPr="003A0DBA">
        <w:rPr>
          <w:rFonts w:ascii="Times New Roman" w:hAnsi="Times New Roman" w:cs="Times New Roman"/>
          <w:sz w:val="24"/>
          <w:szCs w:val="24"/>
        </w:rPr>
        <w:t>Using VIF values, you may check for multicollinearity.</w:t>
      </w:r>
    </w:p>
    <w:p w14:paraId="4DCDB478" w14:textId="1B6D5E6A" w:rsidR="003A0DBA" w:rsidRDefault="003A0DBA" w:rsidP="003A0DBA">
      <w:pPr>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7131E0" wp14:editId="42B2EF67">
            <wp:extent cx="4260715" cy="7115851"/>
            <wp:effectExtent l="0" t="0" r="698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65426" cy="7123718"/>
                    </a:xfrm>
                    <a:prstGeom prst="rect">
                      <a:avLst/>
                    </a:prstGeom>
                    <a:noFill/>
                    <a:ln>
                      <a:noFill/>
                    </a:ln>
                  </pic:spPr>
                </pic:pic>
              </a:graphicData>
            </a:graphic>
          </wp:inline>
        </w:drawing>
      </w:r>
    </w:p>
    <w:p w14:paraId="1CC95AC8" w14:textId="2A06A1A5" w:rsidR="00345248" w:rsidRPr="00345248" w:rsidRDefault="00345248" w:rsidP="00345248">
      <w:pPr>
        <w:ind w:left="360"/>
        <w:jc w:val="center"/>
        <w:rPr>
          <w:rFonts w:ascii="Times New Roman" w:hAnsi="Times New Roman" w:cs="Times New Roman"/>
          <w:i/>
          <w:iCs/>
          <w:sz w:val="20"/>
          <w:szCs w:val="20"/>
        </w:rPr>
      </w:pPr>
      <w:r w:rsidRPr="00345248">
        <w:rPr>
          <w:rFonts w:ascii="Times New Roman" w:hAnsi="Times New Roman" w:cs="Times New Roman"/>
          <w:i/>
          <w:iCs/>
          <w:sz w:val="20"/>
          <w:szCs w:val="20"/>
        </w:rPr>
        <w:t>Fig.</w:t>
      </w:r>
      <w:r>
        <w:rPr>
          <w:rFonts w:ascii="Times New Roman" w:hAnsi="Times New Roman" w:cs="Times New Roman"/>
          <w:i/>
          <w:iCs/>
          <w:sz w:val="20"/>
          <w:szCs w:val="20"/>
        </w:rPr>
        <w:t>6</w:t>
      </w:r>
      <w:r w:rsidRPr="00345248">
        <w:rPr>
          <w:rFonts w:ascii="Times New Roman" w:hAnsi="Times New Roman" w:cs="Times New Roman"/>
          <w:i/>
          <w:iCs/>
          <w:sz w:val="20"/>
          <w:szCs w:val="20"/>
        </w:rPr>
        <w:t xml:space="preserve"> – </w:t>
      </w:r>
      <w:r>
        <w:rPr>
          <w:rFonts w:ascii="Times New Roman" w:hAnsi="Times New Roman" w:cs="Times New Roman"/>
          <w:i/>
          <w:iCs/>
          <w:sz w:val="20"/>
          <w:szCs w:val="20"/>
        </w:rPr>
        <w:t>Checking for multicollinearity</w:t>
      </w:r>
      <w:r w:rsidRPr="00345248">
        <w:rPr>
          <w:rFonts w:ascii="Times New Roman" w:hAnsi="Times New Roman" w:cs="Times New Roman"/>
          <w:i/>
          <w:iCs/>
          <w:sz w:val="20"/>
          <w:szCs w:val="20"/>
        </w:rPr>
        <w:t>.</w:t>
      </w:r>
    </w:p>
    <w:p w14:paraId="4DCBC174" w14:textId="77777777" w:rsidR="00345248" w:rsidRDefault="00345248" w:rsidP="00345248">
      <w:pPr>
        <w:ind w:left="360"/>
        <w:jc w:val="center"/>
        <w:rPr>
          <w:rFonts w:ascii="Times New Roman" w:hAnsi="Times New Roman" w:cs="Times New Roman"/>
          <w:sz w:val="24"/>
          <w:szCs w:val="24"/>
        </w:rPr>
      </w:pPr>
    </w:p>
    <w:p w14:paraId="6E5541FA" w14:textId="1C792FF2" w:rsidR="003A0DBA" w:rsidRDefault="003A0DBA" w:rsidP="003A0DBA">
      <w:pPr>
        <w:ind w:left="360"/>
        <w:rPr>
          <w:rFonts w:ascii="Times New Roman" w:hAnsi="Times New Roman" w:cs="Times New Roman"/>
          <w:b/>
          <w:bCs/>
          <w:sz w:val="24"/>
          <w:szCs w:val="24"/>
        </w:rPr>
      </w:pPr>
      <w:r w:rsidRPr="003A0DBA">
        <w:rPr>
          <w:rFonts w:ascii="Times New Roman" w:hAnsi="Times New Roman" w:cs="Times New Roman"/>
          <w:b/>
          <w:bCs/>
          <w:sz w:val="24"/>
          <w:szCs w:val="24"/>
        </w:rPr>
        <w:lastRenderedPageBreak/>
        <w:t>Each value is below 10, indicating that the assumption is met.</w:t>
      </w:r>
      <w:r>
        <w:rPr>
          <w:rFonts w:ascii="Times New Roman" w:hAnsi="Times New Roman" w:cs="Times New Roman"/>
          <w:b/>
          <w:bCs/>
          <w:sz w:val="24"/>
          <w:szCs w:val="24"/>
        </w:rPr>
        <w:t xml:space="preserve"> </w:t>
      </w:r>
    </w:p>
    <w:p w14:paraId="70311913" w14:textId="65870FA1" w:rsidR="005C62D4" w:rsidRDefault="005C62D4" w:rsidP="003A0DBA">
      <w:pPr>
        <w:ind w:left="360"/>
        <w:rPr>
          <w:rFonts w:ascii="Times New Roman" w:hAnsi="Times New Roman" w:cs="Times New Roman"/>
          <w:b/>
          <w:bCs/>
          <w:sz w:val="24"/>
          <w:szCs w:val="24"/>
        </w:rPr>
      </w:pPr>
      <w:r>
        <w:rPr>
          <w:rFonts w:ascii="Times New Roman" w:hAnsi="Times New Roman" w:cs="Times New Roman"/>
          <w:b/>
          <w:bCs/>
          <w:sz w:val="24"/>
          <w:szCs w:val="24"/>
        </w:rPr>
        <w:t>And since</w:t>
      </w:r>
      <w:r w:rsidRPr="005C62D4">
        <w:rPr>
          <w:rFonts w:ascii="Times New Roman" w:hAnsi="Times New Roman" w:cs="Times New Roman"/>
          <w:b/>
          <w:bCs/>
          <w:sz w:val="24"/>
          <w:szCs w:val="24"/>
        </w:rPr>
        <w:t xml:space="preserve"> your residuals are normally distributed and homoscedastic, </w:t>
      </w:r>
      <w:r>
        <w:rPr>
          <w:rFonts w:ascii="Times New Roman" w:hAnsi="Times New Roman" w:cs="Times New Roman"/>
          <w:b/>
          <w:bCs/>
          <w:sz w:val="24"/>
          <w:szCs w:val="24"/>
        </w:rPr>
        <w:t>linearity is satisfied</w:t>
      </w:r>
      <w:r w:rsidRPr="005C62D4">
        <w:rPr>
          <w:rFonts w:ascii="Times New Roman" w:hAnsi="Times New Roman" w:cs="Times New Roman"/>
          <w:b/>
          <w:bCs/>
          <w:sz w:val="24"/>
          <w:szCs w:val="24"/>
        </w:rPr>
        <w:t>.</w:t>
      </w:r>
    </w:p>
    <w:p w14:paraId="096F7DBE" w14:textId="66C9DA92" w:rsidR="00F319AB" w:rsidRDefault="00F319AB" w:rsidP="003A0DBA">
      <w:pPr>
        <w:ind w:left="360"/>
        <w:rPr>
          <w:rFonts w:ascii="Times New Roman" w:hAnsi="Times New Roman" w:cs="Times New Roman"/>
          <w:sz w:val="24"/>
          <w:szCs w:val="24"/>
        </w:rPr>
      </w:pPr>
      <w:r>
        <w:rPr>
          <w:rFonts w:ascii="Times New Roman" w:hAnsi="Times New Roman" w:cs="Times New Roman"/>
          <w:b/>
          <w:bCs/>
          <w:sz w:val="24"/>
          <w:szCs w:val="24"/>
        </w:rPr>
        <w:t xml:space="preserve">Stepwise Regression Analysis </w:t>
      </w:r>
      <w:r>
        <w:rPr>
          <w:rFonts w:ascii="Times New Roman" w:hAnsi="Times New Roman" w:cs="Times New Roman"/>
          <w:sz w:val="24"/>
          <w:szCs w:val="24"/>
        </w:rPr>
        <w:t xml:space="preserve">– </w:t>
      </w:r>
      <w:r>
        <w:rPr>
          <w:rFonts w:ascii="Times New Roman" w:hAnsi="Times New Roman" w:cs="Times New Roman"/>
          <w:b/>
          <w:bCs/>
          <w:sz w:val="24"/>
          <w:szCs w:val="24"/>
        </w:rPr>
        <w:t xml:space="preserve">Step 1 </w:t>
      </w:r>
      <w:r w:rsidR="00345248">
        <w:rPr>
          <w:rFonts w:ascii="Times New Roman" w:hAnsi="Times New Roman" w:cs="Times New Roman"/>
          <w:sz w:val="24"/>
          <w:szCs w:val="24"/>
        </w:rPr>
        <w:t>–</w:t>
      </w:r>
      <w:r>
        <w:rPr>
          <w:rFonts w:ascii="Times New Roman" w:hAnsi="Times New Roman" w:cs="Times New Roman"/>
          <w:sz w:val="24"/>
          <w:szCs w:val="24"/>
        </w:rPr>
        <w:t xml:space="preserve"> </w:t>
      </w:r>
      <w:r w:rsidR="00345248">
        <w:rPr>
          <w:rFonts w:ascii="Times New Roman" w:hAnsi="Times New Roman" w:cs="Times New Roman"/>
          <w:sz w:val="24"/>
          <w:szCs w:val="24"/>
        </w:rPr>
        <w:t xml:space="preserve">From figure 3, </w:t>
      </w:r>
      <w:r w:rsidR="00345248" w:rsidRPr="00345248">
        <w:rPr>
          <w:rFonts w:ascii="Times New Roman" w:hAnsi="Times New Roman" w:cs="Times New Roman"/>
          <w:sz w:val="24"/>
          <w:szCs w:val="24"/>
        </w:rPr>
        <w:t>Overall material and finish quality, the variable with the highest zero order correlation, has a statistically significant multiple R value of 0.791. As a result, model 1 was produced when the variable was initially included to the regression model.</w:t>
      </w:r>
      <w:r w:rsidR="00345248">
        <w:rPr>
          <w:rFonts w:ascii="Times New Roman" w:hAnsi="Times New Roman" w:cs="Times New Roman"/>
          <w:sz w:val="24"/>
          <w:szCs w:val="24"/>
        </w:rPr>
        <w:t xml:space="preserve"> </w:t>
      </w:r>
    </w:p>
    <w:p w14:paraId="68D2F4F8" w14:textId="123B804F" w:rsidR="00345248" w:rsidRDefault="00345248" w:rsidP="00345248">
      <w:pPr>
        <w:ind w:left="360"/>
        <w:jc w:val="center"/>
        <w:rPr>
          <w:rFonts w:ascii="Times New Roman" w:hAnsi="Times New Roman" w:cs="Times New Roman"/>
          <w:sz w:val="24"/>
          <w:szCs w:val="24"/>
        </w:rPr>
      </w:pPr>
      <w:r>
        <w:rPr>
          <w:noProof/>
        </w:rPr>
        <w:drawing>
          <wp:inline distT="0" distB="0" distL="0" distR="0" wp14:anchorId="5D7E4CA9" wp14:editId="72ED3C9E">
            <wp:extent cx="5943600" cy="962025"/>
            <wp:effectExtent l="0" t="0" r="0" b="9525"/>
            <wp:docPr id="127" name="Picture 1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Table&#10;&#10;Description automatically generated"/>
                    <pic:cNvPicPr/>
                  </pic:nvPicPr>
                  <pic:blipFill>
                    <a:blip r:embed="rId19"/>
                    <a:stretch>
                      <a:fillRect/>
                    </a:stretch>
                  </pic:blipFill>
                  <pic:spPr>
                    <a:xfrm>
                      <a:off x="0" y="0"/>
                      <a:ext cx="5943600" cy="962025"/>
                    </a:xfrm>
                    <a:prstGeom prst="rect">
                      <a:avLst/>
                    </a:prstGeom>
                  </pic:spPr>
                </pic:pic>
              </a:graphicData>
            </a:graphic>
          </wp:inline>
        </w:drawing>
      </w:r>
    </w:p>
    <w:p w14:paraId="0FB61F28" w14:textId="64ACF3D7" w:rsidR="00345248" w:rsidRDefault="00345248" w:rsidP="00345248">
      <w:pPr>
        <w:ind w:left="360"/>
        <w:jc w:val="center"/>
        <w:rPr>
          <w:rFonts w:ascii="Times New Roman" w:hAnsi="Times New Roman" w:cs="Times New Roman"/>
          <w:sz w:val="24"/>
          <w:szCs w:val="24"/>
        </w:rPr>
      </w:pPr>
      <w:r>
        <w:rPr>
          <w:noProof/>
        </w:rPr>
        <w:drawing>
          <wp:inline distT="0" distB="0" distL="0" distR="0" wp14:anchorId="45C38122" wp14:editId="1915EB1B">
            <wp:extent cx="5852160" cy="1557450"/>
            <wp:effectExtent l="0" t="0" r="0" b="5080"/>
            <wp:docPr id="128" name="Picture 1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Table&#10;&#10;Description automatically generated"/>
                    <pic:cNvPicPr/>
                  </pic:nvPicPr>
                  <pic:blipFill>
                    <a:blip r:embed="rId20"/>
                    <a:stretch>
                      <a:fillRect/>
                    </a:stretch>
                  </pic:blipFill>
                  <pic:spPr>
                    <a:xfrm>
                      <a:off x="0" y="0"/>
                      <a:ext cx="5874437" cy="1563379"/>
                    </a:xfrm>
                    <a:prstGeom prst="rect">
                      <a:avLst/>
                    </a:prstGeom>
                  </pic:spPr>
                </pic:pic>
              </a:graphicData>
            </a:graphic>
          </wp:inline>
        </w:drawing>
      </w:r>
    </w:p>
    <w:p w14:paraId="5A135ECA" w14:textId="5B73F5F4" w:rsidR="00345248" w:rsidRDefault="00345248" w:rsidP="00345248">
      <w:pPr>
        <w:ind w:left="360"/>
        <w:jc w:val="center"/>
        <w:rPr>
          <w:rFonts w:ascii="Times New Roman" w:hAnsi="Times New Roman" w:cs="Times New Roman"/>
          <w:sz w:val="24"/>
          <w:szCs w:val="24"/>
        </w:rPr>
      </w:pPr>
      <w:r>
        <w:rPr>
          <w:noProof/>
        </w:rPr>
        <w:drawing>
          <wp:inline distT="0" distB="0" distL="0" distR="0" wp14:anchorId="6B8529CF" wp14:editId="14466E03">
            <wp:extent cx="5943600" cy="1208405"/>
            <wp:effectExtent l="0" t="0" r="0" b="0"/>
            <wp:docPr id="129" name="Picture 1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Table&#10;&#10;Description automatically generated"/>
                    <pic:cNvPicPr/>
                  </pic:nvPicPr>
                  <pic:blipFill>
                    <a:blip r:embed="rId21"/>
                    <a:stretch>
                      <a:fillRect/>
                    </a:stretch>
                  </pic:blipFill>
                  <pic:spPr>
                    <a:xfrm>
                      <a:off x="0" y="0"/>
                      <a:ext cx="5943600" cy="1208405"/>
                    </a:xfrm>
                    <a:prstGeom prst="rect">
                      <a:avLst/>
                    </a:prstGeom>
                  </pic:spPr>
                </pic:pic>
              </a:graphicData>
            </a:graphic>
          </wp:inline>
        </w:drawing>
      </w:r>
    </w:p>
    <w:p w14:paraId="0AAF88A1" w14:textId="64DF30D6" w:rsidR="00345248" w:rsidRDefault="00345248" w:rsidP="00345248">
      <w:pPr>
        <w:ind w:left="360"/>
        <w:jc w:val="center"/>
        <w:rPr>
          <w:rFonts w:ascii="Times New Roman" w:hAnsi="Times New Roman" w:cs="Times New Roman"/>
          <w:i/>
          <w:iCs/>
          <w:sz w:val="20"/>
          <w:szCs w:val="20"/>
        </w:rPr>
      </w:pPr>
      <w:bookmarkStart w:id="5" w:name="_Hlk119272967"/>
      <w:r w:rsidRPr="00345248">
        <w:rPr>
          <w:rFonts w:ascii="Times New Roman" w:hAnsi="Times New Roman" w:cs="Times New Roman"/>
          <w:i/>
          <w:iCs/>
          <w:sz w:val="20"/>
          <w:szCs w:val="20"/>
        </w:rPr>
        <w:t>Fig.</w:t>
      </w:r>
      <w:r>
        <w:rPr>
          <w:rFonts w:ascii="Times New Roman" w:hAnsi="Times New Roman" w:cs="Times New Roman"/>
          <w:i/>
          <w:iCs/>
          <w:sz w:val="20"/>
          <w:szCs w:val="20"/>
        </w:rPr>
        <w:t>7</w:t>
      </w:r>
      <w:r w:rsidRPr="00345248">
        <w:rPr>
          <w:rFonts w:ascii="Times New Roman" w:hAnsi="Times New Roman" w:cs="Times New Roman"/>
          <w:i/>
          <w:iCs/>
          <w:sz w:val="20"/>
          <w:szCs w:val="20"/>
        </w:rPr>
        <w:t xml:space="preserve"> – </w:t>
      </w:r>
      <w:r>
        <w:rPr>
          <w:rFonts w:ascii="Times New Roman" w:hAnsi="Times New Roman" w:cs="Times New Roman"/>
          <w:i/>
          <w:iCs/>
          <w:sz w:val="20"/>
          <w:szCs w:val="20"/>
        </w:rPr>
        <w:t>Model summary, ANOVA table, and variable particulars for variable x4 in step 1</w:t>
      </w:r>
      <w:r w:rsidRPr="00345248">
        <w:rPr>
          <w:rFonts w:ascii="Times New Roman" w:hAnsi="Times New Roman" w:cs="Times New Roman"/>
          <w:i/>
          <w:iCs/>
          <w:sz w:val="20"/>
          <w:szCs w:val="20"/>
        </w:rPr>
        <w:t>.</w:t>
      </w:r>
    </w:p>
    <w:bookmarkEnd w:id="5"/>
    <w:p w14:paraId="61615F8D" w14:textId="6F9B8DF2" w:rsidR="000C1F10" w:rsidRDefault="000C1F10" w:rsidP="00345248">
      <w:pPr>
        <w:ind w:left="360"/>
        <w:jc w:val="center"/>
        <w:rPr>
          <w:rFonts w:ascii="Times New Roman" w:hAnsi="Times New Roman" w:cs="Times New Roman"/>
          <w:i/>
          <w:iCs/>
          <w:sz w:val="20"/>
          <w:szCs w:val="20"/>
        </w:rPr>
      </w:pPr>
    </w:p>
    <w:p w14:paraId="3DA16211" w14:textId="51182AA2" w:rsidR="000C1F10" w:rsidRDefault="003C6ADC" w:rsidP="000C1F10">
      <w:pPr>
        <w:ind w:left="360"/>
        <w:rPr>
          <w:rFonts w:ascii="Times New Roman" w:hAnsi="Times New Roman" w:cs="Times New Roman"/>
          <w:sz w:val="24"/>
          <w:szCs w:val="24"/>
        </w:rPr>
      </w:pPr>
      <w:r w:rsidRPr="003C6ADC">
        <w:rPr>
          <w:rFonts w:ascii="Times New Roman" w:hAnsi="Times New Roman" w:cs="Times New Roman"/>
          <w:sz w:val="24"/>
          <w:szCs w:val="24"/>
        </w:rPr>
        <w:t>The modified r square value indicated that x4 alone could explain around 62.5% of the overall variance in x32 - sales price. With a F ratio of 2436.771, the ANOVA analysis shows that the model fits the data statistically significantly. Additionally given are the regression coefficients b0 and b4</w:t>
      </w:r>
      <w:r>
        <w:rPr>
          <w:rFonts w:ascii="Times New Roman" w:hAnsi="Times New Roman" w:cs="Times New Roman"/>
          <w:sz w:val="24"/>
          <w:szCs w:val="24"/>
        </w:rPr>
        <w:t>, -96206.080 and 45435.803</w:t>
      </w:r>
      <w:r w:rsidRPr="003C6ADC">
        <w:rPr>
          <w:rFonts w:ascii="Times New Roman" w:hAnsi="Times New Roman" w:cs="Times New Roman"/>
          <w:sz w:val="24"/>
          <w:szCs w:val="24"/>
        </w:rPr>
        <w:t>.</w:t>
      </w:r>
      <w:r>
        <w:rPr>
          <w:rFonts w:ascii="Times New Roman" w:hAnsi="Times New Roman" w:cs="Times New Roman"/>
          <w:sz w:val="24"/>
          <w:szCs w:val="24"/>
        </w:rPr>
        <w:t xml:space="preserve"> The coefficients can be interpreted as “how much of y changes to a unit change in x4”.</w:t>
      </w:r>
    </w:p>
    <w:p w14:paraId="746C8BD1" w14:textId="32BBDFD5" w:rsidR="003C6ADC" w:rsidRDefault="003C6ADC" w:rsidP="000C1F10">
      <w:pPr>
        <w:ind w:left="360"/>
        <w:rPr>
          <w:rFonts w:ascii="Times New Roman" w:hAnsi="Times New Roman" w:cs="Times New Roman"/>
          <w:sz w:val="24"/>
          <w:szCs w:val="24"/>
        </w:rPr>
      </w:pPr>
      <w:r>
        <w:rPr>
          <w:rFonts w:ascii="Times New Roman" w:hAnsi="Times New Roman" w:cs="Times New Roman"/>
          <w:b/>
          <w:bCs/>
          <w:sz w:val="24"/>
          <w:szCs w:val="24"/>
        </w:rPr>
        <w:t>Step 2</w:t>
      </w:r>
      <w:r>
        <w:rPr>
          <w:rFonts w:ascii="Times New Roman" w:hAnsi="Times New Roman" w:cs="Times New Roman"/>
          <w:sz w:val="24"/>
          <w:szCs w:val="24"/>
        </w:rPr>
        <w:t xml:space="preserve"> - </w:t>
      </w:r>
      <w:r w:rsidR="00BF4D1F" w:rsidRPr="00BF4D1F">
        <w:rPr>
          <w:rFonts w:ascii="Times New Roman" w:hAnsi="Times New Roman" w:cs="Times New Roman"/>
          <w:sz w:val="24"/>
          <w:szCs w:val="24"/>
        </w:rPr>
        <w:t>The variables not taken into account in the partial correlation values of the equation are taken into consideration after the first stage of stepwise regression is finished. Partial correlation is important because it measures the variation in the model that has not yet been well explained by the earlier input variable.</w:t>
      </w:r>
      <w:r w:rsidR="00BF4D1F">
        <w:rPr>
          <w:rFonts w:ascii="Times New Roman" w:hAnsi="Times New Roman" w:cs="Times New Roman"/>
          <w:sz w:val="24"/>
          <w:szCs w:val="24"/>
        </w:rPr>
        <w:t xml:space="preserve"> </w:t>
      </w:r>
      <w:r w:rsidR="00DD5629">
        <w:rPr>
          <w:rFonts w:ascii="Times New Roman" w:hAnsi="Times New Roman" w:cs="Times New Roman"/>
          <w:sz w:val="24"/>
          <w:szCs w:val="24"/>
        </w:rPr>
        <w:t xml:space="preserve">The excluded variables are as shown below. </w:t>
      </w:r>
    </w:p>
    <w:p w14:paraId="7CA0123F" w14:textId="072F45CC" w:rsidR="00DD5629" w:rsidRDefault="00DD5629" w:rsidP="00DD5629">
      <w:pPr>
        <w:ind w:left="36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9C65242" wp14:editId="642F0611">
            <wp:extent cx="3882044" cy="5222925"/>
            <wp:effectExtent l="0" t="0" r="444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95126" cy="5240526"/>
                    </a:xfrm>
                    <a:prstGeom prst="rect">
                      <a:avLst/>
                    </a:prstGeom>
                    <a:noFill/>
                    <a:ln>
                      <a:noFill/>
                    </a:ln>
                  </pic:spPr>
                </pic:pic>
              </a:graphicData>
            </a:graphic>
          </wp:inline>
        </w:drawing>
      </w:r>
    </w:p>
    <w:p w14:paraId="47AFE5CE" w14:textId="576E7986" w:rsidR="00DD5629" w:rsidRDefault="00DD5629" w:rsidP="00DD5629">
      <w:pPr>
        <w:ind w:left="360"/>
        <w:jc w:val="center"/>
        <w:rPr>
          <w:rFonts w:ascii="Times New Roman" w:hAnsi="Times New Roman" w:cs="Times New Roman"/>
          <w:i/>
          <w:iCs/>
          <w:sz w:val="20"/>
          <w:szCs w:val="20"/>
        </w:rPr>
      </w:pPr>
      <w:r w:rsidRPr="00DD5629">
        <w:rPr>
          <w:rFonts w:ascii="Times New Roman" w:hAnsi="Times New Roman" w:cs="Times New Roman"/>
          <w:i/>
          <w:iCs/>
          <w:sz w:val="20"/>
          <w:szCs w:val="20"/>
        </w:rPr>
        <w:t>Fig.</w:t>
      </w:r>
      <w:r>
        <w:rPr>
          <w:rFonts w:ascii="Times New Roman" w:hAnsi="Times New Roman" w:cs="Times New Roman"/>
          <w:i/>
          <w:iCs/>
          <w:sz w:val="20"/>
          <w:szCs w:val="20"/>
        </w:rPr>
        <w:t>8</w:t>
      </w:r>
      <w:r w:rsidRPr="00DD5629">
        <w:rPr>
          <w:rFonts w:ascii="Times New Roman" w:hAnsi="Times New Roman" w:cs="Times New Roman"/>
          <w:i/>
          <w:iCs/>
          <w:sz w:val="20"/>
          <w:szCs w:val="20"/>
        </w:rPr>
        <w:t xml:space="preserve"> – </w:t>
      </w:r>
      <w:r>
        <w:rPr>
          <w:rFonts w:ascii="Times New Roman" w:hAnsi="Times New Roman" w:cs="Times New Roman"/>
          <w:i/>
          <w:iCs/>
          <w:sz w:val="20"/>
          <w:szCs w:val="20"/>
        </w:rPr>
        <w:t>Excluded variables in model 1</w:t>
      </w:r>
      <w:r w:rsidRPr="00DD5629">
        <w:rPr>
          <w:rFonts w:ascii="Times New Roman" w:hAnsi="Times New Roman" w:cs="Times New Roman"/>
          <w:i/>
          <w:iCs/>
          <w:sz w:val="20"/>
          <w:szCs w:val="20"/>
        </w:rPr>
        <w:t>.</w:t>
      </w:r>
    </w:p>
    <w:p w14:paraId="4438EFE2" w14:textId="575781A6" w:rsidR="00DD5629" w:rsidRDefault="00DD5629" w:rsidP="00DD5629">
      <w:pPr>
        <w:ind w:left="360"/>
        <w:jc w:val="center"/>
        <w:rPr>
          <w:rFonts w:ascii="Times New Roman" w:hAnsi="Times New Roman" w:cs="Times New Roman"/>
          <w:i/>
          <w:iCs/>
          <w:sz w:val="20"/>
          <w:szCs w:val="20"/>
        </w:rPr>
      </w:pPr>
    </w:p>
    <w:p w14:paraId="21C5CD7F" w14:textId="15C115B7" w:rsidR="00345248" w:rsidRDefault="00DD5629" w:rsidP="003E507C">
      <w:pPr>
        <w:ind w:left="360"/>
        <w:rPr>
          <w:rFonts w:ascii="Times New Roman" w:hAnsi="Times New Roman" w:cs="Times New Roman"/>
          <w:b/>
          <w:bCs/>
          <w:sz w:val="24"/>
          <w:szCs w:val="24"/>
        </w:rPr>
      </w:pPr>
      <w:r w:rsidRPr="00DD5629">
        <w:rPr>
          <w:rFonts w:ascii="Times New Roman" w:hAnsi="Times New Roman" w:cs="Times New Roman"/>
          <w:b/>
          <w:bCs/>
          <w:sz w:val="24"/>
          <w:szCs w:val="24"/>
        </w:rPr>
        <w:t>We can see that x13 – Above grade living area square feet, has the highest partial correlation and was chosen for model 2. Until there are no longer any partial correlations at a significance threshold of 0.05, this stepwise process is repeated.</w:t>
      </w:r>
    </w:p>
    <w:p w14:paraId="2B6AC2FB" w14:textId="77777777" w:rsidR="003E507C" w:rsidRPr="003E507C" w:rsidRDefault="003E507C" w:rsidP="003E507C">
      <w:pPr>
        <w:ind w:left="360"/>
        <w:rPr>
          <w:rFonts w:ascii="Times New Roman" w:hAnsi="Times New Roman" w:cs="Times New Roman"/>
          <w:b/>
          <w:bCs/>
          <w:sz w:val="24"/>
          <w:szCs w:val="24"/>
        </w:rPr>
      </w:pPr>
    </w:p>
    <w:p w14:paraId="1E9D13CA" w14:textId="0053E86F" w:rsidR="00A02353" w:rsidRPr="00414887" w:rsidRDefault="00A02353" w:rsidP="00A02353">
      <w:pPr>
        <w:ind w:left="360"/>
        <w:rPr>
          <w:rFonts w:ascii="Times New Roman" w:hAnsi="Times New Roman" w:cs="Times New Roman"/>
          <w:b/>
          <w:bCs/>
          <w:sz w:val="24"/>
          <w:szCs w:val="24"/>
        </w:rPr>
      </w:pPr>
      <w:bookmarkStart w:id="6" w:name="_Hlk119274449"/>
      <w:r w:rsidRPr="00414887">
        <w:rPr>
          <w:rFonts w:ascii="Times New Roman" w:hAnsi="Times New Roman" w:cs="Times New Roman"/>
          <w:b/>
          <w:bCs/>
          <w:sz w:val="24"/>
          <w:szCs w:val="24"/>
        </w:rPr>
        <w:t>4.</w:t>
      </w:r>
      <w:r>
        <w:rPr>
          <w:rFonts w:ascii="Times New Roman" w:hAnsi="Times New Roman" w:cs="Times New Roman"/>
          <w:b/>
          <w:bCs/>
          <w:sz w:val="24"/>
          <w:szCs w:val="24"/>
        </w:rPr>
        <w:t>3.</w:t>
      </w:r>
      <w:r w:rsidRPr="00414887">
        <w:rPr>
          <w:rFonts w:ascii="Times New Roman" w:hAnsi="Times New Roman" w:cs="Times New Roman"/>
          <w:b/>
          <w:bCs/>
          <w:sz w:val="24"/>
          <w:szCs w:val="24"/>
        </w:rPr>
        <w:t xml:space="preserve"> </w:t>
      </w:r>
      <w:r w:rsidR="003E507C">
        <w:rPr>
          <w:rFonts w:ascii="Times New Roman" w:hAnsi="Times New Roman" w:cs="Times New Roman"/>
          <w:b/>
          <w:bCs/>
          <w:sz w:val="24"/>
          <w:szCs w:val="24"/>
        </w:rPr>
        <w:t>EXPLANATION AND INTERPRETATION OF MODEL SUMMARY RESULTS</w:t>
      </w:r>
    </w:p>
    <w:bookmarkEnd w:id="6"/>
    <w:p w14:paraId="130B2C1B" w14:textId="767E06CE" w:rsidR="003E507C" w:rsidRDefault="003E507C" w:rsidP="009E548B">
      <w:pPr>
        <w:ind w:left="360"/>
        <w:rPr>
          <w:rFonts w:ascii="Times New Roman" w:hAnsi="Times New Roman" w:cs="Times New Roman"/>
          <w:sz w:val="24"/>
          <w:szCs w:val="24"/>
        </w:rPr>
      </w:pPr>
      <w:r>
        <w:rPr>
          <w:rFonts w:ascii="Times New Roman" w:hAnsi="Times New Roman" w:cs="Times New Roman"/>
          <w:sz w:val="24"/>
          <w:szCs w:val="24"/>
        </w:rPr>
        <w:t>The model summary of regression analysis as determined by SPSS is as shown.</w:t>
      </w:r>
    </w:p>
    <w:p w14:paraId="5BD80E9D" w14:textId="6E601525" w:rsidR="003E507C" w:rsidRDefault="003E507C" w:rsidP="003E507C">
      <w:pPr>
        <w:ind w:left="360"/>
        <w:jc w:val="center"/>
        <w:rPr>
          <w:rFonts w:ascii="Times New Roman" w:hAnsi="Times New Roman" w:cs="Times New Roman"/>
          <w:sz w:val="24"/>
          <w:szCs w:val="24"/>
        </w:rPr>
      </w:pPr>
      <w:r>
        <w:rPr>
          <w:noProof/>
        </w:rPr>
        <w:lastRenderedPageBreak/>
        <w:drawing>
          <wp:inline distT="0" distB="0" distL="0" distR="0" wp14:anchorId="5E6304A1" wp14:editId="37A5CAC1">
            <wp:extent cx="5943600" cy="3656965"/>
            <wp:effectExtent l="0" t="0" r="0" b="635"/>
            <wp:docPr id="131" name="Picture 1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Table&#10;&#10;Description automatically generated"/>
                    <pic:cNvPicPr/>
                  </pic:nvPicPr>
                  <pic:blipFill>
                    <a:blip r:embed="rId23"/>
                    <a:stretch>
                      <a:fillRect/>
                    </a:stretch>
                  </pic:blipFill>
                  <pic:spPr>
                    <a:xfrm>
                      <a:off x="0" y="0"/>
                      <a:ext cx="5943600" cy="3656965"/>
                    </a:xfrm>
                    <a:prstGeom prst="rect">
                      <a:avLst/>
                    </a:prstGeom>
                  </pic:spPr>
                </pic:pic>
              </a:graphicData>
            </a:graphic>
          </wp:inline>
        </w:drawing>
      </w:r>
    </w:p>
    <w:p w14:paraId="7718193C" w14:textId="07B454C6" w:rsidR="003E507C" w:rsidRDefault="003E507C" w:rsidP="003E507C">
      <w:pPr>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E7C9F4" wp14:editId="1F6D159C">
            <wp:extent cx="3284048" cy="3882044"/>
            <wp:effectExtent l="0" t="0" r="0" b="444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91991" cy="3891433"/>
                    </a:xfrm>
                    <a:prstGeom prst="rect">
                      <a:avLst/>
                    </a:prstGeom>
                    <a:noFill/>
                    <a:ln>
                      <a:noFill/>
                    </a:ln>
                  </pic:spPr>
                </pic:pic>
              </a:graphicData>
            </a:graphic>
          </wp:inline>
        </w:drawing>
      </w:r>
    </w:p>
    <w:p w14:paraId="7497A7E1" w14:textId="3C1A4D67" w:rsidR="003E507C" w:rsidRDefault="003E507C" w:rsidP="003E507C">
      <w:pPr>
        <w:ind w:left="360"/>
        <w:jc w:val="center"/>
        <w:rPr>
          <w:rFonts w:ascii="Times New Roman" w:hAnsi="Times New Roman" w:cs="Times New Roman"/>
          <w:i/>
          <w:iCs/>
          <w:sz w:val="20"/>
          <w:szCs w:val="20"/>
        </w:rPr>
      </w:pPr>
      <w:r w:rsidRPr="003E507C">
        <w:rPr>
          <w:rFonts w:ascii="Times New Roman" w:hAnsi="Times New Roman" w:cs="Times New Roman"/>
          <w:i/>
          <w:iCs/>
          <w:sz w:val="20"/>
          <w:szCs w:val="20"/>
        </w:rPr>
        <w:t>Fig.</w:t>
      </w:r>
      <w:r>
        <w:rPr>
          <w:rFonts w:ascii="Times New Roman" w:hAnsi="Times New Roman" w:cs="Times New Roman"/>
          <w:i/>
          <w:iCs/>
          <w:sz w:val="20"/>
          <w:szCs w:val="20"/>
        </w:rPr>
        <w:t>9</w:t>
      </w:r>
      <w:r w:rsidRPr="003E507C">
        <w:rPr>
          <w:rFonts w:ascii="Times New Roman" w:hAnsi="Times New Roman" w:cs="Times New Roman"/>
          <w:i/>
          <w:iCs/>
          <w:sz w:val="20"/>
          <w:szCs w:val="20"/>
        </w:rPr>
        <w:t xml:space="preserve"> – </w:t>
      </w:r>
      <w:r>
        <w:rPr>
          <w:rFonts w:ascii="Times New Roman" w:hAnsi="Times New Roman" w:cs="Times New Roman"/>
          <w:i/>
          <w:iCs/>
          <w:sz w:val="20"/>
          <w:szCs w:val="20"/>
        </w:rPr>
        <w:t>Overall model summary of stepwise linear regression</w:t>
      </w:r>
      <w:r w:rsidRPr="003E507C">
        <w:rPr>
          <w:rFonts w:ascii="Times New Roman" w:hAnsi="Times New Roman" w:cs="Times New Roman"/>
          <w:i/>
          <w:iCs/>
          <w:sz w:val="20"/>
          <w:szCs w:val="20"/>
        </w:rPr>
        <w:t>.</w:t>
      </w:r>
    </w:p>
    <w:p w14:paraId="58183DD6" w14:textId="35091748" w:rsidR="003E507C" w:rsidRDefault="003E507C" w:rsidP="003E507C">
      <w:pPr>
        <w:ind w:left="360"/>
        <w:jc w:val="center"/>
        <w:rPr>
          <w:rFonts w:ascii="Times New Roman" w:hAnsi="Times New Roman" w:cs="Times New Roman"/>
          <w:i/>
          <w:iCs/>
          <w:sz w:val="20"/>
          <w:szCs w:val="20"/>
        </w:rPr>
      </w:pPr>
    </w:p>
    <w:p w14:paraId="133BB34F" w14:textId="43223317" w:rsidR="00902221" w:rsidRDefault="00902221" w:rsidP="009E548B">
      <w:pPr>
        <w:ind w:left="360"/>
        <w:rPr>
          <w:rFonts w:ascii="Times New Roman" w:hAnsi="Times New Roman" w:cs="Times New Roman"/>
          <w:sz w:val="24"/>
          <w:szCs w:val="24"/>
        </w:rPr>
      </w:pPr>
      <w:r w:rsidRPr="00902221">
        <w:rPr>
          <w:rFonts w:ascii="Times New Roman" w:hAnsi="Times New Roman" w:cs="Times New Roman"/>
          <w:sz w:val="24"/>
          <w:szCs w:val="24"/>
        </w:rPr>
        <w:lastRenderedPageBreak/>
        <w:t>According to the model summary, 17 stages were completed before halting, with one variable being added to the overall model at each stage. With each new step, the modified R square values either rise or stay the same. The dependent variables' best linear fit is provided by the final model.</w:t>
      </w:r>
    </w:p>
    <w:p w14:paraId="120EBF7E" w14:textId="139EA2BE" w:rsidR="00902221" w:rsidRDefault="00902221" w:rsidP="00902221">
      <w:pPr>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1BD6DA" wp14:editId="1317D04C">
            <wp:extent cx="4286496" cy="7148945"/>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91934" cy="7158015"/>
                    </a:xfrm>
                    <a:prstGeom prst="rect">
                      <a:avLst/>
                    </a:prstGeom>
                    <a:noFill/>
                    <a:ln>
                      <a:noFill/>
                    </a:ln>
                  </pic:spPr>
                </pic:pic>
              </a:graphicData>
            </a:graphic>
          </wp:inline>
        </w:drawing>
      </w:r>
    </w:p>
    <w:p w14:paraId="47D6102A" w14:textId="3811F44D" w:rsidR="00902221" w:rsidRDefault="00902221" w:rsidP="00902221">
      <w:pPr>
        <w:ind w:left="36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7100052" wp14:editId="317030EE">
            <wp:extent cx="3923607" cy="5679020"/>
            <wp:effectExtent l="0" t="0" r="127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35359" cy="5696029"/>
                    </a:xfrm>
                    <a:prstGeom prst="rect">
                      <a:avLst/>
                    </a:prstGeom>
                    <a:noFill/>
                    <a:ln>
                      <a:noFill/>
                    </a:ln>
                  </pic:spPr>
                </pic:pic>
              </a:graphicData>
            </a:graphic>
          </wp:inline>
        </w:drawing>
      </w:r>
    </w:p>
    <w:p w14:paraId="23D5FFA6" w14:textId="1EF35213" w:rsidR="00902221" w:rsidRDefault="00902221" w:rsidP="00902221">
      <w:pPr>
        <w:ind w:left="36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3B39426" wp14:editId="1E875995">
            <wp:extent cx="3796247" cy="8869680"/>
            <wp:effectExtent l="0" t="0" r="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36643" cy="8964063"/>
                    </a:xfrm>
                    <a:prstGeom prst="rect">
                      <a:avLst/>
                    </a:prstGeom>
                    <a:noFill/>
                    <a:ln>
                      <a:noFill/>
                    </a:ln>
                  </pic:spPr>
                </pic:pic>
              </a:graphicData>
            </a:graphic>
          </wp:inline>
        </w:drawing>
      </w:r>
    </w:p>
    <w:p w14:paraId="77A0788B" w14:textId="49845C3B" w:rsidR="00902221" w:rsidRDefault="00902221" w:rsidP="00902221">
      <w:pPr>
        <w:ind w:left="36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8FD80BC" wp14:editId="1D40E7A5">
            <wp:extent cx="3308465" cy="7903082"/>
            <wp:effectExtent l="0" t="0" r="6350" b="317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29982" cy="7954481"/>
                    </a:xfrm>
                    <a:prstGeom prst="rect">
                      <a:avLst/>
                    </a:prstGeom>
                    <a:noFill/>
                    <a:ln>
                      <a:noFill/>
                    </a:ln>
                  </pic:spPr>
                </pic:pic>
              </a:graphicData>
            </a:graphic>
          </wp:inline>
        </w:drawing>
      </w:r>
    </w:p>
    <w:p w14:paraId="75D318A0" w14:textId="389F1996" w:rsidR="00902221" w:rsidRPr="00902221" w:rsidRDefault="00902221" w:rsidP="00902221">
      <w:pPr>
        <w:ind w:left="360"/>
        <w:jc w:val="center"/>
        <w:rPr>
          <w:rFonts w:ascii="Times New Roman" w:hAnsi="Times New Roman" w:cs="Times New Roman"/>
          <w:i/>
          <w:iCs/>
          <w:sz w:val="20"/>
          <w:szCs w:val="20"/>
        </w:rPr>
      </w:pPr>
      <w:bookmarkStart w:id="7" w:name="_Hlk119275256"/>
      <w:r w:rsidRPr="00902221">
        <w:rPr>
          <w:rFonts w:ascii="Times New Roman" w:hAnsi="Times New Roman" w:cs="Times New Roman"/>
          <w:i/>
          <w:iCs/>
          <w:sz w:val="20"/>
          <w:szCs w:val="20"/>
        </w:rPr>
        <w:t>Fig.</w:t>
      </w:r>
      <w:r>
        <w:rPr>
          <w:rFonts w:ascii="Times New Roman" w:hAnsi="Times New Roman" w:cs="Times New Roman"/>
          <w:i/>
          <w:iCs/>
          <w:sz w:val="20"/>
          <w:szCs w:val="20"/>
        </w:rPr>
        <w:t>10</w:t>
      </w:r>
      <w:r w:rsidRPr="00902221">
        <w:rPr>
          <w:rFonts w:ascii="Times New Roman" w:hAnsi="Times New Roman" w:cs="Times New Roman"/>
          <w:i/>
          <w:iCs/>
          <w:sz w:val="20"/>
          <w:szCs w:val="20"/>
        </w:rPr>
        <w:t xml:space="preserve"> – </w:t>
      </w:r>
      <w:r>
        <w:rPr>
          <w:rFonts w:ascii="Times New Roman" w:hAnsi="Times New Roman" w:cs="Times New Roman"/>
          <w:i/>
          <w:iCs/>
          <w:sz w:val="20"/>
          <w:szCs w:val="20"/>
        </w:rPr>
        <w:t>Coefficients of variables in the model at each step</w:t>
      </w:r>
      <w:r w:rsidRPr="00902221">
        <w:rPr>
          <w:rFonts w:ascii="Times New Roman" w:hAnsi="Times New Roman" w:cs="Times New Roman"/>
          <w:i/>
          <w:iCs/>
          <w:sz w:val="20"/>
          <w:szCs w:val="20"/>
        </w:rPr>
        <w:t>.</w:t>
      </w:r>
    </w:p>
    <w:bookmarkEnd w:id="7"/>
    <w:p w14:paraId="1B10978A" w14:textId="77777777" w:rsidR="00902221" w:rsidRDefault="00902221" w:rsidP="00902221">
      <w:pPr>
        <w:ind w:left="360"/>
        <w:rPr>
          <w:rFonts w:ascii="Times New Roman" w:hAnsi="Times New Roman" w:cs="Times New Roman"/>
          <w:sz w:val="24"/>
          <w:szCs w:val="24"/>
        </w:rPr>
      </w:pPr>
    </w:p>
    <w:p w14:paraId="5EC3E4B7" w14:textId="5103F116" w:rsidR="00902221" w:rsidRDefault="00902221" w:rsidP="00902221">
      <w:pPr>
        <w:ind w:left="360"/>
        <w:rPr>
          <w:rFonts w:ascii="Times New Roman" w:hAnsi="Times New Roman" w:cs="Times New Roman"/>
          <w:sz w:val="24"/>
          <w:szCs w:val="24"/>
        </w:rPr>
      </w:pPr>
      <w:r>
        <w:rPr>
          <w:rFonts w:ascii="Times New Roman" w:hAnsi="Times New Roman" w:cs="Times New Roman"/>
          <w:sz w:val="24"/>
          <w:szCs w:val="24"/>
        </w:rPr>
        <w:t xml:space="preserve">The final model, uses 17 variables that can explain the variation in sales price using the linear equation- </w:t>
      </w:r>
    </w:p>
    <w:p w14:paraId="1F44ACFD" w14:textId="4D90777C" w:rsidR="00902221" w:rsidRDefault="00902221" w:rsidP="00902221">
      <w:pPr>
        <w:ind w:left="360"/>
        <w:rPr>
          <w:rFonts w:ascii="Times New Roman" w:hAnsi="Times New Roman" w:cs="Times New Roman"/>
          <w:sz w:val="24"/>
          <w:szCs w:val="24"/>
        </w:rPr>
      </w:pPr>
      <w:r>
        <w:rPr>
          <w:rFonts w:ascii="Times New Roman" w:hAnsi="Times New Roman" w:cs="Times New Roman"/>
          <w:sz w:val="24"/>
          <w:szCs w:val="24"/>
        </w:rPr>
        <w:t xml:space="preserve">Y = -1066884.615 + 18189.275(x4) + 49.786(x13) + 11.629(x8) + 11585.275(x21) </w:t>
      </w:r>
      <w:r w:rsidR="000C1249">
        <w:rPr>
          <w:rFonts w:ascii="Times New Roman" w:hAnsi="Times New Roman" w:cs="Times New Roman"/>
          <w:sz w:val="24"/>
          <w:szCs w:val="24"/>
        </w:rPr>
        <w:t>–</w:t>
      </w:r>
      <w:r>
        <w:rPr>
          <w:rFonts w:ascii="Times New Roman" w:hAnsi="Times New Roman" w:cs="Times New Roman"/>
          <w:sz w:val="24"/>
          <w:szCs w:val="24"/>
        </w:rPr>
        <w:t xml:space="preserve"> </w:t>
      </w:r>
      <w:r w:rsidR="000C1249">
        <w:rPr>
          <w:rFonts w:ascii="Times New Roman" w:hAnsi="Times New Roman" w:cs="Times New Roman"/>
          <w:sz w:val="24"/>
          <w:szCs w:val="24"/>
        </w:rPr>
        <w:t>161.784(x2) + 355.748(x6) – 10112.569(x17) + 4300.180(x5) + 0.403(x3) + 5186.970(x19) + 25.398(x23) + 52.032(x27) + 7161.433(x14) + 10.724(x10) – 11199.002(x18) + 152.444(x7) + 3676.921(x20)</w:t>
      </w:r>
    </w:p>
    <w:p w14:paraId="0D2894A0" w14:textId="7A60D6AA" w:rsidR="00902221" w:rsidRPr="000C1249" w:rsidRDefault="00902221" w:rsidP="000C1249">
      <w:pPr>
        <w:ind w:left="360"/>
        <w:rPr>
          <w:rFonts w:ascii="Times New Roman" w:hAnsi="Times New Roman" w:cs="Times New Roman"/>
          <w:b/>
          <w:bCs/>
          <w:sz w:val="24"/>
          <w:szCs w:val="24"/>
        </w:rPr>
      </w:pPr>
    </w:p>
    <w:p w14:paraId="70182C45" w14:textId="5B0F59DB" w:rsidR="000C1249" w:rsidRDefault="000C1249" w:rsidP="000C1249">
      <w:pPr>
        <w:ind w:left="360"/>
        <w:rPr>
          <w:rFonts w:ascii="Times New Roman" w:hAnsi="Times New Roman" w:cs="Times New Roman"/>
          <w:b/>
          <w:bCs/>
          <w:sz w:val="24"/>
          <w:szCs w:val="24"/>
        </w:rPr>
      </w:pPr>
      <w:r w:rsidRPr="000C1249">
        <w:rPr>
          <w:rFonts w:ascii="Times New Roman" w:hAnsi="Times New Roman" w:cs="Times New Roman"/>
          <w:b/>
          <w:bCs/>
          <w:sz w:val="24"/>
          <w:szCs w:val="24"/>
        </w:rPr>
        <w:t>4.</w:t>
      </w:r>
      <w:r>
        <w:rPr>
          <w:rFonts w:ascii="Times New Roman" w:hAnsi="Times New Roman" w:cs="Times New Roman"/>
          <w:b/>
          <w:bCs/>
          <w:sz w:val="24"/>
          <w:szCs w:val="24"/>
        </w:rPr>
        <w:t>4</w:t>
      </w:r>
      <w:r w:rsidRPr="000C1249">
        <w:rPr>
          <w:rFonts w:ascii="Times New Roman" w:hAnsi="Times New Roman" w:cs="Times New Roman"/>
          <w:b/>
          <w:bCs/>
          <w:sz w:val="24"/>
          <w:szCs w:val="24"/>
        </w:rPr>
        <w:t xml:space="preserve">. </w:t>
      </w:r>
      <w:r>
        <w:rPr>
          <w:rFonts w:ascii="Times New Roman" w:hAnsi="Times New Roman" w:cs="Times New Roman"/>
          <w:b/>
          <w:bCs/>
          <w:sz w:val="24"/>
          <w:szCs w:val="24"/>
        </w:rPr>
        <w:t>SIGNIFICANCE OF MODEL</w:t>
      </w:r>
    </w:p>
    <w:p w14:paraId="76F70172" w14:textId="448048EE" w:rsidR="000C1249" w:rsidRDefault="005C09F5" w:rsidP="000C1249">
      <w:pPr>
        <w:ind w:left="360"/>
        <w:rPr>
          <w:rFonts w:ascii="Times New Roman" w:hAnsi="Times New Roman" w:cs="Times New Roman"/>
          <w:sz w:val="24"/>
          <w:szCs w:val="24"/>
        </w:rPr>
      </w:pPr>
      <w:r w:rsidRPr="005C09F5">
        <w:rPr>
          <w:rFonts w:ascii="Times New Roman" w:hAnsi="Times New Roman" w:cs="Times New Roman"/>
          <w:sz w:val="24"/>
          <w:szCs w:val="24"/>
        </w:rPr>
        <w:t>As can be seen from the modified R square value, the final model 17 accounts for exactly 80.5% of the difference in sales price. Additionally, it shows that the model is generic and there is no overfitting.</w:t>
      </w:r>
      <w:r>
        <w:rPr>
          <w:rFonts w:ascii="Times New Roman" w:hAnsi="Times New Roman" w:cs="Times New Roman"/>
          <w:sz w:val="24"/>
          <w:szCs w:val="24"/>
        </w:rPr>
        <w:t xml:space="preserve"> </w:t>
      </w:r>
      <w:r w:rsidRPr="005C09F5">
        <w:rPr>
          <w:rFonts w:ascii="Times New Roman" w:hAnsi="Times New Roman" w:cs="Times New Roman"/>
          <w:sz w:val="24"/>
          <w:szCs w:val="24"/>
        </w:rPr>
        <w:t>The F ratio in the ANOVA table below is 355.875, and the F ratios up to model 17 were shown to decline, suggesting that including each variable in the model enhances fit and reduces error.</w:t>
      </w:r>
    </w:p>
    <w:p w14:paraId="087AA2A3" w14:textId="42D66674" w:rsidR="005C09F5" w:rsidRPr="005C09F5" w:rsidRDefault="005C09F5" w:rsidP="000C1249">
      <w:pPr>
        <w:ind w:left="360"/>
        <w:rPr>
          <w:rFonts w:ascii="Times New Roman" w:hAnsi="Times New Roman" w:cs="Times New Roman"/>
          <w:b/>
          <w:bCs/>
          <w:sz w:val="24"/>
          <w:szCs w:val="24"/>
        </w:rPr>
      </w:pPr>
      <w:r w:rsidRPr="005C09F5">
        <w:rPr>
          <w:rFonts w:ascii="Times New Roman" w:hAnsi="Times New Roman" w:cs="Times New Roman"/>
          <w:b/>
          <w:bCs/>
          <w:sz w:val="24"/>
          <w:szCs w:val="24"/>
        </w:rPr>
        <w:t xml:space="preserve">Therefore, model is significant. </w:t>
      </w:r>
    </w:p>
    <w:p w14:paraId="5B3B1210" w14:textId="1DEFB65C" w:rsidR="00902221" w:rsidRDefault="005C09F5" w:rsidP="00902221">
      <w:pPr>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ACAD67" wp14:editId="05C5CAAD">
            <wp:extent cx="2420651" cy="4646814"/>
            <wp:effectExtent l="0" t="0" r="0" b="190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35563" cy="4675439"/>
                    </a:xfrm>
                    <a:prstGeom prst="rect">
                      <a:avLst/>
                    </a:prstGeom>
                    <a:noFill/>
                    <a:ln>
                      <a:noFill/>
                    </a:ln>
                  </pic:spPr>
                </pic:pic>
              </a:graphicData>
            </a:graphic>
          </wp:inline>
        </w:drawing>
      </w:r>
    </w:p>
    <w:p w14:paraId="1033AE75" w14:textId="5F1C9E13" w:rsidR="005C09F5" w:rsidRDefault="005C09F5" w:rsidP="00902221">
      <w:pPr>
        <w:ind w:left="36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37928ED" wp14:editId="1BB7FD83">
            <wp:extent cx="2601785" cy="6724996"/>
            <wp:effectExtent l="0" t="0" r="825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03921" cy="6730517"/>
                    </a:xfrm>
                    <a:prstGeom prst="rect">
                      <a:avLst/>
                    </a:prstGeom>
                    <a:noFill/>
                    <a:ln>
                      <a:noFill/>
                    </a:ln>
                  </pic:spPr>
                </pic:pic>
              </a:graphicData>
            </a:graphic>
          </wp:inline>
        </w:drawing>
      </w:r>
    </w:p>
    <w:p w14:paraId="7782E501" w14:textId="3DED5DD3" w:rsidR="005C09F5" w:rsidRDefault="005C09F5" w:rsidP="005C09F5">
      <w:pPr>
        <w:ind w:left="360"/>
        <w:jc w:val="center"/>
        <w:rPr>
          <w:rFonts w:ascii="Times New Roman" w:hAnsi="Times New Roman" w:cs="Times New Roman"/>
          <w:i/>
          <w:iCs/>
          <w:sz w:val="20"/>
          <w:szCs w:val="20"/>
        </w:rPr>
      </w:pPr>
      <w:r w:rsidRPr="005C09F5">
        <w:rPr>
          <w:rFonts w:ascii="Times New Roman" w:hAnsi="Times New Roman" w:cs="Times New Roman"/>
          <w:i/>
          <w:iCs/>
          <w:sz w:val="20"/>
          <w:szCs w:val="20"/>
        </w:rPr>
        <w:t>Fig.1</w:t>
      </w:r>
      <w:r w:rsidR="00620824">
        <w:rPr>
          <w:rFonts w:ascii="Times New Roman" w:hAnsi="Times New Roman" w:cs="Times New Roman"/>
          <w:i/>
          <w:iCs/>
          <w:sz w:val="20"/>
          <w:szCs w:val="20"/>
        </w:rPr>
        <w:t>1</w:t>
      </w:r>
      <w:r w:rsidRPr="005C09F5">
        <w:rPr>
          <w:rFonts w:ascii="Times New Roman" w:hAnsi="Times New Roman" w:cs="Times New Roman"/>
          <w:i/>
          <w:iCs/>
          <w:sz w:val="20"/>
          <w:szCs w:val="20"/>
        </w:rPr>
        <w:t xml:space="preserve"> – </w:t>
      </w:r>
      <w:r>
        <w:rPr>
          <w:rFonts w:ascii="Times New Roman" w:hAnsi="Times New Roman" w:cs="Times New Roman"/>
          <w:i/>
          <w:iCs/>
          <w:sz w:val="20"/>
          <w:szCs w:val="20"/>
        </w:rPr>
        <w:t>ANOVA analysis for all models</w:t>
      </w:r>
      <w:r w:rsidRPr="005C09F5">
        <w:rPr>
          <w:rFonts w:ascii="Times New Roman" w:hAnsi="Times New Roman" w:cs="Times New Roman"/>
          <w:i/>
          <w:iCs/>
          <w:sz w:val="20"/>
          <w:szCs w:val="20"/>
        </w:rPr>
        <w:t>.</w:t>
      </w:r>
    </w:p>
    <w:p w14:paraId="4BC403FF" w14:textId="0B0E71F8" w:rsidR="005C09F5" w:rsidRDefault="005C09F5" w:rsidP="005C09F5">
      <w:pPr>
        <w:ind w:left="360"/>
        <w:jc w:val="center"/>
        <w:rPr>
          <w:rFonts w:ascii="Times New Roman" w:hAnsi="Times New Roman" w:cs="Times New Roman"/>
          <w:i/>
          <w:iCs/>
          <w:sz w:val="20"/>
          <w:szCs w:val="20"/>
        </w:rPr>
      </w:pPr>
    </w:p>
    <w:p w14:paraId="4436EBEB" w14:textId="0B3323A5" w:rsidR="009C749D" w:rsidRPr="009C749D" w:rsidRDefault="009C749D" w:rsidP="009C749D">
      <w:pPr>
        <w:ind w:left="360"/>
        <w:rPr>
          <w:rFonts w:ascii="Times New Roman" w:hAnsi="Times New Roman" w:cs="Times New Roman"/>
          <w:b/>
          <w:bCs/>
          <w:sz w:val="24"/>
          <w:szCs w:val="24"/>
        </w:rPr>
      </w:pPr>
      <w:r w:rsidRPr="009C749D">
        <w:rPr>
          <w:rFonts w:ascii="Times New Roman" w:hAnsi="Times New Roman" w:cs="Times New Roman"/>
          <w:b/>
          <w:bCs/>
          <w:sz w:val="24"/>
          <w:szCs w:val="24"/>
        </w:rPr>
        <w:t>4.</w:t>
      </w:r>
      <w:r>
        <w:rPr>
          <w:rFonts w:ascii="Times New Roman" w:hAnsi="Times New Roman" w:cs="Times New Roman"/>
          <w:b/>
          <w:bCs/>
          <w:sz w:val="24"/>
          <w:szCs w:val="24"/>
        </w:rPr>
        <w:t>5</w:t>
      </w:r>
      <w:r w:rsidRPr="009C749D">
        <w:rPr>
          <w:rFonts w:ascii="Times New Roman" w:hAnsi="Times New Roman" w:cs="Times New Roman"/>
          <w:b/>
          <w:bCs/>
          <w:sz w:val="24"/>
          <w:szCs w:val="24"/>
        </w:rPr>
        <w:t xml:space="preserve">. </w:t>
      </w:r>
      <w:r>
        <w:rPr>
          <w:rFonts w:ascii="Times New Roman" w:hAnsi="Times New Roman" w:cs="Times New Roman"/>
          <w:b/>
          <w:bCs/>
          <w:sz w:val="24"/>
          <w:szCs w:val="24"/>
        </w:rPr>
        <w:t>HYPOTHESIS TESTING FOR THE COEFFICIENTS OF REGRESSION</w:t>
      </w:r>
      <w:r w:rsidR="00E067CA">
        <w:rPr>
          <w:rFonts w:ascii="Times New Roman" w:hAnsi="Times New Roman" w:cs="Times New Roman"/>
          <w:b/>
          <w:bCs/>
          <w:sz w:val="24"/>
          <w:szCs w:val="24"/>
        </w:rPr>
        <w:t xml:space="preserve"> </w:t>
      </w:r>
    </w:p>
    <w:p w14:paraId="3B376E0E" w14:textId="7621AE18" w:rsidR="004A1C25" w:rsidRDefault="004A1C25" w:rsidP="009E548B">
      <w:pPr>
        <w:ind w:left="360"/>
        <w:rPr>
          <w:rFonts w:ascii="Times New Roman" w:hAnsi="Times New Roman" w:cs="Times New Roman"/>
          <w:sz w:val="24"/>
          <w:szCs w:val="24"/>
        </w:rPr>
      </w:pPr>
      <w:r w:rsidRPr="004A1C25">
        <w:rPr>
          <w:rFonts w:ascii="Times New Roman" w:hAnsi="Times New Roman" w:cs="Times New Roman"/>
          <w:sz w:val="24"/>
          <w:szCs w:val="24"/>
        </w:rPr>
        <w:t>Looking at the t values in figure</w:t>
      </w:r>
      <w:r>
        <w:rPr>
          <w:rFonts w:ascii="Times New Roman" w:hAnsi="Times New Roman" w:cs="Times New Roman"/>
          <w:sz w:val="24"/>
          <w:szCs w:val="24"/>
        </w:rPr>
        <w:t>-</w:t>
      </w:r>
      <w:r w:rsidRPr="004A1C25">
        <w:rPr>
          <w:rFonts w:ascii="Times New Roman" w:hAnsi="Times New Roman" w:cs="Times New Roman"/>
          <w:sz w:val="24"/>
          <w:szCs w:val="24"/>
        </w:rPr>
        <w:t>10 allowed us to perform the hypothesis testing for the coefficients of regression. The unstandardized coefficient is divided by its standard error to determine the T value. As an illustration, in the finished model,</w:t>
      </w:r>
      <w:r>
        <w:rPr>
          <w:rFonts w:ascii="Times New Roman" w:hAnsi="Times New Roman" w:cs="Times New Roman"/>
          <w:sz w:val="24"/>
          <w:szCs w:val="24"/>
        </w:rPr>
        <w:t xml:space="preserve"> t value for x4 is given as </w:t>
      </w:r>
      <w:r>
        <w:rPr>
          <w:rFonts w:ascii="Times New Roman" w:hAnsi="Times New Roman" w:cs="Times New Roman"/>
          <w:sz w:val="24"/>
          <w:szCs w:val="24"/>
        </w:rPr>
        <w:lastRenderedPageBreak/>
        <w:t xml:space="preserve">18189.275/1170.665 and is given as 15.538. </w:t>
      </w:r>
      <w:r w:rsidRPr="004A1C25">
        <w:rPr>
          <w:rFonts w:ascii="Times New Roman" w:hAnsi="Times New Roman" w:cs="Times New Roman"/>
          <w:sz w:val="24"/>
          <w:szCs w:val="24"/>
        </w:rPr>
        <w:t>This is a test against the null hypothesis and is known as a "t test."</w:t>
      </w:r>
      <w:r>
        <w:rPr>
          <w:rFonts w:ascii="Times New Roman" w:hAnsi="Times New Roman" w:cs="Times New Roman"/>
          <w:sz w:val="24"/>
          <w:szCs w:val="24"/>
        </w:rPr>
        <w:t xml:space="preserve"> </w:t>
      </w:r>
      <w:r w:rsidRPr="004A1C25">
        <w:rPr>
          <w:rFonts w:ascii="Times New Roman" w:hAnsi="Times New Roman" w:cs="Times New Roman"/>
          <w:sz w:val="24"/>
          <w:szCs w:val="24"/>
        </w:rPr>
        <w:t>With 199 residual degrees of freedom and a significance threshold of 0.05, the crucial t value was estimated to be 1.653. Using an internet calculator, this was determined.</w:t>
      </w:r>
    </w:p>
    <w:p w14:paraId="23992588" w14:textId="5DBAC736" w:rsidR="004A1C25" w:rsidRDefault="00E75CB3" w:rsidP="009E548B">
      <w:pPr>
        <w:ind w:left="360"/>
        <w:rPr>
          <w:rFonts w:ascii="Times New Roman" w:hAnsi="Times New Roman" w:cs="Times New Roman"/>
          <w:sz w:val="24"/>
          <w:szCs w:val="24"/>
        </w:rPr>
      </w:pPr>
      <w:r w:rsidRPr="00E75CB3">
        <w:rPr>
          <w:rFonts w:ascii="Times New Roman" w:hAnsi="Times New Roman" w:cs="Times New Roman"/>
          <w:sz w:val="24"/>
          <w:szCs w:val="24"/>
        </w:rPr>
        <w:t>Since all of the coefficients in model 17 had absolute t values that are more than the threshold value for a significant level, the null hypothesis was rejected and the alternative hypothesis was accepted.</w:t>
      </w:r>
    </w:p>
    <w:p w14:paraId="617953E8" w14:textId="77777777" w:rsidR="00E75CB3" w:rsidRDefault="00E75CB3" w:rsidP="009E548B">
      <w:pPr>
        <w:ind w:left="360"/>
        <w:rPr>
          <w:rFonts w:ascii="Times New Roman" w:hAnsi="Times New Roman" w:cs="Times New Roman"/>
          <w:sz w:val="24"/>
          <w:szCs w:val="24"/>
        </w:rPr>
      </w:pPr>
    </w:p>
    <w:p w14:paraId="71001404" w14:textId="1E8C08D7" w:rsidR="00402388" w:rsidRPr="00AD0608" w:rsidRDefault="00402388" w:rsidP="00402388">
      <w:pPr>
        <w:pStyle w:val="ListParagraph"/>
        <w:numPr>
          <w:ilvl w:val="0"/>
          <w:numId w:val="4"/>
        </w:numPr>
        <w:rPr>
          <w:rFonts w:ascii="Times New Roman" w:hAnsi="Times New Roman" w:cs="Times New Roman"/>
          <w:b/>
          <w:bCs/>
          <w:sz w:val="28"/>
          <w:szCs w:val="28"/>
        </w:rPr>
      </w:pPr>
      <w:r>
        <w:rPr>
          <w:rFonts w:ascii="Times New Roman" w:hAnsi="Times New Roman" w:cs="Times New Roman"/>
          <w:b/>
          <w:bCs/>
          <w:sz w:val="28"/>
          <w:szCs w:val="28"/>
        </w:rPr>
        <w:t>CONCLUSIONS AND RECOMMENDATIONS</w:t>
      </w:r>
    </w:p>
    <w:p w14:paraId="3827FC1F" w14:textId="27829FCA" w:rsidR="00402388" w:rsidRDefault="00AE6296" w:rsidP="009E548B">
      <w:pPr>
        <w:ind w:left="360"/>
        <w:rPr>
          <w:rFonts w:ascii="Times New Roman" w:hAnsi="Times New Roman" w:cs="Times New Roman"/>
          <w:sz w:val="24"/>
          <w:szCs w:val="24"/>
        </w:rPr>
      </w:pPr>
      <w:r w:rsidRPr="00AE6296">
        <w:rPr>
          <w:rFonts w:ascii="Times New Roman" w:hAnsi="Times New Roman" w:cs="Times New Roman"/>
          <w:sz w:val="24"/>
          <w:szCs w:val="24"/>
        </w:rPr>
        <w:t>The goal of this study was to create a stepwise multiple linear regression model on the home pricing dataset to investigate how different factors affect sales price.</w:t>
      </w:r>
      <w:r>
        <w:rPr>
          <w:rFonts w:ascii="Times New Roman" w:hAnsi="Times New Roman" w:cs="Times New Roman"/>
          <w:sz w:val="24"/>
          <w:szCs w:val="24"/>
        </w:rPr>
        <w:t xml:space="preserve"> </w:t>
      </w:r>
      <w:r w:rsidR="00E12323" w:rsidRPr="00E12323">
        <w:rPr>
          <w:rFonts w:ascii="Times New Roman" w:hAnsi="Times New Roman" w:cs="Times New Roman"/>
          <w:sz w:val="24"/>
          <w:szCs w:val="24"/>
        </w:rPr>
        <w:t>Three hypotheses were put forth, and the other hypotheses can be adopted based on figure</w:t>
      </w:r>
      <w:r w:rsidR="00E12323">
        <w:rPr>
          <w:rFonts w:ascii="Times New Roman" w:hAnsi="Times New Roman" w:cs="Times New Roman"/>
          <w:sz w:val="24"/>
          <w:szCs w:val="24"/>
        </w:rPr>
        <w:t>-</w:t>
      </w:r>
      <w:r w:rsidR="00E12323" w:rsidRPr="00E12323">
        <w:rPr>
          <w:rFonts w:ascii="Times New Roman" w:hAnsi="Times New Roman" w:cs="Times New Roman"/>
          <w:sz w:val="24"/>
          <w:szCs w:val="24"/>
        </w:rPr>
        <w:t>3 zero order correlation and figure</w:t>
      </w:r>
      <w:r w:rsidR="00E12323">
        <w:rPr>
          <w:rFonts w:ascii="Times New Roman" w:hAnsi="Times New Roman" w:cs="Times New Roman"/>
          <w:sz w:val="24"/>
          <w:szCs w:val="24"/>
        </w:rPr>
        <w:t>-</w:t>
      </w:r>
      <w:r w:rsidR="00E12323" w:rsidRPr="00E12323">
        <w:rPr>
          <w:rFonts w:ascii="Times New Roman" w:hAnsi="Times New Roman" w:cs="Times New Roman"/>
          <w:sz w:val="24"/>
          <w:szCs w:val="24"/>
        </w:rPr>
        <w:t>10 t-value test results.</w:t>
      </w:r>
      <w:r w:rsidR="00E12323">
        <w:rPr>
          <w:rFonts w:ascii="Times New Roman" w:hAnsi="Times New Roman" w:cs="Times New Roman"/>
          <w:sz w:val="24"/>
          <w:szCs w:val="24"/>
        </w:rPr>
        <w:t xml:space="preserve"> </w:t>
      </w:r>
      <w:r w:rsidR="00E12323" w:rsidRPr="00E12323">
        <w:rPr>
          <w:rFonts w:ascii="Times New Roman" w:hAnsi="Times New Roman" w:cs="Times New Roman"/>
          <w:sz w:val="24"/>
          <w:szCs w:val="24"/>
        </w:rPr>
        <w:t>Additionally, it was determined that the final model was capable of statistically explaining 80.5% of the variation in home price.</w:t>
      </w:r>
    </w:p>
    <w:p w14:paraId="7E7B06E8" w14:textId="27266B7C" w:rsidR="00402388" w:rsidRDefault="00E12323" w:rsidP="009E548B">
      <w:pPr>
        <w:ind w:left="360"/>
        <w:rPr>
          <w:rFonts w:ascii="Times New Roman" w:hAnsi="Times New Roman" w:cs="Times New Roman"/>
          <w:sz w:val="24"/>
          <w:szCs w:val="24"/>
        </w:rPr>
      </w:pPr>
      <w:r w:rsidRPr="00E12323">
        <w:rPr>
          <w:rFonts w:ascii="Times New Roman" w:hAnsi="Times New Roman" w:cs="Times New Roman"/>
          <w:sz w:val="24"/>
          <w:szCs w:val="24"/>
        </w:rPr>
        <w:t>A number of changes might be made to this study. Data exploration may be done in greater depth. Outliers can be found and considered.</w:t>
      </w:r>
      <w:r>
        <w:rPr>
          <w:rFonts w:ascii="Times New Roman" w:hAnsi="Times New Roman" w:cs="Times New Roman"/>
          <w:sz w:val="24"/>
          <w:szCs w:val="24"/>
        </w:rPr>
        <w:t xml:space="preserve"> </w:t>
      </w:r>
      <w:r w:rsidRPr="00E12323">
        <w:rPr>
          <w:rFonts w:ascii="Times New Roman" w:hAnsi="Times New Roman" w:cs="Times New Roman"/>
          <w:sz w:val="24"/>
          <w:szCs w:val="24"/>
        </w:rPr>
        <w:t xml:space="preserve">Before developing a model, methods like feature scaling or standardization might be used. Additionally, offered </w:t>
      </w:r>
      <w:r>
        <w:rPr>
          <w:rFonts w:ascii="Times New Roman" w:hAnsi="Times New Roman" w:cs="Times New Roman"/>
          <w:sz w:val="24"/>
          <w:szCs w:val="24"/>
        </w:rPr>
        <w:t>hypotheses</w:t>
      </w:r>
      <w:r w:rsidRPr="00E12323">
        <w:rPr>
          <w:rFonts w:ascii="Times New Roman" w:hAnsi="Times New Roman" w:cs="Times New Roman"/>
          <w:sz w:val="24"/>
          <w:szCs w:val="24"/>
        </w:rPr>
        <w:t xml:space="preserve"> can be thoroughly investigated.</w:t>
      </w:r>
    </w:p>
    <w:p w14:paraId="07F6340A" w14:textId="0B371BC2" w:rsidR="008B2EDE" w:rsidRDefault="008B2EDE" w:rsidP="009E548B">
      <w:pPr>
        <w:ind w:left="360"/>
        <w:rPr>
          <w:rFonts w:ascii="Times New Roman" w:hAnsi="Times New Roman" w:cs="Times New Roman"/>
          <w:sz w:val="24"/>
          <w:szCs w:val="24"/>
        </w:rPr>
      </w:pPr>
    </w:p>
    <w:p w14:paraId="4F170314" w14:textId="234979FA" w:rsidR="008B2EDE" w:rsidRPr="00AD0608" w:rsidRDefault="008B2EDE" w:rsidP="008B2EDE">
      <w:pPr>
        <w:pStyle w:val="ListParagraph"/>
        <w:numPr>
          <w:ilvl w:val="0"/>
          <w:numId w:val="4"/>
        </w:numPr>
        <w:rPr>
          <w:rFonts w:ascii="Times New Roman" w:hAnsi="Times New Roman" w:cs="Times New Roman"/>
          <w:b/>
          <w:bCs/>
          <w:sz w:val="28"/>
          <w:szCs w:val="28"/>
        </w:rPr>
      </w:pPr>
      <w:r>
        <w:rPr>
          <w:rFonts w:ascii="Times New Roman" w:hAnsi="Times New Roman" w:cs="Times New Roman"/>
          <w:b/>
          <w:bCs/>
          <w:sz w:val="28"/>
          <w:szCs w:val="28"/>
        </w:rPr>
        <w:t>REFERENCES</w:t>
      </w:r>
    </w:p>
    <w:p w14:paraId="5C3096D3" w14:textId="142210BF" w:rsidR="008B2EDE" w:rsidRDefault="00C56A36" w:rsidP="003F1E6A">
      <w:pPr>
        <w:ind w:left="1440"/>
        <w:rPr>
          <w:rFonts w:ascii="Times New Roman" w:hAnsi="Times New Roman" w:cs="Times New Roman"/>
          <w:sz w:val="24"/>
          <w:szCs w:val="24"/>
        </w:rPr>
      </w:pPr>
      <w:proofErr w:type="spellStart"/>
      <w:r w:rsidRPr="00C56A36">
        <w:rPr>
          <w:rFonts w:ascii="Times New Roman" w:hAnsi="Times New Roman" w:cs="Times New Roman"/>
          <w:sz w:val="24"/>
          <w:szCs w:val="24"/>
        </w:rPr>
        <w:t>Alfiyatin</w:t>
      </w:r>
      <w:proofErr w:type="spellEnd"/>
      <w:r w:rsidRPr="00C56A36">
        <w:rPr>
          <w:rFonts w:ascii="Times New Roman" w:hAnsi="Times New Roman" w:cs="Times New Roman"/>
          <w:sz w:val="24"/>
          <w:szCs w:val="24"/>
        </w:rPr>
        <w:t xml:space="preserve">, A. N., </w:t>
      </w:r>
      <w:proofErr w:type="spellStart"/>
      <w:r w:rsidRPr="00C56A36">
        <w:rPr>
          <w:rFonts w:ascii="Times New Roman" w:hAnsi="Times New Roman" w:cs="Times New Roman"/>
          <w:sz w:val="24"/>
          <w:szCs w:val="24"/>
        </w:rPr>
        <w:t>Febrita</w:t>
      </w:r>
      <w:proofErr w:type="spellEnd"/>
      <w:r w:rsidRPr="00C56A36">
        <w:rPr>
          <w:rFonts w:ascii="Times New Roman" w:hAnsi="Times New Roman" w:cs="Times New Roman"/>
          <w:sz w:val="24"/>
          <w:szCs w:val="24"/>
        </w:rPr>
        <w:t xml:space="preserve">, R. E., Taufiq, H., &amp; </w:t>
      </w:r>
      <w:proofErr w:type="spellStart"/>
      <w:r w:rsidRPr="00C56A36">
        <w:rPr>
          <w:rFonts w:ascii="Times New Roman" w:hAnsi="Times New Roman" w:cs="Times New Roman"/>
          <w:sz w:val="24"/>
          <w:szCs w:val="24"/>
        </w:rPr>
        <w:t>Mahmudy</w:t>
      </w:r>
      <w:proofErr w:type="spellEnd"/>
      <w:r w:rsidRPr="00C56A36">
        <w:rPr>
          <w:rFonts w:ascii="Times New Roman" w:hAnsi="Times New Roman" w:cs="Times New Roman"/>
          <w:sz w:val="24"/>
          <w:szCs w:val="24"/>
        </w:rPr>
        <w:t>, W. F. (2017). Modeling house price prediction using regression analysis and particle swarm optimization case study: Malang, East Java, Indonesia. International Journal of Advanced Computer Science and Applications, 8(10).</w:t>
      </w:r>
      <w:r>
        <w:rPr>
          <w:rFonts w:ascii="Times New Roman" w:hAnsi="Times New Roman" w:cs="Times New Roman"/>
          <w:sz w:val="24"/>
          <w:szCs w:val="24"/>
        </w:rPr>
        <w:t xml:space="preserve"> </w:t>
      </w:r>
    </w:p>
    <w:p w14:paraId="79E92BA0" w14:textId="6653032B" w:rsidR="003F1E6A" w:rsidRDefault="003F1E6A" w:rsidP="003F1E6A">
      <w:pPr>
        <w:ind w:left="1440"/>
        <w:rPr>
          <w:rStyle w:val="Hyperlink"/>
          <w:rFonts w:ascii="Times New Roman" w:hAnsi="Times New Roman" w:cs="Times New Roman"/>
          <w:sz w:val="24"/>
          <w:szCs w:val="24"/>
        </w:rPr>
      </w:pPr>
      <w:r w:rsidRPr="003F1E6A">
        <w:rPr>
          <w:rFonts w:ascii="Times New Roman" w:hAnsi="Times New Roman" w:cs="Times New Roman"/>
          <w:sz w:val="24"/>
          <w:szCs w:val="24"/>
        </w:rPr>
        <w:t xml:space="preserve">Moran, M. (2021, August 11). Testing Assumptions of Linear Regression in SPSS. Statistics Solutions. </w:t>
      </w:r>
      <w:hyperlink r:id="rId31" w:history="1">
        <w:r w:rsidR="008866D7" w:rsidRPr="005D6A85">
          <w:rPr>
            <w:rStyle w:val="Hyperlink"/>
            <w:rFonts w:ascii="Times New Roman" w:hAnsi="Times New Roman" w:cs="Times New Roman"/>
            <w:sz w:val="24"/>
            <w:szCs w:val="24"/>
          </w:rPr>
          <w:t>https://www.statisticssolutions.com/testing-assumptions-of-linear-regression-in-spss/</w:t>
        </w:r>
      </w:hyperlink>
    </w:p>
    <w:p w14:paraId="19AD78B7" w14:textId="4250814D" w:rsidR="00A0632D" w:rsidRDefault="00A0632D" w:rsidP="003F1E6A">
      <w:pPr>
        <w:ind w:left="1440"/>
        <w:rPr>
          <w:rFonts w:ascii="Times New Roman" w:hAnsi="Times New Roman" w:cs="Times New Roman"/>
          <w:sz w:val="24"/>
          <w:szCs w:val="24"/>
        </w:rPr>
      </w:pPr>
      <w:r w:rsidRPr="00A0632D">
        <w:rPr>
          <w:rFonts w:ascii="Times New Roman" w:hAnsi="Times New Roman" w:cs="Times New Roman"/>
          <w:sz w:val="24"/>
          <w:szCs w:val="24"/>
        </w:rPr>
        <w:t xml:space="preserve">Statistics Solutions. (2021, August 2). Conduct and Interpret a Factor Analysis. </w:t>
      </w:r>
      <w:hyperlink r:id="rId32" w:history="1">
        <w:r w:rsidRPr="00CA2BF0">
          <w:rPr>
            <w:rStyle w:val="Hyperlink"/>
            <w:rFonts w:ascii="Times New Roman" w:hAnsi="Times New Roman" w:cs="Times New Roman"/>
            <w:sz w:val="24"/>
            <w:szCs w:val="24"/>
          </w:rPr>
          <w:t>https://www.statisticssolutions.com/free-resources/directory-of-statistical-analyses/factor-analysis-2/</w:t>
        </w:r>
      </w:hyperlink>
    </w:p>
    <w:p w14:paraId="43D8F20F" w14:textId="77777777" w:rsidR="00A0632D" w:rsidRDefault="00A0632D" w:rsidP="003F1E6A">
      <w:pPr>
        <w:ind w:left="1440"/>
        <w:rPr>
          <w:rFonts w:ascii="Times New Roman" w:hAnsi="Times New Roman" w:cs="Times New Roman"/>
          <w:sz w:val="24"/>
          <w:szCs w:val="24"/>
        </w:rPr>
      </w:pPr>
    </w:p>
    <w:p w14:paraId="1ABAA3E1" w14:textId="5CC59CB9" w:rsidR="008866D7" w:rsidRDefault="008866D7" w:rsidP="008866D7">
      <w:pPr>
        <w:rPr>
          <w:rFonts w:ascii="Times New Roman" w:hAnsi="Times New Roman" w:cs="Times New Roman"/>
          <w:sz w:val="24"/>
          <w:szCs w:val="24"/>
        </w:rPr>
      </w:pPr>
      <w:r>
        <w:rPr>
          <w:rFonts w:ascii="Times New Roman" w:hAnsi="Times New Roman" w:cs="Times New Roman"/>
          <w:sz w:val="24"/>
          <w:szCs w:val="24"/>
        </w:rPr>
        <w:tab/>
      </w:r>
    </w:p>
    <w:p w14:paraId="22BDE646" w14:textId="1A08BD09" w:rsidR="008866D7" w:rsidRDefault="008866D7" w:rsidP="008866D7">
      <w:pPr>
        <w:rPr>
          <w:rFonts w:ascii="Times New Roman" w:hAnsi="Times New Roman" w:cs="Times New Roman"/>
          <w:sz w:val="24"/>
          <w:szCs w:val="24"/>
        </w:rPr>
      </w:pPr>
    </w:p>
    <w:p w14:paraId="5C48D058" w14:textId="77777777" w:rsidR="007A218E" w:rsidRDefault="007A218E" w:rsidP="008866D7">
      <w:pPr>
        <w:rPr>
          <w:rFonts w:ascii="Times New Roman" w:hAnsi="Times New Roman" w:cs="Times New Roman"/>
          <w:sz w:val="24"/>
          <w:szCs w:val="24"/>
        </w:rPr>
      </w:pPr>
    </w:p>
    <w:p w14:paraId="289361F4" w14:textId="77777777" w:rsidR="00143F84" w:rsidRDefault="00143F84" w:rsidP="00143F84">
      <w:pPr>
        <w:rPr>
          <w:rFonts w:ascii="Times New Roman" w:hAnsi="Times New Roman" w:cs="Times New Roman"/>
          <w:sz w:val="24"/>
          <w:szCs w:val="24"/>
        </w:rPr>
      </w:pPr>
    </w:p>
    <w:p w14:paraId="05C1921B" w14:textId="504600A4" w:rsidR="00F032E7" w:rsidRPr="008907A2" w:rsidRDefault="00F032E7" w:rsidP="00143F84">
      <w:pPr>
        <w:jc w:val="center"/>
        <w:rPr>
          <w:rFonts w:ascii="Times New Roman" w:hAnsi="Times New Roman" w:cs="Times New Roman"/>
          <w:b/>
          <w:bCs/>
          <w:sz w:val="28"/>
          <w:szCs w:val="28"/>
        </w:rPr>
      </w:pPr>
      <w:r w:rsidRPr="008907A2">
        <w:rPr>
          <w:rFonts w:ascii="Times New Roman" w:hAnsi="Times New Roman" w:cs="Times New Roman"/>
          <w:b/>
          <w:bCs/>
          <w:sz w:val="28"/>
          <w:szCs w:val="28"/>
        </w:rPr>
        <w:lastRenderedPageBreak/>
        <w:t xml:space="preserve">SECTION - </w:t>
      </w:r>
      <w:r>
        <w:rPr>
          <w:rFonts w:ascii="Times New Roman" w:hAnsi="Times New Roman" w:cs="Times New Roman"/>
          <w:b/>
          <w:bCs/>
          <w:sz w:val="28"/>
          <w:szCs w:val="28"/>
        </w:rPr>
        <w:t>B</w:t>
      </w:r>
    </w:p>
    <w:p w14:paraId="6E0ED738" w14:textId="613548DD" w:rsidR="00F032E7" w:rsidRPr="000E47A2" w:rsidRDefault="00F032E7" w:rsidP="00F032E7">
      <w:pPr>
        <w:pStyle w:val="ListParagraph"/>
        <w:numPr>
          <w:ilvl w:val="0"/>
          <w:numId w:val="12"/>
        </w:numPr>
        <w:rPr>
          <w:rFonts w:ascii="Times New Roman" w:hAnsi="Times New Roman" w:cs="Times New Roman"/>
          <w:b/>
          <w:bCs/>
          <w:sz w:val="28"/>
          <w:szCs w:val="28"/>
        </w:rPr>
      </w:pPr>
      <w:r>
        <w:rPr>
          <w:rFonts w:ascii="Times New Roman" w:hAnsi="Times New Roman" w:cs="Times New Roman"/>
          <w:b/>
          <w:bCs/>
          <w:sz w:val="28"/>
          <w:szCs w:val="28"/>
        </w:rPr>
        <w:t>PURPOSE OF FACTOR ANALYSIS</w:t>
      </w:r>
    </w:p>
    <w:p w14:paraId="4A636F23" w14:textId="47727D3F" w:rsidR="00F032E7" w:rsidRDefault="002E4FEB" w:rsidP="00F032E7">
      <w:pPr>
        <w:ind w:left="360"/>
        <w:rPr>
          <w:rFonts w:ascii="Times New Roman" w:hAnsi="Times New Roman" w:cs="Times New Roman"/>
          <w:sz w:val="24"/>
          <w:szCs w:val="24"/>
        </w:rPr>
      </w:pPr>
      <w:r w:rsidRPr="002E4FEB">
        <w:rPr>
          <w:rFonts w:ascii="Times New Roman" w:hAnsi="Times New Roman" w:cs="Times New Roman"/>
          <w:sz w:val="24"/>
          <w:szCs w:val="24"/>
        </w:rPr>
        <w:t>The goal of factor analysis is to consolidate several independent variables into a small number of dimensions. Data may be made simpler via factor analysis, for example, by lowering the number of variables in regression models.</w:t>
      </w:r>
      <w:r>
        <w:rPr>
          <w:rFonts w:ascii="Times New Roman" w:hAnsi="Times New Roman" w:cs="Times New Roman"/>
          <w:sz w:val="24"/>
          <w:szCs w:val="24"/>
        </w:rPr>
        <w:t xml:space="preserve"> The house price dataset used for this study has 30 variables excluding the target variable and variable used for symbolling. Ideally for model building, having too many variables is a disadvantage. Therefore, for easier understanding of the data and to reduce the commonality between variable terms used to build a model, factor analysis is performed on the house price dataset. </w:t>
      </w:r>
    </w:p>
    <w:p w14:paraId="0E3BC69C" w14:textId="77777777" w:rsidR="002E4FEB" w:rsidRDefault="002E4FEB" w:rsidP="00F032E7">
      <w:pPr>
        <w:ind w:left="360"/>
        <w:rPr>
          <w:rFonts w:ascii="Times New Roman" w:hAnsi="Times New Roman" w:cs="Times New Roman"/>
          <w:sz w:val="24"/>
          <w:szCs w:val="24"/>
        </w:rPr>
      </w:pPr>
    </w:p>
    <w:p w14:paraId="562A17E1" w14:textId="48AFDDEA" w:rsidR="002E4FEB" w:rsidRPr="000E47A2" w:rsidRDefault="002E4FEB" w:rsidP="002E4FEB">
      <w:pPr>
        <w:pStyle w:val="ListParagraph"/>
        <w:numPr>
          <w:ilvl w:val="0"/>
          <w:numId w:val="12"/>
        </w:numPr>
        <w:rPr>
          <w:rFonts w:ascii="Times New Roman" w:hAnsi="Times New Roman" w:cs="Times New Roman"/>
          <w:b/>
          <w:bCs/>
          <w:sz w:val="28"/>
          <w:szCs w:val="28"/>
        </w:rPr>
      </w:pPr>
      <w:r>
        <w:rPr>
          <w:rFonts w:ascii="Times New Roman" w:hAnsi="Times New Roman" w:cs="Times New Roman"/>
          <w:b/>
          <w:bCs/>
          <w:sz w:val="28"/>
          <w:szCs w:val="28"/>
        </w:rPr>
        <w:t>EXCLUDE NON-METRIC VARIABLES</w:t>
      </w:r>
    </w:p>
    <w:p w14:paraId="22E56A41" w14:textId="12F565B6" w:rsidR="002E4FEB" w:rsidRDefault="002E4FEB" w:rsidP="002E4FEB">
      <w:pPr>
        <w:ind w:left="360"/>
        <w:rPr>
          <w:rFonts w:ascii="Times New Roman" w:hAnsi="Times New Roman" w:cs="Times New Roman"/>
          <w:sz w:val="24"/>
          <w:szCs w:val="24"/>
        </w:rPr>
      </w:pPr>
      <w:r w:rsidRPr="002E4FEB">
        <w:rPr>
          <w:rFonts w:ascii="Times New Roman" w:hAnsi="Times New Roman" w:cs="Times New Roman"/>
          <w:sz w:val="24"/>
          <w:szCs w:val="24"/>
        </w:rPr>
        <w:t xml:space="preserve">The </w:t>
      </w:r>
      <w:r>
        <w:rPr>
          <w:rFonts w:ascii="Times New Roman" w:hAnsi="Times New Roman" w:cs="Times New Roman"/>
          <w:sz w:val="24"/>
          <w:szCs w:val="24"/>
        </w:rPr>
        <w:t xml:space="preserve">dataset used for study does not contain any non-metric variables. However, as general rule, </w:t>
      </w:r>
      <w:r w:rsidR="00CE1511">
        <w:rPr>
          <w:rFonts w:ascii="Times New Roman" w:hAnsi="Times New Roman" w:cs="Times New Roman"/>
          <w:sz w:val="24"/>
          <w:szCs w:val="24"/>
        </w:rPr>
        <w:t>f</w:t>
      </w:r>
      <w:r w:rsidR="00CE1511" w:rsidRPr="00CE1511">
        <w:rPr>
          <w:rFonts w:ascii="Times New Roman" w:hAnsi="Times New Roman" w:cs="Times New Roman"/>
          <w:sz w:val="24"/>
          <w:szCs w:val="24"/>
        </w:rPr>
        <w:t>actor analysis presupposes normalcy, homoscedasticity, and linearity between variables, hence non-metric variables are discarded. Additionally, correlations must be determined, which is again inappropriate for non-metric variables.</w:t>
      </w:r>
    </w:p>
    <w:p w14:paraId="6B4BA2CC" w14:textId="77777777" w:rsidR="00CE1511" w:rsidRDefault="00CE1511" w:rsidP="002E4FEB">
      <w:pPr>
        <w:ind w:left="360"/>
        <w:rPr>
          <w:rFonts w:ascii="Times New Roman" w:hAnsi="Times New Roman" w:cs="Times New Roman"/>
          <w:sz w:val="24"/>
          <w:szCs w:val="24"/>
        </w:rPr>
      </w:pPr>
    </w:p>
    <w:p w14:paraId="20E2073B" w14:textId="15494173" w:rsidR="00CE1511" w:rsidRPr="000E47A2" w:rsidRDefault="00CE1511" w:rsidP="00CE1511">
      <w:pPr>
        <w:pStyle w:val="ListParagraph"/>
        <w:numPr>
          <w:ilvl w:val="0"/>
          <w:numId w:val="12"/>
        </w:numPr>
        <w:rPr>
          <w:rFonts w:ascii="Times New Roman" w:hAnsi="Times New Roman" w:cs="Times New Roman"/>
          <w:b/>
          <w:bCs/>
          <w:sz w:val="28"/>
          <w:szCs w:val="28"/>
        </w:rPr>
      </w:pPr>
      <w:r>
        <w:rPr>
          <w:rFonts w:ascii="Times New Roman" w:hAnsi="Times New Roman" w:cs="Times New Roman"/>
          <w:b/>
          <w:bCs/>
          <w:sz w:val="28"/>
          <w:szCs w:val="28"/>
        </w:rPr>
        <w:t>FACTOR ANALYSIS ON SPSS</w:t>
      </w:r>
    </w:p>
    <w:p w14:paraId="23842DE9" w14:textId="5CACACBB" w:rsidR="00CE1511" w:rsidRDefault="00E9156E" w:rsidP="00CE1511">
      <w:pPr>
        <w:ind w:left="360"/>
        <w:rPr>
          <w:rFonts w:ascii="Times New Roman" w:hAnsi="Times New Roman" w:cs="Times New Roman"/>
          <w:sz w:val="24"/>
          <w:szCs w:val="24"/>
        </w:rPr>
      </w:pPr>
      <w:r>
        <w:rPr>
          <w:rFonts w:ascii="Times New Roman" w:hAnsi="Times New Roman" w:cs="Times New Roman"/>
          <w:sz w:val="24"/>
          <w:szCs w:val="24"/>
        </w:rPr>
        <w:t xml:space="preserve">Factor analysis on the 30 independent variables was conducted on SPSS using principal component analysis and varimax rotation, producing output as shown </w:t>
      </w:r>
    </w:p>
    <w:p w14:paraId="676B595F" w14:textId="7FC46136" w:rsidR="00E9156E" w:rsidRDefault="00E9156E" w:rsidP="00E9156E">
      <w:pPr>
        <w:ind w:left="360"/>
        <w:jc w:val="center"/>
        <w:rPr>
          <w:rFonts w:ascii="Times New Roman" w:hAnsi="Times New Roman" w:cs="Times New Roman"/>
          <w:sz w:val="24"/>
          <w:szCs w:val="24"/>
        </w:rPr>
      </w:pPr>
      <w:r>
        <w:rPr>
          <w:noProof/>
        </w:rPr>
        <w:drawing>
          <wp:inline distT="0" distB="0" distL="0" distR="0" wp14:anchorId="4C902524" wp14:editId="50EDC0DA">
            <wp:extent cx="5238750" cy="1914525"/>
            <wp:effectExtent l="0" t="0" r="0" b="9525"/>
            <wp:docPr id="141" name="Picture 1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Table&#10;&#10;Description automatically generated"/>
                    <pic:cNvPicPr/>
                  </pic:nvPicPr>
                  <pic:blipFill>
                    <a:blip r:embed="rId33"/>
                    <a:stretch>
                      <a:fillRect/>
                    </a:stretch>
                  </pic:blipFill>
                  <pic:spPr>
                    <a:xfrm>
                      <a:off x="0" y="0"/>
                      <a:ext cx="5238750" cy="1914525"/>
                    </a:xfrm>
                    <a:prstGeom prst="rect">
                      <a:avLst/>
                    </a:prstGeom>
                  </pic:spPr>
                </pic:pic>
              </a:graphicData>
            </a:graphic>
          </wp:inline>
        </w:drawing>
      </w:r>
    </w:p>
    <w:p w14:paraId="2BD24AA1" w14:textId="6B80551F" w:rsidR="00E9156E" w:rsidRDefault="00E9156E" w:rsidP="00E9156E">
      <w:pPr>
        <w:ind w:left="360"/>
        <w:jc w:val="center"/>
        <w:rPr>
          <w:rFonts w:ascii="Times New Roman" w:hAnsi="Times New Roman" w:cs="Times New Roman"/>
          <w:i/>
          <w:iCs/>
          <w:sz w:val="20"/>
          <w:szCs w:val="20"/>
        </w:rPr>
      </w:pPr>
      <w:r w:rsidRPr="00E9156E">
        <w:rPr>
          <w:rFonts w:ascii="Times New Roman" w:hAnsi="Times New Roman" w:cs="Times New Roman"/>
          <w:i/>
          <w:iCs/>
          <w:sz w:val="20"/>
          <w:szCs w:val="20"/>
        </w:rPr>
        <w:t>Fig.1</w:t>
      </w:r>
      <w:r>
        <w:rPr>
          <w:rFonts w:ascii="Times New Roman" w:hAnsi="Times New Roman" w:cs="Times New Roman"/>
          <w:i/>
          <w:iCs/>
          <w:sz w:val="20"/>
          <w:szCs w:val="20"/>
        </w:rPr>
        <w:t>2</w:t>
      </w:r>
      <w:r w:rsidRPr="00E9156E">
        <w:rPr>
          <w:rFonts w:ascii="Times New Roman" w:hAnsi="Times New Roman" w:cs="Times New Roman"/>
          <w:i/>
          <w:iCs/>
          <w:sz w:val="20"/>
          <w:szCs w:val="20"/>
        </w:rPr>
        <w:t xml:space="preserve"> – </w:t>
      </w:r>
      <w:r>
        <w:rPr>
          <w:rFonts w:ascii="Times New Roman" w:hAnsi="Times New Roman" w:cs="Times New Roman"/>
          <w:i/>
          <w:iCs/>
          <w:sz w:val="20"/>
          <w:szCs w:val="20"/>
        </w:rPr>
        <w:t>Bartlett’s Test</w:t>
      </w:r>
      <w:r w:rsidRPr="00E9156E">
        <w:rPr>
          <w:rFonts w:ascii="Times New Roman" w:hAnsi="Times New Roman" w:cs="Times New Roman"/>
          <w:i/>
          <w:iCs/>
          <w:sz w:val="20"/>
          <w:szCs w:val="20"/>
        </w:rPr>
        <w:t>.</w:t>
      </w:r>
    </w:p>
    <w:p w14:paraId="354E881D" w14:textId="20C89222" w:rsidR="00E9156E" w:rsidRDefault="00E9156E" w:rsidP="00E9156E">
      <w:pPr>
        <w:ind w:left="360"/>
        <w:jc w:val="center"/>
        <w:rPr>
          <w:rFonts w:ascii="Times New Roman" w:hAnsi="Times New Roman" w:cs="Times New Roman"/>
          <w:i/>
          <w:iCs/>
          <w:sz w:val="20"/>
          <w:szCs w:val="20"/>
        </w:rPr>
      </w:pPr>
    </w:p>
    <w:p w14:paraId="499AF4C6" w14:textId="75881C1B" w:rsidR="00E9156E" w:rsidRDefault="00E9156E" w:rsidP="00E9156E">
      <w:pPr>
        <w:ind w:left="360"/>
        <w:rPr>
          <w:rFonts w:ascii="Times New Roman" w:hAnsi="Times New Roman" w:cs="Times New Roman"/>
          <w:sz w:val="24"/>
          <w:szCs w:val="24"/>
        </w:rPr>
      </w:pPr>
      <w:r>
        <w:rPr>
          <w:rFonts w:ascii="Times New Roman" w:hAnsi="Times New Roman" w:cs="Times New Roman"/>
          <w:sz w:val="24"/>
          <w:szCs w:val="24"/>
        </w:rPr>
        <w:t xml:space="preserve">Looking at individual MSA values for each variable, we exclude variables that have MSA &lt; 0.5. </w:t>
      </w:r>
    </w:p>
    <w:p w14:paraId="01AB3D56" w14:textId="0A462989" w:rsidR="00E9156E" w:rsidRDefault="00E9156E" w:rsidP="00E9156E">
      <w:pPr>
        <w:ind w:left="36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770DB73" wp14:editId="223B240E">
            <wp:extent cx="5943600" cy="210312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103120"/>
                    </a:xfrm>
                    <a:prstGeom prst="rect">
                      <a:avLst/>
                    </a:prstGeom>
                    <a:noFill/>
                    <a:ln>
                      <a:noFill/>
                    </a:ln>
                  </pic:spPr>
                </pic:pic>
              </a:graphicData>
            </a:graphic>
          </wp:inline>
        </w:drawing>
      </w:r>
    </w:p>
    <w:p w14:paraId="331119BC" w14:textId="44D63850" w:rsidR="00E9156E" w:rsidRDefault="00E9156E" w:rsidP="00E9156E">
      <w:pPr>
        <w:ind w:left="360"/>
        <w:jc w:val="center"/>
        <w:rPr>
          <w:rFonts w:ascii="Times New Roman" w:hAnsi="Times New Roman" w:cs="Times New Roman"/>
          <w:i/>
          <w:iCs/>
          <w:sz w:val="20"/>
          <w:szCs w:val="20"/>
        </w:rPr>
      </w:pPr>
      <w:r w:rsidRPr="00E9156E">
        <w:rPr>
          <w:rFonts w:ascii="Times New Roman" w:hAnsi="Times New Roman" w:cs="Times New Roman"/>
          <w:i/>
          <w:iCs/>
          <w:sz w:val="20"/>
          <w:szCs w:val="20"/>
        </w:rPr>
        <w:t>Fig.1</w:t>
      </w:r>
      <w:r w:rsidR="007A218E">
        <w:rPr>
          <w:rFonts w:ascii="Times New Roman" w:hAnsi="Times New Roman" w:cs="Times New Roman"/>
          <w:i/>
          <w:iCs/>
          <w:sz w:val="20"/>
          <w:szCs w:val="20"/>
        </w:rPr>
        <w:t>3</w:t>
      </w:r>
      <w:r w:rsidRPr="00E9156E">
        <w:rPr>
          <w:rFonts w:ascii="Times New Roman" w:hAnsi="Times New Roman" w:cs="Times New Roman"/>
          <w:i/>
          <w:iCs/>
          <w:sz w:val="20"/>
          <w:szCs w:val="20"/>
        </w:rPr>
        <w:t xml:space="preserve"> – </w:t>
      </w:r>
      <w:r>
        <w:rPr>
          <w:rFonts w:ascii="Times New Roman" w:hAnsi="Times New Roman" w:cs="Times New Roman"/>
          <w:i/>
          <w:iCs/>
          <w:sz w:val="20"/>
          <w:szCs w:val="20"/>
        </w:rPr>
        <w:t>Anti-image correlation</w:t>
      </w:r>
      <w:r w:rsidRPr="00E9156E">
        <w:rPr>
          <w:rFonts w:ascii="Times New Roman" w:hAnsi="Times New Roman" w:cs="Times New Roman"/>
          <w:i/>
          <w:iCs/>
          <w:sz w:val="20"/>
          <w:szCs w:val="20"/>
        </w:rPr>
        <w:t>.</w:t>
      </w:r>
    </w:p>
    <w:p w14:paraId="40B42DE2" w14:textId="2B44DE68" w:rsidR="00E9156E" w:rsidRDefault="00E9156E" w:rsidP="00E9156E">
      <w:pPr>
        <w:ind w:left="360"/>
        <w:jc w:val="center"/>
        <w:rPr>
          <w:rFonts w:ascii="Times New Roman" w:hAnsi="Times New Roman" w:cs="Times New Roman"/>
          <w:sz w:val="24"/>
          <w:szCs w:val="24"/>
        </w:rPr>
      </w:pPr>
    </w:p>
    <w:p w14:paraId="0C1501D8" w14:textId="0F6F5847" w:rsidR="00E9156E" w:rsidRDefault="00E9156E" w:rsidP="00E9156E">
      <w:pPr>
        <w:ind w:left="360"/>
        <w:rPr>
          <w:rFonts w:ascii="Times New Roman" w:hAnsi="Times New Roman" w:cs="Times New Roman"/>
          <w:sz w:val="24"/>
          <w:szCs w:val="24"/>
        </w:rPr>
      </w:pPr>
      <w:r>
        <w:rPr>
          <w:rFonts w:ascii="Times New Roman" w:hAnsi="Times New Roman" w:cs="Times New Roman"/>
          <w:sz w:val="24"/>
          <w:szCs w:val="24"/>
        </w:rPr>
        <w:t xml:space="preserve">From figure, x5, x9, x29 and x31 are excluded after stepwise removal and rechecking for individual MSA value. </w:t>
      </w:r>
    </w:p>
    <w:p w14:paraId="3D9A55B7" w14:textId="07573CE2" w:rsidR="00E9156E" w:rsidRDefault="00E9156E" w:rsidP="00E9156E">
      <w:pPr>
        <w:ind w:left="360"/>
        <w:jc w:val="center"/>
        <w:rPr>
          <w:rFonts w:ascii="Times New Roman" w:hAnsi="Times New Roman" w:cs="Times New Roman"/>
          <w:sz w:val="24"/>
          <w:szCs w:val="24"/>
        </w:rPr>
      </w:pPr>
      <w:r>
        <w:rPr>
          <w:noProof/>
        </w:rPr>
        <w:drawing>
          <wp:inline distT="0" distB="0" distL="0" distR="0" wp14:anchorId="76E491DA" wp14:editId="29FDC40F">
            <wp:extent cx="5943600" cy="4249420"/>
            <wp:effectExtent l="0" t="0" r="0" b="0"/>
            <wp:docPr id="143" name="Picture 1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Table&#10;&#10;Description automatically generated"/>
                    <pic:cNvPicPr/>
                  </pic:nvPicPr>
                  <pic:blipFill>
                    <a:blip r:embed="rId35"/>
                    <a:stretch>
                      <a:fillRect/>
                    </a:stretch>
                  </pic:blipFill>
                  <pic:spPr>
                    <a:xfrm>
                      <a:off x="0" y="0"/>
                      <a:ext cx="5943600" cy="4249420"/>
                    </a:xfrm>
                    <a:prstGeom prst="rect">
                      <a:avLst/>
                    </a:prstGeom>
                  </pic:spPr>
                </pic:pic>
              </a:graphicData>
            </a:graphic>
          </wp:inline>
        </w:drawing>
      </w:r>
    </w:p>
    <w:p w14:paraId="515AF04D" w14:textId="10996EBC" w:rsidR="00E9156E" w:rsidRDefault="00E9156E" w:rsidP="00E9156E">
      <w:pPr>
        <w:ind w:left="360"/>
        <w:jc w:val="center"/>
        <w:rPr>
          <w:rFonts w:ascii="Times New Roman" w:hAnsi="Times New Roman" w:cs="Times New Roman"/>
          <w:i/>
          <w:iCs/>
          <w:sz w:val="20"/>
          <w:szCs w:val="20"/>
        </w:rPr>
      </w:pPr>
      <w:r w:rsidRPr="00E9156E">
        <w:rPr>
          <w:rFonts w:ascii="Times New Roman" w:hAnsi="Times New Roman" w:cs="Times New Roman"/>
          <w:i/>
          <w:iCs/>
          <w:sz w:val="20"/>
          <w:szCs w:val="20"/>
        </w:rPr>
        <w:t>Fig.1</w:t>
      </w:r>
      <w:r w:rsidR="007A218E">
        <w:rPr>
          <w:rFonts w:ascii="Times New Roman" w:hAnsi="Times New Roman" w:cs="Times New Roman"/>
          <w:i/>
          <w:iCs/>
          <w:sz w:val="20"/>
          <w:szCs w:val="20"/>
        </w:rPr>
        <w:t>4</w:t>
      </w:r>
      <w:r w:rsidRPr="00E9156E">
        <w:rPr>
          <w:rFonts w:ascii="Times New Roman" w:hAnsi="Times New Roman" w:cs="Times New Roman"/>
          <w:i/>
          <w:iCs/>
          <w:sz w:val="20"/>
          <w:szCs w:val="20"/>
        </w:rPr>
        <w:t xml:space="preserve"> – </w:t>
      </w:r>
      <w:r>
        <w:rPr>
          <w:rFonts w:ascii="Times New Roman" w:hAnsi="Times New Roman" w:cs="Times New Roman"/>
          <w:i/>
          <w:iCs/>
          <w:sz w:val="20"/>
          <w:szCs w:val="20"/>
        </w:rPr>
        <w:t>Eigen values</w:t>
      </w:r>
      <w:r w:rsidRPr="00E9156E">
        <w:rPr>
          <w:rFonts w:ascii="Times New Roman" w:hAnsi="Times New Roman" w:cs="Times New Roman"/>
          <w:i/>
          <w:iCs/>
          <w:sz w:val="20"/>
          <w:szCs w:val="20"/>
        </w:rPr>
        <w:t>.</w:t>
      </w:r>
    </w:p>
    <w:p w14:paraId="19D02DCC" w14:textId="48CA07B5" w:rsidR="00E9156E" w:rsidRDefault="0051215D" w:rsidP="00E9156E">
      <w:pPr>
        <w:ind w:left="360"/>
        <w:rPr>
          <w:rFonts w:ascii="Times New Roman" w:hAnsi="Times New Roman" w:cs="Times New Roman"/>
          <w:sz w:val="24"/>
          <w:szCs w:val="24"/>
        </w:rPr>
      </w:pPr>
      <w:r>
        <w:rPr>
          <w:rFonts w:ascii="Times New Roman" w:hAnsi="Times New Roman" w:cs="Times New Roman"/>
          <w:sz w:val="24"/>
          <w:szCs w:val="24"/>
        </w:rPr>
        <w:lastRenderedPageBreak/>
        <w:t>From figure-1</w:t>
      </w:r>
      <w:r w:rsidR="007A218E">
        <w:rPr>
          <w:rFonts w:ascii="Times New Roman" w:hAnsi="Times New Roman" w:cs="Times New Roman"/>
          <w:sz w:val="24"/>
          <w:szCs w:val="24"/>
        </w:rPr>
        <w:t>4</w:t>
      </w:r>
      <w:r>
        <w:rPr>
          <w:rFonts w:ascii="Times New Roman" w:hAnsi="Times New Roman" w:cs="Times New Roman"/>
          <w:sz w:val="24"/>
          <w:szCs w:val="24"/>
        </w:rPr>
        <w:t xml:space="preserve">, SPSS shows us the suggestion that, with 8 factors, 66.41% of the total variance can be obtained. For simplicity, we can trade off 18 variables that only contribute to 33.59% of total variance. This can be represented in a graphical form using a scree plot as shown below. </w:t>
      </w:r>
    </w:p>
    <w:p w14:paraId="2BC2177F" w14:textId="14CC85E3" w:rsidR="0051215D" w:rsidRDefault="0051215D" w:rsidP="0051215D">
      <w:pPr>
        <w:ind w:left="360"/>
        <w:jc w:val="center"/>
        <w:rPr>
          <w:rFonts w:ascii="Times New Roman" w:hAnsi="Times New Roman" w:cs="Times New Roman"/>
          <w:sz w:val="24"/>
          <w:szCs w:val="24"/>
        </w:rPr>
      </w:pPr>
      <w:r>
        <w:rPr>
          <w:noProof/>
        </w:rPr>
        <w:drawing>
          <wp:inline distT="0" distB="0" distL="0" distR="0" wp14:anchorId="704E2A4A" wp14:editId="3B73A09B">
            <wp:extent cx="5967514" cy="3486150"/>
            <wp:effectExtent l="0" t="0" r="0" b="0"/>
            <wp:docPr id="144" name="Picture 1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Chart, line chart&#10;&#10;Description automatically generated"/>
                    <pic:cNvPicPr/>
                  </pic:nvPicPr>
                  <pic:blipFill>
                    <a:blip r:embed="rId36"/>
                    <a:stretch>
                      <a:fillRect/>
                    </a:stretch>
                  </pic:blipFill>
                  <pic:spPr>
                    <a:xfrm>
                      <a:off x="0" y="0"/>
                      <a:ext cx="5972092" cy="3488825"/>
                    </a:xfrm>
                    <a:prstGeom prst="rect">
                      <a:avLst/>
                    </a:prstGeom>
                  </pic:spPr>
                </pic:pic>
              </a:graphicData>
            </a:graphic>
          </wp:inline>
        </w:drawing>
      </w:r>
    </w:p>
    <w:p w14:paraId="31C2C09B" w14:textId="702CD895" w:rsidR="0051215D" w:rsidRDefault="0051215D" w:rsidP="0051215D">
      <w:pPr>
        <w:ind w:left="360"/>
        <w:jc w:val="center"/>
        <w:rPr>
          <w:rFonts w:ascii="Times New Roman" w:hAnsi="Times New Roman" w:cs="Times New Roman"/>
          <w:i/>
          <w:iCs/>
          <w:sz w:val="20"/>
          <w:szCs w:val="20"/>
        </w:rPr>
      </w:pPr>
      <w:r w:rsidRPr="00E9156E">
        <w:rPr>
          <w:rFonts w:ascii="Times New Roman" w:hAnsi="Times New Roman" w:cs="Times New Roman"/>
          <w:i/>
          <w:iCs/>
          <w:sz w:val="20"/>
          <w:szCs w:val="20"/>
        </w:rPr>
        <w:t>Fig.1</w:t>
      </w:r>
      <w:r w:rsidR="007A218E">
        <w:rPr>
          <w:rFonts w:ascii="Times New Roman" w:hAnsi="Times New Roman" w:cs="Times New Roman"/>
          <w:i/>
          <w:iCs/>
          <w:sz w:val="20"/>
          <w:szCs w:val="20"/>
        </w:rPr>
        <w:t>5</w:t>
      </w:r>
      <w:r w:rsidRPr="00E9156E">
        <w:rPr>
          <w:rFonts w:ascii="Times New Roman" w:hAnsi="Times New Roman" w:cs="Times New Roman"/>
          <w:i/>
          <w:iCs/>
          <w:sz w:val="20"/>
          <w:szCs w:val="20"/>
        </w:rPr>
        <w:t xml:space="preserve"> – </w:t>
      </w:r>
      <w:r>
        <w:rPr>
          <w:rFonts w:ascii="Times New Roman" w:hAnsi="Times New Roman" w:cs="Times New Roman"/>
          <w:i/>
          <w:iCs/>
          <w:sz w:val="20"/>
          <w:szCs w:val="20"/>
        </w:rPr>
        <w:t>Scree plot</w:t>
      </w:r>
      <w:r w:rsidRPr="00E9156E">
        <w:rPr>
          <w:rFonts w:ascii="Times New Roman" w:hAnsi="Times New Roman" w:cs="Times New Roman"/>
          <w:i/>
          <w:iCs/>
          <w:sz w:val="20"/>
          <w:szCs w:val="20"/>
        </w:rPr>
        <w:t>.</w:t>
      </w:r>
    </w:p>
    <w:p w14:paraId="4010099C" w14:textId="424D74B9" w:rsidR="0051215D" w:rsidRDefault="0051215D" w:rsidP="0051215D">
      <w:pPr>
        <w:ind w:left="360"/>
        <w:jc w:val="center"/>
        <w:rPr>
          <w:rFonts w:ascii="Times New Roman" w:hAnsi="Times New Roman" w:cs="Times New Roman"/>
          <w:i/>
          <w:iCs/>
          <w:sz w:val="20"/>
          <w:szCs w:val="20"/>
        </w:rPr>
      </w:pPr>
    </w:p>
    <w:p w14:paraId="2D3E91DA" w14:textId="77777777" w:rsidR="00E828B0" w:rsidRDefault="00E828B0" w:rsidP="00E828B0">
      <w:pPr>
        <w:ind w:left="360"/>
        <w:rPr>
          <w:rFonts w:ascii="Times New Roman" w:hAnsi="Times New Roman" w:cs="Times New Roman"/>
          <w:sz w:val="24"/>
          <w:szCs w:val="24"/>
        </w:rPr>
      </w:pPr>
      <w:r>
        <w:rPr>
          <w:rFonts w:ascii="Times New Roman" w:hAnsi="Times New Roman" w:cs="Times New Roman"/>
          <w:sz w:val="24"/>
          <w:szCs w:val="24"/>
        </w:rPr>
        <w:t xml:space="preserve">Another important table that </w:t>
      </w:r>
      <w:r w:rsidRPr="00E828B0">
        <w:rPr>
          <w:rFonts w:ascii="Times New Roman" w:hAnsi="Times New Roman" w:cs="Times New Roman"/>
          <w:b/>
          <w:bCs/>
          <w:sz w:val="24"/>
          <w:szCs w:val="24"/>
        </w:rPr>
        <w:t>shows the proportion of each variable’s variance that can be explained by the principal components is the communalities table</w:t>
      </w:r>
      <w:r>
        <w:rPr>
          <w:rFonts w:ascii="Times New Roman" w:hAnsi="Times New Roman" w:cs="Times New Roman"/>
          <w:sz w:val="24"/>
          <w:szCs w:val="24"/>
        </w:rPr>
        <w:t xml:space="preserve">, as shown below. </w:t>
      </w:r>
    </w:p>
    <w:p w14:paraId="546E1D81" w14:textId="77777777" w:rsidR="00E828B0" w:rsidRPr="00EA685F" w:rsidRDefault="00E828B0" w:rsidP="00E828B0">
      <w:pPr>
        <w:ind w:left="36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5286638" wp14:editId="37F12F1D">
            <wp:extent cx="1588770" cy="5293349"/>
            <wp:effectExtent l="0" t="0" r="0" b="3175"/>
            <wp:docPr id="146" name="Picture 1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Tabl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03657" cy="5342947"/>
                    </a:xfrm>
                    <a:prstGeom prst="rect">
                      <a:avLst/>
                    </a:prstGeom>
                    <a:noFill/>
                    <a:ln>
                      <a:noFill/>
                    </a:ln>
                  </pic:spPr>
                </pic:pic>
              </a:graphicData>
            </a:graphic>
          </wp:inline>
        </w:drawing>
      </w:r>
    </w:p>
    <w:p w14:paraId="1F6EB861" w14:textId="33398B77" w:rsidR="00E828B0" w:rsidRPr="00EA685F" w:rsidRDefault="00E828B0" w:rsidP="00E828B0">
      <w:pPr>
        <w:pStyle w:val="ListParagraph"/>
        <w:jc w:val="center"/>
        <w:rPr>
          <w:rFonts w:ascii="Times New Roman" w:hAnsi="Times New Roman" w:cs="Times New Roman"/>
          <w:i/>
          <w:iCs/>
          <w:sz w:val="20"/>
          <w:szCs w:val="20"/>
        </w:rPr>
      </w:pPr>
      <w:r w:rsidRPr="00EA685F">
        <w:rPr>
          <w:rFonts w:ascii="Times New Roman" w:hAnsi="Times New Roman" w:cs="Times New Roman"/>
          <w:i/>
          <w:iCs/>
          <w:sz w:val="20"/>
          <w:szCs w:val="20"/>
        </w:rPr>
        <w:t>Fig.1</w:t>
      </w:r>
      <w:r w:rsidR="007A218E">
        <w:rPr>
          <w:rFonts w:ascii="Times New Roman" w:hAnsi="Times New Roman" w:cs="Times New Roman"/>
          <w:i/>
          <w:iCs/>
          <w:sz w:val="20"/>
          <w:szCs w:val="20"/>
        </w:rPr>
        <w:t>6</w:t>
      </w:r>
      <w:r w:rsidRPr="00EA685F">
        <w:rPr>
          <w:rFonts w:ascii="Times New Roman" w:hAnsi="Times New Roman" w:cs="Times New Roman"/>
          <w:i/>
          <w:iCs/>
          <w:sz w:val="20"/>
          <w:szCs w:val="20"/>
        </w:rPr>
        <w:t xml:space="preserve"> – </w:t>
      </w:r>
      <w:r>
        <w:rPr>
          <w:rFonts w:ascii="Times New Roman" w:hAnsi="Times New Roman" w:cs="Times New Roman"/>
          <w:i/>
          <w:iCs/>
          <w:sz w:val="20"/>
          <w:szCs w:val="20"/>
        </w:rPr>
        <w:t>Communalities</w:t>
      </w:r>
      <w:r w:rsidRPr="00EA685F">
        <w:rPr>
          <w:rFonts w:ascii="Times New Roman" w:hAnsi="Times New Roman" w:cs="Times New Roman"/>
          <w:i/>
          <w:iCs/>
          <w:sz w:val="20"/>
          <w:szCs w:val="20"/>
        </w:rPr>
        <w:t>.</w:t>
      </w:r>
    </w:p>
    <w:p w14:paraId="75A424E5" w14:textId="77777777" w:rsidR="00E828B0" w:rsidRPr="00EA685F" w:rsidRDefault="00E828B0" w:rsidP="00E828B0">
      <w:pPr>
        <w:pStyle w:val="ListParagraph"/>
        <w:rPr>
          <w:rFonts w:ascii="Times New Roman" w:hAnsi="Times New Roman" w:cs="Times New Roman"/>
          <w:sz w:val="24"/>
          <w:szCs w:val="24"/>
        </w:rPr>
      </w:pPr>
    </w:p>
    <w:p w14:paraId="3083A8E3" w14:textId="3C84A3FB" w:rsidR="0051215D" w:rsidRPr="0051215D" w:rsidRDefault="007B2937" w:rsidP="0051215D">
      <w:pPr>
        <w:ind w:left="360"/>
        <w:rPr>
          <w:rFonts w:ascii="Times New Roman" w:hAnsi="Times New Roman" w:cs="Times New Roman"/>
          <w:sz w:val="24"/>
          <w:szCs w:val="24"/>
        </w:rPr>
      </w:pPr>
      <w:r>
        <w:rPr>
          <w:rFonts w:ascii="Times New Roman" w:hAnsi="Times New Roman" w:cs="Times New Roman"/>
          <w:sz w:val="24"/>
          <w:szCs w:val="24"/>
        </w:rPr>
        <w:t xml:space="preserve">Looking at rotated component matrix, which is the output for factor analysis, we notice cross loading in variable x12 using </w:t>
      </w:r>
      <w:r w:rsidRPr="00670055">
        <w:rPr>
          <w:rFonts w:ascii="Times New Roman" w:hAnsi="Times New Roman" w:cs="Times New Roman"/>
          <w:b/>
          <w:bCs/>
          <w:sz w:val="24"/>
          <w:szCs w:val="24"/>
        </w:rPr>
        <w:t>absolute value 0.5</w:t>
      </w:r>
      <w:r>
        <w:rPr>
          <w:rFonts w:ascii="Times New Roman" w:hAnsi="Times New Roman" w:cs="Times New Roman"/>
          <w:sz w:val="24"/>
          <w:szCs w:val="24"/>
        </w:rPr>
        <w:t xml:space="preserve">. Therefore, this variable must be excluded. </w:t>
      </w:r>
      <w:r w:rsidR="00670055" w:rsidRPr="00670055">
        <w:rPr>
          <w:rFonts w:ascii="Times New Roman" w:hAnsi="Times New Roman" w:cs="Times New Roman"/>
          <w:b/>
          <w:bCs/>
          <w:sz w:val="24"/>
          <w:szCs w:val="24"/>
        </w:rPr>
        <w:t>Since absolute value of 0.5 is used for rotated matrix, some variables in the components do not have their value shown (values are below 0.5).</w:t>
      </w:r>
      <w:r w:rsidR="00670055">
        <w:rPr>
          <w:rFonts w:ascii="Times New Roman" w:hAnsi="Times New Roman" w:cs="Times New Roman"/>
          <w:sz w:val="24"/>
          <w:szCs w:val="24"/>
        </w:rPr>
        <w:t xml:space="preserve"> </w:t>
      </w:r>
    </w:p>
    <w:p w14:paraId="05390EF0" w14:textId="109A6C39" w:rsidR="0051215D" w:rsidRPr="00E9156E" w:rsidRDefault="007B2937" w:rsidP="0051215D">
      <w:pPr>
        <w:ind w:left="36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10B0B1F" wp14:editId="06417FD2">
            <wp:extent cx="4343924" cy="6755130"/>
            <wp:effectExtent l="0" t="0" r="0" b="762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60645" cy="6781132"/>
                    </a:xfrm>
                    <a:prstGeom prst="rect">
                      <a:avLst/>
                    </a:prstGeom>
                    <a:noFill/>
                    <a:ln>
                      <a:noFill/>
                    </a:ln>
                  </pic:spPr>
                </pic:pic>
              </a:graphicData>
            </a:graphic>
          </wp:inline>
        </w:drawing>
      </w:r>
    </w:p>
    <w:p w14:paraId="3BE48AE7" w14:textId="5012B18A" w:rsidR="007B2937" w:rsidRDefault="007B2937" w:rsidP="007B2937">
      <w:pPr>
        <w:ind w:left="360"/>
        <w:jc w:val="center"/>
        <w:rPr>
          <w:rFonts w:ascii="Times New Roman" w:hAnsi="Times New Roman" w:cs="Times New Roman"/>
          <w:i/>
          <w:iCs/>
          <w:sz w:val="20"/>
          <w:szCs w:val="20"/>
        </w:rPr>
      </w:pPr>
      <w:r w:rsidRPr="00E9156E">
        <w:rPr>
          <w:rFonts w:ascii="Times New Roman" w:hAnsi="Times New Roman" w:cs="Times New Roman"/>
          <w:i/>
          <w:iCs/>
          <w:sz w:val="20"/>
          <w:szCs w:val="20"/>
        </w:rPr>
        <w:t>Fig.1</w:t>
      </w:r>
      <w:r w:rsidR="007A218E">
        <w:rPr>
          <w:rFonts w:ascii="Times New Roman" w:hAnsi="Times New Roman" w:cs="Times New Roman"/>
          <w:i/>
          <w:iCs/>
          <w:sz w:val="20"/>
          <w:szCs w:val="20"/>
        </w:rPr>
        <w:t>7</w:t>
      </w:r>
      <w:r w:rsidRPr="00E9156E">
        <w:rPr>
          <w:rFonts w:ascii="Times New Roman" w:hAnsi="Times New Roman" w:cs="Times New Roman"/>
          <w:i/>
          <w:iCs/>
          <w:sz w:val="20"/>
          <w:szCs w:val="20"/>
        </w:rPr>
        <w:t xml:space="preserve"> – </w:t>
      </w:r>
      <w:r>
        <w:rPr>
          <w:rFonts w:ascii="Times New Roman" w:hAnsi="Times New Roman" w:cs="Times New Roman"/>
          <w:i/>
          <w:iCs/>
          <w:sz w:val="20"/>
          <w:szCs w:val="20"/>
        </w:rPr>
        <w:t>Rotated component matrix</w:t>
      </w:r>
      <w:r w:rsidRPr="00E9156E">
        <w:rPr>
          <w:rFonts w:ascii="Times New Roman" w:hAnsi="Times New Roman" w:cs="Times New Roman"/>
          <w:i/>
          <w:iCs/>
          <w:sz w:val="20"/>
          <w:szCs w:val="20"/>
        </w:rPr>
        <w:t>.</w:t>
      </w:r>
    </w:p>
    <w:p w14:paraId="38C75DE1" w14:textId="77777777" w:rsidR="00E9156E" w:rsidRDefault="00E9156E" w:rsidP="00E9156E">
      <w:pPr>
        <w:ind w:left="360"/>
        <w:jc w:val="center"/>
        <w:rPr>
          <w:rFonts w:ascii="Times New Roman" w:hAnsi="Times New Roman" w:cs="Times New Roman"/>
          <w:sz w:val="24"/>
          <w:szCs w:val="24"/>
        </w:rPr>
      </w:pPr>
    </w:p>
    <w:p w14:paraId="4EEA5944" w14:textId="700EF598" w:rsidR="00E9156E" w:rsidRDefault="00670055" w:rsidP="00E9156E">
      <w:pPr>
        <w:ind w:left="360"/>
        <w:rPr>
          <w:rFonts w:ascii="Times New Roman" w:hAnsi="Times New Roman" w:cs="Times New Roman"/>
          <w:sz w:val="24"/>
          <w:szCs w:val="24"/>
        </w:rPr>
      </w:pPr>
      <w:r>
        <w:rPr>
          <w:rFonts w:ascii="Times New Roman" w:hAnsi="Times New Roman" w:cs="Times New Roman"/>
          <w:sz w:val="24"/>
          <w:szCs w:val="24"/>
        </w:rPr>
        <w:t xml:space="preserve">Deletion of this variable reduces the number of components and results in loss of information. Therefore, it is better to ignore the discrepancy. </w:t>
      </w:r>
    </w:p>
    <w:p w14:paraId="08F0AEA6" w14:textId="19D14C38" w:rsidR="00670055" w:rsidRDefault="00670055" w:rsidP="00E9156E">
      <w:pPr>
        <w:ind w:left="360"/>
        <w:rPr>
          <w:rFonts w:ascii="Times New Roman" w:hAnsi="Times New Roman" w:cs="Times New Roman"/>
          <w:b/>
          <w:bCs/>
          <w:sz w:val="24"/>
          <w:szCs w:val="24"/>
        </w:rPr>
      </w:pPr>
      <w:r w:rsidRPr="00670055">
        <w:rPr>
          <w:rFonts w:ascii="Times New Roman" w:hAnsi="Times New Roman" w:cs="Times New Roman"/>
          <w:b/>
          <w:bCs/>
          <w:sz w:val="24"/>
          <w:szCs w:val="24"/>
        </w:rPr>
        <w:t>This is the output of factor analysis.</w:t>
      </w:r>
    </w:p>
    <w:p w14:paraId="1534087C" w14:textId="6D42CB6F" w:rsidR="00E828B0" w:rsidRPr="000E47A2" w:rsidRDefault="00E828B0" w:rsidP="00E828B0">
      <w:pPr>
        <w:pStyle w:val="ListParagraph"/>
        <w:numPr>
          <w:ilvl w:val="0"/>
          <w:numId w:val="12"/>
        </w:numPr>
        <w:rPr>
          <w:rFonts w:ascii="Times New Roman" w:hAnsi="Times New Roman" w:cs="Times New Roman"/>
          <w:b/>
          <w:bCs/>
          <w:sz w:val="28"/>
          <w:szCs w:val="28"/>
        </w:rPr>
      </w:pPr>
      <w:r>
        <w:rPr>
          <w:rFonts w:ascii="Times New Roman" w:hAnsi="Times New Roman" w:cs="Times New Roman"/>
          <w:b/>
          <w:bCs/>
          <w:sz w:val="28"/>
          <w:szCs w:val="28"/>
        </w:rPr>
        <w:lastRenderedPageBreak/>
        <w:t>INTERPRETATIONS</w:t>
      </w:r>
    </w:p>
    <w:p w14:paraId="0FF81D87" w14:textId="0C63F9AC" w:rsidR="00E828B0" w:rsidRDefault="00E828B0" w:rsidP="00E828B0">
      <w:pPr>
        <w:ind w:left="360"/>
        <w:rPr>
          <w:rFonts w:ascii="Times New Roman" w:hAnsi="Times New Roman" w:cs="Times New Roman"/>
          <w:b/>
          <w:bCs/>
          <w:sz w:val="24"/>
          <w:szCs w:val="24"/>
        </w:rPr>
      </w:pPr>
      <w:r w:rsidRPr="000C1249">
        <w:rPr>
          <w:rFonts w:ascii="Times New Roman" w:hAnsi="Times New Roman" w:cs="Times New Roman"/>
          <w:b/>
          <w:bCs/>
          <w:sz w:val="24"/>
          <w:szCs w:val="24"/>
        </w:rPr>
        <w:t>4.</w:t>
      </w:r>
      <w:r>
        <w:rPr>
          <w:rFonts w:ascii="Times New Roman" w:hAnsi="Times New Roman" w:cs="Times New Roman"/>
          <w:b/>
          <w:bCs/>
          <w:sz w:val="24"/>
          <w:szCs w:val="24"/>
        </w:rPr>
        <w:t>1</w:t>
      </w:r>
      <w:r w:rsidRPr="000C1249">
        <w:rPr>
          <w:rFonts w:ascii="Times New Roman" w:hAnsi="Times New Roman" w:cs="Times New Roman"/>
          <w:b/>
          <w:bCs/>
          <w:sz w:val="24"/>
          <w:szCs w:val="24"/>
        </w:rPr>
        <w:t xml:space="preserve">. </w:t>
      </w:r>
      <w:r>
        <w:rPr>
          <w:rFonts w:ascii="Times New Roman" w:hAnsi="Times New Roman" w:cs="Times New Roman"/>
          <w:b/>
          <w:bCs/>
          <w:sz w:val="24"/>
          <w:szCs w:val="24"/>
        </w:rPr>
        <w:t>COMMUNALITY</w:t>
      </w:r>
    </w:p>
    <w:p w14:paraId="6D73D67B" w14:textId="1C5F4F09" w:rsidR="00E828B0" w:rsidRDefault="00E828B0" w:rsidP="00E828B0">
      <w:pPr>
        <w:ind w:left="360"/>
        <w:rPr>
          <w:rFonts w:ascii="Times New Roman" w:hAnsi="Times New Roman" w:cs="Times New Roman"/>
          <w:b/>
          <w:bCs/>
          <w:sz w:val="24"/>
          <w:szCs w:val="24"/>
        </w:rPr>
      </w:pPr>
      <w:r w:rsidRPr="005C09F5">
        <w:rPr>
          <w:rFonts w:ascii="Times New Roman" w:hAnsi="Times New Roman" w:cs="Times New Roman"/>
          <w:sz w:val="24"/>
          <w:szCs w:val="24"/>
        </w:rPr>
        <w:t xml:space="preserve">As </w:t>
      </w:r>
      <w:r w:rsidR="00593886">
        <w:rPr>
          <w:rFonts w:ascii="Times New Roman" w:hAnsi="Times New Roman" w:cs="Times New Roman"/>
          <w:sz w:val="24"/>
          <w:szCs w:val="24"/>
        </w:rPr>
        <w:t>mentioned</w:t>
      </w:r>
      <w:r>
        <w:rPr>
          <w:rFonts w:ascii="Times New Roman" w:hAnsi="Times New Roman" w:cs="Times New Roman"/>
          <w:sz w:val="24"/>
          <w:szCs w:val="24"/>
        </w:rPr>
        <w:t xml:space="preserve"> previously, </w:t>
      </w:r>
      <w:r w:rsidRPr="00E828B0">
        <w:rPr>
          <w:rFonts w:ascii="Times New Roman" w:hAnsi="Times New Roman" w:cs="Times New Roman"/>
          <w:sz w:val="24"/>
          <w:szCs w:val="24"/>
        </w:rPr>
        <w:t>proportion of each variable’s variance that can be explained by the principal components</w:t>
      </w:r>
      <w:r>
        <w:rPr>
          <w:rFonts w:ascii="Times New Roman" w:hAnsi="Times New Roman" w:cs="Times New Roman"/>
          <w:sz w:val="24"/>
          <w:szCs w:val="24"/>
        </w:rPr>
        <w:t xml:space="preserve"> is known as communality. Referring back to figure-1</w:t>
      </w:r>
      <w:r w:rsidR="007A218E">
        <w:rPr>
          <w:rFonts w:ascii="Times New Roman" w:hAnsi="Times New Roman" w:cs="Times New Roman"/>
          <w:sz w:val="24"/>
          <w:szCs w:val="24"/>
        </w:rPr>
        <w:t>6</w:t>
      </w:r>
      <w:r>
        <w:rPr>
          <w:rFonts w:ascii="Times New Roman" w:hAnsi="Times New Roman" w:cs="Times New Roman"/>
          <w:sz w:val="24"/>
          <w:szCs w:val="24"/>
        </w:rPr>
        <w:t xml:space="preserve">, we see that, </w:t>
      </w:r>
      <w:r w:rsidR="00593886">
        <w:rPr>
          <w:rFonts w:ascii="Times New Roman" w:hAnsi="Times New Roman" w:cs="Times New Roman"/>
          <w:sz w:val="24"/>
          <w:szCs w:val="24"/>
        </w:rPr>
        <w:t>lowest number of variations by factor analysis was obtained for x24 – Open porch area in square feet (29.1%) and x28 – Pool area in square feet (30.3%). The highest variations were explained for variable x13 – Above grade living area in square feet (91.3%) and x12 – Second floor square feet (90</w:t>
      </w:r>
      <w:r w:rsidR="00D263EA">
        <w:rPr>
          <w:rFonts w:ascii="Times New Roman" w:hAnsi="Times New Roman" w:cs="Times New Roman"/>
          <w:sz w:val="24"/>
          <w:szCs w:val="24"/>
        </w:rPr>
        <w:t xml:space="preserve">%). </w:t>
      </w:r>
    </w:p>
    <w:p w14:paraId="4ECD3B95" w14:textId="1E6D8CB3" w:rsidR="00D263EA" w:rsidRDefault="00D263EA" w:rsidP="00D263EA">
      <w:pPr>
        <w:ind w:left="360"/>
        <w:rPr>
          <w:rFonts w:ascii="Times New Roman" w:hAnsi="Times New Roman" w:cs="Times New Roman"/>
          <w:b/>
          <w:bCs/>
          <w:sz w:val="24"/>
          <w:szCs w:val="24"/>
        </w:rPr>
      </w:pPr>
      <w:r w:rsidRPr="000C1249">
        <w:rPr>
          <w:rFonts w:ascii="Times New Roman" w:hAnsi="Times New Roman" w:cs="Times New Roman"/>
          <w:b/>
          <w:bCs/>
          <w:sz w:val="24"/>
          <w:szCs w:val="24"/>
        </w:rPr>
        <w:t>4.</w:t>
      </w:r>
      <w:r>
        <w:rPr>
          <w:rFonts w:ascii="Times New Roman" w:hAnsi="Times New Roman" w:cs="Times New Roman"/>
          <w:b/>
          <w:bCs/>
          <w:sz w:val="24"/>
          <w:szCs w:val="24"/>
        </w:rPr>
        <w:t>2</w:t>
      </w:r>
      <w:r w:rsidRPr="000C1249">
        <w:rPr>
          <w:rFonts w:ascii="Times New Roman" w:hAnsi="Times New Roman" w:cs="Times New Roman"/>
          <w:b/>
          <w:bCs/>
          <w:sz w:val="24"/>
          <w:szCs w:val="24"/>
        </w:rPr>
        <w:t xml:space="preserve">. </w:t>
      </w:r>
      <w:r>
        <w:rPr>
          <w:rFonts w:ascii="Times New Roman" w:hAnsi="Times New Roman" w:cs="Times New Roman"/>
          <w:b/>
          <w:bCs/>
          <w:sz w:val="24"/>
          <w:szCs w:val="24"/>
        </w:rPr>
        <w:t>EIGEN VALUE</w:t>
      </w:r>
    </w:p>
    <w:p w14:paraId="35BC6367" w14:textId="1A30F431" w:rsidR="00E828B0" w:rsidRDefault="00D263EA" w:rsidP="00D263EA">
      <w:pPr>
        <w:ind w:left="360"/>
        <w:rPr>
          <w:rFonts w:ascii="Times New Roman" w:hAnsi="Times New Roman" w:cs="Times New Roman"/>
          <w:sz w:val="24"/>
          <w:szCs w:val="24"/>
        </w:rPr>
      </w:pPr>
      <w:r>
        <w:rPr>
          <w:rFonts w:ascii="Times New Roman" w:hAnsi="Times New Roman" w:cs="Times New Roman"/>
          <w:sz w:val="24"/>
          <w:szCs w:val="24"/>
        </w:rPr>
        <w:t>From figure</w:t>
      </w:r>
      <w:r w:rsidR="0026509A">
        <w:rPr>
          <w:rFonts w:ascii="Times New Roman" w:hAnsi="Times New Roman" w:cs="Times New Roman"/>
          <w:sz w:val="24"/>
          <w:szCs w:val="24"/>
        </w:rPr>
        <w:t>-1</w:t>
      </w:r>
      <w:r w:rsidR="007A218E">
        <w:rPr>
          <w:rFonts w:ascii="Times New Roman" w:hAnsi="Times New Roman" w:cs="Times New Roman"/>
          <w:sz w:val="24"/>
          <w:szCs w:val="24"/>
        </w:rPr>
        <w:t>4</w:t>
      </w:r>
      <w:r w:rsidR="0026509A">
        <w:rPr>
          <w:rFonts w:ascii="Times New Roman" w:hAnsi="Times New Roman" w:cs="Times New Roman"/>
          <w:sz w:val="24"/>
          <w:szCs w:val="24"/>
        </w:rPr>
        <w:t xml:space="preserve">, we see that if all the variables were combined to one component, the eigen value will be 6.280 and in general, higher the eigen value, the better. This component will explain a cumulative of 24.155%. </w:t>
      </w:r>
    </w:p>
    <w:p w14:paraId="51D9686C" w14:textId="6314B2F2" w:rsidR="0026509A" w:rsidRDefault="0026509A" w:rsidP="00D263EA">
      <w:pPr>
        <w:ind w:left="360"/>
        <w:rPr>
          <w:rFonts w:ascii="Times New Roman" w:hAnsi="Times New Roman" w:cs="Times New Roman"/>
          <w:b/>
          <w:bCs/>
          <w:sz w:val="24"/>
          <w:szCs w:val="24"/>
        </w:rPr>
      </w:pPr>
      <w:r>
        <w:rPr>
          <w:rFonts w:ascii="Times New Roman" w:hAnsi="Times New Roman" w:cs="Times New Roman"/>
          <w:sz w:val="24"/>
          <w:szCs w:val="24"/>
        </w:rPr>
        <w:t xml:space="preserve">As the components are increased, we see that, at eight components, the eigen value is closest to one at 1.007 </w:t>
      </w:r>
      <w:r w:rsidR="007A218E">
        <w:rPr>
          <w:rFonts w:ascii="Times New Roman" w:hAnsi="Times New Roman" w:cs="Times New Roman"/>
          <w:sz w:val="24"/>
          <w:szCs w:val="24"/>
        </w:rPr>
        <w:t>a</w:t>
      </w:r>
      <w:r>
        <w:rPr>
          <w:rFonts w:ascii="Times New Roman" w:hAnsi="Times New Roman" w:cs="Times New Roman"/>
          <w:sz w:val="24"/>
          <w:szCs w:val="24"/>
        </w:rPr>
        <w:t xml:space="preserve">nd variation explained is 66.41%. Increasing components after this would be detrimental to simplicity and therefore, factor analysis is stopped at 8 components. </w:t>
      </w:r>
    </w:p>
    <w:p w14:paraId="3C1E58A3" w14:textId="116462B3" w:rsidR="00C56A36" w:rsidRDefault="00C56A36" w:rsidP="009E548B">
      <w:pPr>
        <w:ind w:left="360"/>
        <w:rPr>
          <w:rFonts w:ascii="Times New Roman" w:hAnsi="Times New Roman" w:cs="Times New Roman"/>
          <w:sz w:val="24"/>
          <w:szCs w:val="24"/>
        </w:rPr>
      </w:pPr>
    </w:p>
    <w:p w14:paraId="3C0B9E30" w14:textId="7F9546D6" w:rsidR="00EB1945" w:rsidRPr="000E47A2" w:rsidRDefault="00E76A55" w:rsidP="00EB1945">
      <w:pPr>
        <w:pStyle w:val="ListParagraph"/>
        <w:numPr>
          <w:ilvl w:val="0"/>
          <w:numId w:val="12"/>
        </w:numPr>
        <w:rPr>
          <w:rFonts w:ascii="Times New Roman" w:hAnsi="Times New Roman" w:cs="Times New Roman"/>
          <w:b/>
          <w:bCs/>
          <w:sz w:val="28"/>
          <w:szCs w:val="28"/>
        </w:rPr>
      </w:pPr>
      <w:r>
        <w:rPr>
          <w:rFonts w:ascii="Times New Roman" w:hAnsi="Times New Roman" w:cs="Times New Roman"/>
          <w:b/>
          <w:bCs/>
          <w:sz w:val="28"/>
          <w:szCs w:val="28"/>
        </w:rPr>
        <w:t xml:space="preserve">ASSESSMENT </w:t>
      </w:r>
    </w:p>
    <w:p w14:paraId="24C05D0C" w14:textId="0B0A7722" w:rsidR="00EB1945" w:rsidRDefault="00E76A55" w:rsidP="00EB1945">
      <w:pPr>
        <w:ind w:left="360"/>
        <w:rPr>
          <w:rFonts w:ascii="Times New Roman" w:hAnsi="Times New Roman" w:cs="Times New Roman"/>
          <w:b/>
          <w:bCs/>
          <w:sz w:val="24"/>
          <w:szCs w:val="24"/>
        </w:rPr>
      </w:pPr>
      <w:r>
        <w:rPr>
          <w:rFonts w:ascii="Times New Roman" w:hAnsi="Times New Roman" w:cs="Times New Roman"/>
          <w:b/>
          <w:bCs/>
          <w:sz w:val="24"/>
          <w:szCs w:val="24"/>
        </w:rPr>
        <w:t>5</w:t>
      </w:r>
      <w:r w:rsidR="00EB1945" w:rsidRPr="000C1249">
        <w:rPr>
          <w:rFonts w:ascii="Times New Roman" w:hAnsi="Times New Roman" w:cs="Times New Roman"/>
          <w:b/>
          <w:bCs/>
          <w:sz w:val="24"/>
          <w:szCs w:val="24"/>
        </w:rPr>
        <w:t>.</w:t>
      </w:r>
      <w:r>
        <w:rPr>
          <w:rFonts w:ascii="Times New Roman" w:hAnsi="Times New Roman" w:cs="Times New Roman"/>
          <w:b/>
          <w:bCs/>
          <w:sz w:val="24"/>
          <w:szCs w:val="24"/>
        </w:rPr>
        <w:t>1</w:t>
      </w:r>
      <w:r w:rsidR="00EB1945" w:rsidRPr="000C1249">
        <w:rPr>
          <w:rFonts w:ascii="Times New Roman" w:hAnsi="Times New Roman" w:cs="Times New Roman"/>
          <w:b/>
          <w:bCs/>
          <w:sz w:val="24"/>
          <w:szCs w:val="24"/>
        </w:rPr>
        <w:t xml:space="preserve">. </w:t>
      </w:r>
      <w:r>
        <w:rPr>
          <w:rFonts w:ascii="Times New Roman" w:hAnsi="Times New Roman" w:cs="Times New Roman"/>
          <w:b/>
          <w:bCs/>
          <w:sz w:val="24"/>
          <w:szCs w:val="24"/>
        </w:rPr>
        <w:t>HOW CAN FACTORABILITY BE IMPROVED PRIO TO ANALYSIS?</w:t>
      </w:r>
    </w:p>
    <w:p w14:paraId="532B37E1" w14:textId="3C6E3483" w:rsidR="00EB1945" w:rsidRDefault="00E76A55" w:rsidP="00EB1945">
      <w:pPr>
        <w:ind w:left="360"/>
        <w:rPr>
          <w:rFonts w:ascii="Times New Roman" w:hAnsi="Times New Roman" w:cs="Times New Roman"/>
          <w:sz w:val="24"/>
          <w:szCs w:val="24"/>
        </w:rPr>
      </w:pPr>
      <w:r>
        <w:rPr>
          <w:rFonts w:ascii="Times New Roman" w:hAnsi="Times New Roman" w:cs="Times New Roman"/>
          <w:sz w:val="24"/>
          <w:szCs w:val="24"/>
        </w:rPr>
        <w:t>Factorability tests such as t</w:t>
      </w:r>
      <w:r w:rsidRPr="00E76A55">
        <w:rPr>
          <w:rFonts w:ascii="Times New Roman" w:hAnsi="Times New Roman" w:cs="Times New Roman"/>
          <w:sz w:val="24"/>
          <w:szCs w:val="24"/>
        </w:rPr>
        <w:t>he Kaiser–Meyer–Olkin (KMO) test</w:t>
      </w:r>
      <w:r>
        <w:rPr>
          <w:rFonts w:ascii="Times New Roman" w:hAnsi="Times New Roman" w:cs="Times New Roman"/>
          <w:sz w:val="24"/>
          <w:szCs w:val="24"/>
        </w:rPr>
        <w:t xml:space="preserve"> can be conducted. </w:t>
      </w:r>
      <w:r w:rsidRPr="00E76A55">
        <w:rPr>
          <w:rFonts w:ascii="Times New Roman" w:hAnsi="Times New Roman" w:cs="Times New Roman"/>
          <w:sz w:val="24"/>
          <w:szCs w:val="24"/>
        </w:rPr>
        <w:t>A statistical test called the Kaiser-Meyer-Olkin (KMO) test evaluates the suitability of data for factor analysis. The test evaluates whether sampling is enough for both the entire model and individual variable.</w:t>
      </w:r>
    </w:p>
    <w:p w14:paraId="3CC6934E" w14:textId="2E5A00C2" w:rsidR="00E76A55" w:rsidRDefault="00E76A55" w:rsidP="00E76A55">
      <w:pPr>
        <w:ind w:left="360"/>
        <w:rPr>
          <w:rFonts w:ascii="Times New Roman" w:hAnsi="Times New Roman" w:cs="Times New Roman"/>
          <w:b/>
          <w:bCs/>
          <w:sz w:val="24"/>
          <w:szCs w:val="24"/>
        </w:rPr>
      </w:pPr>
      <w:r>
        <w:rPr>
          <w:rFonts w:ascii="Times New Roman" w:hAnsi="Times New Roman" w:cs="Times New Roman"/>
          <w:b/>
          <w:bCs/>
          <w:sz w:val="24"/>
          <w:szCs w:val="24"/>
        </w:rPr>
        <w:t>5</w:t>
      </w:r>
      <w:r w:rsidRPr="000C1249">
        <w:rPr>
          <w:rFonts w:ascii="Times New Roman" w:hAnsi="Times New Roman" w:cs="Times New Roman"/>
          <w:b/>
          <w:bCs/>
          <w:sz w:val="24"/>
          <w:szCs w:val="24"/>
        </w:rPr>
        <w:t>.</w:t>
      </w:r>
      <w:r>
        <w:rPr>
          <w:rFonts w:ascii="Times New Roman" w:hAnsi="Times New Roman" w:cs="Times New Roman"/>
          <w:b/>
          <w:bCs/>
          <w:sz w:val="24"/>
          <w:szCs w:val="24"/>
        </w:rPr>
        <w:t>2</w:t>
      </w:r>
      <w:r w:rsidRPr="000C1249">
        <w:rPr>
          <w:rFonts w:ascii="Times New Roman" w:hAnsi="Times New Roman" w:cs="Times New Roman"/>
          <w:b/>
          <w:bCs/>
          <w:sz w:val="24"/>
          <w:szCs w:val="24"/>
        </w:rPr>
        <w:t xml:space="preserve">. </w:t>
      </w:r>
      <w:r>
        <w:rPr>
          <w:rFonts w:ascii="Times New Roman" w:hAnsi="Times New Roman" w:cs="Times New Roman"/>
          <w:b/>
          <w:bCs/>
          <w:sz w:val="24"/>
          <w:szCs w:val="24"/>
        </w:rPr>
        <w:t>WHAT IS CROSS LOADING?</w:t>
      </w:r>
    </w:p>
    <w:p w14:paraId="01D72704" w14:textId="09BCB04B" w:rsidR="00E76A55" w:rsidRDefault="00E76A55" w:rsidP="00E76A55">
      <w:pPr>
        <w:ind w:left="360"/>
        <w:rPr>
          <w:rFonts w:ascii="Times New Roman" w:hAnsi="Times New Roman" w:cs="Times New Roman"/>
          <w:sz w:val="24"/>
          <w:szCs w:val="24"/>
        </w:rPr>
      </w:pPr>
      <w:r w:rsidRPr="00E76A55">
        <w:rPr>
          <w:rFonts w:ascii="Times New Roman" w:hAnsi="Times New Roman" w:cs="Times New Roman"/>
          <w:sz w:val="24"/>
          <w:szCs w:val="24"/>
        </w:rPr>
        <w:t xml:space="preserve"> It is difficult to name all the components that share the same variable, making it difficult to make those factors unique and reflect different ideas. </w:t>
      </w:r>
      <w:r w:rsidRPr="00E76A55">
        <w:rPr>
          <w:rFonts w:ascii="Times New Roman" w:hAnsi="Times New Roman" w:cs="Times New Roman"/>
          <w:b/>
          <w:bCs/>
          <w:sz w:val="24"/>
          <w:szCs w:val="24"/>
        </w:rPr>
        <w:t>This is known as cross-loading</w:t>
      </w:r>
      <w:r w:rsidRPr="00E76A55">
        <w:rPr>
          <w:rFonts w:ascii="Times New Roman" w:hAnsi="Times New Roman" w:cs="Times New Roman"/>
          <w:sz w:val="24"/>
          <w:szCs w:val="24"/>
        </w:rPr>
        <w:t xml:space="preserve"> and occurs when a variable is determined to have more than one significant loading (depending on the sample size).</w:t>
      </w:r>
    </w:p>
    <w:p w14:paraId="26C3F0AF" w14:textId="2AECDB44" w:rsidR="00E76A55" w:rsidRDefault="00E76A55" w:rsidP="00E76A55">
      <w:pPr>
        <w:ind w:left="360"/>
        <w:rPr>
          <w:rFonts w:ascii="Times New Roman" w:hAnsi="Times New Roman" w:cs="Times New Roman"/>
          <w:sz w:val="24"/>
          <w:szCs w:val="24"/>
        </w:rPr>
      </w:pPr>
      <w:r>
        <w:rPr>
          <w:rFonts w:ascii="Times New Roman" w:hAnsi="Times New Roman" w:cs="Times New Roman"/>
          <w:sz w:val="24"/>
          <w:szCs w:val="24"/>
        </w:rPr>
        <w:t>Example, in figure-1</w:t>
      </w:r>
      <w:r w:rsidR="007A218E">
        <w:rPr>
          <w:rFonts w:ascii="Times New Roman" w:hAnsi="Times New Roman" w:cs="Times New Roman"/>
          <w:sz w:val="24"/>
          <w:szCs w:val="24"/>
        </w:rPr>
        <w:t>7</w:t>
      </w:r>
      <w:r>
        <w:rPr>
          <w:rFonts w:ascii="Times New Roman" w:hAnsi="Times New Roman" w:cs="Times New Roman"/>
          <w:sz w:val="24"/>
          <w:szCs w:val="24"/>
        </w:rPr>
        <w:t xml:space="preserve">, we see that the variable x12 is cross loaded between components 2 and 4. </w:t>
      </w:r>
    </w:p>
    <w:p w14:paraId="3BB14CC0" w14:textId="4DDBF11C" w:rsidR="00E76A55" w:rsidRDefault="00E76A55" w:rsidP="00E76A55">
      <w:pPr>
        <w:ind w:left="360"/>
        <w:rPr>
          <w:rFonts w:ascii="Times New Roman" w:hAnsi="Times New Roman" w:cs="Times New Roman"/>
          <w:b/>
          <w:bCs/>
          <w:sz w:val="24"/>
          <w:szCs w:val="24"/>
        </w:rPr>
      </w:pPr>
      <w:r>
        <w:rPr>
          <w:rFonts w:ascii="Times New Roman" w:hAnsi="Times New Roman" w:cs="Times New Roman"/>
          <w:b/>
          <w:bCs/>
          <w:sz w:val="24"/>
          <w:szCs w:val="24"/>
        </w:rPr>
        <w:t>5</w:t>
      </w:r>
      <w:r w:rsidRPr="000C1249">
        <w:rPr>
          <w:rFonts w:ascii="Times New Roman" w:hAnsi="Times New Roman" w:cs="Times New Roman"/>
          <w:b/>
          <w:bCs/>
          <w:sz w:val="24"/>
          <w:szCs w:val="24"/>
        </w:rPr>
        <w:t>.</w:t>
      </w:r>
      <w:r>
        <w:rPr>
          <w:rFonts w:ascii="Times New Roman" w:hAnsi="Times New Roman" w:cs="Times New Roman"/>
          <w:b/>
          <w:bCs/>
          <w:sz w:val="24"/>
          <w:szCs w:val="24"/>
        </w:rPr>
        <w:t>3</w:t>
      </w:r>
      <w:r w:rsidRPr="000C1249">
        <w:rPr>
          <w:rFonts w:ascii="Times New Roman" w:hAnsi="Times New Roman" w:cs="Times New Roman"/>
          <w:b/>
          <w:bCs/>
          <w:sz w:val="24"/>
          <w:szCs w:val="24"/>
        </w:rPr>
        <w:t xml:space="preserve">. </w:t>
      </w:r>
      <w:r>
        <w:rPr>
          <w:rFonts w:ascii="Times New Roman" w:hAnsi="Times New Roman" w:cs="Times New Roman"/>
          <w:b/>
          <w:bCs/>
          <w:sz w:val="24"/>
          <w:szCs w:val="24"/>
        </w:rPr>
        <w:t>HOW TO REDUCE CROSS LOADING?</w:t>
      </w:r>
    </w:p>
    <w:p w14:paraId="09BDA8D3" w14:textId="1BEF0BDB" w:rsidR="00E76A55" w:rsidRPr="00E76A55" w:rsidRDefault="00E76A55" w:rsidP="00E76A55">
      <w:pPr>
        <w:pStyle w:val="ListParagraph"/>
        <w:numPr>
          <w:ilvl w:val="0"/>
          <w:numId w:val="13"/>
        </w:numPr>
        <w:rPr>
          <w:rFonts w:ascii="Times New Roman" w:hAnsi="Times New Roman" w:cs="Times New Roman"/>
          <w:b/>
          <w:bCs/>
          <w:sz w:val="24"/>
          <w:szCs w:val="24"/>
        </w:rPr>
      </w:pPr>
      <w:r>
        <w:rPr>
          <w:rFonts w:ascii="Times New Roman" w:hAnsi="Times New Roman" w:cs="Times New Roman"/>
          <w:sz w:val="24"/>
          <w:szCs w:val="24"/>
        </w:rPr>
        <w:t>Eliminate the variable</w:t>
      </w:r>
      <w:r w:rsidR="002B5610">
        <w:rPr>
          <w:rFonts w:ascii="Times New Roman" w:hAnsi="Times New Roman" w:cs="Times New Roman"/>
          <w:sz w:val="24"/>
          <w:szCs w:val="24"/>
        </w:rPr>
        <w:t>.</w:t>
      </w:r>
    </w:p>
    <w:p w14:paraId="4BCF571E" w14:textId="64F4BC77" w:rsidR="00E76A55" w:rsidRPr="002B5610" w:rsidRDefault="002B5610" w:rsidP="00E76A55">
      <w:pPr>
        <w:pStyle w:val="ListParagraph"/>
        <w:numPr>
          <w:ilvl w:val="0"/>
          <w:numId w:val="13"/>
        </w:numPr>
        <w:rPr>
          <w:rFonts w:ascii="Times New Roman" w:hAnsi="Times New Roman" w:cs="Times New Roman"/>
          <w:b/>
          <w:bCs/>
          <w:sz w:val="24"/>
          <w:szCs w:val="24"/>
        </w:rPr>
      </w:pPr>
      <w:r>
        <w:rPr>
          <w:rFonts w:ascii="Times New Roman" w:hAnsi="Times New Roman" w:cs="Times New Roman"/>
          <w:sz w:val="24"/>
          <w:szCs w:val="24"/>
        </w:rPr>
        <w:t>Use a different rotation technique.</w:t>
      </w:r>
    </w:p>
    <w:p w14:paraId="790E998F" w14:textId="35BE69FC" w:rsidR="002B5610" w:rsidRPr="00E76A55" w:rsidRDefault="002B5610" w:rsidP="00E76A55">
      <w:pPr>
        <w:pStyle w:val="ListParagraph"/>
        <w:numPr>
          <w:ilvl w:val="0"/>
          <w:numId w:val="13"/>
        </w:numPr>
        <w:rPr>
          <w:rFonts w:ascii="Times New Roman" w:hAnsi="Times New Roman" w:cs="Times New Roman"/>
          <w:b/>
          <w:bCs/>
          <w:sz w:val="24"/>
          <w:szCs w:val="24"/>
        </w:rPr>
      </w:pPr>
      <w:r>
        <w:rPr>
          <w:rFonts w:ascii="Times New Roman" w:hAnsi="Times New Roman" w:cs="Times New Roman"/>
          <w:sz w:val="24"/>
          <w:szCs w:val="24"/>
        </w:rPr>
        <w:t>Decrease the number of factors.</w:t>
      </w:r>
    </w:p>
    <w:p w14:paraId="375C8797" w14:textId="77777777" w:rsidR="00E76A55" w:rsidRPr="00E76A55" w:rsidRDefault="00E76A55" w:rsidP="00E76A55">
      <w:pPr>
        <w:ind w:left="360"/>
        <w:rPr>
          <w:rFonts w:ascii="Times New Roman" w:hAnsi="Times New Roman" w:cs="Times New Roman"/>
          <w:sz w:val="24"/>
          <w:szCs w:val="24"/>
        </w:rPr>
      </w:pPr>
    </w:p>
    <w:p w14:paraId="6AE14799" w14:textId="77777777" w:rsidR="00E76A55" w:rsidRDefault="00E76A55" w:rsidP="00EB1945">
      <w:pPr>
        <w:ind w:left="360"/>
        <w:rPr>
          <w:rFonts w:ascii="Times New Roman" w:hAnsi="Times New Roman" w:cs="Times New Roman"/>
          <w:sz w:val="24"/>
          <w:szCs w:val="24"/>
        </w:rPr>
      </w:pPr>
    </w:p>
    <w:sectPr w:rsidR="00E76A55" w:rsidSect="00A703A5">
      <w:headerReference w:type="default" r:id="rId3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607D3D" w14:textId="77777777" w:rsidR="00176658" w:rsidRDefault="00176658" w:rsidP="00BB338C">
      <w:pPr>
        <w:spacing w:after="0" w:line="240" w:lineRule="auto"/>
      </w:pPr>
      <w:r>
        <w:separator/>
      </w:r>
    </w:p>
  </w:endnote>
  <w:endnote w:type="continuationSeparator" w:id="0">
    <w:p w14:paraId="52D8A116" w14:textId="77777777" w:rsidR="00176658" w:rsidRDefault="00176658" w:rsidP="00BB33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D466ED" w14:textId="77777777" w:rsidR="00176658" w:rsidRDefault="00176658" w:rsidP="00BB338C">
      <w:pPr>
        <w:spacing w:after="0" w:line="240" w:lineRule="auto"/>
      </w:pPr>
      <w:r>
        <w:separator/>
      </w:r>
    </w:p>
  </w:footnote>
  <w:footnote w:type="continuationSeparator" w:id="0">
    <w:p w14:paraId="08BBAD39" w14:textId="77777777" w:rsidR="00176658" w:rsidRDefault="00176658" w:rsidP="00BB33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4721845"/>
      <w:docPartObj>
        <w:docPartGallery w:val="Page Numbers (Top of Page)"/>
        <w:docPartUnique/>
      </w:docPartObj>
    </w:sdtPr>
    <w:sdtEndPr>
      <w:rPr>
        <w:noProof/>
      </w:rPr>
    </w:sdtEndPr>
    <w:sdtContent>
      <w:p w14:paraId="5D6B91B9" w14:textId="77777777" w:rsidR="00A703A5" w:rsidRDefault="00A703A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2C260A5" w14:textId="77777777" w:rsidR="00A703A5" w:rsidRDefault="00A703A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810C7"/>
    <w:multiLevelType w:val="multilevel"/>
    <w:tmpl w:val="213A2986"/>
    <w:lvl w:ilvl="0">
      <w:start w:val="1"/>
      <w:numFmt w:val="decimal"/>
      <w:lvlText w:val="%1."/>
      <w:lvlJc w:val="left"/>
      <w:pPr>
        <w:ind w:left="5580" w:hanging="360"/>
      </w:pPr>
      <w:rPr>
        <w:rFonts w:hint="default"/>
      </w:rPr>
    </w:lvl>
    <w:lvl w:ilvl="1">
      <w:start w:val="1"/>
      <w:numFmt w:val="decimal"/>
      <w:isLgl/>
      <w:lvlText w:val="%1.%2."/>
      <w:lvlJc w:val="left"/>
      <w:pPr>
        <w:ind w:left="5640" w:hanging="420"/>
      </w:pPr>
      <w:rPr>
        <w:rFonts w:hint="default"/>
      </w:rPr>
    </w:lvl>
    <w:lvl w:ilvl="2">
      <w:start w:val="1"/>
      <w:numFmt w:val="decimal"/>
      <w:isLgl/>
      <w:lvlText w:val="%1.%2.%3."/>
      <w:lvlJc w:val="left"/>
      <w:pPr>
        <w:ind w:left="5940" w:hanging="720"/>
      </w:pPr>
      <w:rPr>
        <w:rFonts w:hint="default"/>
      </w:rPr>
    </w:lvl>
    <w:lvl w:ilvl="3">
      <w:start w:val="1"/>
      <w:numFmt w:val="decimal"/>
      <w:isLgl/>
      <w:lvlText w:val="%1.%2.%3.%4."/>
      <w:lvlJc w:val="left"/>
      <w:pPr>
        <w:ind w:left="5940" w:hanging="720"/>
      </w:pPr>
      <w:rPr>
        <w:rFonts w:hint="default"/>
      </w:rPr>
    </w:lvl>
    <w:lvl w:ilvl="4">
      <w:start w:val="1"/>
      <w:numFmt w:val="decimal"/>
      <w:isLgl/>
      <w:lvlText w:val="%1.%2.%3.%4.%5."/>
      <w:lvlJc w:val="left"/>
      <w:pPr>
        <w:ind w:left="6300" w:hanging="1080"/>
      </w:pPr>
      <w:rPr>
        <w:rFonts w:hint="default"/>
      </w:rPr>
    </w:lvl>
    <w:lvl w:ilvl="5">
      <w:start w:val="1"/>
      <w:numFmt w:val="decimal"/>
      <w:isLgl/>
      <w:lvlText w:val="%1.%2.%3.%4.%5.%6."/>
      <w:lvlJc w:val="left"/>
      <w:pPr>
        <w:ind w:left="6300" w:hanging="1080"/>
      </w:pPr>
      <w:rPr>
        <w:rFonts w:hint="default"/>
      </w:rPr>
    </w:lvl>
    <w:lvl w:ilvl="6">
      <w:start w:val="1"/>
      <w:numFmt w:val="decimal"/>
      <w:isLgl/>
      <w:lvlText w:val="%1.%2.%3.%4.%5.%6.%7."/>
      <w:lvlJc w:val="left"/>
      <w:pPr>
        <w:ind w:left="6660" w:hanging="1440"/>
      </w:pPr>
      <w:rPr>
        <w:rFonts w:hint="default"/>
      </w:rPr>
    </w:lvl>
    <w:lvl w:ilvl="7">
      <w:start w:val="1"/>
      <w:numFmt w:val="decimal"/>
      <w:isLgl/>
      <w:lvlText w:val="%1.%2.%3.%4.%5.%6.%7.%8."/>
      <w:lvlJc w:val="left"/>
      <w:pPr>
        <w:ind w:left="6660" w:hanging="1440"/>
      </w:pPr>
      <w:rPr>
        <w:rFonts w:hint="default"/>
      </w:rPr>
    </w:lvl>
    <w:lvl w:ilvl="8">
      <w:start w:val="1"/>
      <w:numFmt w:val="decimal"/>
      <w:isLgl/>
      <w:lvlText w:val="%1.%2.%3.%4.%5.%6.%7.%8.%9."/>
      <w:lvlJc w:val="left"/>
      <w:pPr>
        <w:ind w:left="7020" w:hanging="1800"/>
      </w:pPr>
      <w:rPr>
        <w:rFonts w:hint="default"/>
      </w:rPr>
    </w:lvl>
  </w:abstractNum>
  <w:abstractNum w:abstractNumId="1" w15:restartNumberingAfterBreak="0">
    <w:nsid w:val="22DB7143"/>
    <w:multiLevelType w:val="hybridMultilevel"/>
    <w:tmpl w:val="D464AF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C445BFF"/>
    <w:multiLevelType w:val="multilevel"/>
    <w:tmpl w:val="213A298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EFB10E6"/>
    <w:multiLevelType w:val="hybridMultilevel"/>
    <w:tmpl w:val="D5326D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3950C2E"/>
    <w:multiLevelType w:val="multilevel"/>
    <w:tmpl w:val="213A298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4294B0D"/>
    <w:multiLevelType w:val="hybridMultilevel"/>
    <w:tmpl w:val="EC760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3C3A38"/>
    <w:multiLevelType w:val="hybridMultilevel"/>
    <w:tmpl w:val="7D2A4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6B179D5"/>
    <w:multiLevelType w:val="hybridMultilevel"/>
    <w:tmpl w:val="69AC6E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A4146BC"/>
    <w:multiLevelType w:val="hybridMultilevel"/>
    <w:tmpl w:val="BFA264C6"/>
    <w:lvl w:ilvl="0" w:tplc="0D4A2D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2620743"/>
    <w:multiLevelType w:val="hybridMultilevel"/>
    <w:tmpl w:val="A02EA3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A964198"/>
    <w:multiLevelType w:val="multilevel"/>
    <w:tmpl w:val="213A298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E72507D"/>
    <w:multiLevelType w:val="hybridMultilevel"/>
    <w:tmpl w:val="3D960E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CCF695D"/>
    <w:multiLevelType w:val="hybridMultilevel"/>
    <w:tmpl w:val="C80C0F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297687998">
    <w:abstractNumId w:val="5"/>
  </w:num>
  <w:num w:numId="2" w16cid:durableId="294986316">
    <w:abstractNumId w:val="8"/>
  </w:num>
  <w:num w:numId="3" w16cid:durableId="270094376">
    <w:abstractNumId w:val="6"/>
  </w:num>
  <w:num w:numId="4" w16cid:durableId="566569407">
    <w:abstractNumId w:val="10"/>
  </w:num>
  <w:num w:numId="5" w16cid:durableId="1892617200">
    <w:abstractNumId w:val="1"/>
  </w:num>
  <w:num w:numId="6" w16cid:durableId="424768742">
    <w:abstractNumId w:val="9"/>
  </w:num>
  <w:num w:numId="7" w16cid:durableId="1038166292">
    <w:abstractNumId w:val="3"/>
  </w:num>
  <w:num w:numId="8" w16cid:durableId="230383681">
    <w:abstractNumId w:val="11"/>
  </w:num>
  <w:num w:numId="9" w16cid:durableId="997728170">
    <w:abstractNumId w:val="12"/>
  </w:num>
  <w:num w:numId="10" w16cid:durableId="330377317">
    <w:abstractNumId w:val="2"/>
  </w:num>
  <w:num w:numId="11" w16cid:durableId="1613323339">
    <w:abstractNumId w:val="0"/>
  </w:num>
  <w:num w:numId="12" w16cid:durableId="1802915417">
    <w:abstractNumId w:val="4"/>
  </w:num>
  <w:num w:numId="13" w16cid:durableId="205268114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E68"/>
    <w:rsid w:val="00002F4C"/>
    <w:rsid w:val="00016817"/>
    <w:rsid w:val="0003031C"/>
    <w:rsid w:val="00030FC3"/>
    <w:rsid w:val="00037E43"/>
    <w:rsid w:val="00093276"/>
    <w:rsid w:val="000A04B7"/>
    <w:rsid w:val="000A2AAC"/>
    <w:rsid w:val="000B66D8"/>
    <w:rsid w:val="000C1249"/>
    <w:rsid w:val="000C1F10"/>
    <w:rsid w:val="000C1FE8"/>
    <w:rsid w:val="000D15AA"/>
    <w:rsid w:val="000D5E17"/>
    <w:rsid w:val="000E47A2"/>
    <w:rsid w:val="000F6CCE"/>
    <w:rsid w:val="00100A24"/>
    <w:rsid w:val="00112B87"/>
    <w:rsid w:val="00117205"/>
    <w:rsid w:val="00135576"/>
    <w:rsid w:val="00143F84"/>
    <w:rsid w:val="00176658"/>
    <w:rsid w:val="0017752B"/>
    <w:rsid w:val="00194E8C"/>
    <w:rsid w:val="001B5F39"/>
    <w:rsid w:val="001C3612"/>
    <w:rsid w:val="00200ACA"/>
    <w:rsid w:val="002075A3"/>
    <w:rsid w:val="00210240"/>
    <w:rsid w:val="00212680"/>
    <w:rsid w:val="00213220"/>
    <w:rsid w:val="00232C5D"/>
    <w:rsid w:val="00233ED3"/>
    <w:rsid w:val="00242DEC"/>
    <w:rsid w:val="00255EF6"/>
    <w:rsid w:val="002613BE"/>
    <w:rsid w:val="0026509A"/>
    <w:rsid w:val="00286921"/>
    <w:rsid w:val="002974F4"/>
    <w:rsid w:val="002A4201"/>
    <w:rsid w:val="002B5610"/>
    <w:rsid w:val="002D33B6"/>
    <w:rsid w:val="002E107A"/>
    <w:rsid w:val="002E331F"/>
    <w:rsid w:val="002E4FEB"/>
    <w:rsid w:val="002E7601"/>
    <w:rsid w:val="00304FAB"/>
    <w:rsid w:val="00305201"/>
    <w:rsid w:val="003177AA"/>
    <w:rsid w:val="003258AD"/>
    <w:rsid w:val="0033746C"/>
    <w:rsid w:val="003377E0"/>
    <w:rsid w:val="0034378F"/>
    <w:rsid w:val="00345248"/>
    <w:rsid w:val="003500FE"/>
    <w:rsid w:val="00352614"/>
    <w:rsid w:val="00396E04"/>
    <w:rsid w:val="003A0DBA"/>
    <w:rsid w:val="003C0EE5"/>
    <w:rsid w:val="003C10DC"/>
    <w:rsid w:val="003C4AE9"/>
    <w:rsid w:val="003C5BA0"/>
    <w:rsid w:val="003C6ADC"/>
    <w:rsid w:val="003C760B"/>
    <w:rsid w:val="003C7669"/>
    <w:rsid w:val="003E507C"/>
    <w:rsid w:val="003F0C2C"/>
    <w:rsid w:val="003F1E6A"/>
    <w:rsid w:val="00402388"/>
    <w:rsid w:val="00414887"/>
    <w:rsid w:val="00417C60"/>
    <w:rsid w:val="00423F43"/>
    <w:rsid w:val="00430F75"/>
    <w:rsid w:val="00432EA4"/>
    <w:rsid w:val="00436D83"/>
    <w:rsid w:val="004428C4"/>
    <w:rsid w:val="00457402"/>
    <w:rsid w:val="004576C4"/>
    <w:rsid w:val="00463980"/>
    <w:rsid w:val="0046655B"/>
    <w:rsid w:val="004715C5"/>
    <w:rsid w:val="004A1C25"/>
    <w:rsid w:val="004A2784"/>
    <w:rsid w:val="004A7888"/>
    <w:rsid w:val="004C44B8"/>
    <w:rsid w:val="004F049E"/>
    <w:rsid w:val="004F07F5"/>
    <w:rsid w:val="004F576C"/>
    <w:rsid w:val="004F5EAF"/>
    <w:rsid w:val="004F6AAD"/>
    <w:rsid w:val="004F782A"/>
    <w:rsid w:val="00501544"/>
    <w:rsid w:val="00504DE7"/>
    <w:rsid w:val="0051215D"/>
    <w:rsid w:val="00515D3C"/>
    <w:rsid w:val="00515DB9"/>
    <w:rsid w:val="00524B13"/>
    <w:rsid w:val="005264B3"/>
    <w:rsid w:val="0053796C"/>
    <w:rsid w:val="005405D9"/>
    <w:rsid w:val="00547A1A"/>
    <w:rsid w:val="00547B40"/>
    <w:rsid w:val="00554234"/>
    <w:rsid w:val="0057125C"/>
    <w:rsid w:val="005724CB"/>
    <w:rsid w:val="0057478F"/>
    <w:rsid w:val="00582C71"/>
    <w:rsid w:val="00586999"/>
    <w:rsid w:val="00593886"/>
    <w:rsid w:val="00596104"/>
    <w:rsid w:val="005A06A3"/>
    <w:rsid w:val="005A7710"/>
    <w:rsid w:val="005B31CF"/>
    <w:rsid w:val="005B3D02"/>
    <w:rsid w:val="005C09F5"/>
    <w:rsid w:val="005C62D4"/>
    <w:rsid w:val="0060268E"/>
    <w:rsid w:val="00607C69"/>
    <w:rsid w:val="00607F1B"/>
    <w:rsid w:val="00620824"/>
    <w:rsid w:val="00635392"/>
    <w:rsid w:val="006615DA"/>
    <w:rsid w:val="00670055"/>
    <w:rsid w:val="006861C2"/>
    <w:rsid w:val="006907B3"/>
    <w:rsid w:val="006A2AA5"/>
    <w:rsid w:val="006A7202"/>
    <w:rsid w:val="006C57A0"/>
    <w:rsid w:val="006F1E68"/>
    <w:rsid w:val="006F3A47"/>
    <w:rsid w:val="006F7AFE"/>
    <w:rsid w:val="00704A92"/>
    <w:rsid w:val="00706DCE"/>
    <w:rsid w:val="00724991"/>
    <w:rsid w:val="00747135"/>
    <w:rsid w:val="00766AD2"/>
    <w:rsid w:val="007723B5"/>
    <w:rsid w:val="0078483F"/>
    <w:rsid w:val="007871A1"/>
    <w:rsid w:val="00792083"/>
    <w:rsid w:val="007A0553"/>
    <w:rsid w:val="007A218E"/>
    <w:rsid w:val="007A3A08"/>
    <w:rsid w:val="007A6BA1"/>
    <w:rsid w:val="007B2937"/>
    <w:rsid w:val="007C22B4"/>
    <w:rsid w:val="007C2FA4"/>
    <w:rsid w:val="007E4EE2"/>
    <w:rsid w:val="007E7AC2"/>
    <w:rsid w:val="00800083"/>
    <w:rsid w:val="008025E9"/>
    <w:rsid w:val="00803187"/>
    <w:rsid w:val="008042A9"/>
    <w:rsid w:val="00805F4C"/>
    <w:rsid w:val="008403BA"/>
    <w:rsid w:val="00845EEC"/>
    <w:rsid w:val="00854242"/>
    <w:rsid w:val="00857C43"/>
    <w:rsid w:val="00870B6B"/>
    <w:rsid w:val="00874B6C"/>
    <w:rsid w:val="008866D7"/>
    <w:rsid w:val="008907A2"/>
    <w:rsid w:val="00895219"/>
    <w:rsid w:val="008B2EDE"/>
    <w:rsid w:val="008C7917"/>
    <w:rsid w:val="008D536B"/>
    <w:rsid w:val="008D5FD8"/>
    <w:rsid w:val="008E3C62"/>
    <w:rsid w:val="008F4352"/>
    <w:rsid w:val="008F53DB"/>
    <w:rsid w:val="00902221"/>
    <w:rsid w:val="00903CB4"/>
    <w:rsid w:val="009067BD"/>
    <w:rsid w:val="00930964"/>
    <w:rsid w:val="00934E3B"/>
    <w:rsid w:val="009406F5"/>
    <w:rsid w:val="00957876"/>
    <w:rsid w:val="00963122"/>
    <w:rsid w:val="00965D3E"/>
    <w:rsid w:val="00983451"/>
    <w:rsid w:val="009933BB"/>
    <w:rsid w:val="009A376D"/>
    <w:rsid w:val="009C736A"/>
    <w:rsid w:val="009C749D"/>
    <w:rsid w:val="009C7616"/>
    <w:rsid w:val="009E0CE4"/>
    <w:rsid w:val="009E1019"/>
    <w:rsid w:val="009E548B"/>
    <w:rsid w:val="009E6126"/>
    <w:rsid w:val="00A00303"/>
    <w:rsid w:val="00A02353"/>
    <w:rsid w:val="00A0632D"/>
    <w:rsid w:val="00A206CC"/>
    <w:rsid w:val="00A275E4"/>
    <w:rsid w:val="00A379C2"/>
    <w:rsid w:val="00A40582"/>
    <w:rsid w:val="00A420B8"/>
    <w:rsid w:val="00A47B09"/>
    <w:rsid w:val="00A511E1"/>
    <w:rsid w:val="00A56860"/>
    <w:rsid w:val="00A703A5"/>
    <w:rsid w:val="00A7684A"/>
    <w:rsid w:val="00A8025C"/>
    <w:rsid w:val="00AA650B"/>
    <w:rsid w:val="00AC1819"/>
    <w:rsid w:val="00AD0608"/>
    <w:rsid w:val="00AD09A1"/>
    <w:rsid w:val="00AD442E"/>
    <w:rsid w:val="00AD7C29"/>
    <w:rsid w:val="00AE6296"/>
    <w:rsid w:val="00AE7CCE"/>
    <w:rsid w:val="00B25171"/>
    <w:rsid w:val="00B27543"/>
    <w:rsid w:val="00B304FB"/>
    <w:rsid w:val="00B457CA"/>
    <w:rsid w:val="00B504B9"/>
    <w:rsid w:val="00B52D85"/>
    <w:rsid w:val="00B53130"/>
    <w:rsid w:val="00B83CAE"/>
    <w:rsid w:val="00B83CE1"/>
    <w:rsid w:val="00B8526A"/>
    <w:rsid w:val="00BA12E3"/>
    <w:rsid w:val="00BB338C"/>
    <w:rsid w:val="00BB6F5D"/>
    <w:rsid w:val="00BB76E3"/>
    <w:rsid w:val="00BB7E7F"/>
    <w:rsid w:val="00BF065A"/>
    <w:rsid w:val="00BF4D1F"/>
    <w:rsid w:val="00C04E13"/>
    <w:rsid w:val="00C11310"/>
    <w:rsid w:val="00C40548"/>
    <w:rsid w:val="00C56A36"/>
    <w:rsid w:val="00C65C04"/>
    <w:rsid w:val="00C82892"/>
    <w:rsid w:val="00CA056F"/>
    <w:rsid w:val="00CA1479"/>
    <w:rsid w:val="00CA1ED1"/>
    <w:rsid w:val="00CA317F"/>
    <w:rsid w:val="00CA7581"/>
    <w:rsid w:val="00CD0E0E"/>
    <w:rsid w:val="00CE1511"/>
    <w:rsid w:val="00D263EA"/>
    <w:rsid w:val="00D33BCE"/>
    <w:rsid w:val="00D44E2C"/>
    <w:rsid w:val="00D46017"/>
    <w:rsid w:val="00D54DA8"/>
    <w:rsid w:val="00D66045"/>
    <w:rsid w:val="00D70610"/>
    <w:rsid w:val="00D807F5"/>
    <w:rsid w:val="00D849A1"/>
    <w:rsid w:val="00D84FAB"/>
    <w:rsid w:val="00D906F0"/>
    <w:rsid w:val="00D92BBC"/>
    <w:rsid w:val="00D94A1A"/>
    <w:rsid w:val="00DA6881"/>
    <w:rsid w:val="00DB3322"/>
    <w:rsid w:val="00DB5C32"/>
    <w:rsid w:val="00DC3EEB"/>
    <w:rsid w:val="00DD5629"/>
    <w:rsid w:val="00E067CA"/>
    <w:rsid w:val="00E11D69"/>
    <w:rsid w:val="00E12323"/>
    <w:rsid w:val="00E17D92"/>
    <w:rsid w:val="00E20D23"/>
    <w:rsid w:val="00E236A9"/>
    <w:rsid w:val="00E23C4F"/>
    <w:rsid w:val="00E24394"/>
    <w:rsid w:val="00E2668B"/>
    <w:rsid w:val="00E34364"/>
    <w:rsid w:val="00E351D8"/>
    <w:rsid w:val="00E71550"/>
    <w:rsid w:val="00E733A6"/>
    <w:rsid w:val="00E75CB3"/>
    <w:rsid w:val="00E76A55"/>
    <w:rsid w:val="00E81858"/>
    <w:rsid w:val="00E828B0"/>
    <w:rsid w:val="00E9156E"/>
    <w:rsid w:val="00E93C9B"/>
    <w:rsid w:val="00EA4BFC"/>
    <w:rsid w:val="00EA5A9D"/>
    <w:rsid w:val="00EA685F"/>
    <w:rsid w:val="00EA7864"/>
    <w:rsid w:val="00EB1945"/>
    <w:rsid w:val="00EB37EE"/>
    <w:rsid w:val="00EC1079"/>
    <w:rsid w:val="00F032E7"/>
    <w:rsid w:val="00F12BA1"/>
    <w:rsid w:val="00F13A6E"/>
    <w:rsid w:val="00F173AF"/>
    <w:rsid w:val="00F25CFE"/>
    <w:rsid w:val="00F266E4"/>
    <w:rsid w:val="00F319AB"/>
    <w:rsid w:val="00F546AA"/>
    <w:rsid w:val="00F73E5A"/>
    <w:rsid w:val="00F92F8F"/>
    <w:rsid w:val="00F93FB6"/>
    <w:rsid w:val="00FB01C9"/>
    <w:rsid w:val="00FE3B65"/>
    <w:rsid w:val="00FE5BA2"/>
    <w:rsid w:val="00FF0F73"/>
    <w:rsid w:val="00FF7A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8C1B1B"/>
  <w15:chartTrackingRefBased/>
  <w15:docId w15:val="{73711BF8-EBFE-4042-9923-2CAB0D157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1310"/>
  </w:style>
  <w:style w:type="paragraph" w:styleId="Heading2">
    <w:name w:val="heading 2"/>
    <w:basedOn w:val="Normal"/>
    <w:next w:val="Normal"/>
    <w:link w:val="Heading2Char"/>
    <w:uiPriority w:val="9"/>
    <w:semiHidden/>
    <w:unhideWhenUsed/>
    <w:qFormat/>
    <w:rsid w:val="00BB33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7752B"/>
    <w:rPr>
      <w:color w:val="808080"/>
    </w:rPr>
  </w:style>
  <w:style w:type="paragraph" w:styleId="ListParagraph">
    <w:name w:val="List Paragraph"/>
    <w:basedOn w:val="Normal"/>
    <w:uiPriority w:val="34"/>
    <w:qFormat/>
    <w:rsid w:val="00232C5D"/>
    <w:pPr>
      <w:ind w:left="720"/>
      <w:contextualSpacing/>
    </w:pPr>
  </w:style>
  <w:style w:type="paragraph" w:styleId="Header">
    <w:name w:val="header"/>
    <w:basedOn w:val="Normal"/>
    <w:link w:val="HeaderChar"/>
    <w:uiPriority w:val="99"/>
    <w:unhideWhenUsed/>
    <w:rsid w:val="00BF06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065A"/>
  </w:style>
  <w:style w:type="character" w:customStyle="1" w:styleId="Heading2Char">
    <w:name w:val="Heading 2 Char"/>
    <w:basedOn w:val="DefaultParagraphFont"/>
    <w:link w:val="Heading2"/>
    <w:uiPriority w:val="9"/>
    <w:semiHidden/>
    <w:rsid w:val="00BB338C"/>
    <w:rPr>
      <w:rFonts w:asciiTheme="majorHAnsi" w:eastAsiaTheme="majorEastAsia" w:hAnsiTheme="majorHAnsi" w:cstheme="majorBidi"/>
      <w:color w:val="2F5496" w:themeColor="accent1" w:themeShade="BF"/>
      <w:sz w:val="26"/>
      <w:szCs w:val="26"/>
    </w:rPr>
  </w:style>
  <w:style w:type="paragraph" w:styleId="Footer">
    <w:name w:val="footer"/>
    <w:basedOn w:val="Normal"/>
    <w:link w:val="FooterChar"/>
    <w:uiPriority w:val="99"/>
    <w:unhideWhenUsed/>
    <w:rsid w:val="00BB33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338C"/>
  </w:style>
  <w:style w:type="character" w:styleId="Hyperlink">
    <w:name w:val="Hyperlink"/>
    <w:basedOn w:val="DefaultParagraphFont"/>
    <w:uiPriority w:val="99"/>
    <w:unhideWhenUsed/>
    <w:rsid w:val="00436D83"/>
    <w:rPr>
      <w:color w:val="0563C1" w:themeColor="hyperlink"/>
      <w:u w:val="single"/>
    </w:rPr>
  </w:style>
  <w:style w:type="character" w:styleId="UnresolvedMention">
    <w:name w:val="Unresolved Mention"/>
    <w:basedOn w:val="DefaultParagraphFont"/>
    <w:uiPriority w:val="99"/>
    <w:semiHidden/>
    <w:unhideWhenUsed/>
    <w:rsid w:val="00436D83"/>
    <w:rPr>
      <w:color w:val="605E5C"/>
      <w:shd w:val="clear" w:color="auto" w:fill="E1DFDD"/>
    </w:rPr>
  </w:style>
  <w:style w:type="table" w:styleId="TableGrid">
    <w:name w:val="Table Grid"/>
    <w:basedOn w:val="TableNormal"/>
    <w:uiPriority w:val="39"/>
    <w:rsid w:val="006F3A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A06A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5A06A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001357">
      <w:bodyDiv w:val="1"/>
      <w:marLeft w:val="0"/>
      <w:marRight w:val="0"/>
      <w:marTop w:val="0"/>
      <w:marBottom w:val="0"/>
      <w:divBdr>
        <w:top w:val="none" w:sz="0" w:space="0" w:color="auto"/>
        <w:left w:val="none" w:sz="0" w:space="0" w:color="auto"/>
        <w:bottom w:val="none" w:sz="0" w:space="0" w:color="auto"/>
        <w:right w:val="none" w:sz="0" w:space="0" w:color="auto"/>
      </w:divBdr>
    </w:div>
    <w:div w:id="226111330">
      <w:bodyDiv w:val="1"/>
      <w:marLeft w:val="0"/>
      <w:marRight w:val="0"/>
      <w:marTop w:val="0"/>
      <w:marBottom w:val="0"/>
      <w:divBdr>
        <w:top w:val="none" w:sz="0" w:space="0" w:color="auto"/>
        <w:left w:val="none" w:sz="0" w:space="0" w:color="auto"/>
        <w:bottom w:val="none" w:sz="0" w:space="0" w:color="auto"/>
        <w:right w:val="none" w:sz="0" w:space="0" w:color="auto"/>
      </w:divBdr>
    </w:div>
    <w:div w:id="231739119">
      <w:bodyDiv w:val="1"/>
      <w:marLeft w:val="0"/>
      <w:marRight w:val="0"/>
      <w:marTop w:val="0"/>
      <w:marBottom w:val="0"/>
      <w:divBdr>
        <w:top w:val="none" w:sz="0" w:space="0" w:color="auto"/>
        <w:left w:val="none" w:sz="0" w:space="0" w:color="auto"/>
        <w:bottom w:val="none" w:sz="0" w:space="0" w:color="auto"/>
        <w:right w:val="none" w:sz="0" w:space="0" w:color="auto"/>
      </w:divBdr>
    </w:div>
    <w:div w:id="260727276">
      <w:bodyDiv w:val="1"/>
      <w:marLeft w:val="0"/>
      <w:marRight w:val="0"/>
      <w:marTop w:val="0"/>
      <w:marBottom w:val="0"/>
      <w:divBdr>
        <w:top w:val="none" w:sz="0" w:space="0" w:color="auto"/>
        <w:left w:val="none" w:sz="0" w:space="0" w:color="auto"/>
        <w:bottom w:val="none" w:sz="0" w:space="0" w:color="auto"/>
        <w:right w:val="none" w:sz="0" w:space="0" w:color="auto"/>
      </w:divBdr>
    </w:div>
    <w:div w:id="273947862">
      <w:bodyDiv w:val="1"/>
      <w:marLeft w:val="0"/>
      <w:marRight w:val="0"/>
      <w:marTop w:val="0"/>
      <w:marBottom w:val="0"/>
      <w:divBdr>
        <w:top w:val="none" w:sz="0" w:space="0" w:color="auto"/>
        <w:left w:val="none" w:sz="0" w:space="0" w:color="auto"/>
        <w:bottom w:val="none" w:sz="0" w:space="0" w:color="auto"/>
        <w:right w:val="none" w:sz="0" w:space="0" w:color="auto"/>
      </w:divBdr>
    </w:div>
    <w:div w:id="289239568">
      <w:bodyDiv w:val="1"/>
      <w:marLeft w:val="0"/>
      <w:marRight w:val="0"/>
      <w:marTop w:val="0"/>
      <w:marBottom w:val="0"/>
      <w:divBdr>
        <w:top w:val="none" w:sz="0" w:space="0" w:color="auto"/>
        <w:left w:val="none" w:sz="0" w:space="0" w:color="auto"/>
        <w:bottom w:val="none" w:sz="0" w:space="0" w:color="auto"/>
        <w:right w:val="none" w:sz="0" w:space="0" w:color="auto"/>
      </w:divBdr>
    </w:div>
    <w:div w:id="307904172">
      <w:bodyDiv w:val="1"/>
      <w:marLeft w:val="0"/>
      <w:marRight w:val="0"/>
      <w:marTop w:val="0"/>
      <w:marBottom w:val="0"/>
      <w:divBdr>
        <w:top w:val="none" w:sz="0" w:space="0" w:color="auto"/>
        <w:left w:val="none" w:sz="0" w:space="0" w:color="auto"/>
        <w:bottom w:val="none" w:sz="0" w:space="0" w:color="auto"/>
        <w:right w:val="none" w:sz="0" w:space="0" w:color="auto"/>
      </w:divBdr>
    </w:div>
    <w:div w:id="380326172">
      <w:bodyDiv w:val="1"/>
      <w:marLeft w:val="0"/>
      <w:marRight w:val="0"/>
      <w:marTop w:val="0"/>
      <w:marBottom w:val="0"/>
      <w:divBdr>
        <w:top w:val="none" w:sz="0" w:space="0" w:color="auto"/>
        <w:left w:val="none" w:sz="0" w:space="0" w:color="auto"/>
        <w:bottom w:val="none" w:sz="0" w:space="0" w:color="auto"/>
        <w:right w:val="none" w:sz="0" w:space="0" w:color="auto"/>
      </w:divBdr>
    </w:div>
    <w:div w:id="406000203">
      <w:bodyDiv w:val="1"/>
      <w:marLeft w:val="0"/>
      <w:marRight w:val="0"/>
      <w:marTop w:val="0"/>
      <w:marBottom w:val="0"/>
      <w:divBdr>
        <w:top w:val="none" w:sz="0" w:space="0" w:color="auto"/>
        <w:left w:val="none" w:sz="0" w:space="0" w:color="auto"/>
        <w:bottom w:val="none" w:sz="0" w:space="0" w:color="auto"/>
        <w:right w:val="none" w:sz="0" w:space="0" w:color="auto"/>
      </w:divBdr>
    </w:div>
    <w:div w:id="483591251">
      <w:bodyDiv w:val="1"/>
      <w:marLeft w:val="0"/>
      <w:marRight w:val="0"/>
      <w:marTop w:val="0"/>
      <w:marBottom w:val="0"/>
      <w:divBdr>
        <w:top w:val="none" w:sz="0" w:space="0" w:color="auto"/>
        <w:left w:val="none" w:sz="0" w:space="0" w:color="auto"/>
        <w:bottom w:val="none" w:sz="0" w:space="0" w:color="auto"/>
        <w:right w:val="none" w:sz="0" w:space="0" w:color="auto"/>
      </w:divBdr>
    </w:div>
    <w:div w:id="579943354">
      <w:bodyDiv w:val="1"/>
      <w:marLeft w:val="0"/>
      <w:marRight w:val="0"/>
      <w:marTop w:val="0"/>
      <w:marBottom w:val="0"/>
      <w:divBdr>
        <w:top w:val="none" w:sz="0" w:space="0" w:color="auto"/>
        <w:left w:val="none" w:sz="0" w:space="0" w:color="auto"/>
        <w:bottom w:val="none" w:sz="0" w:space="0" w:color="auto"/>
        <w:right w:val="none" w:sz="0" w:space="0" w:color="auto"/>
      </w:divBdr>
    </w:div>
    <w:div w:id="602415841">
      <w:bodyDiv w:val="1"/>
      <w:marLeft w:val="0"/>
      <w:marRight w:val="0"/>
      <w:marTop w:val="0"/>
      <w:marBottom w:val="0"/>
      <w:divBdr>
        <w:top w:val="none" w:sz="0" w:space="0" w:color="auto"/>
        <w:left w:val="none" w:sz="0" w:space="0" w:color="auto"/>
        <w:bottom w:val="none" w:sz="0" w:space="0" w:color="auto"/>
        <w:right w:val="none" w:sz="0" w:space="0" w:color="auto"/>
      </w:divBdr>
    </w:div>
    <w:div w:id="620838322">
      <w:bodyDiv w:val="1"/>
      <w:marLeft w:val="0"/>
      <w:marRight w:val="0"/>
      <w:marTop w:val="0"/>
      <w:marBottom w:val="0"/>
      <w:divBdr>
        <w:top w:val="none" w:sz="0" w:space="0" w:color="auto"/>
        <w:left w:val="none" w:sz="0" w:space="0" w:color="auto"/>
        <w:bottom w:val="none" w:sz="0" w:space="0" w:color="auto"/>
        <w:right w:val="none" w:sz="0" w:space="0" w:color="auto"/>
      </w:divBdr>
    </w:div>
    <w:div w:id="621499246">
      <w:bodyDiv w:val="1"/>
      <w:marLeft w:val="0"/>
      <w:marRight w:val="0"/>
      <w:marTop w:val="0"/>
      <w:marBottom w:val="0"/>
      <w:divBdr>
        <w:top w:val="none" w:sz="0" w:space="0" w:color="auto"/>
        <w:left w:val="none" w:sz="0" w:space="0" w:color="auto"/>
        <w:bottom w:val="none" w:sz="0" w:space="0" w:color="auto"/>
        <w:right w:val="none" w:sz="0" w:space="0" w:color="auto"/>
      </w:divBdr>
    </w:div>
    <w:div w:id="623275190">
      <w:bodyDiv w:val="1"/>
      <w:marLeft w:val="0"/>
      <w:marRight w:val="0"/>
      <w:marTop w:val="0"/>
      <w:marBottom w:val="0"/>
      <w:divBdr>
        <w:top w:val="none" w:sz="0" w:space="0" w:color="auto"/>
        <w:left w:val="none" w:sz="0" w:space="0" w:color="auto"/>
        <w:bottom w:val="none" w:sz="0" w:space="0" w:color="auto"/>
        <w:right w:val="none" w:sz="0" w:space="0" w:color="auto"/>
      </w:divBdr>
    </w:div>
    <w:div w:id="640110508">
      <w:bodyDiv w:val="1"/>
      <w:marLeft w:val="0"/>
      <w:marRight w:val="0"/>
      <w:marTop w:val="0"/>
      <w:marBottom w:val="0"/>
      <w:divBdr>
        <w:top w:val="none" w:sz="0" w:space="0" w:color="auto"/>
        <w:left w:val="none" w:sz="0" w:space="0" w:color="auto"/>
        <w:bottom w:val="none" w:sz="0" w:space="0" w:color="auto"/>
        <w:right w:val="none" w:sz="0" w:space="0" w:color="auto"/>
      </w:divBdr>
    </w:div>
    <w:div w:id="661546695">
      <w:bodyDiv w:val="1"/>
      <w:marLeft w:val="0"/>
      <w:marRight w:val="0"/>
      <w:marTop w:val="0"/>
      <w:marBottom w:val="0"/>
      <w:divBdr>
        <w:top w:val="none" w:sz="0" w:space="0" w:color="auto"/>
        <w:left w:val="none" w:sz="0" w:space="0" w:color="auto"/>
        <w:bottom w:val="none" w:sz="0" w:space="0" w:color="auto"/>
        <w:right w:val="none" w:sz="0" w:space="0" w:color="auto"/>
      </w:divBdr>
    </w:div>
    <w:div w:id="672075010">
      <w:bodyDiv w:val="1"/>
      <w:marLeft w:val="0"/>
      <w:marRight w:val="0"/>
      <w:marTop w:val="0"/>
      <w:marBottom w:val="0"/>
      <w:divBdr>
        <w:top w:val="none" w:sz="0" w:space="0" w:color="auto"/>
        <w:left w:val="none" w:sz="0" w:space="0" w:color="auto"/>
        <w:bottom w:val="none" w:sz="0" w:space="0" w:color="auto"/>
        <w:right w:val="none" w:sz="0" w:space="0" w:color="auto"/>
      </w:divBdr>
    </w:div>
    <w:div w:id="699010078">
      <w:bodyDiv w:val="1"/>
      <w:marLeft w:val="0"/>
      <w:marRight w:val="0"/>
      <w:marTop w:val="0"/>
      <w:marBottom w:val="0"/>
      <w:divBdr>
        <w:top w:val="none" w:sz="0" w:space="0" w:color="auto"/>
        <w:left w:val="none" w:sz="0" w:space="0" w:color="auto"/>
        <w:bottom w:val="none" w:sz="0" w:space="0" w:color="auto"/>
        <w:right w:val="none" w:sz="0" w:space="0" w:color="auto"/>
      </w:divBdr>
    </w:div>
    <w:div w:id="727269036">
      <w:bodyDiv w:val="1"/>
      <w:marLeft w:val="0"/>
      <w:marRight w:val="0"/>
      <w:marTop w:val="0"/>
      <w:marBottom w:val="0"/>
      <w:divBdr>
        <w:top w:val="none" w:sz="0" w:space="0" w:color="auto"/>
        <w:left w:val="none" w:sz="0" w:space="0" w:color="auto"/>
        <w:bottom w:val="none" w:sz="0" w:space="0" w:color="auto"/>
        <w:right w:val="none" w:sz="0" w:space="0" w:color="auto"/>
      </w:divBdr>
    </w:div>
    <w:div w:id="744495637">
      <w:bodyDiv w:val="1"/>
      <w:marLeft w:val="0"/>
      <w:marRight w:val="0"/>
      <w:marTop w:val="0"/>
      <w:marBottom w:val="0"/>
      <w:divBdr>
        <w:top w:val="none" w:sz="0" w:space="0" w:color="auto"/>
        <w:left w:val="none" w:sz="0" w:space="0" w:color="auto"/>
        <w:bottom w:val="none" w:sz="0" w:space="0" w:color="auto"/>
        <w:right w:val="none" w:sz="0" w:space="0" w:color="auto"/>
      </w:divBdr>
    </w:div>
    <w:div w:id="884872654">
      <w:bodyDiv w:val="1"/>
      <w:marLeft w:val="0"/>
      <w:marRight w:val="0"/>
      <w:marTop w:val="0"/>
      <w:marBottom w:val="0"/>
      <w:divBdr>
        <w:top w:val="none" w:sz="0" w:space="0" w:color="auto"/>
        <w:left w:val="none" w:sz="0" w:space="0" w:color="auto"/>
        <w:bottom w:val="none" w:sz="0" w:space="0" w:color="auto"/>
        <w:right w:val="none" w:sz="0" w:space="0" w:color="auto"/>
      </w:divBdr>
    </w:div>
    <w:div w:id="920798411">
      <w:bodyDiv w:val="1"/>
      <w:marLeft w:val="0"/>
      <w:marRight w:val="0"/>
      <w:marTop w:val="0"/>
      <w:marBottom w:val="0"/>
      <w:divBdr>
        <w:top w:val="none" w:sz="0" w:space="0" w:color="auto"/>
        <w:left w:val="none" w:sz="0" w:space="0" w:color="auto"/>
        <w:bottom w:val="none" w:sz="0" w:space="0" w:color="auto"/>
        <w:right w:val="none" w:sz="0" w:space="0" w:color="auto"/>
      </w:divBdr>
    </w:div>
    <w:div w:id="925458495">
      <w:bodyDiv w:val="1"/>
      <w:marLeft w:val="0"/>
      <w:marRight w:val="0"/>
      <w:marTop w:val="0"/>
      <w:marBottom w:val="0"/>
      <w:divBdr>
        <w:top w:val="none" w:sz="0" w:space="0" w:color="auto"/>
        <w:left w:val="none" w:sz="0" w:space="0" w:color="auto"/>
        <w:bottom w:val="none" w:sz="0" w:space="0" w:color="auto"/>
        <w:right w:val="none" w:sz="0" w:space="0" w:color="auto"/>
      </w:divBdr>
    </w:div>
    <w:div w:id="943653659">
      <w:bodyDiv w:val="1"/>
      <w:marLeft w:val="0"/>
      <w:marRight w:val="0"/>
      <w:marTop w:val="0"/>
      <w:marBottom w:val="0"/>
      <w:divBdr>
        <w:top w:val="none" w:sz="0" w:space="0" w:color="auto"/>
        <w:left w:val="none" w:sz="0" w:space="0" w:color="auto"/>
        <w:bottom w:val="none" w:sz="0" w:space="0" w:color="auto"/>
        <w:right w:val="none" w:sz="0" w:space="0" w:color="auto"/>
      </w:divBdr>
    </w:div>
    <w:div w:id="1194924692">
      <w:bodyDiv w:val="1"/>
      <w:marLeft w:val="0"/>
      <w:marRight w:val="0"/>
      <w:marTop w:val="0"/>
      <w:marBottom w:val="0"/>
      <w:divBdr>
        <w:top w:val="none" w:sz="0" w:space="0" w:color="auto"/>
        <w:left w:val="none" w:sz="0" w:space="0" w:color="auto"/>
        <w:bottom w:val="none" w:sz="0" w:space="0" w:color="auto"/>
        <w:right w:val="none" w:sz="0" w:space="0" w:color="auto"/>
      </w:divBdr>
    </w:div>
    <w:div w:id="1236473554">
      <w:bodyDiv w:val="1"/>
      <w:marLeft w:val="0"/>
      <w:marRight w:val="0"/>
      <w:marTop w:val="0"/>
      <w:marBottom w:val="0"/>
      <w:divBdr>
        <w:top w:val="none" w:sz="0" w:space="0" w:color="auto"/>
        <w:left w:val="none" w:sz="0" w:space="0" w:color="auto"/>
        <w:bottom w:val="none" w:sz="0" w:space="0" w:color="auto"/>
        <w:right w:val="none" w:sz="0" w:space="0" w:color="auto"/>
      </w:divBdr>
    </w:div>
    <w:div w:id="1236668654">
      <w:bodyDiv w:val="1"/>
      <w:marLeft w:val="0"/>
      <w:marRight w:val="0"/>
      <w:marTop w:val="0"/>
      <w:marBottom w:val="0"/>
      <w:divBdr>
        <w:top w:val="none" w:sz="0" w:space="0" w:color="auto"/>
        <w:left w:val="none" w:sz="0" w:space="0" w:color="auto"/>
        <w:bottom w:val="none" w:sz="0" w:space="0" w:color="auto"/>
        <w:right w:val="none" w:sz="0" w:space="0" w:color="auto"/>
      </w:divBdr>
    </w:div>
    <w:div w:id="1316372843">
      <w:bodyDiv w:val="1"/>
      <w:marLeft w:val="0"/>
      <w:marRight w:val="0"/>
      <w:marTop w:val="0"/>
      <w:marBottom w:val="0"/>
      <w:divBdr>
        <w:top w:val="none" w:sz="0" w:space="0" w:color="auto"/>
        <w:left w:val="none" w:sz="0" w:space="0" w:color="auto"/>
        <w:bottom w:val="none" w:sz="0" w:space="0" w:color="auto"/>
        <w:right w:val="none" w:sz="0" w:space="0" w:color="auto"/>
      </w:divBdr>
    </w:div>
    <w:div w:id="1323047763">
      <w:bodyDiv w:val="1"/>
      <w:marLeft w:val="0"/>
      <w:marRight w:val="0"/>
      <w:marTop w:val="0"/>
      <w:marBottom w:val="0"/>
      <w:divBdr>
        <w:top w:val="none" w:sz="0" w:space="0" w:color="auto"/>
        <w:left w:val="none" w:sz="0" w:space="0" w:color="auto"/>
        <w:bottom w:val="none" w:sz="0" w:space="0" w:color="auto"/>
        <w:right w:val="none" w:sz="0" w:space="0" w:color="auto"/>
      </w:divBdr>
    </w:div>
    <w:div w:id="1351686532">
      <w:bodyDiv w:val="1"/>
      <w:marLeft w:val="0"/>
      <w:marRight w:val="0"/>
      <w:marTop w:val="0"/>
      <w:marBottom w:val="0"/>
      <w:divBdr>
        <w:top w:val="none" w:sz="0" w:space="0" w:color="auto"/>
        <w:left w:val="none" w:sz="0" w:space="0" w:color="auto"/>
        <w:bottom w:val="none" w:sz="0" w:space="0" w:color="auto"/>
        <w:right w:val="none" w:sz="0" w:space="0" w:color="auto"/>
      </w:divBdr>
    </w:div>
    <w:div w:id="1409884916">
      <w:bodyDiv w:val="1"/>
      <w:marLeft w:val="0"/>
      <w:marRight w:val="0"/>
      <w:marTop w:val="0"/>
      <w:marBottom w:val="0"/>
      <w:divBdr>
        <w:top w:val="none" w:sz="0" w:space="0" w:color="auto"/>
        <w:left w:val="none" w:sz="0" w:space="0" w:color="auto"/>
        <w:bottom w:val="none" w:sz="0" w:space="0" w:color="auto"/>
        <w:right w:val="none" w:sz="0" w:space="0" w:color="auto"/>
      </w:divBdr>
    </w:div>
    <w:div w:id="1416979090">
      <w:bodyDiv w:val="1"/>
      <w:marLeft w:val="0"/>
      <w:marRight w:val="0"/>
      <w:marTop w:val="0"/>
      <w:marBottom w:val="0"/>
      <w:divBdr>
        <w:top w:val="none" w:sz="0" w:space="0" w:color="auto"/>
        <w:left w:val="none" w:sz="0" w:space="0" w:color="auto"/>
        <w:bottom w:val="none" w:sz="0" w:space="0" w:color="auto"/>
        <w:right w:val="none" w:sz="0" w:space="0" w:color="auto"/>
      </w:divBdr>
    </w:div>
    <w:div w:id="1471946032">
      <w:bodyDiv w:val="1"/>
      <w:marLeft w:val="0"/>
      <w:marRight w:val="0"/>
      <w:marTop w:val="0"/>
      <w:marBottom w:val="0"/>
      <w:divBdr>
        <w:top w:val="none" w:sz="0" w:space="0" w:color="auto"/>
        <w:left w:val="none" w:sz="0" w:space="0" w:color="auto"/>
        <w:bottom w:val="none" w:sz="0" w:space="0" w:color="auto"/>
        <w:right w:val="none" w:sz="0" w:space="0" w:color="auto"/>
      </w:divBdr>
    </w:div>
    <w:div w:id="1528980272">
      <w:bodyDiv w:val="1"/>
      <w:marLeft w:val="0"/>
      <w:marRight w:val="0"/>
      <w:marTop w:val="0"/>
      <w:marBottom w:val="0"/>
      <w:divBdr>
        <w:top w:val="none" w:sz="0" w:space="0" w:color="auto"/>
        <w:left w:val="none" w:sz="0" w:space="0" w:color="auto"/>
        <w:bottom w:val="none" w:sz="0" w:space="0" w:color="auto"/>
        <w:right w:val="none" w:sz="0" w:space="0" w:color="auto"/>
      </w:divBdr>
    </w:div>
    <w:div w:id="1709257130">
      <w:bodyDiv w:val="1"/>
      <w:marLeft w:val="0"/>
      <w:marRight w:val="0"/>
      <w:marTop w:val="0"/>
      <w:marBottom w:val="0"/>
      <w:divBdr>
        <w:top w:val="none" w:sz="0" w:space="0" w:color="auto"/>
        <w:left w:val="none" w:sz="0" w:space="0" w:color="auto"/>
        <w:bottom w:val="none" w:sz="0" w:space="0" w:color="auto"/>
        <w:right w:val="none" w:sz="0" w:space="0" w:color="auto"/>
      </w:divBdr>
    </w:div>
    <w:div w:id="1734310306">
      <w:bodyDiv w:val="1"/>
      <w:marLeft w:val="0"/>
      <w:marRight w:val="0"/>
      <w:marTop w:val="0"/>
      <w:marBottom w:val="0"/>
      <w:divBdr>
        <w:top w:val="none" w:sz="0" w:space="0" w:color="auto"/>
        <w:left w:val="none" w:sz="0" w:space="0" w:color="auto"/>
        <w:bottom w:val="none" w:sz="0" w:space="0" w:color="auto"/>
        <w:right w:val="none" w:sz="0" w:space="0" w:color="auto"/>
      </w:divBdr>
    </w:div>
    <w:div w:id="1739672719">
      <w:bodyDiv w:val="1"/>
      <w:marLeft w:val="0"/>
      <w:marRight w:val="0"/>
      <w:marTop w:val="0"/>
      <w:marBottom w:val="0"/>
      <w:divBdr>
        <w:top w:val="none" w:sz="0" w:space="0" w:color="auto"/>
        <w:left w:val="none" w:sz="0" w:space="0" w:color="auto"/>
        <w:bottom w:val="none" w:sz="0" w:space="0" w:color="auto"/>
        <w:right w:val="none" w:sz="0" w:space="0" w:color="auto"/>
      </w:divBdr>
    </w:div>
    <w:div w:id="1875725955">
      <w:bodyDiv w:val="1"/>
      <w:marLeft w:val="0"/>
      <w:marRight w:val="0"/>
      <w:marTop w:val="0"/>
      <w:marBottom w:val="0"/>
      <w:divBdr>
        <w:top w:val="none" w:sz="0" w:space="0" w:color="auto"/>
        <w:left w:val="none" w:sz="0" w:space="0" w:color="auto"/>
        <w:bottom w:val="none" w:sz="0" w:space="0" w:color="auto"/>
        <w:right w:val="none" w:sz="0" w:space="0" w:color="auto"/>
      </w:divBdr>
    </w:div>
    <w:div w:id="1939287237">
      <w:bodyDiv w:val="1"/>
      <w:marLeft w:val="0"/>
      <w:marRight w:val="0"/>
      <w:marTop w:val="0"/>
      <w:marBottom w:val="0"/>
      <w:divBdr>
        <w:top w:val="none" w:sz="0" w:space="0" w:color="auto"/>
        <w:left w:val="none" w:sz="0" w:space="0" w:color="auto"/>
        <w:bottom w:val="none" w:sz="0" w:space="0" w:color="auto"/>
        <w:right w:val="none" w:sz="0" w:space="0" w:color="auto"/>
      </w:divBdr>
    </w:div>
    <w:div w:id="1966544154">
      <w:bodyDiv w:val="1"/>
      <w:marLeft w:val="0"/>
      <w:marRight w:val="0"/>
      <w:marTop w:val="0"/>
      <w:marBottom w:val="0"/>
      <w:divBdr>
        <w:top w:val="none" w:sz="0" w:space="0" w:color="auto"/>
        <w:left w:val="none" w:sz="0" w:space="0" w:color="auto"/>
        <w:bottom w:val="none" w:sz="0" w:space="0" w:color="auto"/>
        <w:right w:val="none" w:sz="0" w:space="0" w:color="auto"/>
      </w:divBdr>
    </w:div>
    <w:div w:id="1975937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statisticssolutions.com/free-resources/directory-of-statistical-analyses/factor-analysis-2/" TargetMode="External"/><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statisticssolutions.com/testing-assumptions-of-linear-regression-in-sps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842C317-FD8D-4F80-B13F-4713D8F38E22}">
  <we:reference id="wa104382081" version="1.46.0.0" store="en-US" storeType="OMEX"/>
  <we:alternateReferences>
    <we:reference id="wa104382081" version="1.46.0.0" store="en-US" storeType="OMEX"/>
  </we:alternateReferences>
  <we:properties>
    <we:property name="MENDELEY_CITATIONS" value="[{&quot;citationID&quot;:&quot;MENDELEY_CITATION_28705bf8-29e6-42dc-b904-a73fd4651741&quot;,&quot;properties&quot;:{&quot;noteIndex&quot;:0},&quot;isEdited&quot;:false,&quot;manualOverride&quot;:{&quot;isManuallyOverridden&quot;:true,&quot;citeprocText&quot;:&quot;(&lt;i&gt;68 A QUALITATIVE STUDY ON THE CHALLENGES OF PRIVATE BANKING IN ASIA SPRING 2010&lt;/i&gt;, n.d.)&quot;,&quot;manualOverrideText&quot;:&quot;(Ser Keng Ang, 2010)&quot;},&quot;citationTag&quot;:&quot;MENDELEY_CITATION_v3_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&quot;,&quot;citationItems&quot;:[{&quot;id&quot;:&quot;bb87b31e-8bae-3b2c-abb9-4edc1e0d8a58&quot;,&quot;itemData&quot;:{&quot;type&quot;:&quot;report&quot;,&quot;id&quot;:&quot;bb87b31e-8bae-3b2c-abb9-4edc1e0d8a58&quot;,&quot;title&quot;:&quot;68 A QUALITATIVE STUDY ON THE CHALLENGES OF PRIVATE BANKING IN ASIA SPRING 2010&quot;,&quot;URL&quot;:&quot;www.iijournals.com&quot;,&quot;container-title-short&quot;:&quot;&quot;},&quot;isTemporary&quot;:false}]},{&quot;citationID&quot;:&quot;MENDELEY_CITATION_a9ff6efd-3e80-4240-b378-84237ad658d5&quot;,&quot;properties&quot;:{&quot;noteIndex&quot;:0},&quot;isEdited&quot;:false,&quot;manualOverride&quot;:{&quot;isManuallyOverridden&quot;:false,&quot;citeprocText&quot;:&quot;(Balmer &amp;#38; Stotvig, 1997)&quot;,&quot;manualOverrideText&quot;:&quot;&quot;},&quot;citationTag&quot;:&quot;MENDELEY_CITATION_v3_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&quot;,&quot;citationItems&quot;:[{&quot;id&quot;:&quot;39124130-db1c-3bda-ae67-8f5b9e0ad655&quot;,&quot;itemData&quot;:{&quot;type&quot;:&quot;article-journal&quot;,&quot;id&quot;:&quot;39124130-db1c-3bda-ae67-8f5b9e0ad655&quot;,&quot;title&quot;:&quot;Corporate identity and private banking: a review and case study&quot;,&quot;author&quot;:[{&quot;family&quot;:&quot;Balmer&quot;,&quot;given&quot;:&quot;John M T&quot;,&quot;parse-names&quot;:false,&quot;dropping-particle&quot;:&quot;&quot;,&quot;non-dropping-particle&quot;:&quot;&quot;},{&quot;family&quot;:&quot;Stotvig&quot;,&quot;given&quot;:&quot;Snorre&quot;,&quot;parse-names&quot;:false,&quot;dropping-particle&quot;:&quot;&quot;,&quot;non-dropping-particle&quot;:&quot;&quot;}],&quot;container-title&quot;:&quot;International Journal of Bank Marketing&quot;,&quot;ISSN&quot;:&quot;0265-2323&quot;,&quot;issued&quot;:{&quot;date-parts&quot;:[[1997]]},&quot;page&quot;:&quot;169-184&quot;,&quot;issue&quot;:&quot;5&quot;,&quot;volume&quot;:&quot;15&quot;,&quot;container-title-short&quot;:&quot;&quot;},&quot;isTemporary&quot;:false}]},{&quot;citationID&quot;:&quot;MENDELEY_CITATION_9c394e62-5210-4afe-bc65-9b57916f284d&quot;,&quot;properties&quot;:{&quot;noteIndex&quot;:0},&quot;isEdited&quot;:false,&quot;manualOverride&quot;:{&quot;isManuallyOverridden&quot;:false,&quot;citeprocText&quot;:&quot;(Balmer &amp;#38; Stotvig, 1997)&quot;,&quot;manualOverrideText&quot;:&quot;&quot;},&quot;citationTag&quot;:&quot;MENDELEY_CITATION_v3_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&quot;,&quot;citationItems&quot;:[{&quot;id&quot;:&quot;39124130-db1c-3bda-ae67-8f5b9e0ad655&quot;,&quot;itemData&quot;:{&quot;type&quot;:&quot;article-journal&quot;,&quot;id&quot;:&quot;39124130-db1c-3bda-ae67-8f5b9e0ad655&quot;,&quot;title&quot;:&quot;Corporate identity and private banking: a review and case study&quot;,&quot;author&quot;:[{&quot;family&quot;:&quot;Balmer&quot;,&quot;given&quot;:&quot;John M T&quot;,&quot;parse-names&quot;:false,&quot;dropping-particle&quot;:&quot;&quot;,&quot;non-dropping-particle&quot;:&quot;&quot;},{&quot;family&quot;:&quot;Stotvig&quot;,&quot;given&quot;:&quot;Snorre&quot;,&quot;parse-names&quot;:false,&quot;dropping-particle&quot;:&quot;&quot;,&quot;non-dropping-particle&quot;:&quot;&quot;}],&quot;container-title&quot;:&quot;International Journal of Bank Marketing&quot;,&quot;ISSN&quot;:&quot;0265-2323&quot;,&quot;issued&quot;:{&quot;date-parts&quot;:[[1997]]},&quot;page&quot;:&quot;169-184&quot;,&quot;issue&quot;:&quot;5&quot;,&quot;volume&quot;:&quot;15&quot;,&quot;container-title-short&quot;:&quot;&quot;},&quot;isTemporary&quot;:false}]},{&quot;citationID&quot;:&quot;MENDELEY_CITATION_18ef65dd-5200-4760-a51c-2702a8166638&quot;,&quot;properties&quot;:{&quot;noteIndex&quot;:0},&quot;isEdited&quot;:false,&quot;manualOverride&quot;:{&quot;isManuallyOverridden&quot;:true,&quot;citeprocText&quot;:&quot;(Abdou, 2009)&quot;,&quot;manualOverrideText&quot;:&quot;Abdou (2009)&quot;},&quot;citationTag&quot;:&quot;MENDELEY_CITATION_v3_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&quot;,&quot;citationItems&quot;:[{&quot;id&quot;:&quot;ce0e6c2b-2ad3-32ce-99c4-973aea229373&quot;,&quot;itemData&quot;:{&quot;type&quot;:&quot;article-journal&quot;,&quot;id&quot;:&quot;ce0e6c2b-2ad3-32ce-99c4-973aea229373&quot;,&quot;title&quot;:&quot;An evaluation of alternative scoring models in private banking&quot;,&quot;author&quot;:[{&quot;family&quot;:&quot;Abdou&quot;,&quot;given&quot;:&quot;Hussein A.&quot;,&quot;parse-names&quot;:false,&quot;dropping-particle&quot;:&quot;&quot;,&quot;non-dropping-particle&quot;:&quot;&quot;}],&quot;container-title&quot;:&quot;Journal of Risk Finance&quot;,&quot;DOI&quot;:&quot;10.1108/15265940910924481&quot;,&quot;ISSN&quot;:&quot;09657967&quot;,&quot;issued&quot;:{&quot;date-parts&quot;:[[2009]]},&quot;page&quot;:&quot;38-53&quot;,&quot;abstract&quot;:&quot;Purpose - This paper aims to investigate the efficiency and effectiveness of alternative credit-scoring models for consumer loans in the banking sector. In particular, the focus is upon the financial risks associated with both the efficiency of alternative models in terms of correct classification rates, and their effectiveness in terms of misclassification costs (MCs). Design/methodology/approach - A data set of 630 loan applicants was provided by an Egyptian private bank. A two-thirds training sample was selected for building the proposed models, leaving a one-third testing sample to evaluate the predictive ability of the models. In this paper, an investigation is conducted into both neural nets (NNs), such as probabilistic and multi-layer feed-forward neural nets, and conventional techniques, such as the weight of evidence measure, discriminant analysis and logistic regression. Findings - The results revealed that a best net search, which selected a multi-layer feed-forward net with five nodes, generated both the most efficient classification rate and the most effective MC. In general, NNs gave better average correct classification rates and lower MCs than traditional techniques. Practical implications - By reducing the financial risks associated with loan defaults, banks can achieve a more effective management of such a crucial component of their operations, namely, the provision of consumer loans. Originality/value - The use of NNs and conventional techniques in evaluating consumer loans within the Egyptian private banking sector utilizes rigorous techniques in an environment which merits investigation. © Emerald Group Publishing Limited.&quot;,&quot;issue&quot;:&quot;1&quot;,&quot;volume&quot;:&quot;10&quot;,&quot;container-title-short&quot;:&quot;&quot;},&quot;isTemporary&quot;:false}]},{&quot;citationID&quot;:&quot;MENDELEY_CITATION_e7760977-b654-48dc-a7e8-b2a03131152a&quot;,&quot;properties&quot;:{&quot;noteIndex&quot;:0},&quot;isEdited&quot;:false,&quot;manualOverride&quot;:{&quot;isManuallyOverridden&quot;:false,&quot;citeprocText&quot;:&quot;(Mensah &amp;#38; Adjei, 2015)&quot;,&quot;manualOverrideText&quot;:&quot;&quot;},&quot;citationTag&quot;:&quot;MENDELEY_CITATION_v3_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&quot;,&quot;citationItems&quot;:[{&quot;id&quot;:&quot;65a381ec-f679-320a-a4a4-6e4bb0e9373a&quot;,&quot;itemData&quot;:{&quot;type&quot;:&quot;article-journal&quot;,&quot;id&quot;:&quot;65a381ec-f679-320a-a4a4-6e4bb0e9373a&quot;,&quot;title&quot;:&quot;Determinants of non-performing loans in Ghana banking industry&quot;,&quot;author&quot;:[{&quot;family&quot;:&quot;Mensah&quot;,&quot;given&quot;:&quot;Franklin Amuakwa&quot;,&quot;parse-names&quot;:false,&quot;dropping-particle&quot;:&quot;&quot;,&quot;non-dropping-particle&quot;:&quot;&quot;},{&quot;family&quot;:&quot;Adjei&quot;,&quot;given&quot;:&quot;Angela Boakye&quot;,&quot;parse-names&quot;:false,&quot;dropping-particle&quot;:&quot;&quot;,&quot;non-dropping-particle&quot;:&quot;&quot;}],&quot;container-title&quot;:&quot;International Journal of Computational Economics and Econometrics&quot;,&quot;DOI&quot;:&quot;10.1504/ijcee.2015.066207&quot;,&quot;ISSN&quot;:&quot;1757-1170&quot;,&quot;issued&quot;:{&quot;date-parts&quot;:[[2015]]},&quot;page&quot;:&quot;35&quot;,&quot;abstract&quot;:&quot;The detrimental effect non-performing loans (NPLs) have on banks’ income and the economy makes it necessary to examine the determinants of NPLs in the banking industry in Ghana. Using panel regression model, it was found that both bank-specific variables (i.e., previous year’s NPL, bank size, net interest margin (NIM), and current year’s loan growth) and macroeconomic variables (i.e., previous year’s inflation, real gross domestic product (GDP) per capita growth and real effective exchange rate) significantly affect NPLs in the banking industry. Also the sub-sample estimations showed that both bank- specific (i.e., previous year’s NPLs and current year’s loan growth) and macroeconomic factors (i.e., real effective exchange rate, real GDP per capita growth, and previous year’s inflation rate) affect NPLs of large banks. However, whereas bank-specific variables (i.e., previous year’s NPLs and current year’s loan growth) are important in explaining NPLs, macroeconomic factors are not important in explaining NPLs for small banks.&quot;,&quot;publisher&quot;:&quot;Inderscience Publishers&quot;,&quot;issue&quot;:&quot;1&quot;,&quot;volume&quot;:&quot;5&quot;,&quot;container-title-short&quot;:&quot;&quot;},&quot;isTemporary&quot;:false}]},{&quot;citationID&quot;:&quot;MENDELEY_CITATION_d521b3a3-3487-45c8-9874-aecd2e6eeaec&quot;,&quot;properties&quot;:{&quot;noteIndex&quot;:0},&quot;isEdited&quot;:false,&quot;manualOverride&quot;:{&quot;isManuallyOverridden&quot;:true,&quot;citeprocText&quot;:&quot;(Kouser, 2012)&quot;,&quot;manualOverrideText&quot;:&quot;(Kouser, 2012).&quot;},&quot;citationTag&quot;:&quot;MENDELEY_CITATION_v3_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&quot;,&quot;citationItems&quot;:[{&quot;id&quot;:&quot;751ee3a0-fa65-374d-8b7a-16adcf04f693&quot;,&quot;itemData&quot;:{&quot;type&quot;:&quot;report&quot;,&quot;id&quot;:&quot;751ee3a0-fa65-374d-8b7a-16adcf04f693&quot;,&quot;title&quot;:&quot;Determinants of Non Performing Loans: Case of US Banking Sector&quot;,&quot;author&quot;:[{&quot;family&quot;:&quot;Kouser&quot;,&quot;given&quot;:&quot;Rehana&quot;,&quot;parse-names&quot;:false,&quot;dropping-particle&quot;:&quot;&quot;,&quot;non-dropping-particle&quot;:&quot;&quot;}],&quot;URL&quot;:&quot;https://www.researchgate.net/publication/330075583&quot;,&quot;issued&quot;:{&quot;date-parts&quot;:[[2012]]},&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3F0BC3-43D0-4A5A-A0C9-056D32D1C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1567</TotalTime>
  <Pages>26</Pages>
  <Words>3053</Words>
  <Characters>17408</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ZAHID</dc:creator>
  <cp:keywords/>
  <dc:description/>
  <cp:lastModifiedBy>MOHAMED ZAHID</cp:lastModifiedBy>
  <cp:revision>188</cp:revision>
  <dcterms:created xsi:type="dcterms:W3CDTF">2022-06-19T08:38:00Z</dcterms:created>
  <dcterms:modified xsi:type="dcterms:W3CDTF">2022-11-18T14:27:00Z</dcterms:modified>
</cp:coreProperties>
</file>