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91D6" w14:textId="1E093F98" w:rsidR="00EF7BD3" w:rsidRPr="0018594A" w:rsidRDefault="00000000" w:rsidP="001A55DD">
      <w:pPr>
        <w:pStyle w:val="Title"/>
        <w:rPr>
          <w:rStyle w:val="IntenseEmphasis"/>
        </w:rPr>
      </w:pPr>
      <w:r w:rsidRPr="0018594A">
        <w:rPr>
          <w:rStyle w:val="IntenseEmphasis"/>
        </w:rPr>
        <w:t>Ditshupo Environmental Engineering: Technical Report</w:t>
      </w:r>
    </w:p>
    <w:p w14:paraId="5F355A15" w14:textId="77777777" w:rsidR="0018594A" w:rsidRDefault="0018594A" w:rsidP="00C105BF">
      <w:pPr>
        <w:jc w:val="both"/>
        <w:rPr>
          <w:sz w:val="40"/>
          <w:szCs w:val="40"/>
        </w:rPr>
      </w:pPr>
    </w:p>
    <w:p w14:paraId="1E7C47F6" w14:textId="77777777" w:rsidR="0018594A" w:rsidRDefault="0018594A" w:rsidP="00C105BF">
      <w:pPr>
        <w:jc w:val="both"/>
        <w:rPr>
          <w:sz w:val="40"/>
          <w:szCs w:val="40"/>
        </w:rPr>
      </w:pPr>
    </w:p>
    <w:p w14:paraId="01B551D3" w14:textId="77777777" w:rsidR="0018594A" w:rsidRDefault="0018594A" w:rsidP="00C105BF">
      <w:pPr>
        <w:jc w:val="both"/>
        <w:rPr>
          <w:sz w:val="40"/>
          <w:szCs w:val="40"/>
        </w:rPr>
      </w:pPr>
    </w:p>
    <w:p w14:paraId="31110BB5" w14:textId="77777777" w:rsidR="0018594A" w:rsidRDefault="0018594A" w:rsidP="00C105BF">
      <w:pPr>
        <w:jc w:val="both"/>
        <w:rPr>
          <w:sz w:val="40"/>
          <w:szCs w:val="40"/>
        </w:rPr>
      </w:pPr>
    </w:p>
    <w:p w14:paraId="36D7FFA2" w14:textId="77777777" w:rsidR="0018594A" w:rsidRDefault="0018594A" w:rsidP="00C105BF">
      <w:pPr>
        <w:jc w:val="both"/>
        <w:rPr>
          <w:sz w:val="40"/>
          <w:szCs w:val="40"/>
        </w:rPr>
      </w:pPr>
    </w:p>
    <w:p w14:paraId="43971F74" w14:textId="77777777" w:rsidR="0018594A" w:rsidRDefault="0018594A" w:rsidP="00C105BF">
      <w:pPr>
        <w:jc w:val="both"/>
        <w:rPr>
          <w:sz w:val="40"/>
          <w:szCs w:val="40"/>
        </w:rPr>
      </w:pPr>
    </w:p>
    <w:p w14:paraId="3709EE64" w14:textId="77777777" w:rsidR="0018594A" w:rsidRDefault="0018594A" w:rsidP="00C105BF">
      <w:pPr>
        <w:jc w:val="both"/>
        <w:rPr>
          <w:sz w:val="40"/>
          <w:szCs w:val="40"/>
        </w:rPr>
      </w:pPr>
    </w:p>
    <w:p w14:paraId="4DC776F0" w14:textId="5E1B0710" w:rsidR="00EF7BD3" w:rsidRPr="0018594A" w:rsidRDefault="00000000" w:rsidP="00C105BF">
      <w:pPr>
        <w:jc w:val="both"/>
        <w:rPr>
          <w:rFonts w:ascii="Arial" w:hAnsi="Arial" w:cs="Arial"/>
          <w:sz w:val="40"/>
          <w:szCs w:val="40"/>
        </w:rPr>
      </w:pPr>
      <w:r w:rsidRPr="0018594A">
        <w:rPr>
          <w:rFonts w:ascii="Arial" w:hAnsi="Arial" w:cs="Arial"/>
          <w:sz w:val="40"/>
          <w:szCs w:val="40"/>
        </w:rPr>
        <w:t>Prepared by: Nkosinathi Mdala</w:t>
      </w:r>
    </w:p>
    <w:p w14:paraId="782AB7DE" w14:textId="77777777" w:rsidR="00EF7BD3" w:rsidRPr="0018594A" w:rsidRDefault="00000000" w:rsidP="00C105BF">
      <w:pPr>
        <w:jc w:val="both"/>
        <w:rPr>
          <w:rFonts w:ascii="Arial" w:hAnsi="Arial" w:cs="Arial"/>
        </w:rPr>
      </w:pPr>
      <w:r w:rsidRPr="0018594A">
        <w:rPr>
          <w:rFonts w:ascii="Arial" w:hAnsi="Arial" w:cs="Arial"/>
          <w:sz w:val="40"/>
          <w:szCs w:val="40"/>
        </w:rPr>
        <w:t>Student Number: 43235735</w:t>
      </w:r>
    </w:p>
    <w:p w14:paraId="5F8E7BBC" w14:textId="77777777" w:rsidR="006A66BE" w:rsidRDefault="006A66BE" w:rsidP="00C105BF">
      <w:pPr>
        <w:jc w:val="both"/>
      </w:pPr>
    </w:p>
    <w:p w14:paraId="0EC3F7C9" w14:textId="77777777" w:rsidR="006A66BE" w:rsidRDefault="006A66BE" w:rsidP="00C105BF">
      <w:pPr>
        <w:jc w:val="both"/>
      </w:pPr>
    </w:p>
    <w:p w14:paraId="6174256E" w14:textId="77777777" w:rsidR="006A66BE" w:rsidRDefault="006A66BE" w:rsidP="00C105BF">
      <w:pPr>
        <w:jc w:val="both"/>
      </w:pPr>
    </w:p>
    <w:p w14:paraId="309419E2" w14:textId="77777777" w:rsidR="006A66BE" w:rsidRDefault="006A66BE" w:rsidP="00C105BF">
      <w:pPr>
        <w:jc w:val="both"/>
      </w:pPr>
    </w:p>
    <w:p w14:paraId="0B35950E" w14:textId="77777777" w:rsidR="006A66BE" w:rsidRDefault="006A66BE" w:rsidP="00C105BF">
      <w:pPr>
        <w:jc w:val="both"/>
      </w:pPr>
    </w:p>
    <w:p w14:paraId="29BDB4E6" w14:textId="77777777" w:rsidR="006A66BE" w:rsidRDefault="006A66BE" w:rsidP="00C105BF">
      <w:pPr>
        <w:jc w:val="both"/>
      </w:pPr>
    </w:p>
    <w:p w14:paraId="1EE9CF3B" w14:textId="77777777" w:rsidR="006A66BE" w:rsidRDefault="006A66BE" w:rsidP="00C105BF">
      <w:pPr>
        <w:jc w:val="both"/>
      </w:pPr>
    </w:p>
    <w:p w14:paraId="7BA2C5C2" w14:textId="77777777" w:rsidR="006A66BE" w:rsidRDefault="006A66BE" w:rsidP="00C105BF">
      <w:pPr>
        <w:jc w:val="both"/>
      </w:pPr>
    </w:p>
    <w:p w14:paraId="70116AB3" w14:textId="77777777" w:rsidR="006A66BE" w:rsidRDefault="006A66BE" w:rsidP="00C105BF">
      <w:pPr>
        <w:jc w:val="both"/>
      </w:pPr>
    </w:p>
    <w:p w14:paraId="4D7210C6" w14:textId="77777777" w:rsidR="006A66BE" w:rsidRDefault="006A66BE" w:rsidP="00C105BF">
      <w:pPr>
        <w:jc w:val="both"/>
      </w:pPr>
    </w:p>
    <w:p w14:paraId="3E575120" w14:textId="77777777" w:rsidR="006A66BE" w:rsidRDefault="006A66BE" w:rsidP="00C105BF">
      <w:pPr>
        <w:jc w:val="both"/>
      </w:pPr>
    </w:p>
    <w:p w14:paraId="3676A62C" w14:textId="77777777" w:rsidR="006A66BE" w:rsidRDefault="006A66BE" w:rsidP="00C105BF">
      <w:pPr>
        <w:jc w:val="both"/>
      </w:pPr>
    </w:p>
    <w:p w14:paraId="68B2C605" w14:textId="77777777" w:rsidR="006A66BE" w:rsidRPr="006A66BE" w:rsidRDefault="00182F8A" w:rsidP="00C105BF">
      <w:pPr>
        <w:jc w:val="both"/>
        <w:rPr>
          <w:rFonts w:ascii="Arial" w:hAnsi="Arial" w:cs="Arial"/>
          <w:b/>
          <w:bCs/>
          <w:sz w:val="28"/>
          <w:szCs w:val="28"/>
        </w:rPr>
      </w:pPr>
      <w:r w:rsidRPr="006A66BE">
        <w:rPr>
          <w:rFonts w:ascii="Arial" w:hAnsi="Arial" w:cs="Arial"/>
          <w:b/>
          <w:bCs/>
          <w:sz w:val="28"/>
          <w:szCs w:val="28"/>
        </w:rPr>
        <w:lastRenderedPageBreak/>
        <w:t>1. Executive Summary</w:t>
      </w:r>
    </w:p>
    <w:p w14:paraId="43B06BD7" w14:textId="59A9F898" w:rsidR="00EF7BD3" w:rsidRPr="006A66BE" w:rsidRDefault="00000000" w:rsidP="00C105BF">
      <w:pPr>
        <w:jc w:val="both"/>
        <w:rPr>
          <w:rFonts w:ascii="Arial" w:hAnsi="Arial" w:cs="Arial"/>
        </w:rPr>
      </w:pPr>
      <w:r w:rsidRPr="006A66BE">
        <w:rPr>
          <w:rFonts w:ascii="Arial" w:hAnsi="Arial" w:cs="Arial"/>
        </w:rPr>
        <w:t>This technical report documents the design, implementation and testing of a computer network for Ditshupo Environmental Engineering, an environmental consultancy based in Kimberley, Northern Cape. The network serves approximately 420 staff across a main office and two satellite offices, using the address block 172.30.44.0/23.</w:t>
      </w:r>
    </w:p>
    <w:p w14:paraId="6225F2F7" w14:textId="77777777" w:rsidR="00EF7BD3" w:rsidRPr="006A66BE" w:rsidRDefault="00000000" w:rsidP="00C105BF">
      <w:pPr>
        <w:jc w:val="both"/>
        <w:rPr>
          <w:rFonts w:ascii="Arial" w:hAnsi="Arial" w:cs="Arial"/>
        </w:rPr>
      </w:pPr>
      <w:r w:rsidRPr="006A66BE">
        <w:rPr>
          <w:rFonts w:ascii="Arial" w:hAnsi="Arial" w:cs="Arial"/>
        </w:rPr>
        <w:t>The network was built and simulated in Cisco Packet Tracer. It uses a hierarchical (extended star) topology with one core multilayer switch, eight access switches and one edge router. The core switch performs inter-VLAN routing, DHCP and access control. The edge router provides internet access through Network Address Translation with Port Address Translation, which is the assigned networking feature for this project.</w:t>
      </w:r>
    </w:p>
    <w:p w14:paraId="64E6E218" w14:textId="77777777" w:rsidR="00EF7BD3" w:rsidRPr="006A66BE" w:rsidRDefault="00000000" w:rsidP="00C105BF">
      <w:pPr>
        <w:jc w:val="both"/>
        <w:rPr>
          <w:rFonts w:ascii="Arial" w:hAnsi="Arial" w:cs="Arial"/>
        </w:rPr>
      </w:pPr>
      <w:r w:rsidRPr="006A66BE">
        <w:rPr>
          <w:rFonts w:ascii="Arial" w:hAnsi="Arial" w:cs="Arial"/>
        </w:rPr>
        <w:t>The core network is fully implemented and verified: VLAN segmentation, trunking, inter-VLAN routing, DHCP, Guest isolation, wireless Guest Wi-Fi, server segment and NAT/PAT. The site-to-site VPN intended for field staff is only partially working.</w:t>
      </w:r>
    </w:p>
    <w:p w14:paraId="087C8FEF" w14:textId="77777777" w:rsidR="00EF7BD3" w:rsidRPr="00546A0D" w:rsidRDefault="00000000" w:rsidP="00C105BF">
      <w:pPr>
        <w:pStyle w:val="Heading2"/>
        <w:jc w:val="both"/>
        <w:rPr>
          <w:rFonts w:ascii="Arial" w:hAnsi="Arial" w:cs="Arial"/>
        </w:rPr>
      </w:pPr>
      <w:r w:rsidRPr="00546A0D">
        <w:rPr>
          <w:rFonts w:ascii="Arial" w:hAnsi="Arial" w:cs="Arial"/>
        </w:rPr>
        <w:t>2. Client background and requirements</w:t>
      </w:r>
    </w:p>
    <w:p w14:paraId="2DAA75CE" w14:textId="77777777" w:rsidR="00EF7BD3" w:rsidRPr="00546A0D" w:rsidRDefault="00000000" w:rsidP="00C105BF">
      <w:pPr>
        <w:jc w:val="both"/>
        <w:rPr>
          <w:rFonts w:ascii="Arial" w:hAnsi="Arial" w:cs="Arial"/>
        </w:rPr>
      </w:pPr>
      <w:r w:rsidRPr="00546A0D">
        <w:rPr>
          <w:rFonts w:ascii="Arial" w:hAnsi="Arial" w:cs="Arial"/>
        </w:rPr>
        <w:t>Ditshupo Environmental Engineering handles mine rehabilitation, large-scale water quality monitoring, environmental impact assessments, soil and groundwater remediation and ongoing compliance monitoring for mining, municipal and industrial clients.</w:t>
      </w:r>
    </w:p>
    <w:p w14:paraId="7F76193A" w14:textId="77777777" w:rsidR="00EF7BD3" w:rsidRPr="00546A0D" w:rsidRDefault="00000000" w:rsidP="00C105BF">
      <w:pPr>
        <w:jc w:val="both"/>
        <w:rPr>
          <w:rFonts w:ascii="Arial" w:hAnsi="Arial" w:cs="Arial"/>
        </w:rPr>
      </w:pPr>
      <w:r w:rsidRPr="00546A0D">
        <w:rPr>
          <w:rFonts w:ascii="Arial" w:hAnsi="Arial" w:cs="Arial"/>
        </w:rPr>
        <w:t>The design review identified these requirements:</w:t>
      </w:r>
    </w:p>
    <w:p w14:paraId="70B2CB84" w14:textId="77777777" w:rsidR="00EF7BD3" w:rsidRPr="00546A0D" w:rsidRDefault="00000000" w:rsidP="00C105BF">
      <w:pPr>
        <w:pStyle w:val="ListParagraph"/>
        <w:numPr>
          <w:ilvl w:val="0"/>
          <w:numId w:val="2"/>
        </w:numPr>
        <w:jc w:val="both"/>
        <w:rPr>
          <w:rFonts w:ascii="Arial" w:hAnsi="Arial" w:cs="Arial"/>
        </w:rPr>
      </w:pPr>
      <w:r w:rsidRPr="00546A0D">
        <w:rPr>
          <w:rFonts w:ascii="Arial" w:hAnsi="Arial" w:cs="Arial"/>
        </w:rPr>
        <w:t>Segmentation of departments (administration, laboratory, GIS/CAD, scientists and compliance, servers, guests, satellite offices) so that sensitive systems are separated from general and guest traffic.</w:t>
      </w:r>
    </w:p>
    <w:p w14:paraId="16367420" w14:textId="77777777" w:rsidR="00EF7BD3" w:rsidRPr="00546A0D" w:rsidRDefault="00000000" w:rsidP="00C105BF">
      <w:pPr>
        <w:pStyle w:val="ListParagraph"/>
        <w:numPr>
          <w:ilvl w:val="0"/>
          <w:numId w:val="2"/>
        </w:numPr>
        <w:jc w:val="both"/>
        <w:rPr>
          <w:rFonts w:ascii="Arial" w:hAnsi="Arial" w:cs="Arial"/>
        </w:rPr>
      </w:pPr>
      <w:r w:rsidRPr="00546A0D">
        <w:rPr>
          <w:rFonts w:ascii="Arial" w:hAnsi="Arial" w:cs="Arial"/>
        </w:rPr>
        <w:t>Reliable internet access for all internal staff.</w:t>
      </w:r>
    </w:p>
    <w:p w14:paraId="4211BC21" w14:textId="77777777" w:rsidR="00EF7BD3" w:rsidRPr="00546A0D" w:rsidRDefault="00000000" w:rsidP="00C105BF">
      <w:pPr>
        <w:pStyle w:val="ListParagraph"/>
        <w:numPr>
          <w:ilvl w:val="0"/>
          <w:numId w:val="2"/>
        </w:numPr>
        <w:jc w:val="both"/>
        <w:rPr>
          <w:rFonts w:ascii="Arial" w:hAnsi="Arial" w:cs="Arial"/>
        </w:rPr>
      </w:pPr>
      <w:r w:rsidRPr="00546A0D">
        <w:rPr>
          <w:rFonts w:ascii="Arial" w:hAnsi="Arial" w:cs="Arial"/>
        </w:rPr>
        <w:t>A guest wireless network that reaches the internet but cannot reach internal systems.</w:t>
      </w:r>
    </w:p>
    <w:p w14:paraId="3D6B02EC" w14:textId="77777777" w:rsidR="00EF7BD3" w:rsidRPr="00546A0D" w:rsidRDefault="00000000" w:rsidP="00C105BF">
      <w:pPr>
        <w:pStyle w:val="ListParagraph"/>
        <w:numPr>
          <w:ilvl w:val="0"/>
          <w:numId w:val="2"/>
        </w:numPr>
        <w:jc w:val="both"/>
        <w:rPr>
          <w:rFonts w:ascii="Arial" w:hAnsi="Arial" w:cs="Arial"/>
        </w:rPr>
      </w:pPr>
      <w:r w:rsidRPr="00546A0D">
        <w:rPr>
          <w:rFonts w:ascii="Arial" w:hAnsi="Arial" w:cs="Arial"/>
        </w:rPr>
        <w:t>Connectivity to two satellite offices in Kimberley.</w:t>
      </w:r>
    </w:p>
    <w:p w14:paraId="4D5BF5C5" w14:textId="77777777" w:rsidR="00EF7BD3" w:rsidRPr="00546A0D" w:rsidRDefault="00000000" w:rsidP="00C105BF">
      <w:pPr>
        <w:pStyle w:val="ListParagraph"/>
        <w:numPr>
          <w:ilvl w:val="0"/>
          <w:numId w:val="2"/>
        </w:numPr>
        <w:jc w:val="both"/>
        <w:rPr>
          <w:rFonts w:ascii="Arial" w:hAnsi="Arial" w:cs="Arial"/>
        </w:rPr>
      </w:pPr>
      <w:r w:rsidRPr="00546A0D">
        <w:rPr>
          <w:rFonts w:ascii="Arial" w:hAnsi="Arial" w:cs="Arial"/>
        </w:rPr>
        <w:t>Secure access for field staff working remotely.</w:t>
      </w:r>
    </w:p>
    <w:p w14:paraId="5BF05ED5" w14:textId="77777777" w:rsidR="00EF7BD3" w:rsidRPr="00546A0D" w:rsidRDefault="00000000" w:rsidP="00C105BF">
      <w:pPr>
        <w:pStyle w:val="ListParagraph"/>
        <w:numPr>
          <w:ilvl w:val="0"/>
          <w:numId w:val="2"/>
        </w:numPr>
        <w:jc w:val="both"/>
        <w:rPr>
          <w:rFonts w:ascii="Arial" w:hAnsi="Arial" w:cs="Arial"/>
        </w:rPr>
      </w:pPr>
      <w:r w:rsidRPr="00546A0D">
        <w:rPr>
          <w:rFonts w:ascii="Arial" w:hAnsi="Arial" w:cs="Arial"/>
        </w:rPr>
        <w:t>Room for growth and low day-to-day maintenance, since IT support is part-time.</w:t>
      </w:r>
    </w:p>
    <w:p w14:paraId="2F72EA2C" w14:textId="77777777" w:rsidR="00EF7BD3" w:rsidRPr="00546A0D" w:rsidRDefault="00000000" w:rsidP="00C105BF">
      <w:pPr>
        <w:pStyle w:val="Heading2"/>
        <w:jc w:val="both"/>
        <w:rPr>
          <w:rFonts w:ascii="Arial" w:hAnsi="Arial" w:cs="Arial"/>
        </w:rPr>
      </w:pPr>
      <w:r w:rsidRPr="00546A0D">
        <w:rPr>
          <w:rFonts w:ascii="Arial" w:hAnsi="Arial" w:cs="Arial"/>
        </w:rPr>
        <w:t>3. Network design</w:t>
      </w:r>
    </w:p>
    <w:p w14:paraId="668E56D3" w14:textId="77777777" w:rsidR="00EF7BD3" w:rsidRPr="00546A0D" w:rsidRDefault="00000000" w:rsidP="00C105BF">
      <w:pPr>
        <w:pStyle w:val="Heading3"/>
        <w:jc w:val="both"/>
        <w:rPr>
          <w:rFonts w:ascii="Arial" w:hAnsi="Arial" w:cs="Arial"/>
        </w:rPr>
      </w:pPr>
      <w:r w:rsidRPr="00546A0D">
        <w:rPr>
          <w:rFonts w:ascii="Arial" w:hAnsi="Arial" w:cs="Arial"/>
        </w:rPr>
        <w:t>3.1 Topology</w:t>
      </w:r>
    </w:p>
    <w:p w14:paraId="7DA5C95F" w14:textId="77777777" w:rsidR="00EF7BD3" w:rsidRPr="00546A0D" w:rsidRDefault="00000000" w:rsidP="00C105BF">
      <w:pPr>
        <w:jc w:val="both"/>
        <w:rPr>
          <w:rFonts w:ascii="Arial" w:hAnsi="Arial" w:cs="Arial"/>
        </w:rPr>
      </w:pPr>
      <w:r w:rsidRPr="00546A0D">
        <w:rPr>
          <w:rFonts w:ascii="Arial" w:hAnsi="Arial" w:cs="Arial"/>
        </w:rPr>
        <w:t>The network uses an extended star topology, where the core multilayer switch sits at the center, with each access switch connected to it by its own uplink. This keeps faults contained (a failed access switch affects only its own department), keeps the design simple to troubleshoot and lets new access switches be added without redesigning the core.</w:t>
      </w:r>
    </w:p>
    <w:p w14:paraId="5C2B30DB" w14:textId="77777777" w:rsidR="00EF7BD3" w:rsidRPr="00546A0D" w:rsidRDefault="00000000" w:rsidP="00C105BF">
      <w:pPr>
        <w:jc w:val="both"/>
        <w:rPr>
          <w:rFonts w:ascii="Arial" w:hAnsi="Arial" w:cs="Arial"/>
        </w:rPr>
      </w:pPr>
      <w:r w:rsidRPr="00546A0D">
        <w:rPr>
          <w:rFonts w:ascii="Arial" w:hAnsi="Arial" w:cs="Arial"/>
          <w:noProof/>
        </w:rPr>
        <w:lastRenderedPageBreak/>
        <w:drawing>
          <wp:inline distT="0" distB="0" distL="0" distR="0" wp14:anchorId="4E66F84F" wp14:editId="5F50C085">
            <wp:extent cx="5486400" cy="2518097"/>
            <wp:effectExtent l="0" t="0" r="0" b="0"/>
            <wp:docPr id="1" name="image1" descr="image.png"/>
            <wp:cNvGraphicFramePr/>
            <a:graphic xmlns:a="http://schemas.openxmlformats.org/drawingml/2006/main">
              <a:graphicData uri="http://schemas.openxmlformats.org/drawingml/2006/picture">
                <pic:pic xmlns:pic="http://schemas.openxmlformats.org/drawingml/2006/picture">
                  <pic:nvPicPr>
                    <pic:cNvPr id="1" name="image1" descr="image.png"/>
                    <pic:cNvPicPr/>
                  </pic:nvPicPr>
                  <pic:blipFill>
                    <a:blip r:embed="rId5"/>
                    <a:stretch>
                      <a:fillRect/>
                    </a:stretch>
                  </pic:blipFill>
                  <pic:spPr>
                    <a:xfrm>
                      <a:off x="0" y="0"/>
                      <a:ext cx="5486400" cy="2518097"/>
                    </a:xfrm>
                    <a:prstGeom prst="rect">
                      <a:avLst/>
                    </a:prstGeom>
                  </pic:spPr>
                </pic:pic>
              </a:graphicData>
            </a:graphic>
          </wp:inline>
        </w:drawing>
      </w:r>
    </w:p>
    <w:p w14:paraId="7FFE1866" w14:textId="77777777" w:rsidR="00EF7BD3" w:rsidRPr="00546A0D" w:rsidRDefault="00000000" w:rsidP="00C105BF">
      <w:pPr>
        <w:jc w:val="both"/>
        <w:rPr>
          <w:rFonts w:ascii="Arial" w:hAnsi="Arial" w:cs="Arial"/>
        </w:rPr>
      </w:pPr>
      <w:r w:rsidRPr="00546A0D">
        <w:rPr>
          <w:rFonts w:ascii="Arial" w:hAnsi="Arial" w:cs="Arial"/>
          <w:noProof/>
        </w:rPr>
        <w:drawing>
          <wp:inline distT="0" distB="0" distL="0" distR="0" wp14:anchorId="37F695A5" wp14:editId="09D7A0EE">
            <wp:extent cx="5486400" cy="3255316"/>
            <wp:effectExtent l="0" t="0" r="0" b="0"/>
            <wp:docPr id="2" name="image2" descr="image.png"/>
            <wp:cNvGraphicFramePr/>
            <a:graphic xmlns:a="http://schemas.openxmlformats.org/drawingml/2006/main">
              <a:graphicData uri="http://schemas.openxmlformats.org/drawingml/2006/picture">
                <pic:pic xmlns:pic="http://schemas.openxmlformats.org/drawingml/2006/picture">
                  <pic:nvPicPr>
                    <pic:cNvPr id="2" name="image2" descr="image.png"/>
                    <pic:cNvPicPr/>
                  </pic:nvPicPr>
                  <pic:blipFill>
                    <a:blip r:embed="rId6"/>
                    <a:stretch>
                      <a:fillRect/>
                    </a:stretch>
                  </pic:blipFill>
                  <pic:spPr>
                    <a:xfrm>
                      <a:off x="0" y="0"/>
                      <a:ext cx="5486400" cy="3255316"/>
                    </a:xfrm>
                    <a:prstGeom prst="rect">
                      <a:avLst/>
                    </a:prstGeom>
                  </pic:spPr>
                </pic:pic>
              </a:graphicData>
            </a:graphic>
          </wp:inline>
        </w:drawing>
      </w:r>
    </w:p>
    <w:p w14:paraId="51FAEEE6" w14:textId="77777777" w:rsidR="00EF7BD3" w:rsidRPr="00546A0D" w:rsidRDefault="00000000" w:rsidP="00C105BF">
      <w:pPr>
        <w:pStyle w:val="Heading3"/>
        <w:jc w:val="both"/>
        <w:rPr>
          <w:rFonts w:ascii="Arial" w:hAnsi="Arial" w:cs="Arial"/>
        </w:rPr>
      </w:pPr>
      <w:r w:rsidRPr="00546A0D">
        <w:rPr>
          <w:rFonts w:ascii="Arial" w:hAnsi="Arial" w:cs="Arial"/>
        </w:rPr>
        <w:t>3.2 Physical layout</w:t>
      </w:r>
    </w:p>
    <w:p w14:paraId="22ABD27C" w14:textId="77777777" w:rsidR="00EF7BD3" w:rsidRPr="00546A0D" w:rsidRDefault="00000000" w:rsidP="00C105BF">
      <w:pPr>
        <w:jc w:val="both"/>
        <w:rPr>
          <w:rFonts w:ascii="Arial" w:hAnsi="Arial" w:cs="Arial"/>
        </w:rPr>
      </w:pPr>
      <w:r w:rsidRPr="00546A0D">
        <w:rPr>
          <w:rFonts w:ascii="Arial" w:hAnsi="Arial" w:cs="Arial"/>
        </w:rPr>
        <w:t>The main office houses the wiring closet containing the core switch, edge router, six main-office access switches and the servers. The Guest access point, printer and IP phone are in the main office. Each satellite office is a separate building with its own access switch and PCs, linked back to the core switch by a single point-to-point uplink. In a real deployment these links would run over leased line or fibre; the simulation uses a short copper run.</w:t>
      </w:r>
    </w:p>
    <w:p w14:paraId="64B4B563" w14:textId="77777777" w:rsidR="00B37136" w:rsidRPr="00546A0D" w:rsidRDefault="00B37136" w:rsidP="00C105BF">
      <w:pPr>
        <w:jc w:val="both"/>
        <w:rPr>
          <w:rFonts w:ascii="Arial" w:hAnsi="Arial" w:cs="Arial"/>
        </w:rPr>
      </w:pPr>
    </w:p>
    <w:p w14:paraId="1A9713E5" w14:textId="77777777" w:rsidR="00B37136" w:rsidRPr="00546A0D" w:rsidRDefault="00B37136" w:rsidP="00C105BF">
      <w:pPr>
        <w:jc w:val="both"/>
        <w:rPr>
          <w:rFonts w:ascii="Arial" w:hAnsi="Arial" w:cs="Arial"/>
        </w:rPr>
      </w:pPr>
    </w:p>
    <w:p w14:paraId="34B6AC39" w14:textId="70EA7D5D" w:rsidR="00EF7BD3" w:rsidRPr="00546A0D" w:rsidRDefault="00000000" w:rsidP="00C105BF">
      <w:pPr>
        <w:pStyle w:val="Heading3"/>
        <w:jc w:val="both"/>
        <w:rPr>
          <w:rFonts w:ascii="Arial" w:hAnsi="Arial" w:cs="Arial"/>
        </w:rPr>
      </w:pPr>
      <w:r w:rsidRPr="00546A0D">
        <w:rPr>
          <w:rFonts w:ascii="Arial" w:hAnsi="Arial" w:cs="Arial"/>
        </w:rPr>
        <w:lastRenderedPageBreak/>
        <w:t>3.3 Design decisions and justification</w:t>
      </w:r>
    </w:p>
    <w:p w14:paraId="420A34D9" w14:textId="77777777" w:rsidR="00B37136" w:rsidRPr="00546A0D" w:rsidRDefault="00B37136" w:rsidP="00B37136">
      <w:pPr>
        <w:rPr>
          <w:rFonts w:ascii="Arial" w:hAnsi="Arial" w:cs="Arial"/>
        </w:rPr>
      </w:pPr>
    </w:p>
    <w:tbl>
      <w:tblPr>
        <w:tblStyle w:val="TableGrid"/>
        <w:tblW w:w="0" w:type="auto"/>
        <w:tblLayout w:type="fixed"/>
        <w:tblLook w:val="0420" w:firstRow="1" w:lastRow="0" w:firstColumn="0" w:lastColumn="0" w:noHBand="0" w:noVBand="1"/>
      </w:tblPr>
      <w:tblGrid>
        <w:gridCol w:w="4680"/>
        <w:gridCol w:w="4680"/>
      </w:tblGrid>
      <w:tr w:rsidR="00EF7BD3" w:rsidRPr="00546A0D" w14:paraId="77E83DC3" w14:textId="77777777">
        <w:trPr>
          <w:tblHeader/>
        </w:trPr>
        <w:tc>
          <w:tcPr>
            <w:tcW w:w="4680" w:type="dxa"/>
            <w:shd w:val="clear" w:color="auto" w:fill="F2F2F2"/>
          </w:tcPr>
          <w:p w14:paraId="5EF9E3FE" w14:textId="77777777" w:rsidR="00EF7BD3" w:rsidRPr="00546A0D" w:rsidRDefault="00000000" w:rsidP="00C105BF">
            <w:pPr>
              <w:jc w:val="both"/>
              <w:rPr>
                <w:rFonts w:ascii="Arial" w:hAnsi="Arial" w:cs="Arial"/>
              </w:rPr>
            </w:pPr>
            <w:r w:rsidRPr="00546A0D">
              <w:rPr>
                <w:rFonts w:ascii="Arial" w:hAnsi="Arial" w:cs="Arial"/>
              </w:rPr>
              <w:t>Decision</w:t>
            </w:r>
          </w:p>
        </w:tc>
        <w:tc>
          <w:tcPr>
            <w:tcW w:w="4680" w:type="dxa"/>
            <w:shd w:val="clear" w:color="auto" w:fill="F2F2F2"/>
          </w:tcPr>
          <w:p w14:paraId="33AC6695" w14:textId="77777777" w:rsidR="00EF7BD3" w:rsidRPr="00546A0D" w:rsidRDefault="00000000" w:rsidP="00C105BF">
            <w:pPr>
              <w:jc w:val="both"/>
              <w:rPr>
                <w:rFonts w:ascii="Arial" w:hAnsi="Arial" w:cs="Arial"/>
              </w:rPr>
            </w:pPr>
            <w:r w:rsidRPr="00546A0D">
              <w:rPr>
                <w:rFonts w:ascii="Arial" w:hAnsi="Arial" w:cs="Arial"/>
              </w:rPr>
              <w:t>Justification</w:t>
            </w:r>
          </w:p>
        </w:tc>
      </w:tr>
      <w:tr w:rsidR="00EF7BD3" w:rsidRPr="00546A0D" w14:paraId="79256C0C" w14:textId="77777777">
        <w:tc>
          <w:tcPr>
            <w:tcW w:w="4680" w:type="dxa"/>
          </w:tcPr>
          <w:p w14:paraId="239667AA" w14:textId="77777777" w:rsidR="00EF7BD3" w:rsidRPr="00546A0D" w:rsidRDefault="00000000" w:rsidP="00C105BF">
            <w:pPr>
              <w:jc w:val="both"/>
              <w:rPr>
                <w:rFonts w:ascii="Arial" w:hAnsi="Arial" w:cs="Arial"/>
              </w:rPr>
            </w:pPr>
            <w:r w:rsidRPr="00546A0D">
              <w:rPr>
                <w:rFonts w:ascii="Arial" w:hAnsi="Arial" w:cs="Arial"/>
              </w:rPr>
              <w:t>One VLAN per department</w:t>
            </w:r>
          </w:p>
        </w:tc>
        <w:tc>
          <w:tcPr>
            <w:tcW w:w="4680" w:type="dxa"/>
          </w:tcPr>
          <w:p w14:paraId="5C13A81E" w14:textId="77777777" w:rsidR="00EF7BD3" w:rsidRPr="00546A0D" w:rsidRDefault="00000000" w:rsidP="00C105BF">
            <w:pPr>
              <w:jc w:val="both"/>
              <w:rPr>
                <w:rFonts w:ascii="Arial" w:hAnsi="Arial" w:cs="Arial"/>
              </w:rPr>
            </w:pPr>
            <w:r w:rsidRPr="00546A0D">
              <w:rPr>
                <w:rFonts w:ascii="Arial" w:hAnsi="Arial" w:cs="Arial"/>
              </w:rPr>
              <w:t xml:space="preserve">Limits broadcast domains and </w:t>
            </w:r>
            <w:proofErr w:type="gramStart"/>
            <w:r w:rsidRPr="00546A0D">
              <w:rPr>
                <w:rFonts w:ascii="Arial" w:hAnsi="Arial" w:cs="Arial"/>
              </w:rPr>
              <w:t>allows</w:t>
            </w:r>
            <w:proofErr w:type="gramEnd"/>
            <w:r w:rsidRPr="00546A0D">
              <w:rPr>
                <w:rFonts w:ascii="Arial" w:hAnsi="Arial" w:cs="Arial"/>
              </w:rPr>
              <w:t xml:space="preserve"> access control between departments.</w:t>
            </w:r>
          </w:p>
        </w:tc>
      </w:tr>
      <w:tr w:rsidR="00EF7BD3" w:rsidRPr="00546A0D" w14:paraId="7148F5C7" w14:textId="77777777">
        <w:tc>
          <w:tcPr>
            <w:tcW w:w="4680" w:type="dxa"/>
          </w:tcPr>
          <w:p w14:paraId="2BAF10CE" w14:textId="77777777" w:rsidR="00EF7BD3" w:rsidRPr="00546A0D" w:rsidRDefault="00000000" w:rsidP="00C105BF">
            <w:pPr>
              <w:jc w:val="both"/>
              <w:rPr>
                <w:rFonts w:ascii="Arial" w:hAnsi="Arial" w:cs="Arial"/>
              </w:rPr>
            </w:pPr>
            <w:r w:rsidRPr="00546A0D">
              <w:rPr>
                <w:rFonts w:ascii="Arial" w:hAnsi="Arial" w:cs="Arial"/>
              </w:rPr>
              <w:t>Inter-VLAN routing on the core multilayer switch</w:t>
            </w:r>
          </w:p>
        </w:tc>
        <w:tc>
          <w:tcPr>
            <w:tcW w:w="4680" w:type="dxa"/>
          </w:tcPr>
          <w:p w14:paraId="76247FD5" w14:textId="77777777" w:rsidR="00EF7BD3" w:rsidRPr="00546A0D" w:rsidRDefault="00000000" w:rsidP="00C105BF">
            <w:pPr>
              <w:jc w:val="both"/>
              <w:rPr>
                <w:rFonts w:ascii="Arial" w:hAnsi="Arial" w:cs="Arial"/>
              </w:rPr>
            </w:pPr>
            <w:r w:rsidRPr="00546A0D">
              <w:rPr>
                <w:rFonts w:ascii="Arial" w:hAnsi="Arial" w:cs="Arial"/>
              </w:rPr>
              <w:t xml:space="preserve">One device performs all Layer 3 work, so access switches stay simple and </w:t>
            </w:r>
            <w:proofErr w:type="gramStart"/>
            <w:r w:rsidRPr="00546A0D">
              <w:rPr>
                <w:rFonts w:ascii="Arial" w:hAnsi="Arial" w:cs="Arial"/>
              </w:rPr>
              <w:t>low-maintenance</w:t>
            </w:r>
            <w:proofErr w:type="gramEnd"/>
            <w:r w:rsidRPr="00546A0D">
              <w:rPr>
                <w:rFonts w:ascii="Arial" w:hAnsi="Arial" w:cs="Arial"/>
              </w:rPr>
              <w:t>.</w:t>
            </w:r>
          </w:p>
        </w:tc>
      </w:tr>
      <w:tr w:rsidR="00EF7BD3" w:rsidRPr="00546A0D" w14:paraId="5D251944" w14:textId="77777777">
        <w:tc>
          <w:tcPr>
            <w:tcW w:w="4680" w:type="dxa"/>
          </w:tcPr>
          <w:p w14:paraId="1709C69C" w14:textId="77777777" w:rsidR="00EF7BD3" w:rsidRPr="00546A0D" w:rsidRDefault="00000000" w:rsidP="00C105BF">
            <w:pPr>
              <w:jc w:val="both"/>
              <w:rPr>
                <w:rFonts w:ascii="Arial" w:hAnsi="Arial" w:cs="Arial"/>
              </w:rPr>
            </w:pPr>
            <w:r w:rsidRPr="00546A0D">
              <w:rPr>
                <w:rFonts w:ascii="Arial" w:hAnsi="Arial" w:cs="Arial"/>
              </w:rPr>
              <w:t>DHCP served by the core switch</w:t>
            </w:r>
          </w:p>
        </w:tc>
        <w:tc>
          <w:tcPr>
            <w:tcW w:w="4680" w:type="dxa"/>
          </w:tcPr>
          <w:p w14:paraId="6D151720" w14:textId="77777777" w:rsidR="00EF7BD3" w:rsidRPr="00546A0D" w:rsidRDefault="00000000" w:rsidP="00C105BF">
            <w:pPr>
              <w:jc w:val="both"/>
              <w:rPr>
                <w:rFonts w:ascii="Arial" w:hAnsi="Arial" w:cs="Arial"/>
              </w:rPr>
            </w:pPr>
            <w:r w:rsidRPr="00546A0D">
              <w:rPr>
                <w:rFonts w:ascii="Arial" w:hAnsi="Arial" w:cs="Arial"/>
              </w:rPr>
              <w:t>Avoids a separate DHCP server and keeps addressing centrally managed.</w:t>
            </w:r>
          </w:p>
        </w:tc>
      </w:tr>
      <w:tr w:rsidR="00EF7BD3" w:rsidRPr="00546A0D" w14:paraId="2690BCF9" w14:textId="77777777">
        <w:tc>
          <w:tcPr>
            <w:tcW w:w="4680" w:type="dxa"/>
          </w:tcPr>
          <w:p w14:paraId="73471C3E" w14:textId="77777777" w:rsidR="00EF7BD3" w:rsidRPr="00546A0D" w:rsidRDefault="00000000" w:rsidP="00C105BF">
            <w:pPr>
              <w:jc w:val="both"/>
              <w:rPr>
                <w:rFonts w:ascii="Arial" w:hAnsi="Arial" w:cs="Arial"/>
              </w:rPr>
            </w:pPr>
            <w:r w:rsidRPr="00546A0D">
              <w:rPr>
                <w:rFonts w:ascii="Arial" w:hAnsi="Arial" w:cs="Arial"/>
              </w:rPr>
              <w:t>Static addressing for servers and infrastructure</w:t>
            </w:r>
          </w:p>
        </w:tc>
        <w:tc>
          <w:tcPr>
            <w:tcW w:w="4680" w:type="dxa"/>
          </w:tcPr>
          <w:p w14:paraId="0A136EDD" w14:textId="77777777" w:rsidR="00EF7BD3" w:rsidRPr="00546A0D" w:rsidRDefault="00000000" w:rsidP="00C105BF">
            <w:pPr>
              <w:jc w:val="both"/>
              <w:rPr>
                <w:rFonts w:ascii="Arial" w:hAnsi="Arial" w:cs="Arial"/>
              </w:rPr>
            </w:pPr>
            <w:r w:rsidRPr="00546A0D">
              <w:rPr>
                <w:rFonts w:ascii="Arial" w:hAnsi="Arial" w:cs="Arial"/>
              </w:rPr>
              <w:t>Servers need predictable addresses for clients and DNS.</w:t>
            </w:r>
          </w:p>
        </w:tc>
      </w:tr>
      <w:tr w:rsidR="00EF7BD3" w:rsidRPr="00546A0D" w14:paraId="21DD5D36" w14:textId="77777777">
        <w:tc>
          <w:tcPr>
            <w:tcW w:w="4680" w:type="dxa"/>
          </w:tcPr>
          <w:p w14:paraId="19AE6823" w14:textId="77777777" w:rsidR="00EF7BD3" w:rsidRPr="00546A0D" w:rsidRDefault="00000000" w:rsidP="00C105BF">
            <w:pPr>
              <w:jc w:val="both"/>
              <w:rPr>
                <w:rFonts w:ascii="Arial" w:hAnsi="Arial" w:cs="Arial"/>
              </w:rPr>
            </w:pPr>
            <w:r w:rsidRPr="00546A0D">
              <w:rPr>
                <w:rFonts w:ascii="Arial" w:hAnsi="Arial" w:cs="Arial"/>
              </w:rPr>
              <w:t>Unused native VLAN (999) on all trunks</w:t>
            </w:r>
          </w:p>
        </w:tc>
        <w:tc>
          <w:tcPr>
            <w:tcW w:w="4680" w:type="dxa"/>
          </w:tcPr>
          <w:p w14:paraId="52DDCBB9" w14:textId="77777777" w:rsidR="00EF7BD3" w:rsidRPr="00546A0D" w:rsidRDefault="00000000" w:rsidP="00C105BF">
            <w:pPr>
              <w:jc w:val="both"/>
              <w:rPr>
                <w:rFonts w:ascii="Arial" w:hAnsi="Arial" w:cs="Arial"/>
              </w:rPr>
            </w:pPr>
            <w:r w:rsidRPr="00546A0D">
              <w:rPr>
                <w:rFonts w:ascii="Arial" w:hAnsi="Arial" w:cs="Arial"/>
              </w:rPr>
              <w:t>Reduces the risk of VLAN hopping.</w:t>
            </w:r>
          </w:p>
        </w:tc>
      </w:tr>
      <w:tr w:rsidR="00EF7BD3" w:rsidRPr="00546A0D" w14:paraId="02E7E40D" w14:textId="77777777">
        <w:tc>
          <w:tcPr>
            <w:tcW w:w="4680" w:type="dxa"/>
          </w:tcPr>
          <w:p w14:paraId="444DB4C3" w14:textId="77777777" w:rsidR="00EF7BD3" w:rsidRPr="00546A0D" w:rsidRDefault="00000000" w:rsidP="00C105BF">
            <w:pPr>
              <w:jc w:val="both"/>
              <w:rPr>
                <w:rFonts w:ascii="Arial" w:hAnsi="Arial" w:cs="Arial"/>
              </w:rPr>
            </w:pPr>
            <w:r w:rsidRPr="00546A0D">
              <w:rPr>
                <w:rFonts w:ascii="Arial" w:hAnsi="Arial" w:cs="Arial"/>
              </w:rPr>
              <w:t>Access control list on the Guest VLAN</w:t>
            </w:r>
          </w:p>
        </w:tc>
        <w:tc>
          <w:tcPr>
            <w:tcW w:w="4680" w:type="dxa"/>
          </w:tcPr>
          <w:p w14:paraId="741C7600" w14:textId="63D95BBF" w:rsidR="00EF7BD3" w:rsidRPr="00546A0D" w:rsidRDefault="00000000" w:rsidP="00C105BF">
            <w:pPr>
              <w:jc w:val="both"/>
              <w:rPr>
                <w:rFonts w:ascii="Arial" w:hAnsi="Arial" w:cs="Arial"/>
              </w:rPr>
            </w:pPr>
            <w:r w:rsidRPr="00546A0D">
              <w:rPr>
                <w:rFonts w:ascii="Arial" w:hAnsi="Arial" w:cs="Arial"/>
              </w:rPr>
              <w:t xml:space="preserve">Gives Guest users and staff </w:t>
            </w:r>
            <w:proofErr w:type="gramStart"/>
            <w:r w:rsidRPr="00546A0D">
              <w:rPr>
                <w:rFonts w:ascii="Arial" w:hAnsi="Arial" w:cs="Arial"/>
              </w:rPr>
              <w:t>member</w:t>
            </w:r>
            <w:r w:rsidR="00A247E4" w:rsidRPr="00546A0D">
              <w:rPr>
                <w:rFonts w:ascii="Arial" w:hAnsi="Arial" w:cs="Arial"/>
              </w:rPr>
              <w:t>s</w:t>
            </w:r>
            <w:r w:rsidRPr="00546A0D">
              <w:rPr>
                <w:rFonts w:ascii="Arial" w:hAnsi="Arial" w:cs="Arial"/>
              </w:rPr>
              <w:t>(</w:t>
            </w:r>
            <w:proofErr w:type="gramEnd"/>
            <w:r w:rsidRPr="00546A0D">
              <w:rPr>
                <w:rFonts w:ascii="Arial" w:hAnsi="Arial" w:cs="Arial"/>
              </w:rPr>
              <w:t>cleaning and security staff) limited internet access while segregating them from internal networks.</w:t>
            </w:r>
          </w:p>
        </w:tc>
      </w:tr>
      <w:tr w:rsidR="00EF7BD3" w:rsidRPr="00546A0D" w14:paraId="0EB02354" w14:textId="77777777">
        <w:tc>
          <w:tcPr>
            <w:tcW w:w="4680" w:type="dxa"/>
          </w:tcPr>
          <w:p w14:paraId="1524788E" w14:textId="77777777" w:rsidR="00EF7BD3" w:rsidRPr="00546A0D" w:rsidRDefault="00000000" w:rsidP="00C105BF">
            <w:pPr>
              <w:jc w:val="both"/>
              <w:rPr>
                <w:rFonts w:ascii="Arial" w:hAnsi="Arial" w:cs="Arial"/>
              </w:rPr>
            </w:pPr>
            <w:r w:rsidRPr="00546A0D">
              <w:rPr>
                <w:rFonts w:ascii="Arial" w:hAnsi="Arial" w:cs="Arial"/>
              </w:rPr>
              <w:t>PAT on the edge router</w:t>
            </w:r>
          </w:p>
        </w:tc>
        <w:tc>
          <w:tcPr>
            <w:tcW w:w="4680" w:type="dxa"/>
          </w:tcPr>
          <w:p w14:paraId="33318B0C" w14:textId="77777777" w:rsidR="00EF7BD3" w:rsidRPr="00546A0D" w:rsidRDefault="00000000" w:rsidP="00C105BF">
            <w:pPr>
              <w:jc w:val="both"/>
              <w:rPr>
                <w:rFonts w:ascii="Arial" w:hAnsi="Arial" w:cs="Arial"/>
              </w:rPr>
            </w:pPr>
            <w:r w:rsidRPr="00546A0D">
              <w:rPr>
                <w:rFonts w:ascii="Arial" w:hAnsi="Arial" w:cs="Arial"/>
              </w:rPr>
              <w:t>One public address serves all internal hosts, with no need for a public address block.</w:t>
            </w:r>
          </w:p>
        </w:tc>
      </w:tr>
      <w:tr w:rsidR="00EF7BD3" w:rsidRPr="00546A0D" w14:paraId="7742F886" w14:textId="77777777">
        <w:tc>
          <w:tcPr>
            <w:tcW w:w="4680" w:type="dxa"/>
          </w:tcPr>
          <w:p w14:paraId="16480A6F" w14:textId="77777777" w:rsidR="00EF7BD3" w:rsidRPr="00546A0D" w:rsidRDefault="00000000" w:rsidP="00C105BF">
            <w:pPr>
              <w:jc w:val="both"/>
              <w:rPr>
                <w:rFonts w:ascii="Arial" w:hAnsi="Arial" w:cs="Arial"/>
              </w:rPr>
            </w:pPr>
            <w:r w:rsidRPr="00546A0D">
              <w:rPr>
                <w:rFonts w:ascii="Arial" w:hAnsi="Arial" w:cs="Arial"/>
              </w:rPr>
              <w:t>Dedicated transit subnets between infrastructure devices</w:t>
            </w:r>
          </w:p>
        </w:tc>
        <w:tc>
          <w:tcPr>
            <w:tcW w:w="4680" w:type="dxa"/>
          </w:tcPr>
          <w:p w14:paraId="64C511A6" w14:textId="77777777" w:rsidR="00EF7BD3" w:rsidRPr="00546A0D" w:rsidRDefault="00000000" w:rsidP="00C105BF">
            <w:pPr>
              <w:jc w:val="both"/>
              <w:rPr>
                <w:rFonts w:ascii="Arial" w:hAnsi="Arial" w:cs="Arial"/>
              </w:rPr>
            </w:pPr>
            <w:r w:rsidRPr="00546A0D">
              <w:rPr>
                <w:rFonts w:ascii="Arial" w:hAnsi="Arial" w:cs="Arial"/>
              </w:rPr>
              <w:t>Prevents address overlap with client VLANs.</w:t>
            </w:r>
          </w:p>
        </w:tc>
      </w:tr>
    </w:tbl>
    <w:p w14:paraId="0C0D7595" w14:textId="77777777" w:rsidR="00B37136" w:rsidRPr="00546A0D" w:rsidRDefault="00B37136" w:rsidP="00C105BF">
      <w:pPr>
        <w:pStyle w:val="Heading2"/>
        <w:jc w:val="both"/>
        <w:rPr>
          <w:rFonts w:ascii="Arial" w:hAnsi="Arial" w:cs="Arial"/>
        </w:rPr>
      </w:pPr>
    </w:p>
    <w:p w14:paraId="5AA2D670" w14:textId="77777777" w:rsidR="00B37136" w:rsidRPr="00546A0D" w:rsidRDefault="00B37136" w:rsidP="00C105BF">
      <w:pPr>
        <w:pStyle w:val="Heading2"/>
        <w:jc w:val="both"/>
        <w:rPr>
          <w:rFonts w:ascii="Arial" w:hAnsi="Arial" w:cs="Arial"/>
        </w:rPr>
      </w:pPr>
    </w:p>
    <w:p w14:paraId="66F6EAA5" w14:textId="77777777" w:rsidR="00B37136" w:rsidRPr="00546A0D" w:rsidRDefault="00B37136" w:rsidP="00C105BF">
      <w:pPr>
        <w:pStyle w:val="Heading2"/>
        <w:jc w:val="both"/>
        <w:rPr>
          <w:rFonts w:ascii="Arial" w:hAnsi="Arial" w:cs="Arial"/>
        </w:rPr>
      </w:pPr>
    </w:p>
    <w:p w14:paraId="45CF997B" w14:textId="77777777" w:rsidR="00B37136" w:rsidRPr="00546A0D" w:rsidRDefault="00B37136" w:rsidP="00B37136">
      <w:pPr>
        <w:rPr>
          <w:rFonts w:ascii="Arial" w:hAnsi="Arial" w:cs="Arial"/>
        </w:rPr>
      </w:pPr>
    </w:p>
    <w:p w14:paraId="5613A47D" w14:textId="77777777" w:rsidR="00B37136" w:rsidRPr="00546A0D" w:rsidRDefault="00B37136" w:rsidP="00B37136">
      <w:pPr>
        <w:rPr>
          <w:rFonts w:ascii="Arial" w:hAnsi="Arial" w:cs="Arial"/>
        </w:rPr>
      </w:pPr>
    </w:p>
    <w:p w14:paraId="16F99041" w14:textId="77777777" w:rsidR="00B37136" w:rsidRPr="00546A0D" w:rsidRDefault="00B37136" w:rsidP="00B37136">
      <w:pPr>
        <w:rPr>
          <w:rFonts w:ascii="Arial" w:hAnsi="Arial" w:cs="Arial"/>
        </w:rPr>
      </w:pPr>
    </w:p>
    <w:p w14:paraId="7FCC6632" w14:textId="77777777" w:rsidR="00B37136" w:rsidRPr="00546A0D" w:rsidRDefault="00B37136" w:rsidP="00B37136">
      <w:pPr>
        <w:rPr>
          <w:rFonts w:ascii="Arial" w:hAnsi="Arial" w:cs="Arial"/>
        </w:rPr>
      </w:pPr>
    </w:p>
    <w:p w14:paraId="56B430C1" w14:textId="77777777" w:rsidR="00B37136" w:rsidRPr="00546A0D" w:rsidRDefault="00B37136" w:rsidP="00B37136">
      <w:pPr>
        <w:rPr>
          <w:rFonts w:ascii="Arial" w:hAnsi="Arial" w:cs="Arial"/>
        </w:rPr>
      </w:pPr>
    </w:p>
    <w:p w14:paraId="5F452A1C" w14:textId="340961BA" w:rsidR="00EF7BD3" w:rsidRPr="00546A0D" w:rsidRDefault="00000000" w:rsidP="00C105BF">
      <w:pPr>
        <w:pStyle w:val="Heading2"/>
        <w:jc w:val="both"/>
        <w:rPr>
          <w:rFonts w:ascii="Arial" w:hAnsi="Arial" w:cs="Arial"/>
        </w:rPr>
      </w:pPr>
      <w:r w:rsidRPr="00546A0D">
        <w:rPr>
          <w:rFonts w:ascii="Arial" w:hAnsi="Arial" w:cs="Arial"/>
        </w:rPr>
        <w:t>4. IP addressing plan</w:t>
      </w:r>
    </w:p>
    <w:p w14:paraId="7B6D50B4" w14:textId="77777777" w:rsidR="00EF7BD3" w:rsidRPr="00546A0D" w:rsidRDefault="00000000" w:rsidP="00C105BF">
      <w:pPr>
        <w:jc w:val="both"/>
        <w:rPr>
          <w:rFonts w:ascii="Arial" w:hAnsi="Arial" w:cs="Arial"/>
        </w:rPr>
      </w:pPr>
      <w:r w:rsidRPr="00546A0D">
        <w:rPr>
          <w:rFonts w:ascii="Arial" w:hAnsi="Arial" w:cs="Arial"/>
        </w:rPr>
        <w:t>The block 172.30.44.0/23 was divided with variable-length subnet masking (VLSM), sizing each subnet to its department.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F7BD3" w:rsidRPr="00546A0D" w14:paraId="507B57B2" w14:textId="77777777">
        <w:trPr>
          <w:tblHeader/>
        </w:trPr>
        <w:tc>
          <w:tcPr>
            <w:tcW w:w="1560" w:type="dxa"/>
            <w:shd w:val="clear" w:color="auto" w:fill="F2F2F2"/>
          </w:tcPr>
          <w:p w14:paraId="2BBE161C" w14:textId="77777777" w:rsidR="00EF7BD3" w:rsidRPr="00546A0D" w:rsidRDefault="00000000" w:rsidP="00C105BF">
            <w:pPr>
              <w:jc w:val="both"/>
              <w:rPr>
                <w:rFonts w:ascii="Arial" w:hAnsi="Arial" w:cs="Arial"/>
              </w:rPr>
            </w:pPr>
            <w:r w:rsidRPr="00546A0D">
              <w:rPr>
                <w:rFonts w:ascii="Arial" w:hAnsi="Arial" w:cs="Arial"/>
              </w:rPr>
              <w:lastRenderedPageBreak/>
              <w:t>VLAN</w:t>
            </w:r>
          </w:p>
        </w:tc>
        <w:tc>
          <w:tcPr>
            <w:tcW w:w="1560" w:type="dxa"/>
            <w:shd w:val="clear" w:color="auto" w:fill="F2F2F2"/>
          </w:tcPr>
          <w:p w14:paraId="3662E872" w14:textId="77777777" w:rsidR="00EF7BD3" w:rsidRPr="00546A0D" w:rsidRDefault="00000000" w:rsidP="00C105BF">
            <w:pPr>
              <w:jc w:val="both"/>
              <w:rPr>
                <w:rFonts w:ascii="Arial" w:hAnsi="Arial" w:cs="Arial"/>
              </w:rPr>
            </w:pPr>
            <w:r w:rsidRPr="00546A0D">
              <w:rPr>
                <w:rFonts w:ascii="Arial" w:hAnsi="Arial" w:cs="Arial"/>
              </w:rPr>
              <w:t>Segment</w:t>
            </w:r>
          </w:p>
        </w:tc>
        <w:tc>
          <w:tcPr>
            <w:tcW w:w="1560" w:type="dxa"/>
            <w:shd w:val="clear" w:color="auto" w:fill="F2F2F2"/>
          </w:tcPr>
          <w:p w14:paraId="0B7C20B4" w14:textId="77777777" w:rsidR="00EF7BD3" w:rsidRPr="00546A0D" w:rsidRDefault="00000000" w:rsidP="00C105BF">
            <w:pPr>
              <w:jc w:val="both"/>
              <w:rPr>
                <w:rFonts w:ascii="Arial" w:hAnsi="Arial" w:cs="Arial"/>
              </w:rPr>
            </w:pPr>
            <w:r w:rsidRPr="00546A0D">
              <w:rPr>
                <w:rFonts w:ascii="Arial" w:hAnsi="Arial" w:cs="Arial"/>
              </w:rPr>
              <w:t>Network</w:t>
            </w:r>
          </w:p>
        </w:tc>
        <w:tc>
          <w:tcPr>
            <w:tcW w:w="1560" w:type="dxa"/>
            <w:shd w:val="clear" w:color="auto" w:fill="F2F2F2"/>
          </w:tcPr>
          <w:p w14:paraId="33FF5137" w14:textId="77777777" w:rsidR="00EF7BD3" w:rsidRPr="00546A0D" w:rsidRDefault="00000000" w:rsidP="00C105BF">
            <w:pPr>
              <w:jc w:val="both"/>
              <w:rPr>
                <w:rFonts w:ascii="Arial" w:hAnsi="Arial" w:cs="Arial"/>
              </w:rPr>
            </w:pPr>
            <w:r w:rsidRPr="00546A0D">
              <w:rPr>
                <w:rFonts w:ascii="Arial" w:hAnsi="Arial" w:cs="Arial"/>
              </w:rPr>
              <w:t>Mask</w:t>
            </w:r>
          </w:p>
        </w:tc>
        <w:tc>
          <w:tcPr>
            <w:tcW w:w="1560" w:type="dxa"/>
            <w:shd w:val="clear" w:color="auto" w:fill="F2F2F2"/>
          </w:tcPr>
          <w:p w14:paraId="64DB6AD1" w14:textId="77777777" w:rsidR="00EF7BD3" w:rsidRPr="00546A0D" w:rsidRDefault="00000000" w:rsidP="00C105BF">
            <w:pPr>
              <w:jc w:val="both"/>
              <w:rPr>
                <w:rFonts w:ascii="Arial" w:hAnsi="Arial" w:cs="Arial"/>
              </w:rPr>
            </w:pPr>
            <w:r w:rsidRPr="00546A0D">
              <w:rPr>
                <w:rFonts w:ascii="Arial" w:hAnsi="Arial" w:cs="Arial"/>
              </w:rPr>
              <w:t>Gateway</w:t>
            </w:r>
          </w:p>
        </w:tc>
        <w:tc>
          <w:tcPr>
            <w:tcW w:w="1560" w:type="dxa"/>
            <w:shd w:val="clear" w:color="auto" w:fill="F2F2F2"/>
          </w:tcPr>
          <w:p w14:paraId="509DCAD6" w14:textId="77777777" w:rsidR="00EF7BD3" w:rsidRPr="00546A0D" w:rsidRDefault="00000000" w:rsidP="00C105BF">
            <w:pPr>
              <w:jc w:val="both"/>
              <w:rPr>
                <w:rFonts w:ascii="Arial" w:hAnsi="Arial" w:cs="Arial"/>
              </w:rPr>
            </w:pPr>
            <w:r w:rsidRPr="00546A0D">
              <w:rPr>
                <w:rFonts w:ascii="Arial" w:hAnsi="Arial" w:cs="Arial"/>
              </w:rPr>
              <w:t>Usable hosts</w:t>
            </w:r>
          </w:p>
        </w:tc>
      </w:tr>
      <w:tr w:rsidR="00EF7BD3" w:rsidRPr="00546A0D" w14:paraId="25D7FF85" w14:textId="77777777">
        <w:tc>
          <w:tcPr>
            <w:tcW w:w="1560" w:type="dxa"/>
          </w:tcPr>
          <w:p w14:paraId="26E02D58" w14:textId="77777777" w:rsidR="00EF7BD3" w:rsidRPr="00546A0D" w:rsidRDefault="00000000" w:rsidP="00C105BF">
            <w:pPr>
              <w:jc w:val="both"/>
              <w:rPr>
                <w:rFonts w:ascii="Arial" w:hAnsi="Arial" w:cs="Arial"/>
              </w:rPr>
            </w:pPr>
            <w:r w:rsidRPr="00546A0D">
              <w:rPr>
                <w:rFonts w:ascii="Arial" w:hAnsi="Arial" w:cs="Arial"/>
              </w:rPr>
              <w:t>10</w:t>
            </w:r>
          </w:p>
        </w:tc>
        <w:tc>
          <w:tcPr>
            <w:tcW w:w="1560" w:type="dxa"/>
          </w:tcPr>
          <w:p w14:paraId="01384F1B" w14:textId="77777777" w:rsidR="00EF7BD3" w:rsidRPr="00546A0D" w:rsidRDefault="00000000" w:rsidP="00C105BF">
            <w:pPr>
              <w:jc w:val="both"/>
              <w:rPr>
                <w:rFonts w:ascii="Arial" w:hAnsi="Arial" w:cs="Arial"/>
              </w:rPr>
            </w:pPr>
            <w:r w:rsidRPr="00546A0D">
              <w:rPr>
                <w:rFonts w:ascii="Arial" w:hAnsi="Arial" w:cs="Arial"/>
              </w:rPr>
              <w:t>Admin, PM, HR and Finance</w:t>
            </w:r>
          </w:p>
        </w:tc>
        <w:tc>
          <w:tcPr>
            <w:tcW w:w="1560" w:type="dxa"/>
          </w:tcPr>
          <w:p w14:paraId="683F72E2" w14:textId="77777777" w:rsidR="00EF7BD3" w:rsidRPr="00546A0D" w:rsidRDefault="00000000" w:rsidP="00C105BF">
            <w:pPr>
              <w:jc w:val="both"/>
              <w:rPr>
                <w:rFonts w:ascii="Arial" w:hAnsi="Arial" w:cs="Arial"/>
              </w:rPr>
            </w:pPr>
            <w:r w:rsidRPr="00546A0D">
              <w:rPr>
                <w:rFonts w:ascii="Arial" w:hAnsi="Arial" w:cs="Arial"/>
              </w:rPr>
              <w:t>172.30.44.0/25</w:t>
            </w:r>
          </w:p>
        </w:tc>
        <w:tc>
          <w:tcPr>
            <w:tcW w:w="1560" w:type="dxa"/>
          </w:tcPr>
          <w:p w14:paraId="65272B28" w14:textId="77777777" w:rsidR="00EF7BD3" w:rsidRPr="00546A0D" w:rsidRDefault="00000000" w:rsidP="00C105BF">
            <w:pPr>
              <w:jc w:val="both"/>
              <w:rPr>
                <w:rFonts w:ascii="Arial" w:hAnsi="Arial" w:cs="Arial"/>
              </w:rPr>
            </w:pPr>
            <w:r w:rsidRPr="00546A0D">
              <w:rPr>
                <w:rFonts w:ascii="Arial" w:hAnsi="Arial" w:cs="Arial"/>
              </w:rPr>
              <w:t>255.255.255.128</w:t>
            </w:r>
          </w:p>
        </w:tc>
        <w:tc>
          <w:tcPr>
            <w:tcW w:w="1560" w:type="dxa"/>
          </w:tcPr>
          <w:p w14:paraId="2AAF87C8" w14:textId="77777777" w:rsidR="00EF7BD3" w:rsidRPr="00546A0D" w:rsidRDefault="00000000" w:rsidP="00C105BF">
            <w:pPr>
              <w:jc w:val="both"/>
              <w:rPr>
                <w:rFonts w:ascii="Arial" w:hAnsi="Arial" w:cs="Arial"/>
              </w:rPr>
            </w:pPr>
            <w:r w:rsidRPr="00546A0D">
              <w:rPr>
                <w:rFonts w:ascii="Arial" w:hAnsi="Arial" w:cs="Arial"/>
              </w:rPr>
              <w:t>172.30.44.1</w:t>
            </w:r>
          </w:p>
        </w:tc>
        <w:tc>
          <w:tcPr>
            <w:tcW w:w="1560" w:type="dxa"/>
          </w:tcPr>
          <w:p w14:paraId="2AF8CCDD" w14:textId="77777777" w:rsidR="00EF7BD3" w:rsidRPr="00546A0D" w:rsidRDefault="00000000" w:rsidP="00C105BF">
            <w:pPr>
              <w:jc w:val="both"/>
              <w:rPr>
                <w:rFonts w:ascii="Arial" w:hAnsi="Arial" w:cs="Arial"/>
              </w:rPr>
            </w:pPr>
            <w:r w:rsidRPr="00546A0D">
              <w:rPr>
                <w:rFonts w:ascii="Arial" w:hAnsi="Arial" w:cs="Arial"/>
              </w:rPr>
              <w:t>126</w:t>
            </w:r>
          </w:p>
        </w:tc>
      </w:tr>
      <w:tr w:rsidR="00EF7BD3" w:rsidRPr="00546A0D" w14:paraId="310BD20D" w14:textId="77777777">
        <w:tc>
          <w:tcPr>
            <w:tcW w:w="1560" w:type="dxa"/>
          </w:tcPr>
          <w:p w14:paraId="6A7264DC" w14:textId="77777777" w:rsidR="00EF7BD3" w:rsidRPr="00546A0D" w:rsidRDefault="00000000" w:rsidP="00C105BF">
            <w:pPr>
              <w:jc w:val="both"/>
              <w:rPr>
                <w:rFonts w:ascii="Arial" w:hAnsi="Arial" w:cs="Arial"/>
              </w:rPr>
            </w:pPr>
            <w:r w:rsidRPr="00546A0D">
              <w:rPr>
                <w:rFonts w:ascii="Arial" w:hAnsi="Arial" w:cs="Arial"/>
              </w:rPr>
              <w:t>70</w:t>
            </w:r>
          </w:p>
        </w:tc>
        <w:tc>
          <w:tcPr>
            <w:tcW w:w="1560" w:type="dxa"/>
          </w:tcPr>
          <w:p w14:paraId="41943A11" w14:textId="77777777" w:rsidR="00EF7BD3" w:rsidRPr="00546A0D" w:rsidRDefault="00000000" w:rsidP="00C105BF">
            <w:pPr>
              <w:jc w:val="both"/>
              <w:rPr>
                <w:rFonts w:ascii="Arial" w:hAnsi="Arial" w:cs="Arial"/>
              </w:rPr>
            </w:pPr>
            <w:r w:rsidRPr="00546A0D">
              <w:rPr>
                <w:rFonts w:ascii="Arial" w:hAnsi="Arial" w:cs="Arial"/>
              </w:rPr>
              <w:t>Field VPN pool</w:t>
            </w:r>
          </w:p>
        </w:tc>
        <w:tc>
          <w:tcPr>
            <w:tcW w:w="1560" w:type="dxa"/>
          </w:tcPr>
          <w:p w14:paraId="6E847876" w14:textId="77777777" w:rsidR="00EF7BD3" w:rsidRPr="00546A0D" w:rsidRDefault="00000000" w:rsidP="00C105BF">
            <w:pPr>
              <w:jc w:val="both"/>
              <w:rPr>
                <w:rFonts w:ascii="Arial" w:hAnsi="Arial" w:cs="Arial"/>
              </w:rPr>
            </w:pPr>
            <w:r w:rsidRPr="00546A0D">
              <w:rPr>
                <w:rFonts w:ascii="Arial" w:hAnsi="Arial" w:cs="Arial"/>
              </w:rPr>
              <w:t>172.30.44.128/26</w:t>
            </w:r>
          </w:p>
        </w:tc>
        <w:tc>
          <w:tcPr>
            <w:tcW w:w="1560" w:type="dxa"/>
          </w:tcPr>
          <w:p w14:paraId="6B0E4259" w14:textId="77777777" w:rsidR="00EF7BD3" w:rsidRPr="00546A0D" w:rsidRDefault="00000000" w:rsidP="00C105BF">
            <w:pPr>
              <w:jc w:val="both"/>
              <w:rPr>
                <w:rFonts w:ascii="Arial" w:hAnsi="Arial" w:cs="Arial"/>
              </w:rPr>
            </w:pPr>
            <w:r w:rsidRPr="00546A0D">
              <w:rPr>
                <w:rFonts w:ascii="Arial" w:hAnsi="Arial" w:cs="Arial"/>
              </w:rPr>
              <w:t>255.255.255.192</w:t>
            </w:r>
          </w:p>
        </w:tc>
        <w:tc>
          <w:tcPr>
            <w:tcW w:w="1560" w:type="dxa"/>
          </w:tcPr>
          <w:p w14:paraId="1D14375C" w14:textId="77777777" w:rsidR="00EF7BD3" w:rsidRPr="00546A0D" w:rsidRDefault="00000000" w:rsidP="00C105BF">
            <w:pPr>
              <w:jc w:val="both"/>
              <w:rPr>
                <w:rFonts w:ascii="Arial" w:hAnsi="Arial" w:cs="Arial"/>
              </w:rPr>
            </w:pPr>
            <w:r w:rsidRPr="00546A0D">
              <w:rPr>
                <w:rFonts w:ascii="Arial" w:hAnsi="Arial" w:cs="Arial"/>
              </w:rPr>
              <w:t>172.30.44.129</w:t>
            </w:r>
          </w:p>
        </w:tc>
        <w:tc>
          <w:tcPr>
            <w:tcW w:w="1560" w:type="dxa"/>
          </w:tcPr>
          <w:p w14:paraId="2B9C94F9" w14:textId="77777777" w:rsidR="00EF7BD3" w:rsidRPr="00546A0D" w:rsidRDefault="00000000" w:rsidP="00C105BF">
            <w:pPr>
              <w:jc w:val="both"/>
              <w:rPr>
                <w:rFonts w:ascii="Arial" w:hAnsi="Arial" w:cs="Arial"/>
              </w:rPr>
            </w:pPr>
            <w:r w:rsidRPr="00546A0D">
              <w:rPr>
                <w:rFonts w:ascii="Arial" w:hAnsi="Arial" w:cs="Arial"/>
              </w:rPr>
              <w:t>62</w:t>
            </w:r>
          </w:p>
        </w:tc>
      </w:tr>
      <w:tr w:rsidR="00EF7BD3" w:rsidRPr="00546A0D" w14:paraId="565E85A1" w14:textId="77777777">
        <w:tc>
          <w:tcPr>
            <w:tcW w:w="1560" w:type="dxa"/>
          </w:tcPr>
          <w:p w14:paraId="2D85FC0A" w14:textId="77777777" w:rsidR="00EF7BD3" w:rsidRPr="00546A0D" w:rsidRDefault="00000000" w:rsidP="00C105BF">
            <w:pPr>
              <w:jc w:val="both"/>
              <w:rPr>
                <w:rFonts w:ascii="Arial" w:hAnsi="Arial" w:cs="Arial"/>
              </w:rPr>
            </w:pPr>
            <w:r w:rsidRPr="00546A0D">
              <w:rPr>
                <w:rFonts w:ascii="Arial" w:hAnsi="Arial" w:cs="Arial"/>
              </w:rPr>
              <w:t>40</w:t>
            </w:r>
          </w:p>
        </w:tc>
        <w:tc>
          <w:tcPr>
            <w:tcW w:w="1560" w:type="dxa"/>
          </w:tcPr>
          <w:p w14:paraId="0822D1C5" w14:textId="77777777" w:rsidR="00EF7BD3" w:rsidRPr="00546A0D" w:rsidRDefault="00000000" w:rsidP="00C105BF">
            <w:pPr>
              <w:jc w:val="both"/>
              <w:rPr>
                <w:rFonts w:ascii="Arial" w:hAnsi="Arial" w:cs="Arial"/>
              </w:rPr>
            </w:pPr>
            <w:r w:rsidRPr="00546A0D">
              <w:rPr>
                <w:rFonts w:ascii="Arial" w:hAnsi="Arial" w:cs="Arial"/>
              </w:rPr>
              <w:t>Laboratory</w:t>
            </w:r>
          </w:p>
        </w:tc>
        <w:tc>
          <w:tcPr>
            <w:tcW w:w="1560" w:type="dxa"/>
          </w:tcPr>
          <w:p w14:paraId="3AD626A4" w14:textId="77777777" w:rsidR="00EF7BD3" w:rsidRPr="00546A0D" w:rsidRDefault="00000000" w:rsidP="00C105BF">
            <w:pPr>
              <w:jc w:val="both"/>
              <w:rPr>
                <w:rFonts w:ascii="Arial" w:hAnsi="Arial" w:cs="Arial"/>
              </w:rPr>
            </w:pPr>
            <w:r w:rsidRPr="00546A0D">
              <w:rPr>
                <w:rFonts w:ascii="Arial" w:hAnsi="Arial" w:cs="Arial"/>
              </w:rPr>
              <w:t>172.30.44.192/26</w:t>
            </w:r>
          </w:p>
        </w:tc>
        <w:tc>
          <w:tcPr>
            <w:tcW w:w="1560" w:type="dxa"/>
          </w:tcPr>
          <w:p w14:paraId="449544A2" w14:textId="77777777" w:rsidR="00EF7BD3" w:rsidRPr="00546A0D" w:rsidRDefault="00000000" w:rsidP="00C105BF">
            <w:pPr>
              <w:jc w:val="both"/>
              <w:rPr>
                <w:rFonts w:ascii="Arial" w:hAnsi="Arial" w:cs="Arial"/>
              </w:rPr>
            </w:pPr>
            <w:r w:rsidRPr="00546A0D">
              <w:rPr>
                <w:rFonts w:ascii="Arial" w:hAnsi="Arial" w:cs="Arial"/>
              </w:rPr>
              <w:t>255.255.255.192</w:t>
            </w:r>
          </w:p>
        </w:tc>
        <w:tc>
          <w:tcPr>
            <w:tcW w:w="1560" w:type="dxa"/>
          </w:tcPr>
          <w:p w14:paraId="2D76D9A3" w14:textId="77777777" w:rsidR="00EF7BD3" w:rsidRPr="00546A0D" w:rsidRDefault="00000000" w:rsidP="00C105BF">
            <w:pPr>
              <w:jc w:val="both"/>
              <w:rPr>
                <w:rFonts w:ascii="Arial" w:hAnsi="Arial" w:cs="Arial"/>
              </w:rPr>
            </w:pPr>
            <w:r w:rsidRPr="00546A0D">
              <w:rPr>
                <w:rFonts w:ascii="Arial" w:hAnsi="Arial" w:cs="Arial"/>
              </w:rPr>
              <w:t>172.30.44.193</w:t>
            </w:r>
          </w:p>
        </w:tc>
        <w:tc>
          <w:tcPr>
            <w:tcW w:w="1560" w:type="dxa"/>
          </w:tcPr>
          <w:p w14:paraId="43881370" w14:textId="77777777" w:rsidR="00EF7BD3" w:rsidRPr="00546A0D" w:rsidRDefault="00000000" w:rsidP="00C105BF">
            <w:pPr>
              <w:jc w:val="both"/>
              <w:rPr>
                <w:rFonts w:ascii="Arial" w:hAnsi="Arial" w:cs="Arial"/>
              </w:rPr>
            </w:pPr>
            <w:r w:rsidRPr="00546A0D">
              <w:rPr>
                <w:rFonts w:ascii="Arial" w:hAnsi="Arial" w:cs="Arial"/>
              </w:rPr>
              <w:t>62</w:t>
            </w:r>
          </w:p>
        </w:tc>
      </w:tr>
      <w:tr w:rsidR="00EF7BD3" w:rsidRPr="00546A0D" w14:paraId="33FA0C9A" w14:textId="77777777">
        <w:tc>
          <w:tcPr>
            <w:tcW w:w="1560" w:type="dxa"/>
          </w:tcPr>
          <w:p w14:paraId="03395872" w14:textId="77777777" w:rsidR="00EF7BD3" w:rsidRPr="00546A0D" w:rsidRDefault="00000000" w:rsidP="00C105BF">
            <w:pPr>
              <w:jc w:val="both"/>
              <w:rPr>
                <w:rFonts w:ascii="Arial" w:hAnsi="Arial" w:cs="Arial"/>
              </w:rPr>
            </w:pPr>
            <w:r w:rsidRPr="00546A0D">
              <w:rPr>
                <w:rFonts w:ascii="Arial" w:hAnsi="Arial" w:cs="Arial"/>
              </w:rPr>
              <w:t>20</w:t>
            </w:r>
          </w:p>
        </w:tc>
        <w:tc>
          <w:tcPr>
            <w:tcW w:w="1560" w:type="dxa"/>
          </w:tcPr>
          <w:p w14:paraId="4A02B08E" w14:textId="77777777" w:rsidR="00EF7BD3" w:rsidRPr="00546A0D" w:rsidRDefault="00000000" w:rsidP="00C105BF">
            <w:pPr>
              <w:jc w:val="both"/>
              <w:rPr>
                <w:rFonts w:ascii="Arial" w:hAnsi="Arial" w:cs="Arial"/>
              </w:rPr>
            </w:pPr>
            <w:r w:rsidRPr="00546A0D">
              <w:rPr>
                <w:rFonts w:ascii="Arial" w:hAnsi="Arial" w:cs="Arial"/>
              </w:rPr>
              <w:t>Environmental scientists and compliance</w:t>
            </w:r>
          </w:p>
        </w:tc>
        <w:tc>
          <w:tcPr>
            <w:tcW w:w="1560" w:type="dxa"/>
          </w:tcPr>
          <w:p w14:paraId="643C18B2" w14:textId="77777777" w:rsidR="00EF7BD3" w:rsidRPr="00546A0D" w:rsidRDefault="00000000" w:rsidP="00C105BF">
            <w:pPr>
              <w:jc w:val="both"/>
              <w:rPr>
                <w:rFonts w:ascii="Arial" w:hAnsi="Arial" w:cs="Arial"/>
              </w:rPr>
            </w:pPr>
            <w:r w:rsidRPr="00546A0D">
              <w:rPr>
                <w:rFonts w:ascii="Arial" w:hAnsi="Arial" w:cs="Arial"/>
              </w:rPr>
              <w:t>172.30.45.0/26</w:t>
            </w:r>
          </w:p>
        </w:tc>
        <w:tc>
          <w:tcPr>
            <w:tcW w:w="1560" w:type="dxa"/>
          </w:tcPr>
          <w:p w14:paraId="708C3EBA" w14:textId="77777777" w:rsidR="00EF7BD3" w:rsidRPr="00546A0D" w:rsidRDefault="00000000" w:rsidP="00C105BF">
            <w:pPr>
              <w:jc w:val="both"/>
              <w:rPr>
                <w:rFonts w:ascii="Arial" w:hAnsi="Arial" w:cs="Arial"/>
              </w:rPr>
            </w:pPr>
            <w:r w:rsidRPr="00546A0D">
              <w:rPr>
                <w:rFonts w:ascii="Arial" w:hAnsi="Arial" w:cs="Arial"/>
              </w:rPr>
              <w:t>255.255.255.192</w:t>
            </w:r>
          </w:p>
        </w:tc>
        <w:tc>
          <w:tcPr>
            <w:tcW w:w="1560" w:type="dxa"/>
          </w:tcPr>
          <w:p w14:paraId="4F4F4C26" w14:textId="77777777" w:rsidR="00EF7BD3" w:rsidRPr="00546A0D" w:rsidRDefault="00000000" w:rsidP="00C105BF">
            <w:pPr>
              <w:jc w:val="both"/>
              <w:rPr>
                <w:rFonts w:ascii="Arial" w:hAnsi="Arial" w:cs="Arial"/>
              </w:rPr>
            </w:pPr>
            <w:r w:rsidRPr="00546A0D">
              <w:rPr>
                <w:rFonts w:ascii="Arial" w:hAnsi="Arial" w:cs="Arial"/>
              </w:rPr>
              <w:t>172.30.45.1</w:t>
            </w:r>
          </w:p>
        </w:tc>
        <w:tc>
          <w:tcPr>
            <w:tcW w:w="1560" w:type="dxa"/>
          </w:tcPr>
          <w:p w14:paraId="30291AE8" w14:textId="77777777" w:rsidR="00EF7BD3" w:rsidRPr="00546A0D" w:rsidRDefault="00000000" w:rsidP="00C105BF">
            <w:pPr>
              <w:jc w:val="both"/>
              <w:rPr>
                <w:rFonts w:ascii="Arial" w:hAnsi="Arial" w:cs="Arial"/>
              </w:rPr>
            </w:pPr>
            <w:r w:rsidRPr="00546A0D">
              <w:rPr>
                <w:rFonts w:ascii="Arial" w:hAnsi="Arial" w:cs="Arial"/>
              </w:rPr>
              <w:t>62</w:t>
            </w:r>
          </w:p>
        </w:tc>
      </w:tr>
      <w:tr w:rsidR="00EF7BD3" w:rsidRPr="00546A0D" w14:paraId="070F3170" w14:textId="77777777">
        <w:tc>
          <w:tcPr>
            <w:tcW w:w="1560" w:type="dxa"/>
          </w:tcPr>
          <w:p w14:paraId="1AC22D04" w14:textId="77777777" w:rsidR="00EF7BD3" w:rsidRPr="00546A0D" w:rsidRDefault="00000000" w:rsidP="00C105BF">
            <w:pPr>
              <w:jc w:val="both"/>
              <w:rPr>
                <w:rFonts w:ascii="Arial" w:hAnsi="Arial" w:cs="Arial"/>
              </w:rPr>
            </w:pPr>
            <w:r w:rsidRPr="00546A0D">
              <w:rPr>
                <w:rFonts w:ascii="Arial" w:hAnsi="Arial" w:cs="Arial"/>
              </w:rPr>
              <w:t>30</w:t>
            </w:r>
          </w:p>
        </w:tc>
        <w:tc>
          <w:tcPr>
            <w:tcW w:w="1560" w:type="dxa"/>
          </w:tcPr>
          <w:p w14:paraId="2645A75B" w14:textId="77777777" w:rsidR="00EF7BD3" w:rsidRPr="00546A0D" w:rsidRDefault="00000000" w:rsidP="00C105BF">
            <w:pPr>
              <w:jc w:val="both"/>
              <w:rPr>
                <w:rFonts w:ascii="Arial" w:hAnsi="Arial" w:cs="Arial"/>
              </w:rPr>
            </w:pPr>
            <w:r w:rsidRPr="00546A0D">
              <w:rPr>
                <w:rFonts w:ascii="Arial" w:hAnsi="Arial" w:cs="Arial"/>
              </w:rPr>
              <w:t>GIS/CAD</w:t>
            </w:r>
          </w:p>
        </w:tc>
        <w:tc>
          <w:tcPr>
            <w:tcW w:w="1560" w:type="dxa"/>
          </w:tcPr>
          <w:p w14:paraId="59320AAD" w14:textId="77777777" w:rsidR="00EF7BD3" w:rsidRPr="00546A0D" w:rsidRDefault="00000000" w:rsidP="00C105BF">
            <w:pPr>
              <w:jc w:val="both"/>
              <w:rPr>
                <w:rFonts w:ascii="Arial" w:hAnsi="Arial" w:cs="Arial"/>
              </w:rPr>
            </w:pPr>
            <w:r w:rsidRPr="00546A0D">
              <w:rPr>
                <w:rFonts w:ascii="Arial" w:hAnsi="Arial" w:cs="Arial"/>
              </w:rPr>
              <w:t>172.30.45.64/26</w:t>
            </w:r>
          </w:p>
        </w:tc>
        <w:tc>
          <w:tcPr>
            <w:tcW w:w="1560" w:type="dxa"/>
          </w:tcPr>
          <w:p w14:paraId="6FD066A9" w14:textId="77777777" w:rsidR="00EF7BD3" w:rsidRPr="00546A0D" w:rsidRDefault="00000000" w:rsidP="00C105BF">
            <w:pPr>
              <w:jc w:val="both"/>
              <w:rPr>
                <w:rFonts w:ascii="Arial" w:hAnsi="Arial" w:cs="Arial"/>
              </w:rPr>
            </w:pPr>
            <w:r w:rsidRPr="00546A0D">
              <w:rPr>
                <w:rFonts w:ascii="Arial" w:hAnsi="Arial" w:cs="Arial"/>
              </w:rPr>
              <w:t>255.255.255.192</w:t>
            </w:r>
          </w:p>
        </w:tc>
        <w:tc>
          <w:tcPr>
            <w:tcW w:w="1560" w:type="dxa"/>
          </w:tcPr>
          <w:p w14:paraId="28FF5D1A" w14:textId="77777777" w:rsidR="00EF7BD3" w:rsidRPr="00546A0D" w:rsidRDefault="00000000" w:rsidP="00C105BF">
            <w:pPr>
              <w:jc w:val="both"/>
              <w:rPr>
                <w:rFonts w:ascii="Arial" w:hAnsi="Arial" w:cs="Arial"/>
              </w:rPr>
            </w:pPr>
            <w:r w:rsidRPr="00546A0D">
              <w:rPr>
                <w:rFonts w:ascii="Arial" w:hAnsi="Arial" w:cs="Arial"/>
              </w:rPr>
              <w:t>172.30.45.65</w:t>
            </w:r>
          </w:p>
        </w:tc>
        <w:tc>
          <w:tcPr>
            <w:tcW w:w="1560" w:type="dxa"/>
          </w:tcPr>
          <w:p w14:paraId="67A38416" w14:textId="77777777" w:rsidR="00EF7BD3" w:rsidRPr="00546A0D" w:rsidRDefault="00000000" w:rsidP="00C105BF">
            <w:pPr>
              <w:jc w:val="both"/>
              <w:rPr>
                <w:rFonts w:ascii="Arial" w:hAnsi="Arial" w:cs="Arial"/>
              </w:rPr>
            </w:pPr>
            <w:r w:rsidRPr="00546A0D">
              <w:rPr>
                <w:rFonts w:ascii="Arial" w:hAnsi="Arial" w:cs="Arial"/>
              </w:rPr>
              <w:t>62</w:t>
            </w:r>
          </w:p>
        </w:tc>
      </w:tr>
      <w:tr w:rsidR="00EF7BD3" w:rsidRPr="00546A0D" w14:paraId="7AEFCDA7" w14:textId="77777777">
        <w:tc>
          <w:tcPr>
            <w:tcW w:w="1560" w:type="dxa"/>
          </w:tcPr>
          <w:p w14:paraId="6CE84950" w14:textId="77777777" w:rsidR="00EF7BD3" w:rsidRPr="00546A0D" w:rsidRDefault="00000000" w:rsidP="00C105BF">
            <w:pPr>
              <w:jc w:val="both"/>
              <w:rPr>
                <w:rFonts w:ascii="Arial" w:hAnsi="Arial" w:cs="Arial"/>
              </w:rPr>
            </w:pPr>
            <w:r w:rsidRPr="00546A0D">
              <w:rPr>
                <w:rFonts w:ascii="Arial" w:hAnsi="Arial" w:cs="Arial"/>
              </w:rPr>
              <w:t>60</w:t>
            </w:r>
          </w:p>
        </w:tc>
        <w:tc>
          <w:tcPr>
            <w:tcW w:w="1560" w:type="dxa"/>
          </w:tcPr>
          <w:p w14:paraId="265161AC" w14:textId="77777777" w:rsidR="00EF7BD3" w:rsidRPr="00546A0D" w:rsidRDefault="00000000" w:rsidP="00C105BF">
            <w:pPr>
              <w:jc w:val="both"/>
              <w:rPr>
                <w:rFonts w:ascii="Arial" w:hAnsi="Arial" w:cs="Arial"/>
              </w:rPr>
            </w:pPr>
            <w:r w:rsidRPr="00546A0D">
              <w:rPr>
                <w:rFonts w:ascii="Arial" w:hAnsi="Arial" w:cs="Arial"/>
              </w:rPr>
              <w:t>Guest Wi-Fi</w:t>
            </w:r>
          </w:p>
        </w:tc>
        <w:tc>
          <w:tcPr>
            <w:tcW w:w="1560" w:type="dxa"/>
          </w:tcPr>
          <w:p w14:paraId="1B1CD4A2" w14:textId="77777777" w:rsidR="00EF7BD3" w:rsidRPr="00546A0D" w:rsidRDefault="00000000" w:rsidP="00C105BF">
            <w:pPr>
              <w:jc w:val="both"/>
              <w:rPr>
                <w:rFonts w:ascii="Arial" w:hAnsi="Arial" w:cs="Arial"/>
              </w:rPr>
            </w:pPr>
            <w:r w:rsidRPr="00546A0D">
              <w:rPr>
                <w:rFonts w:ascii="Arial" w:hAnsi="Arial" w:cs="Arial"/>
              </w:rPr>
              <w:t>172.30.45.128/27</w:t>
            </w:r>
          </w:p>
        </w:tc>
        <w:tc>
          <w:tcPr>
            <w:tcW w:w="1560" w:type="dxa"/>
          </w:tcPr>
          <w:p w14:paraId="3C1619D4" w14:textId="77777777" w:rsidR="00EF7BD3" w:rsidRPr="00546A0D" w:rsidRDefault="00000000" w:rsidP="00C105BF">
            <w:pPr>
              <w:jc w:val="both"/>
              <w:rPr>
                <w:rFonts w:ascii="Arial" w:hAnsi="Arial" w:cs="Arial"/>
              </w:rPr>
            </w:pPr>
            <w:r w:rsidRPr="00546A0D">
              <w:rPr>
                <w:rFonts w:ascii="Arial" w:hAnsi="Arial" w:cs="Arial"/>
              </w:rPr>
              <w:t>255.255.255.224</w:t>
            </w:r>
          </w:p>
        </w:tc>
        <w:tc>
          <w:tcPr>
            <w:tcW w:w="1560" w:type="dxa"/>
          </w:tcPr>
          <w:p w14:paraId="36E99EBA" w14:textId="77777777" w:rsidR="00EF7BD3" w:rsidRPr="00546A0D" w:rsidRDefault="00000000" w:rsidP="00C105BF">
            <w:pPr>
              <w:jc w:val="both"/>
              <w:rPr>
                <w:rFonts w:ascii="Arial" w:hAnsi="Arial" w:cs="Arial"/>
              </w:rPr>
            </w:pPr>
            <w:r w:rsidRPr="00546A0D">
              <w:rPr>
                <w:rFonts w:ascii="Arial" w:hAnsi="Arial" w:cs="Arial"/>
              </w:rPr>
              <w:t>172.30.45.129</w:t>
            </w:r>
          </w:p>
        </w:tc>
        <w:tc>
          <w:tcPr>
            <w:tcW w:w="1560" w:type="dxa"/>
          </w:tcPr>
          <w:p w14:paraId="3B7B0EB3" w14:textId="77777777" w:rsidR="00EF7BD3" w:rsidRPr="00546A0D" w:rsidRDefault="00000000" w:rsidP="00C105BF">
            <w:pPr>
              <w:jc w:val="both"/>
              <w:rPr>
                <w:rFonts w:ascii="Arial" w:hAnsi="Arial" w:cs="Arial"/>
              </w:rPr>
            </w:pPr>
            <w:r w:rsidRPr="00546A0D">
              <w:rPr>
                <w:rFonts w:ascii="Arial" w:hAnsi="Arial" w:cs="Arial"/>
              </w:rPr>
              <w:t>30</w:t>
            </w:r>
          </w:p>
        </w:tc>
      </w:tr>
      <w:tr w:rsidR="00EF7BD3" w:rsidRPr="00546A0D" w14:paraId="21A1E040" w14:textId="77777777">
        <w:tc>
          <w:tcPr>
            <w:tcW w:w="1560" w:type="dxa"/>
          </w:tcPr>
          <w:p w14:paraId="5CB17DB2" w14:textId="77777777" w:rsidR="00EF7BD3" w:rsidRPr="00546A0D" w:rsidRDefault="00000000" w:rsidP="00C105BF">
            <w:pPr>
              <w:jc w:val="both"/>
              <w:rPr>
                <w:rFonts w:ascii="Arial" w:hAnsi="Arial" w:cs="Arial"/>
              </w:rPr>
            </w:pPr>
            <w:r w:rsidRPr="00546A0D">
              <w:rPr>
                <w:rFonts w:ascii="Arial" w:hAnsi="Arial" w:cs="Arial"/>
              </w:rPr>
              <w:t>80</w:t>
            </w:r>
          </w:p>
        </w:tc>
        <w:tc>
          <w:tcPr>
            <w:tcW w:w="1560" w:type="dxa"/>
          </w:tcPr>
          <w:p w14:paraId="20300396" w14:textId="77777777" w:rsidR="00EF7BD3" w:rsidRPr="00546A0D" w:rsidRDefault="00000000" w:rsidP="00C105BF">
            <w:pPr>
              <w:jc w:val="both"/>
              <w:rPr>
                <w:rFonts w:ascii="Arial" w:hAnsi="Arial" w:cs="Arial"/>
              </w:rPr>
            </w:pPr>
            <w:r w:rsidRPr="00546A0D">
              <w:rPr>
                <w:rFonts w:ascii="Arial" w:hAnsi="Arial" w:cs="Arial"/>
              </w:rPr>
              <w:t>Satellite site 1</w:t>
            </w:r>
          </w:p>
        </w:tc>
        <w:tc>
          <w:tcPr>
            <w:tcW w:w="1560" w:type="dxa"/>
          </w:tcPr>
          <w:p w14:paraId="6D0656E0" w14:textId="77777777" w:rsidR="00EF7BD3" w:rsidRPr="00546A0D" w:rsidRDefault="00000000" w:rsidP="00C105BF">
            <w:pPr>
              <w:jc w:val="both"/>
              <w:rPr>
                <w:rFonts w:ascii="Arial" w:hAnsi="Arial" w:cs="Arial"/>
              </w:rPr>
            </w:pPr>
            <w:r w:rsidRPr="00546A0D">
              <w:rPr>
                <w:rFonts w:ascii="Arial" w:hAnsi="Arial" w:cs="Arial"/>
              </w:rPr>
              <w:t>172.30.45.160/27</w:t>
            </w:r>
          </w:p>
        </w:tc>
        <w:tc>
          <w:tcPr>
            <w:tcW w:w="1560" w:type="dxa"/>
          </w:tcPr>
          <w:p w14:paraId="273FB0DC" w14:textId="77777777" w:rsidR="00EF7BD3" w:rsidRPr="00546A0D" w:rsidRDefault="00000000" w:rsidP="00C105BF">
            <w:pPr>
              <w:jc w:val="both"/>
              <w:rPr>
                <w:rFonts w:ascii="Arial" w:hAnsi="Arial" w:cs="Arial"/>
              </w:rPr>
            </w:pPr>
            <w:r w:rsidRPr="00546A0D">
              <w:rPr>
                <w:rFonts w:ascii="Arial" w:hAnsi="Arial" w:cs="Arial"/>
              </w:rPr>
              <w:t>255.255.255.224</w:t>
            </w:r>
          </w:p>
        </w:tc>
        <w:tc>
          <w:tcPr>
            <w:tcW w:w="1560" w:type="dxa"/>
          </w:tcPr>
          <w:p w14:paraId="5170A789" w14:textId="77777777" w:rsidR="00EF7BD3" w:rsidRPr="00546A0D" w:rsidRDefault="00000000" w:rsidP="00C105BF">
            <w:pPr>
              <w:jc w:val="both"/>
              <w:rPr>
                <w:rFonts w:ascii="Arial" w:hAnsi="Arial" w:cs="Arial"/>
              </w:rPr>
            </w:pPr>
            <w:r w:rsidRPr="00546A0D">
              <w:rPr>
                <w:rFonts w:ascii="Arial" w:hAnsi="Arial" w:cs="Arial"/>
              </w:rPr>
              <w:t>172.30.45.161</w:t>
            </w:r>
          </w:p>
        </w:tc>
        <w:tc>
          <w:tcPr>
            <w:tcW w:w="1560" w:type="dxa"/>
          </w:tcPr>
          <w:p w14:paraId="69D814C6" w14:textId="77777777" w:rsidR="00EF7BD3" w:rsidRPr="00546A0D" w:rsidRDefault="00000000" w:rsidP="00C105BF">
            <w:pPr>
              <w:jc w:val="both"/>
              <w:rPr>
                <w:rFonts w:ascii="Arial" w:hAnsi="Arial" w:cs="Arial"/>
              </w:rPr>
            </w:pPr>
            <w:r w:rsidRPr="00546A0D">
              <w:rPr>
                <w:rFonts w:ascii="Arial" w:hAnsi="Arial" w:cs="Arial"/>
              </w:rPr>
              <w:t>30</w:t>
            </w:r>
          </w:p>
        </w:tc>
      </w:tr>
      <w:tr w:rsidR="00EF7BD3" w:rsidRPr="00546A0D" w14:paraId="6F582A7F" w14:textId="77777777">
        <w:tc>
          <w:tcPr>
            <w:tcW w:w="1560" w:type="dxa"/>
          </w:tcPr>
          <w:p w14:paraId="5A24B570" w14:textId="77777777" w:rsidR="00EF7BD3" w:rsidRPr="00546A0D" w:rsidRDefault="00000000" w:rsidP="00C105BF">
            <w:pPr>
              <w:jc w:val="both"/>
              <w:rPr>
                <w:rFonts w:ascii="Arial" w:hAnsi="Arial" w:cs="Arial"/>
              </w:rPr>
            </w:pPr>
            <w:r w:rsidRPr="00546A0D">
              <w:rPr>
                <w:rFonts w:ascii="Arial" w:hAnsi="Arial" w:cs="Arial"/>
              </w:rPr>
              <w:t>90</w:t>
            </w:r>
          </w:p>
        </w:tc>
        <w:tc>
          <w:tcPr>
            <w:tcW w:w="1560" w:type="dxa"/>
          </w:tcPr>
          <w:p w14:paraId="4D5180C0" w14:textId="77777777" w:rsidR="00EF7BD3" w:rsidRPr="00546A0D" w:rsidRDefault="00000000" w:rsidP="00C105BF">
            <w:pPr>
              <w:jc w:val="both"/>
              <w:rPr>
                <w:rFonts w:ascii="Arial" w:hAnsi="Arial" w:cs="Arial"/>
              </w:rPr>
            </w:pPr>
            <w:r w:rsidRPr="00546A0D">
              <w:rPr>
                <w:rFonts w:ascii="Arial" w:hAnsi="Arial" w:cs="Arial"/>
              </w:rPr>
              <w:t>Satellite site 2</w:t>
            </w:r>
          </w:p>
        </w:tc>
        <w:tc>
          <w:tcPr>
            <w:tcW w:w="1560" w:type="dxa"/>
          </w:tcPr>
          <w:p w14:paraId="4AC51147" w14:textId="77777777" w:rsidR="00EF7BD3" w:rsidRPr="00546A0D" w:rsidRDefault="00000000" w:rsidP="00C105BF">
            <w:pPr>
              <w:jc w:val="both"/>
              <w:rPr>
                <w:rFonts w:ascii="Arial" w:hAnsi="Arial" w:cs="Arial"/>
              </w:rPr>
            </w:pPr>
            <w:r w:rsidRPr="00546A0D">
              <w:rPr>
                <w:rFonts w:ascii="Arial" w:hAnsi="Arial" w:cs="Arial"/>
              </w:rPr>
              <w:t>172.30.45.192/27</w:t>
            </w:r>
          </w:p>
        </w:tc>
        <w:tc>
          <w:tcPr>
            <w:tcW w:w="1560" w:type="dxa"/>
          </w:tcPr>
          <w:p w14:paraId="0534AE3C" w14:textId="77777777" w:rsidR="00EF7BD3" w:rsidRPr="00546A0D" w:rsidRDefault="00000000" w:rsidP="00C105BF">
            <w:pPr>
              <w:jc w:val="both"/>
              <w:rPr>
                <w:rFonts w:ascii="Arial" w:hAnsi="Arial" w:cs="Arial"/>
              </w:rPr>
            </w:pPr>
            <w:r w:rsidRPr="00546A0D">
              <w:rPr>
                <w:rFonts w:ascii="Arial" w:hAnsi="Arial" w:cs="Arial"/>
              </w:rPr>
              <w:t>255.255.255.224</w:t>
            </w:r>
          </w:p>
        </w:tc>
        <w:tc>
          <w:tcPr>
            <w:tcW w:w="1560" w:type="dxa"/>
          </w:tcPr>
          <w:p w14:paraId="510CD451" w14:textId="77777777" w:rsidR="00EF7BD3" w:rsidRPr="00546A0D" w:rsidRDefault="00000000" w:rsidP="00C105BF">
            <w:pPr>
              <w:jc w:val="both"/>
              <w:rPr>
                <w:rFonts w:ascii="Arial" w:hAnsi="Arial" w:cs="Arial"/>
              </w:rPr>
            </w:pPr>
            <w:r w:rsidRPr="00546A0D">
              <w:rPr>
                <w:rFonts w:ascii="Arial" w:hAnsi="Arial" w:cs="Arial"/>
              </w:rPr>
              <w:t>172.30.45.193</w:t>
            </w:r>
          </w:p>
        </w:tc>
        <w:tc>
          <w:tcPr>
            <w:tcW w:w="1560" w:type="dxa"/>
          </w:tcPr>
          <w:p w14:paraId="7439FAD1" w14:textId="77777777" w:rsidR="00EF7BD3" w:rsidRPr="00546A0D" w:rsidRDefault="00000000" w:rsidP="00C105BF">
            <w:pPr>
              <w:jc w:val="both"/>
              <w:rPr>
                <w:rFonts w:ascii="Arial" w:hAnsi="Arial" w:cs="Arial"/>
              </w:rPr>
            </w:pPr>
            <w:r w:rsidRPr="00546A0D">
              <w:rPr>
                <w:rFonts w:ascii="Arial" w:hAnsi="Arial" w:cs="Arial"/>
              </w:rPr>
              <w:t>30</w:t>
            </w:r>
          </w:p>
        </w:tc>
      </w:tr>
      <w:tr w:rsidR="00EF7BD3" w:rsidRPr="00546A0D" w14:paraId="3D6C007C" w14:textId="77777777">
        <w:tc>
          <w:tcPr>
            <w:tcW w:w="1560" w:type="dxa"/>
          </w:tcPr>
          <w:p w14:paraId="24632CAB" w14:textId="77777777" w:rsidR="00EF7BD3" w:rsidRPr="00546A0D" w:rsidRDefault="00000000" w:rsidP="00C105BF">
            <w:pPr>
              <w:jc w:val="both"/>
              <w:rPr>
                <w:rFonts w:ascii="Arial" w:hAnsi="Arial" w:cs="Arial"/>
              </w:rPr>
            </w:pPr>
            <w:r w:rsidRPr="00546A0D">
              <w:rPr>
                <w:rFonts w:ascii="Arial" w:hAnsi="Arial" w:cs="Arial"/>
              </w:rPr>
              <w:t>50</w:t>
            </w:r>
          </w:p>
        </w:tc>
        <w:tc>
          <w:tcPr>
            <w:tcW w:w="1560" w:type="dxa"/>
          </w:tcPr>
          <w:p w14:paraId="0BB57092" w14:textId="77777777" w:rsidR="00EF7BD3" w:rsidRPr="00546A0D" w:rsidRDefault="00000000" w:rsidP="00C105BF">
            <w:pPr>
              <w:jc w:val="both"/>
              <w:rPr>
                <w:rFonts w:ascii="Arial" w:hAnsi="Arial" w:cs="Arial"/>
              </w:rPr>
            </w:pPr>
            <w:r w:rsidRPr="00546A0D">
              <w:rPr>
                <w:rFonts w:ascii="Arial" w:hAnsi="Arial" w:cs="Arial"/>
              </w:rPr>
              <w:t>Servers</w:t>
            </w:r>
          </w:p>
        </w:tc>
        <w:tc>
          <w:tcPr>
            <w:tcW w:w="1560" w:type="dxa"/>
          </w:tcPr>
          <w:p w14:paraId="4AAC395A" w14:textId="77777777" w:rsidR="00EF7BD3" w:rsidRPr="00546A0D" w:rsidRDefault="00000000" w:rsidP="00C105BF">
            <w:pPr>
              <w:jc w:val="both"/>
              <w:rPr>
                <w:rFonts w:ascii="Arial" w:hAnsi="Arial" w:cs="Arial"/>
              </w:rPr>
            </w:pPr>
            <w:r w:rsidRPr="00546A0D">
              <w:rPr>
                <w:rFonts w:ascii="Arial" w:hAnsi="Arial" w:cs="Arial"/>
              </w:rPr>
              <w:t>172.30.45.224/28</w:t>
            </w:r>
          </w:p>
        </w:tc>
        <w:tc>
          <w:tcPr>
            <w:tcW w:w="1560" w:type="dxa"/>
          </w:tcPr>
          <w:p w14:paraId="4C2100E5" w14:textId="77777777" w:rsidR="00EF7BD3" w:rsidRPr="00546A0D" w:rsidRDefault="00000000" w:rsidP="00C105BF">
            <w:pPr>
              <w:jc w:val="both"/>
              <w:rPr>
                <w:rFonts w:ascii="Arial" w:hAnsi="Arial" w:cs="Arial"/>
              </w:rPr>
            </w:pPr>
            <w:r w:rsidRPr="00546A0D">
              <w:rPr>
                <w:rFonts w:ascii="Arial" w:hAnsi="Arial" w:cs="Arial"/>
              </w:rPr>
              <w:t>255.255.255.240</w:t>
            </w:r>
          </w:p>
        </w:tc>
        <w:tc>
          <w:tcPr>
            <w:tcW w:w="1560" w:type="dxa"/>
          </w:tcPr>
          <w:p w14:paraId="292C2ACF" w14:textId="77777777" w:rsidR="00EF7BD3" w:rsidRPr="00546A0D" w:rsidRDefault="00000000" w:rsidP="00C105BF">
            <w:pPr>
              <w:jc w:val="both"/>
              <w:rPr>
                <w:rFonts w:ascii="Arial" w:hAnsi="Arial" w:cs="Arial"/>
              </w:rPr>
            </w:pPr>
            <w:r w:rsidRPr="00546A0D">
              <w:rPr>
                <w:rFonts w:ascii="Arial" w:hAnsi="Arial" w:cs="Arial"/>
              </w:rPr>
              <w:t>172.30.45.225</w:t>
            </w:r>
          </w:p>
        </w:tc>
        <w:tc>
          <w:tcPr>
            <w:tcW w:w="1560" w:type="dxa"/>
          </w:tcPr>
          <w:p w14:paraId="1E7303F8" w14:textId="77777777" w:rsidR="00EF7BD3" w:rsidRPr="00546A0D" w:rsidRDefault="00000000" w:rsidP="00C105BF">
            <w:pPr>
              <w:jc w:val="both"/>
              <w:rPr>
                <w:rFonts w:ascii="Arial" w:hAnsi="Arial" w:cs="Arial"/>
              </w:rPr>
            </w:pPr>
            <w:r w:rsidRPr="00546A0D">
              <w:rPr>
                <w:rFonts w:ascii="Arial" w:hAnsi="Arial" w:cs="Arial"/>
              </w:rPr>
              <w:t>14</w:t>
            </w:r>
          </w:p>
        </w:tc>
      </w:tr>
      <w:tr w:rsidR="00EF7BD3" w:rsidRPr="00546A0D" w14:paraId="7E00B227" w14:textId="77777777">
        <w:tc>
          <w:tcPr>
            <w:tcW w:w="1560" w:type="dxa"/>
          </w:tcPr>
          <w:p w14:paraId="735B6225" w14:textId="77777777" w:rsidR="00EF7BD3" w:rsidRPr="00546A0D" w:rsidRDefault="00000000" w:rsidP="00C105BF">
            <w:pPr>
              <w:jc w:val="both"/>
              <w:rPr>
                <w:rFonts w:ascii="Arial" w:hAnsi="Arial" w:cs="Arial"/>
              </w:rPr>
            </w:pPr>
            <w:r w:rsidRPr="00546A0D">
              <w:rPr>
                <w:rFonts w:ascii="Arial" w:hAnsi="Arial" w:cs="Arial"/>
              </w:rPr>
              <w:t>99</w:t>
            </w:r>
          </w:p>
        </w:tc>
        <w:tc>
          <w:tcPr>
            <w:tcW w:w="1560" w:type="dxa"/>
          </w:tcPr>
          <w:p w14:paraId="13D12220" w14:textId="77777777" w:rsidR="00EF7BD3" w:rsidRPr="00546A0D" w:rsidRDefault="00000000" w:rsidP="00C105BF">
            <w:pPr>
              <w:jc w:val="both"/>
              <w:rPr>
                <w:rFonts w:ascii="Arial" w:hAnsi="Arial" w:cs="Arial"/>
              </w:rPr>
            </w:pPr>
            <w:r w:rsidRPr="00546A0D">
              <w:rPr>
                <w:rFonts w:ascii="Arial" w:hAnsi="Arial" w:cs="Arial"/>
              </w:rPr>
              <w:t>Network management</w:t>
            </w:r>
          </w:p>
        </w:tc>
        <w:tc>
          <w:tcPr>
            <w:tcW w:w="1560" w:type="dxa"/>
          </w:tcPr>
          <w:p w14:paraId="5916E2B1" w14:textId="77777777" w:rsidR="00EF7BD3" w:rsidRPr="00546A0D" w:rsidRDefault="00000000" w:rsidP="00C105BF">
            <w:pPr>
              <w:jc w:val="both"/>
              <w:rPr>
                <w:rFonts w:ascii="Arial" w:hAnsi="Arial" w:cs="Arial"/>
              </w:rPr>
            </w:pPr>
            <w:r w:rsidRPr="00546A0D">
              <w:rPr>
                <w:rFonts w:ascii="Arial" w:hAnsi="Arial" w:cs="Arial"/>
              </w:rPr>
              <w:t>172.30.45.240/28</w:t>
            </w:r>
          </w:p>
        </w:tc>
        <w:tc>
          <w:tcPr>
            <w:tcW w:w="1560" w:type="dxa"/>
          </w:tcPr>
          <w:p w14:paraId="5E037B90" w14:textId="77777777" w:rsidR="00EF7BD3" w:rsidRPr="00546A0D" w:rsidRDefault="00000000" w:rsidP="00C105BF">
            <w:pPr>
              <w:jc w:val="both"/>
              <w:rPr>
                <w:rFonts w:ascii="Arial" w:hAnsi="Arial" w:cs="Arial"/>
              </w:rPr>
            </w:pPr>
            <w:r w:rsidRPr="00546A0D">
              <w:rPr>
                <w:rFonts w:ascii="Arial" w:hAnsi="Arial" w:cs="Arial"/>
              </w:rPr>
              <w:t>255.255.255.240</w:t>
            </w:r>
          </w:p>
        </w:tc>
        <w:tc>
          <w:tcPr>
            <w:tcW w:w="1560" w:type="dxa"/>
          </w:tcPr>
          <w:p w14:paraId="46A8264B" w14:textId="77777777" w:rsidR="00EF7BD3" w:rsidRPr="00546A0D" w:rsidRDefault="00000000" w:rsidP="00C105BF">
            <w:pPr>
              <w:jc w:val="both"/>
              <w:rPr>
                <w:rFonts w:ascii="Arial" w:hAnsi="Arial" w:cs="Arial"/>
              </w:rPr>
            </w:pPr>
            <w:r w:rsidRPr="00546A0D">
              <w:rPr>
                <w:rFonts w:ascii="Arial" w:hAnsi="Arial" w:cs="Arial"/>
              </w:rPr>
              <w:t>172.30.45.241</w:t>
            </w:r>
          </w:p>
        </w:tc>
        <w:tc>
          <w:tcPr>
            <w:tcW w:w="1560" w:type="dxa"/>
          </w:tcPr>
          <w:p w14:paraId="3BD1E310" w14:textId="77777777" w:rsidR="00EF7BD3" w:rsidRPr="00546A0D" w:rsidRDefault="00000000" w:rsidP="00C105BF">
            <w:pPr>
              <w:jc w:val="both"/>
              <w:rPr>
                <w:rFonts w:ascii="Arial" w:hAnsi="Arial" w:cs="Arial"/>
              </w:rPr>
            </w:pPr>
            <w:r w:rsidRPr="00546A0D">
              <w:rPr>
                <w:rFonts w:ascii="Arial" w:hAnsi="Arial" w:cs="Arial"/>
              </w:rPr>
              <w:t>14</w:t>
            </w:r>
          </w:p>
        </w:tc>
      </w:tr>
    </w:tbl>
    <w:p w14:paraId="7BBF7E19" w14:textId="77777777" w:rsidR="00EF7BD3" w:rsidRPr="00546A0D" w:rsidRDefault="00000000" w:rsidP="00C105BF">
      <w:pPr>
        <w:jc w:val="both"/>
        <w:rPr>
          <w:rFonts w:ascii="Arial" w:hAnsi="Arial" w:cs="Arial"/>
        </w:rPr>
      </w:pPr>
      <w:r w:rsidRPr="00546A0D">
        <w:rPr>
          <w:rFonts w:ascii="Arial" w:hAnsi="Arial" w:cs="Arial"/>
        </w:rPr>
        <w:t>The design review addressing table did not reserve a link between the core switch and the edge router. Because a subnet can be assigned to only one interface, borrowing spare VLAN 99 addresses caused an overlap error during the build. Infrastructure links therefore use their own subnets outside the client block:</w:t>
      </w:r>
    </w:p>
    <w:tbl>
      <w:tblPr>
        <w:tblStyle w:val="TableGrid"/>
        <w:tblW w:w="0" w:type="auto"/>
        <w:tblLayout w:type="fixed"/>
        <w:tblLook w:val="0420" w:firstRow="1" w:lastRow="0" w:firstColumn="0" w:lastColumn="0" w:noHBand="0" w:noVBand="1"/>
      </w:tblPr>
      <w:tblGrid>
        <w:gridCol w:w="3120"/>
        <w:gridCol w:w="3120"/>
        <w:gridCol w:w="3120"/>
      </w:tblGrid>
      <w:tr w:rsidR="00EF7BD3" w:rsidRPr="00546A0D" w14:paraId="1393ED78" w14:textId="77777777">
        <w:trPr>
          <w:tblHeader/>
        </w:trPr>
        <w:tc>
          <w:tcPr>
            <w:tcW w:w="3120" w:type="dxa"/>
            <w:shd w:val="clear" w:color="auto" w:fill="F2F2F2"/>
          </w:tcPr>
          <w:p w14:paraId="7C556FB4" w14:textId="77777777" w:rsidR="00EF7BD3" w:rsidRPr="00546A0D" w:rsidRDefault="00000000" w:rsidP="00C105BF">
            <w:pPr>
              <w:jc w:val="both"/>
              <w:rPr>
                <w:rFonts w:ascii="Arial" w:hAnsi="Arial" w:cs="Arial"/>
              </w:rPr>
            </w:pPr>
            <w:r w:rsidRPr="00546A0D">
              <w:rPr>
                <w:rFonts w:ascii="Arial" w:hAnsi="Arial" w:cs="Arial"/>
              </w:rPr>
              <w:t>Link</w:t>
            </w:r>
          </w:p>
        </w:tc>
        <w:tc>
          <w:tcPr>
            <w:tcW w:w="3120" w:type="dxa"/>
            <w:shd w:val="clear" w:color="auto" w:fill="F2F2F2"/>
          </w:tcPr>
          <w:p w14:paraId="74AB3882" w14:textId="77777777" w:rsidR="00EF7BD3" w:rsidRPr="00546A0D" w:rsidRDefault="00000000" w:rsidP="00C105BF">
            <w:pPr>
              <w:jc w:val="both"/>
              <w:rPr>
                <w:rFonts w:ascii="Arial" w:hAnsi="Arial" w:cs="Arial"/>
              </w:rPr>
            </w:pPr>
            <w:r w:rsidRPr="00546A0D">
              <w:rPr>
                <w:rFonts w:ascii="Arial" w:hAnsi="Arial" w:cs="Arial"/>
              </w:rPr>
              <w:t>Subnet</w:t>
            </w:r>
          </w:p>
        </w:tc>
        <w:tc>
          <w:tcPr>
            <w:tcW w:w="3120" w:type="dxa"/>
            <w:shd w:val="clear" w:color="auto" w:fill="F2F2F2"/>
          </w:tcPr>
          <w:p w14:paraId="67A3D79F" w14:textId="77777777" w:rsidR="00EF7BD3" w:rsidRPr="00546A0D" w:rsidRDefault="00000000" w:rsidP="00C105BF">
            <w:pPr>
              <w:jc w:val="both"/>
              <w:rPr>
                <w:rFonts w:ascii="Arial" w:hAnsi="Arial" w:cs="Arial"/>
              </w:rPr>
            </w:pPr>
            <w:r w:rsidRPr="00546A0D">
              <w:rPr>
                <w:rFonts w:ascii="Arial" w:hAnsi="Arial" w:cs="Arial"/>
              </w:rPr>
              <w:t>Addresses</w:t>
            </w:r>
          </w:p>
        </w:tc>
      </w:tr>
      <w:tr w:rsidR="00EF7BD3" w:rsidRPr="00546A0D" w14:paraId="1F0EF3F9" w14:textId="77777777">
        <w:tc>
          <w:tcPr>
            <w:tcW w:w="3120" w:type="dxa"/>
          </w:tcPr>
          <w:p w14:paraId="2D09CDFE" w14:textId="77777777" w:rsidR="00EF7BD3" w:rsidRPr="00546A0D" w:rsidRDefault="00000000" w:rsidP="00C105BF">
            <w:pPr>
              <w:jc w:val="both"/>
              <w:rPr>
                <w:rFonts w:ascii="Arial" w:hAnsi="Arial" w:cs="Arial"/>
              </w:rPr>
            </w:pPr>
            <w:r w:rsidRPr="00546A0D">
              <w:rPr>
                <w:rFonts w:ascii="Arial" w:hAnsi="Arial" w:cs="Arial"/>
              </w:rPr>
              <w:t>Core switch to edge router</w:t>
            </w:r>
          </w:p>
        </w:tc>
        <w:tc>
          <w:tcPr>
            <w:tcW w:w="3120" w:type="dxa"/>
          </w:tcPr>
          <w:p w14:paraId="6C3041FE" w14:textId="77777777" w:rsidR="00EF7BD3" w:rsidRPr="00546A0D" w:rsidRDefault="00000000" w:rsidP="00C105BF">
            <w:pPr>
              <w:jc w:val="both"/>
              <w:rPr>
                <w:rFonts w:ascii="Arial" w:hAnsi="Arial" w:cs="Arial"/>
              </w:rPr>
            </w:pPr>
            <w:r w:rsidRPr="00546A0D">
              <w:rPr>
                <w:rFonts w:ascii="Arial" w:hAnsi="Arial" w:cs="Arial"/>
              </w:rPr>
              <w:t>192.168.100.0/30</w:t>
            </w:r>
          </w:p>
        </w:tc>
        <w:tc>
          <w:tcPr>
            <w:tcW w:w="3120" w:type="dxa"/>
          </w:tcPr>
          <w:p w14:paraId="12609A5F" w14:textId="77777777" w:rsidR="00EF7BD3" w:rsidRPr="00546A0D" w:rsidRDefault="00000000" w:rsidP="00C105BF">
            <w:pPr>
              <w:jc w:val="both"/>
              <w:rPr>
                <w:rFonts w:ascii="Arial" w:hAnsi="Arial" w:cs="Arial"/>
              </w:rPr>
            </w:pPr>
            <w:r w:rsidRPr="00546A0D">
              <w:rPr>
                <w:rFonts w:ascii="Arial" w:hAnsi="Arial" w:cs="Arial"/>
              </w:rPr>
              <w:t>Core .1, edge router .2</w:t>
            </w:r>
          </w:p>
        </w:tc>
      </w:tr>
      <w:tr w:rsidR="00EF7BD3" w:rsidRPr="00546A0D" w14:paraId="255181CF" w14:textId="77777777">
        <w:tc>
          <w:tcPr>
            <w:tcW w:w="3120" w:type="dxa"/>
          </w:tcPr>
          <w:p w14:paraId="1BB2598C" w14:textId="77777777" w:rsidR="00EF7BD3" w:rsidRPr="00546A0D" w:rsidRDefault="00000000" w:rsidP="00C105BF">
            <w:pPr>
              <w:jc w:val="both"/>
              <w:rPr>
                <w:rFonts w:ascii="Arial" w:hAnsi="Arial" w:cs="Arial"/>
              </w:rPr>
            </w:pPr>
            <w:r w:rsidRPr="00546A0D">
              <w:rPr>
                <w:rFonts w:ascii="Arial" w:hAnsi="Arial" w:cs="Arial"/>
              </w:rPr>
              <w:t>Core switch to VPN concentrator</w:t>
            </w:r>
          </w:p>
        </w:tc>
        <w:tc>
          <w:tcPr>
            <w:tcW w:w="3120" w:type="dxa"/>
          </w:tcPr>
          <w:p w14:paraId="24220B48" w14:textId="77777777" w:rsidR="00EF7BD3" w:rsidRPr="00546A0D" w:rsidRDefault="00000000" w:rsidP="00C105BF">
            <w:pPr>
              <w:jc w:val="both"/>
              <w:rPr>
                <w:rFonts w:ascii="Arial" w:hAnsi="Arial" w:cs="Arial"/>
              </w:rPr>
            </w:pPr>
            <w:r w:rsidRPr="00546A0D">
              <w:rPr>
                <w:rFonts w:ascii="Arial" w:hAnsi="Arial" w:cs="Arial"/>
              </w:rPr>
              <w:t>192.168.101.0/30</w:t>
            </w:r>
          </w:p>
        </w:tc>
        <w:tc>
          <w:tcPr>
            <w:tcW w:w="3120" w:type="dxa"/>
          </w:tcPr>
          <w:p w14:paraId="49177E35" w14:textId="77777777" w:rsidR="00EF7BD3" w:rsidRPr="00546A0D" w:rsidRDefault="00000000" w:rsidP="00C105BF">
            <w:pPr>
              <w:jc w:val="both"/>
              <w:rPr>
                <w:rFonts w:ascii="Arial" w:hAnsi="Arial" w:cs="Arial"/>
              </w:rPr>
            </w:pPr>
            <w:r w:rsidRPr="00546A0D">
              <w:rPr>
                <w:rFonts w:ascii="Arial" w:hAnsi="Arial" w:cs="Arial"/>
              </w:rPr>
              <w:t>Core .1, concentrator .2</w:t>
            </w:r>
          </w:p>
        </w:tc>
      </w:tr>
    </w:tbl>
    <w:p w14:paraId="07C8CABD" w14:textId="77777777" w:rsidR="00B37136" w:rsidRPr="00546A0D" w:rsidRDefault="00B37136" w:rsidP="00C105BF">
      <w:pPr>
        <w:jc w:val="both"/>
        <w:rPr>
          <w:rFonts w:ascii="Arial" w:hAnsi="Arial" w:cs="Arial"/>
        </w:rPr>
      </w:pPr>
    </w:p>
    <w:p w14:paraId="1D5892E7" w14:textId="77777777" w:rsidR="00B37136" w:rsidRPr="00546A0D" w:rsidRDefault="00B37136" w:rsidP="00C105BF">
      <w:pPr>
        <w:jc w:val="both"/>
        <w:rPr>
          <w:rFonts w:ascii="Arial" w:hAnsi="Arial" w:cs="Arial"/>
        </w:rPr>
      </w:pPr>
    </w:p>
    <w:p w14:paraId="5DB562B7" w14:textId="77777777" w:rsidR="00B37136" w:rsidRPr="00546A0D" w:rsidRDefault="00B37136" w:rsidP="00C105BF">
      <w:pPr>
        <w:jc w:val="both"/>
        <w:rPr>
          <w:rFonts w:ascii="Arial" w:hAnsi="Arial" w:cs="Arial"/>
        </w:rPr>
      </w:pPr>
    </w:p>
    <w:p w14:paraId="4E5E6BE4" w14:textId="03CA634C" w:rsidR="00B37136" w:rsidRPr="00546A0D" w:rsidRDefault="00000000" w:rsidP="00C105BF">
      <w:pPr>
        <w:jc w:val="both"/>
        <w:rPr>
          <w:rFonts w:ascii="Arial" w:hAnsi="Arial" w:cs="Arial"/>
        </w:rPr>
      </w:pPr>
      <w:r w:rsidRPr="00546A0D">
        <w:rPr>
          <w:rFonts w:ascii="Arial" w:hAnsi="Arial" w:cs="Arial"/>
        </w:rPr>
        <w:t>The simulated internet side uses documentation address ranges:</w:t>
      </w:r>
    </w:p>
    <w:tbl>
      <w:tblPr>
        <w:tblStyle w:val="TableGrid"/>
        <w:tblW w:w="0" w:type="auto"/>
        <w:tblLayout w:type="fixed"/>
        <w:tblLook w:val="0420" w:firstRow="1" w:lastRow="0" w:firstColumn="0" w:lastColumn="0" w:noHBand="0" w:noVBand="1"/>
      </w:tblPr>
      <w:tblGrid>
        <w:gridCol w:w="4680"/>
        <w:gridCol w:w="4680"/>
      </w:tblGrid>
      <w:tr w:rsidR="00EF7BD3" w:rsidRPr="00546A0D" w14:paraId="1020CC05" w14:textId="77777777">
        <w:trPr>
          <w:tblHeader/>
        </w:trPr>
        <w:tc>
          <w:tcPr>
            <w:tcW w:w="4680" w:type="dxa"/>
            <w:shd w:val="clear" w:color="auto" w:fill="F2F2F2"/>
          </w:tcPr>
          <w:p w14:paraId="33C9CF06" w14:textId="77777777" w:rsidR="00EF7BD3" w:rsidRPr="00546A0D" w:rsidRDefault="00000000" w:rsidP="00C105BF">
            <w:pPr>
              <w:jc w:val="both"/>
              <w:rPr>
                <w:rFonts w:ascii="Arial" w:hAnsi="Arial" w:cs="Arial"/>
              </w:rPr>
            </w:pPr>
            <w:r w:rsidRPr="00546A0D">
              <w:rPr>
                <w:rFonts w:ascii="Arial" w:hAnsi="Arial" w:cs="Arial"/>
              </w:rPr>
              <w:lastRenderedPageBreak/>
              <w:t>Link</w:t>
            </w:r>
          </w:p>
        </w:tc>
        <w:tc>
          <w:tcPr>
            <w:tcW w:w="4680" w:type="dxa"/>
            <w:shd w:val="clear" w:color="auto" w:fill="F2F2F2"/>
          </w:tcPr>
          <w:p w14:paraId="6017E7B4" w14:textId="77777777" w:rsidR="00EF7BD3" w:rsidRPr="00546A0D" w:rsidRDefault="00000000" w:rsidP="00C105BF">
            <w:pPr>
              <w:jc w:val="both"/>
              <w:rPr>
                <w:rFonts w:ascii="Arial" w:hAnsi="Arial" w:cs="Arial"/>
              </w:rPr>
            </w:pPr>
            <w:r w:rsidRPr="00546A0D">
              <w:rPr>
                <w:rFonts w:ascii="Arial" w:hAnsi="Arial" w:cs="Arial"/>
              </w:rPr>
              <w:t>Address</w:t>
            </w:r>
          </w:p>
        </w:tc>
      </w:tr>
      <w:tr w:rsidR="00EF7BD3" w:rsidRPr="00546A0D" w14:paraId="28E9B010" w14:textId="77777777">
        <w:tc>
          <w:tcPr>
            <w:tcW w:w="4680" w:type="dxa"/>
          </w:tcPr>
          <w:p w14:paraId="553F974F" w14:textId="77777777" w:rsidR="00EF7BD3" w:rsidRPr="00546A0D" w:rsidRDefault="00000000" w:rsidP="00C105BF">
            <w:pPr>
              <w:jc w:val="both"/>
              <w:rPr>
                <w:rFonts w:ascii="Arial" w:hAnsi="Arial" w:cs="Arial"/>
              </w:rPr>
            </w:pPr>
            <w:r w:rsidRPr="00546A0D">
              <w:rPr>
                <w:rFonts w:ascii="Arial" w:hAnsi="Arial" w:cs="Arial"/>
              </w:rPr>
              <w:t>ISP to edge router</w:t>
            </w:r>
          </w:p>
        </w:tc>
        <w:tc>
          <w:tcPr>
            <w:tcW w:w="4680" w:type="dxa"/>
          </w:tcPr>
          <w:p w14:paraId="039C9416" w14:textId="77777777" w:rsidR="00EF7BD3" w:rsidRPr="00546A0D" w:rsidRDefault="00000000" w:rsidP="00C105BF">
            <w:pPr>
              <w:jc w:val="both"/>
              <w:rPr>
                <w:rFonts w:ascii="Arial" w:hAnsi="Arial" w:cs="Arial"/>
              </w:rPr>
            </w:pPr>
            <w:r w:rsidRPr="00546A0D">
              <w:rPr>
                <w:rFonts w:ascii="Arial" w:hAnsi="Arial" w:cs="Arial"/>
              </w:rPr>
              <w:t>203.0.113.1/30 (ISP), 203.0.113.2/30 (edge router outside)</w:t>
            </w:r>
          </w:p>
        </w:tc>
      </w:tr>
      <w:tr w:rsidR="00EF7BD3" w:rsidRPr="00546A0D" w14:paraId="2926A86E" w14:textId="77777777">
        <w:tc>
          <w:tcPr>
            <w:tcW w:w="4680" w:type="dxa"/>
          </w:tcPr>
          <w:p w14:paraId="281425C3" w14:textId="77777777" w:rsidR="00EF7BD3" w:rsidRPr="00546A0D" w:rsidRDefault="00000000" w:rsidP="00C105BF">
            <w:pPr>
              <w:jc w:val="both"/>
              <w:rPr>
                <w:rFonts w:ascii="Arial" w:hAnsi="Arial" w:cs="Arial"/>
              </w:rPr>
            </w:pPr>
            <w:r w:rsidRPr="00546A0D">
              <w:rPr>
                <w:rFonts w:ascii="Arial" w:hAnsi="Arial" w:cs="Arial"/>
              </w:rPr>
              <w:t>ISP to internet server</w:t>
            </w:r>
          </w:p>
        </w:tc>
        <w:tc>
          <w:tcPr>
            <w:tcW w:w="4680" w:type="dxa"/>
          </w:tcPr>
          <w:p w14:paraId="27F97C6A" w14:textId="77777777" w:rsidR="00EF7BD3" w:rsidRPr="00546A0D" w:rsidRDefault="00000000" w:rsidP="00C105BF">
            <w:pPr>
              <w:jc w:val="both"/>
              <w:rPr>
                <w:rFonts w:ascii="Arial" w:hAnsi="Arial" w:cs="Arial"/>
              </w:rPr>
            </w:pPr>
            <w:r w:rsidRPr="00546A0D">
              <w:rPr>
                <w:rFonts w:ascii="Arial" w:hAnsi="Arial" w:cs="Arial"/>
              </w:rPr>
              <w:t>198.51.100.1/24 (ISP), 198.51.100.10/24 (server)</w:t>
            </w:r>
          </w:p>
        </w:tc>
      </w:tr>
      <w:tr w:rsidR="00EF7BD3" w:rsidRPr="00546A0D" w14:paraId="40D236F6" w14:textId="77777777">
        <w:tc>
          <w:tcPr>
            <w:tcW w:w="4680" w:type="dxa"/>
          </w:tcPr>
          <w:p w14:paraId="4B184719" w14:textId="77777777" w:rsidR="00EF7BD3" w:rsidRPr="00546A0D" w:rsidRDefault="00000000" w:rsidP="00C105BF">
            <w:pPr>
              <w:jc w:val="both"/>
              <w:rPr>
                <w:rFonts w:ascii="Arial" w:hAnsi="Arial" w:cs="Arial"/>
              </w:rPr>
            </w:pPr>
            <w:r w:rsidRPr="00546A0D">
              <w:rPr>
                <w:rFonts w:ascii="Arial" w:hAnsi="Arial" w:cs="Arial"/>
              </w:rPr>
              <w:t>ISP to VPN concentrator</w:t>
            </w:r>
          </w:p>
        </w:tc>
        <w:tc>
          <w:tcPr>
            <w:tcW w:w="4680" w:type="dxa"/>
          </w:tcPr>
          <w:p w14:paraId="7D6C5A54" w14:textId="77777777" w:rsidR="00EF7BD3" w:rsidRPr="00546A0D" w:rsidRDefault="00000000" w:rsidP="00C105BF">
            <w:pPr>
              <w:jc w:val="both"/>
              <w:rPr>
                <w:rFonts w:ascii="Arial" w:hAnsi="Arial" w:cs="Arial"/>
              </w:rPr>
            </w:pPr>
            <w:r w:rsidRPr="00546A0D">
              <w:rPr>
                <w:rFonts w:ascii="Arial" w:hAnsi="Arial" w:cs="Arial"/>
              </w:rPr>
              <w:t>203.0.113.5/30 (ISP), 203.0.113.6/30 (concentrator)</w:t>
            </w:r>
          </w:p>
        </w:tc>
      </w:tr>
      <w:tr w:rsidR="00EF7BD3" w:rsidRPr="00546A0D" w14:paraId="41A6FAEB" w14:textId="77777777">
        <w:tc>
          <w:tcPr>
            <w:tcW w:w="4680" w:type="dxa"/>
          </w:tcPr>
          <w:p w14:paraId="5B934B50" w14:textId="77777777" w:rsidR="00EF7BD3" w:rsidRPr="00546A0D" w:rsidRDefault="00000000" w:rsidP="00C105BF">
            <w:pPr>
              <w:jc w:val="both"/>
              <w:rPr>
                <w:rFonts w:ascii="Arial" w:hAnsi="Arial" w:cs="Arial"/>
              </w:rPr>
            </w:pPr>
            <w:r w:rsidRPr="00546A0D">
              <w:rPr>
                <w:rFonts w:ascii="Arial" w:hAnsi="Arial" w:cs="Arial"/>
              </w:rPr>
              <w:t>ISP to remote field router</w:t>
            </w:r>
          </w:p>
        </w:tc>
        <w:tc>
          <w:tcPr>
            <w:tcW w:w="4680" w:type="dxa"/>
          </w:tcPr>
          <w:p w14:paraId="3CBD34FF" w14:textId="77777777" w:rsidR="00EF7BD3" w:rsidRPr="00546A0D" w:rsidRDefault="00000000" w:rsidP="00C105BF">
            <w:pPr>
              <w:jc w:val="both"/>
              <w:rPr>
                <w:rFonts w:ascii="Arial" w:hAnsi="Arial" w:cs="Arial"/>
              </w:rPr>
            </w:pPr>
            <w:r w:rsidRPr="00546A0D">
              <w:rPr>
                <w:rFonts w:ascii="Arial" w:hAnsi="Arial" w:cs="Arial"/>
              </w:rPr>
              <w:t>203.0.113.9/30 (ISP), 203.0.113.10/30 (field router)</w:t>
            </w:r>
          </w:p>
        </w:tc>
      </w:tr>
    </w:tbl>
    <w:p w14:paraId="3DF4F2DF" w14:textId="77777777" w:rsidR="00EF7BD3" w:rsidRPr="00546A0D" w:rsidRDefault="00000000" w:rsidP="00C105BF">
      <w:pPr>
        <w:pStyle w:val="Heading2"/>
        <w:jc w:val="both"/>
        <w:rPr>
          <w:rFonts w:ascii="Arial" w:hAnsi="Arial" w:cs="Arial"/>
        </w:rPr>
      </w:pPr>
      <w:r w:rsidRPr="00546A0D">
        <w:rPr>
          <w:rFonts w:ascii="Arial" w:hAnsi="Arial" w:cs="Arial"/>
        </w:rPr>
        <w:t>5. Implementation</w:t>
      </w:r>
    </w:p>
    <w:p w14:paraId="79162542" w14:textId="77777777" w:rsidR="00EF7BD3" w:rsidRPr="00546A0D" w:rsidRDefault="00000000" w:rsidP="00C105BF">
      <w:pPr>
        <w:pStyle w:val="Heading3"/>
        <w:jc w:val="both"/>
        <w:rPr>
          <w:rFonts w:ascii="Arial" w:hAnsi="Arial" w:cs="Arial"/>
        </w:rPr>
      </w:pPr>
      <w:r w:rsidRPr="00546A0D">
        <w:rPr>
          <w:rFonts w:ascii="Arial" w:hAnsi="Arial" w:cs="Arial"/>
        </w:rPr>
        <w:t>5.1 Devices</w:t>
      </w:r>
    </w:p>
    <w:tbl>
      <w:tblPr>
        <w:tblStyle w:val="TableGrid"/>
        <w:tblW w:w="0" w:type="auto"/>
        <w:tblLayout w:type="fixed"/>
        <w:tblLook w:val="0420" w:firstRow="1" w:lastRow="0" w:firstColumn="0" w:lastColumn="0" w:noHBand="0" w:noVBand="1"/>
      </w:tblPr>
      <w:tblGrid>
        <w:gridCol w:w="3120"/>
        <w:gridCol w:w="3120"/>
        <w:gridCol w:w="3120"/>
      </w:tblGrid>
      <w:tr w:rsidR="00EF7BD3" w:rsidRPr="00546A0D" w14:paraId="2CAB693A" w14:textId="77777777">
        <w:trPr>
          <w:tblHeader/>
        </w:trPr>
        <w:tc>
          <w:tcPr>
            <w:tcW w:w="3120" w:type="dxa"/>
            <w:shd w:val="clear" w:color="auto" w:fill="F2F2F2"/>
          </w:tcPr>
          <w:p w14:paraId="61A0436B" w14:textId="77777777" w:rsidR="00EF7BD3" w:rsidRPr="00546A0D" w:rsidRDefault="00000000" w:rsidP="00C105BF">
            <w:pPr>
              <w:jc w:val="both"/>
              <w:rPr>
                <w:rFonts w:ascii="Arial" w:hAnsi="Arial" w:cs="Arial"/>
              </w:rPr>
            </w:pPr>
            <w:r w:rsidRPr="00546A0D">
              <w:rPr>
                <w:rFonts w:ascii="Arial" w:hAnsi="Arial" w:cs="Arial"/>
              </w:rPr>
              <w:t>Role</w:t>
            </w:r>
          </w:p>
        </w:tc>
        <w:tc>
          <w:tcPr>
            <w:tcW w:w="3120" w:type="dxa"/>
            <w:shd w:val="clear" w:color="auto" w:fill="F2F2F2"/>
          </w:tcPr>
          <w:p w14:paraId="5C47562E" w14:textId="77777777" w:rsidR="00EF7BD3" w:rsidRPr="00546A0D" w:rsidRDefault="00000000" w:rsidP="00C105BF">
            <w:pPr>
              <w:jc w:val="both"/>
              <w:rPr>
                <w:rFonts w:ascii="Arial" w:hAnsi="Arial" w:cs="Arial"/>
              </w:rPr>
            </w:pPr>
            <w:r w:rsidRPr="00546A0D">
              <w:rPr>
                <w:rFonts w:ascii="Arial" w:hAnsi="Arial" w:cs="Arial"/>
              </w:rPr>
              <w:t>Model</w:t>
            </w:r>
          </w:p>
        </w:tc>
        <w:tc>
          <w:tcPr>
            <w:tcW w:w="3120" w:type="dxa"/>
            <w:shd w:val="clear" w:color="auto" w:fill="F2F2F2"/>
          </w:tcPr>
          <w:p w14:paraId="37C21BA5" w14:textId="77777777" w:rsidR="00EF7BD3" w:rsidRPr="00546A0D" w:rsidRDefault="00000000" w:rsidP="00C105BF">
            <w:pPr>
              <w:jc w:val="both"/>
              <w:rPr>
                <w:rFonts w:ascii="Arial" w:hAnsi="Arial" w:cs="Arial"/>
              </w:rPr>
            </w:pPr>
            <w:r w:rsidRPr="00546A0D">
              <w:rPr>
                <w:rFonts w:ascii="Arial" w:hAnsi="Arial" w:cs="Arial"/>
              </w:rPr>
              <w:t>Notes</w:t>
            </w:r>
          </w:p>
        </w:tc>
      </w:tr>
      <w:tr w:rsidR="00EF7BD3" w:rsidRPr="00546A0D" w14:paraId="4406C5B6" w14:textId="77777777">
        <w:tc>
          <w:tcPr>
            <w:tcW w:w="3120" w:type="dxa"/>
          </w:tcPr>
          <w:p w14:paraId="46F09935" w14:textId="77777777" w:rsidR="00EF7BD3" w:rsidRPr="00546A0D" w:rsidRDefault="00000000" w:rsidP="00C105BF">
            <w:pPr>
              <w:jc w:val="both"/>
              <w:rPr>
                <w:rFonts w:ascii="Arial" w:hAnsi="Arial" w:cs="Arial"/>
              </w:rPr>
            </w:pPr>
            <w:r w:rsidRPr="00546A0D">
              <w:rPr>
                <w:rFonts w:ascii="Arial" w:hAnsi="Arial" w:cs="Arial"/>
              </w:rPr>
              <w:t>Core switch</w:t>
            </w:r>
          </w:p>
        </w:tc>
        <w:tc>
          <w:tcPr>
            <w:tcW w:w="3120" w:type="dxa"/>
          </w:tcPr>
          <w:p w14:paraId="17325681" w14:textId="77777777" w:rsidR="00EF7BD3" w:rsidRPr="00546A0D" w:rsidRDefault="00000000" w:rsidP="00C105BF">
            <w:pPr>
              <w:jc w:val="both"/>
              <w:rPr>
                <w:rFonts w:ascii="Arial" w:hAnsi="Arial" w:cs="Arial"/>
              </w:rPr>
            </w:pPr>
            <w:r w:rsidRPr="00546A0D">
              <w:rPr>
                <w:rFonts w:ascii="Arial" w:hAnsi="Arial" w:cs="Arial"/>
              </w:rPr>
              <w:t>Catalyst multilayer switch (3650-series)</w:t>
            </w:r>
          </w:p>
        </w:tc>
        <w:tc>
          <w:tcPr>
            <w:tcW w:w="3120" w:type="dxa"/>
          </w:tcPr>
          <w:p w14:paraId="012D5AF3" w14:textId="77777777" w:rsidR="00EF7BD3" w:rsidRPr="00546A0D" w:rsidRDefault="00000000" w:rsidP="00C105BF">
            <w:pPr>
              <w:jc w:val="both"/>
              <w:rPr>
                <w:rFonts w:ascii="Arial" w:hAnsi="Arial" w:cs="Arial"/>
              </w:rPr>
            </w:pPr>
            <w:r w:rsidRPr="00546A0D">
              <w:rPr>
                <w:rFonts w:ascii="Arial" w:hAnsi="Arial" w:cs="Arial"/>
              </w:rPr>
              <w:t>Routing, DHCP, ACLs</w:t>
            </w:r>
          </w:p>
        </w:tc>
      </w:tr>
      <w:tr w:rsidR="00EF7BD3" w:rsidRPr="00546A0D" w14:paraId="47FF2017" w14:textId="77777777">
        <w:tc>
          <w:tcPr>
            <w:tcW w:w="3120" w:type="dxa"/>
          </w:tcPr>
          <w:p w14:paraId="52DBC21D" w14:textId="77777777" w:rsidR="00EF7BD3" w:rsidRPr="00546A0D" w:rsidRDefault="00000000" w:rsidP="00C105BF">
            <w:pPr>
              <w:jc w:val="both"/>
              <w:rPr>
                <w:rFonts w:ascii="Arial" w:hAnsi="Arial" w:cs="Arial"/>
              </w:rPr>
            </w:pPr>
            <w:r w:rsidRPr="00546A0D">
              <w:rPr>
                <w:rFonts w:ascii="Arial" w:hAnsi="Arial" w:cs="Arial"/>
              </w:rPr>
              <w:t>Edge router</w:t>
            </w:r>
          </w:p>
        </w:tc>
        <w:tc>
          <w:tcPr>
            <w:tcW w:w="3120" w:type="dxa"/>
          </w:tcPr>
          <w:p w14:paraId="53B2C686" w14:textId="77777777" w:rsidR="00EF7BD3" w:rsidRPr="00546A0D" w:rsidRDefault="00000000" w:rsidP="00C105BF">
            <w:pPr>
              <w:jc w:val="both"/>
              <w:rPr>
                <w:rFonts w:ascii="Arial" w:hAnsi="Arial" w:cs="Arial"/>
              </w:rPr>
            </w:pPr>
            <w:r w:rsidRPr="00546A0D">
              <w:rPr>
                <w:rFonts w:ascii="Arial" w:hAnsi="Arial" w:cs="Arial"/>
              </w:rPr>
              <w:t>ISR 4321</w:t>
            </w:r>
          </w:p>
        </w:tc>
        <w:tc>
          <w:tcPr>
            <w:tcW w:w="3120" w:type="dxa"/>
          </w:tcPr>
          <w:p w14:paraId="0C76E36A" w14:textId="77777777" w:rsidR="00EF7BD3" w:rsidRPr="00546A0D" w:rsidRDefault="00000000" w:rsidP="00C105BF">
            <w:pPr>
              <w:jc w:val="both"/>
              <w:rPr>
                <w:rFonts w:ascii="Arial" w:hAnsi="Arial" w:cs="Arial"/>
              </w:rPr>
            </w:pPr>
            <w:r w:rsidRPr="00546A0D">
              <w:rPr>
                <w:rFonts w:ascii="Arial" w:hAnsi="Arial" w:cs="Arial"/>
              </w:rPr>
              <w:t>NAT/PAT</w:t>
            </w:r>
          </w:p>
        </w:tc>
      </w:tr>
      <w:tr w:rsidR="00EF7BD3" w:rsidRPr="00546A0D" w14:paraId="5D7DD386" w14:textId="77777777">
        <w:tc>
          <w:tcPr>
            <w:tcW w:w="3120" w:type="dxa"/>
          </w:tcPr>
          <w:p w14:paraId="217EF03E" w14:textId="77777777" w:rsidR="00EF7BD3" w:rsidRPr="00546A0D" w:rsidRDefault="00000000" w:rsidP="00C105BF">
            <w:pPr>
              <w:jc w:val="both"/>
              <w:rPr>
                <w:rFonts w:ascii="Arial" w:hAnsi="Arial" w:cs="Arial"/>
              </w:rPr>
            </w:pPr>
            <w:r w:rsidRPr="00546A0D">
              <w:rPr>
                <w:rFonts w:ascii="Arial" w:hAnsi="Arial" w:cs="Arial"/>
              </w:rPr>
              <w:t>ISP router</w:t>
            </w:r>
          </w:p>
        </w:tc>
        <w:tc>
          <w:tcPr>
            <w:tcW w:w="3120" w:type="dxa"/>
          </w:tcPr>
          <w:p w14:paraId="1DD344DB" w14:textId="77777777" w:rsidR="00EF7BD3" w:rsidRPr="00546A0D" w:rsidRDefault="00000000" w:rsidP="00C105BF">
            <w:pPr>
              <w:jc w:val="both"/>
              <w:rPr>
                <w:rFonts w:ascii="Arial" w:hAnsi="Arial" w:cs="Arial"/>
              </w:rPr>
            </w:pPr>
            <w:r w:rsidRPr="00546A0D">
              <w:rPr>
                <w:rFonts w:ascii="Arial" w:hAnsi="Arial" w:cs="Arial"/>
              </w:rPr>
              <w:t>2911 with HWIC-1GE-SFP and GLC-T</w:t>
            </w:r>
          </w:p>
        </w:tc>
        <w:tc>
          <w:tcPr>
            <w:tcW w:w="3120" w:type="dxa"/>
          </w:tcPr>
          <w:p w14:paraId="4D05403A" w14:textId="77777777" w:rsidR="00EF7BD3" w:rsidRPr="00546A0D" w:rsidRDefault="00000000" w:rsidP="00C105BF">
            <w:pPr>
              <w:jc w:val="both"/>
              <w:rPr>
                <w:rFonts w:ascii="Arial" w:hAnsi="Arial" w:cs="Arial"/>
              </w:rPr>
            </w:pPr>
            <w:r w:rsidRPr="00546A0D">
              <w:rPr>
                <w:rFonts w:ascii="Arial" w:hAnsi="Arial" w:cs="Arial"/>
              </w:rPr>
              <w:t>Simulates the internet</w:t>
            </w:r>
          </w:p>
        </w:tc>
      </w:tr>
      <w:tr w:rsidR="00EF7BD3" w:rsidRPr="00546A0D" w14:paraId="348B755B" w14:textId="77777777">
        <w:tc>
          <w:tcPr>
            <w:tcW w:w="3120" w:type="dxa"/>
          </w:tcPr>
          <w:p w14:paraId="3F28AF72" w14:textId="77777777" w:rsidR="00EF7BD3" w:rsidRPr="00546A0D" w:rsidRDefault="00000000" w:rsidP="00C105BF">
            <w:pPr>
              <w:jc w:val="both"/>
              <w:rPr>
                <w:rFonts w:ascii="Arial" w:hAnsi="Arial" w:cs="Arial"/>
              </w:rPr>
            </w:pPr>
            <w:r w:rsidRPr="00546A0D">
              <w:rPr>
                <w:rFonts w:ascii="Arial" w:hAnsi="Arial" w:cs="Arial"/>
              </w:rPr>
              <w:t>VPN concentrator, remote field router</w:t>
            </w:r>
          </w:p>
        </w:tc>
        <w:tc>
          <w:tcPr>
            <w:tcW w:w="3120" w:type="dxa"/>
          </w:tcPr>
          <w:p w14:paraId="16DF743F" w14:textId="77777777" w:rsidR="00EF7BD3" w:rsidRPr="00546A0D" w:rsidRDefault="00000000" w:rsidP="00C105BF">
            <w:pPr>
              <w:jc w:val="both"/>
              <w:rPr>
                <w:rFonts w:ascii="Arial" w:hAnsi="Arial" w:cs="Arial"/>
              </w:rPr>
            </w:pPr>
            <w:r w:rsidRPr="00546A0D">
              <w:rPr>
                <w:rFonts w:ascii="Arial" w:hAnsi="Arial" w:cs="Arial"/>
              </w:rPr>
              <w:t>2911</w:t>
            </w:r>
          </w:p>
        </w:tc>
        <w:tc>
          <w:tcPr>
            <w:tcW w:w="3120" w:type="dxa"/>
          </w:tcPr>
          <w:p w14:paraId="157B4179" w14:textId="77777777" w:rsidR="00EF7BD3" w:rsidRPr="00546A0D" w:rsidRDefault="00000000" w:rsidP="00C105BF">
            <w:pPr>
              <w:jc w:val="both"/>
              <w:rPr>
                <w:rFonts w:ascii="Arial" w:hAnsi="Arial" w:cs="Arial"/>
              </w:rPr>
            </w:pPr>
            <w:r w:rsidRPr="00546A0D">
              <w:rPr>
                <w:rFonts w:ascii="Arial" w:hAnsi="Arial" w:cs="Arial"/>
              </w:rPr>
              <w:t>Site-to-site tunnel</w:t>
            </w:r>
          </w:p>
        </w:tc>
      </w:tr>
      <w:tr w:rsidR="00EF7BD3" w:rsidRPr="00546A0D" w14:paraId="111833B7" w14:textId="77777777">
        <w:tc>
          <w:tcPr>
            <w:tcW w:w="3120" w:type="dxa"/>
          </w:tcPr>
          <w:p w14:paraId="6521F8F3" w14:textId="77777777" w:rsidR="00EF7BD3" w:rsidRPr="00546A0D" w:rsidRDefault="00000000" w:rsidP="00C105BF">
            <w:pPr>
              <w:jc w:val="both"/>
              <w:rPr>
                <w:rFonts w:ascii="Arial" w:hAnsi="Arial" w:cs="Arial"/>
              </w:rPr>
            </w:pPr>
            <w:r w:rsidRPr="00546A0D">
              <w:rPr>
                <w:rFonts w:ascii="Arial" w:hAnsi="Arial" w:cs="Arial"/>
              </w:rPr>
              <w:t>Access switches (8)</w:t>
            </w:r>
          </w:p>
        </w:tc>
        <w:tc>
          <w:tcPr>
            <w:tcW w:w="3120" w:type="dxa"/>
          </w:tcPr>
          <w:p w14:paraId="63587AC3" w14:textId="77777777" w:rsidR="00EF7BD3" w:rsidRPr="00546A0D" w:rsidRDefault="00000000" w:rsidP="00C105BF">
            <w:pPr>
              <w:jc w:val="both"/>
              <w:rPr>
                <w:rFonts w:ascii="Arial" w:hAnsi="Arial" w:cs="Arial"/>
              </w:rPr>
            </w:pPr>
            <w:r w:rsidRPr="00546A0D">
              <w:rPr>
                <w:rFonts w:ascii="Arial" w:hAnsi="Arial" w:cs="Arial"/>
              </w:rPr>
              <w:t>2960-24TT</w:t>
            </w:r>
          </w:p>
        </w:tc>
        <w:tc>
          <w:tcPr>
            <w:tcW w:w="3120" w:type="dxa"/>
          </w:tcPr>
          <w:p w14:paraId="546A67AD" w14:textId="77777777" w:rsidR="00EF7BD3" w:rsidRPr="00546A0D" w:rsidRDefault="00000000" w:rsidP="00C105BF">
            <w:pPr>
              <w:jc w:val="both"/>
              <w:rPr>
                <w:rFonts w:ascii="Arial" w:hAnsi="Arial" w:cs="Arial"/>
              </w:rPr>
            </w:pPr>
            <w:r w:rsidRPr="00546A0D">
              <w:rPr>
                <w:rFonts w:ascii="Arial" w:hAnsi="Arial" w:cs="Arial"/>
              </w:rPr>
              <w:t>Layer 2 only</w:t>
            </w:r>
          </w:p>
        </w:tc>
      </w:tr>
      <w:tr w:rsidR="00EF7BD3" w:rsidRPr="00546A0D" w14:paraId="1209665A" w14:textId="77777777">
        <w:tc>
          <w:tcPr>
            <w:tcW w:w="3120" w:type="dxa"/>
          </w:tcPr>
          <w:p w14:paraId="68849B1E" w14:textId="77777777" w:rsidR="00EF7BD3" w:rsidRPr="00546A0D" w:rsidRDefault="00000000" w:rsidP="00C105BF">
            <w:pPr>
              <w:jc w:val="both"/>
              <w:rPr>
                <w:rFonts w:ascii="Arial" w:hAnsi="Arial" w:cs="Arial"/>
              </w:rPr>
            </w:pPr>
            <w:r w:rsidRPr="00546A0D">
              <w:rPr>
                <w:rFonts w:ascii="Arial" w:hAnsi="Arial" w:cs="Arial"/>
              </w:rPr>
              <w:t>Wireless access point</w:t>
            </w:r>
          </w:p>
        </w:tc>
        <w:tc>
          <w:tcPr>
            <w:tcW w:w="3120" w:type="dxa"/>
          </w:tcPr>
          <w:p w14:paraId="423FAB1C" w14:textId="77777777" w:rsidR="00EF7BD3" w:rsidRPr="00546A0D" w:rsidRDefault="00000000" w:rsidP="00C105BF">
            <w:pPr>
              <w:jc w:val="both"/>
              <w:rPr>
                <w:rFonts w:ascii="Arial" w:hAnsi="Arial" w:cs="Arial"/>
              </w:rPr>
            </w:pPr>
            <w:r w:rsidRPr="00546A0D">
              <w:rPr>
                <w:rFonts w:ascii="Arial" w:hAnsi="Arial" w:cs="Arial"/>
              </w:rPr>
              <w:t>AP-PT-N</w:t>
            </w:r>
          </w:p>
        </w:tc>
        <w:tc>
          <w:tcPr>
            <w:tcW w:w="3120" w:type="dxa"/>
          </w:tcPr>
          <w:p w14:paraId="1F942984" w14:textId="77777777" w:rsidR="00EF7BD3" w:rsidRPr="00546A0D" w:rsidRDefault="00000000" w:rsidP="00C105BF">
            <w:pPr>
              <w:jc w:val="both"/>
              <w:rPr>
                <w:rFonts w:ascii="Arial" w:hAnsi="Arial" w:cs="Arial"/>
              </w:rPr>
            </w:pPr>
            <w:r w:rsidRPr="00546A0D">
              <w:rPr>
                <w:rFonts w:ascii="Arial" w:hAnsi="Arial" w:cs="Arial"/>
              </w:rPr>
              <w:t>Guest Wi-Fi</w:t>
            </w:r>
          </w:p>
        </w:tc>
      </w:tr>
    </w:tbl>
    <w:p w14:paraId="0DA8436B" w14:textId="77777777" w:rsidR="00EF7BD3" w:rsidRPr="00546A0D" w:rsidRDefault="00000000" w:rsidP="00C105BF">
      <w:pPr>
        <w:pStyle w:val="Heading3"/>
        <w:jc w:val="both"/>
        <w:rPr>
          <w:rFonts w:ascii="Arial" w:hAnsi="Arial" w:cs="Arial"/>
        </w:rPr>
      </w:pPr>
      <w:r w:rsidRPr="00546A0D">
        <w:rPr>
          <w:rFonts w:ascii="Arial" w:hAnsi="Arial" w:cs="Arial"/>
        </w:rPr>
        <w:t>5.2 VLANs and trunking</w:t>
      </w:r>
    </w:p>
    <w:p w14:paraId="0B2F269B" w14:textId="77777777" w:rsidR="00EF7BD3" w:rsidRPr="00546A0D" w:rsidRDefault="00000000" w:rsidP="00C105BF">
      <w:pPr>
        <w:jc w:val="both"/>
        <w:rPr>
          <w:rFonts w:ascii="Arial" w:hAnsi="Arial" w:cs="Arial"/>
        </w:rPr>
      </w:pPr>
      <w:r w:rsidRPr="00546A0D">
        <w:rPr>
          <w:rFonts w:ascii="Arial" w:hAnsi="Arial" w:cs="Arial"/>
        </w:rPr>
        <w:t>Each access switch carries only its own VLAN plus the native VLAN on its uplink. The core switch ports are:</w:t>
      </w:r>
    </w:p>
    <w:tbl>
      <w:tblPr>
        <w:tblStyle w:val="TableGrid"/>
        <w:tblW w:w="0" w:type="auto"/>
        <w:tblLayout w:type="fixed"/>
        <w:tblLook w:val="0420" w:firstRow="1" w:lastRow="0" w:firstColumn="0" w:lastColumn="0" w:noHBand="0" w:noVBand="1"/>
      </w:tblPr>
      <w:tblGrid>
        <w:gridCol w:w="3120"/>
        <w:gridCol w:w="3120"/>
        <w:gridCol w:w="3120"/>
      </w:tblGrid>
      <w:tr w:rsidR="00EF7BD3" w:rsidRPr="00546A0D" w14:paraId="49A41F31" w14:textId="77777777">
        <w:trPr>
          <w:tblHeader/>
        </w:trPr>
        <w:tc>
          <w:tcPr>
            <w:tcW w:w="3120" w:type="dxa"/>
            <w:shd w:val="clear" w:color="auto" w:fill="F2F2F2"/>
          </w:tcPr>
          <w:p w14:paraId="2AE8CDC5" w14:textId="77777777" w:rsidR="00EF7BD3" w:rsidRPr="00546A0D" w:rsidRDefault="00000000" w:rsidP="00C105BF">
            <w:pPr>
              <w:jc w:val="both"/>
              <w:rPr>
                <w:rFonts w:ascii="Arial" w:hAnsi="Arial" w:cs="Arial"/>
              </w:rPr>
            </w:pPr>
            <w:r w:rsidRPr="00546A0D">
              <w:rPr>
                <w:rFonts w:ascii="Arial" w:hAnsi="Arial" w:cs="Arial"/>
              </w:rPr>
              <w:t>Core port</w:t>
            </w:r>
          </w:p>
        </w:tc>
        <w:tc>
          <w:tcPr>
            <w:tcW w:w="3120" w:type="dxa"/>
            <w:shd w:val="clear" w:color="auto" w:fill="F2F2F2"/>
          </w:tcPr>
          <w:p w14:paraId="402AC0A7" w14:textId="77777777" w:rsidR="00EF7BD3" w:rsidRPr="00546A0D" w:rsidRDefault="00000000" w:rsidP="00C105BF">
            <w:pPr>
              <w:jc w:val="both"/>
              <w:rPr>
                <w:rFonts w:ascii="Arial" w:hAnsi="Arial" w:cs="Arial"/>
              </w:rPr>
            </w:pPr>
            <w:r w:rsidRPr="00546A0D">
              <w:rPr>
                <w:rFonts w:ascii="Arial" w:hAnsi="Arial" w:cs="Arial"/>
              </w:rPr>
              <w:t>Connects to</w:t>
            </w:r>
          </w:p>
        </w:tc>
        <w:tc>
          <w:tcPr>
            <w:tcW w:w="3120" w:type="dxa"/>
            <w:shd w:val="clear" w:color="auto" w:fill="F2F2F2"/>
          </w:tcPr>
          <w:p w14:paraId="432DA873" w14:textId="77777777" w:rsidR="00EF7BD3" w:rsidRPr="00546A0D" w:rsidRDefault="00000000" w:rsidP="00C105BF">
            <w:pPr>
              <w:jc w:val="both"/>
              <w:rPr>
                <w:rFonts w:ascii="Arial" w:hAnsi="Arial" w:cs="Arial"/>
              </w:rPr>
            </w:pPr>
            <w:r w:rsidRPr="00546A0D">
              <w:rPr>
                <w:rFonts w:ascii="Arial" w:hAnsi="Arial" w:cs="Arial"/>
              </w:rPr>
              <w:t>VLAN</w:t>
            </w:r>
          </w:p>
        </w:tc>
      </w:tr>
      <w:tr w:rsidR="00EF7BD3" w:rsidRPr="00546A0D" w14:paraId="252CB971" w14:textId="77777777">
        <w:tc>
          <w:tcPr>
            <w:tcW w:w="3120" w:type="dxa"/>
          </w:tcPr>
          <w:p w14:paraId="384D655B" w14:textId="77777777" w:rsidR="00EF7BD3" w:rsidRPr="00546A0D" w:rsidRDefault="00000000" w:rsidP="00C105BF">
            <w:pPr>
              <w:jc w:val="both"/>
              <w:rPr>
                <w:rFonts w:ascii="Arial" w:hAnsi="Arial" w:cs="Arial"/>
              </w:rPr>
            </w:pPr>
            <w:r w:rsidRPr="00546A0D">
              <w:rPr>
                <w:rFonts w:ascii="Arial" w:hAnsi="Arial" w:cs="Arial"/>
              </w:rPr>
              <w:t>Gi1/0/1</w:t>
            </w:r>
          </w:p>
        </w:tc>
        <w:tc>
          <w:tcPr>
            <w:tcW w:w="3120" w:type="dxa"/>
          </w:tcPr>
          <w:p w14:paraId="0C3623A3" w14:textId="77777777" w:rsidR="00EF7BD3" w:rsidRPr="00546A0D" w:rsidRDefault="00000000" w:rsidP="00C105BF">
            <w:pPr>
              <w:jc w:val="both"/>
              <w:rPr>
                <w:rFonts w:ascii="Arial" w:hAnsi="Arial" w:cs="Arial"/>
              </w:rPr>
            </w:pPr>
            <w:r w:rsidRPr="00546A0D">
              <w:rPr>
                <w:rFonts w:ascii="Arial" w:hAnsi="Arial" w:cs="Arial"/>
              </w:rPr>
              <w:t>Laboratory switch</w:t>
            </w:r>
          </w:p>
        </w:tc>
        <w:tc>
          <w:tcPr>
            <w:tcW w:w="3120" w:type="dxa"/>
          </w:tcPr>
          <w:p w14:paraId="1401D3F2" w14:textId="77777777" w:rsidR="00EF7BD3" w:rsidRPr="00546A0D" w:rsidRDefault="00000000" w:rsidP="00C105BF">
            <w:pPr>
              <w:jc w:val="both"/>
              <w:rPr>
                <w:rFonts w:ascii="Arial" w:hAnsi="Arial" w:cs="Arial"/>
              </w:rPr>
            </w:pPr>
            <w:r w:rsidRPr="00546A0D">
              <w:rPr>
                <w:rFonts w:ascii="Arial" w:hAnsi="Arial" w:cs="Arial"/>
              </w:rPr>
              <w:t>40</w:t>
            </w:r>
          </w:p>
        </w:tc>
      </w:tr>
      <w:tr w:rsidR="00EF7BD3" w:rsidRPr="00546A0D" w14:paraId="24CB8E8C" w14:textId="77777777">
        <w:tc>
          <w:tcPr>
            <w:tcW w:w="3120" w:type="dxa"/>
          </w:tcPr>
          <w:p w14:paraId="3FD2E550" w14:textId="77777777" w:rsidR="00EF7BD3" w:rsidRPr="00546A0D" w:rsidRDefault="00000000" w:rsidP="00C105BF">
            <w:pPr>
              <w:jc w:val="both"/>
              <w:rPr>
                <w:rFonts w:ascii="Arial" w:hAnsi="Arial" w:cs="Arial"/>
              </w:rPr>
            </w:pPr>
            <w:r w:rsidRPr="00546A0D">
              <w:rPr>
                <w:rFonts w:ascii="Arial" w:hAnsi="Arial" w:cs="Arial"/>
              </w:rPr>
              <w:t>Gi1/0/2</w:t>
            </w:r>
          </w:p>
        </w:tc>
        <w:tc>
          <w:tcPr>
            <w:tcW w:w="3120" w:type="dxa"/>
          </w:tcPr>
          <w:p w14:paraId="18B40FEC" w14:textId="77777777" w:rsidR="00EF7BD3" w:rsidRPr="00546A0D" w:rsidRDefault="00000000" w:rsidP="00C105BF">
            <w:pPr>
              <w:jc w:val="both"/>
              <w:rPr>
                <w:rFonts w:ascii="Arial" w:hAnsi="Arial" w:cs="Arial"/>
              </w:rPr>
            </w:pPr>
            <w:r w:rsidRPr="00546A0D">
              <w:rPr>
                <w:rFonts w:ascii="Arial" w:hAnsi="Arial" w:cs="Arial"/>
              </w:rPr>
              <w:t>GIS/CAD switch</w:t>
            </w:r>
          </w:p>
        </w:tc>
        <w:tc>
          <w:tcPr>
            <w:tcW w:w="3120" w:type="dxa"/>
          </w:tcPr>
          <w:p w14:paraId="4ED38CC0" w14:textId="77777777" w:rsidR="00EF7BD3" w:rsidRPr="00546A0D" w:rsidRDefault="00000000" w:rsidP="00C105BF">
            <w:pPr>
              <w:jc w:val="both"/>
              <w:rPr>
                <w:rFonts w:ascii="Arial" w:hAnsi="Arial" w:cs="Arial"/>
              </w:rPr>
            </w:pPr>
            <w:r w:rsidRPr="00546A0D">
              <w:rPr>
                <w:rFonts w:ascii="Arial" w:hAnsi="Arial" w:cs="Arial"/>
              </w:rPr>
              <w:t>30</w:t>
            </w:r>
          </w:p>
        </w:tc>
      </w:tr>
      <w:tr w:rsidR="00EF7BD3" w:rsidRPr="00546A0D" w14:paraId="7C82CE54" w14:textId="77777777">
        <w:tc>
          <w:tcPr>
            <w:tcW w:w="3120" w:type="dxa"/>
          </w:tcPr>
          <w:p w14:paraId="302860CF" w14:textId="77777777" w:rsidR="00EF7BD3" w:rsidRPr="00546A0D" w:rsidRDefault="00000000" w:rsidP="00C105BF">
            <w:pPr>
              <w:jc w:val="both"/>
              <w:rPr>
                <w:rFonts w:ascii="Arial" w:hAnsi="Arial" w:cs="Arial"/>
              </w:rPr>
            </w:pPr>
            <w:r w:rsidRPr="00546A0D">
              <w:rPr>
                <w:rFonts w:ascii="Arial" w:hAnsi="Arial" w:cs="Arial"/>
              </w:rPr>
              <w:t>Gi1/0/3</w:t>
            </w:r>
          </w:p>
        </w:tc>
        <w:tc>
          <w:tcPr>
            <w:tcW w:w="3120" w:type="dxa"/>
          </w:tcPr>
          <w:p w14:paraId="1816B7C6" w14:textId="77777777" w:rsidR="00EF7BD3" w:rsidRPr="00546A0D" w:rsidRDefault="00000000" w:rsidP="00C105BF">
            <w:pPr>
              <w:jc w:val="both"/>
              <w:rPr>
                <w:rFonts w:ascii="Arial" w:hAnsi="Arial" w:cs="Arial"/>
              </w:rPr>
            </w:pPr>
            <w:r w:rsidRPr="00546A0D">
              <w:rPr>
                <w:rFonts w:ascii="Arial" w:hAnsi="Arial" w:cs="Arial"/>
              </w:rPr>
              <w:t>Science and compliance switch</w:t>
            </w:r>
          </w:p>
        </w:tc>
        <w:tc>
          <w:tcPr>
            <w:tcW w:w="3120" w:type="dxa"/>
          </w:tcPr>
          <w:p w14:paraId="3A94E0DA" w14:textId="77777777" w:rsidR="00EF7BD3" w:rsidRPr="00546A0D" w:rsidRDefault="00000000" w:rsidP="00C105BF">
            <w:pPr>
              <w:jc w:val="both"/>
              <w:rPr>
                <w:rFonts w:ascii="Arial" w:hAnsi="Arial" w:cs="Arial"/>
              </w:rPr>
            </w:pPr>
            <w:r w:rsidRPr="00546A0D">
              <w:rPr>
                <w:rFonts w:ascii="Arial" w:hAnsi="Arial" w:cs="Arial"/>
              </w:rPr>
              <w:t>20</w:t>
            </w:r>
          </w:p>
        </w:tc>
      </w:tr>
      <w:tr w:rsidR="00EF7BD3" w:rsidRPr="00546A0D" w14:paraId="04DF6B22" w14:textId="77777777">
        <w:tc>
          <w:tcPr>
            <w:tcW w:w="3120" w:type="dxa"/>
          </w:tcPr>
          <w:p w14:paraId="41326321" w14:textId="77777777" w:rsidR="00EF7BD3" w:rsidRPr="00546A0D" w:rsidRDefault="00000000" w:rsidP="00C105BF">
            <w:pPr>
              <w:jc w:val="both"/>
              <w:rPr>
                <w:rFonts w:ascii="Arial" w:hAnsi="Arial" w:cs="Arial"/>
              </w:rPr>
            </w:pPr>
            <w:r w:rsidRPr="00546A0D">
              <w:rPr>
                <w:rFonts w:ascii="Arial" w:hAnsi="Arial" w:cs="Arial"/>
              </w:rPr>
              <w:t>Gi1/0/4</w:t>
            </w:r>
          </w:p>
        </w:tc>
        <w:tc>
          <w:tcPr>
            <w:tcW w:w="3120" w:type="dxa"/>
          </w:tcPr>
          <w:p w14:paraId="4511B125" w14:textId="77777777" w:rsidR="00EF7BD3" w:rsidRPr="00546A0D" w:rsidRDefault="00000000" w:rsidP="00C105BF">
            <w:pPr>
              <w:jc w:val="both"/>
              <w:rPr>
                <w:rFonts w:ascii="Arial" w:hAnsi="Arial" w:cs="Arial"/>
              </w:rPr>
            </w:pPr>
            <w:r w:rsidRPr="00546A0D">
              <w:rPr>
                <w:rFonts w:ascii="Arial" w:hAnsi="Arial" w:cs="Arial"/>
              </w:rPr>
              <w:t>Server switch</w:t>
            </w:r>
          </w:p>
        </w:tc>
        <w:tc>
          <w:tcPr>
            <w:tcW w:w="3120" w:type="dxa"/>
          </w:tcPr>
          <w:p w14:paraId="52C5AF35" w14:textId="77777777" w:rsidR="00EF7BD3" w:rsidRPr="00546A0D" w:rsidRDefault="00000000" w:rsidP="00C105BF">
            <w:pPr>
              <w:jc w:val="both"/>
              <w:rPr>
                <w:rFonts w:ascii="Arial" w:hAnsi="Arial" w:cs="Arial"/>
              </w:rPr>
            </w:pPr>
            <w:r w:rsidRPr="00546A0D">
              <w:rPr>
                <w:rFonts w:ascii="Arial" w:hAnsi="Arial" w:cs="Arial"/>
              </w:rPr>
              <w:t>50</w:t>
            </w:r>
          </w:p>
        </w:tc>
      </w:tr>
      <w:tr w:rsidR="00EF7BD3" w:rsidRPr="00546A0D" w14:paraId="09DE2A80" w14:textId="77777777">
        <w:tc>
          <w:tcPr>
            <w:tcW w:w="3120" w:type="dxa"/>
          </w:tcPr>
          <w:p w14:paraId="0A1DB9E4" w14:textId="77777777" w:rsidR="00EF7BD3" w:rsidRPr="00546A0D" w:rsidRDefault="00000000" w:rsidP="00C105BF">
            <w:pPr>
              <w:jc w:val="both"/>
              <w:rPr>
                <w:rFonts w:ascii="Arial" w:hAnsi="Arial" w:cs="Arial"/>
              </w:rPr>
            </w:pPr>
            <w:r w:rsidRPr="00546A0D">
              <w:rPr>
                <w:rFonts w:ascii="Arial" w:hAnsi="Arial" w:cs="Arial"/>
              </w:rPr>
              <w:t>Gi1/0/5</w:t>
            </w:r>
          </w:p>
        </w:tc>
        <w:tc>
          <w:tcPr>
            <w:tcW w:w="3120" w:type="dxa"/>
          </w:tcPr>
          <w:p w14:paraId="31711EB2" w14:textId="77777777" w:rsidR="00EF7BD3" w:rsidRPr="00546A0D" w:rsidRDefault="00000000" w:rsidP="00C105BF">
            <w:pPr>
              <w:jc w:val="both"/>
              <w:rPr>
                <w:rFonts w:ascii="Arial" w:hAnsi="Arial" w:cs="Arial"/>
              </w:rPr>
            </w:pPr>
            <w:r w:rsidRPr="00546A0D">
              <w:rPr>
                <w:rFonts w:ascii="Arial" w:hAnsi="Arial" w:cs="Arial"/>
              </w:rPr>
              <w:t>Admin switch</w:t>
            </w:r>
          </w:p>
        </w:tc>
        <w:tc>
          <w:tcPr>
            <w:tcW w:w="3120" w:type="dxa"/>
          </w:tcPr>
          <w:p w14:paraId="5BB35559" w14:textId="77777777" w:rsidR="00EF7BD3" w:rsidRPr="00546A0D" w:rsidRDefault="00000000" w:rsidP="00C105BF">
            <w:pPr>
              <w:jc w:val="both"/>
              <w:rPr>
                <w:rFonts w:ascii="Arial" w:hAnsi="Arial" w:cs="Arial"/>
              </w:rPr>
            </w:pPr>
            <w:r w:rsidRPr="00546A0D">
              <w:rPr>
                <w:rFonts w:ascii="Arial" w:hAnsi="Arial" w:cs="Arial"/>
              </w:rPr>
              <w:t>10</w:t>
            </w:r>
          </w:p>
        </w:tc>
      </w:tr>
      <w:tr w:rsidR="00EF7BD3" w:rsidRPr="00546A0D" w14:paraId="23656258" w14:textId="77777777">
        <w:tc>
          <w:tcPr>
            <w:tcW w:w="3120" w:type="dxa"/>
          </w:tcPr>
          <w:p w14:paraId="2B112AF2" w14:textId="77777777" w:rsidR="00EF7BD3" w:rsidRPr="00546A0D" w:rsidRDefault="00000000" w:rsidP="00C105BF">
            <w:pPr>
              <w:jc w:val="both"/>
              <w:rPr>
                <w:rFonts w:ascii="Arial" w:hAnsi="Arial" w:cs="Arial"/>
              </w:rPr>
            </w:pPr>
            <w:r w:rsidRPr="00546A0D">
              <w:rPr>
                <w:rFonts w:ascii="Arial" w:hAnsi="Arial" w:cs="Arial"/>
              </w:rPr>
              <w:lastRenderedPageBreak/>
              <w:t>Gi1/0/6</w:t>
            </w:r>
          </w:p>
        </w:tc>
        <w:tc>
          <w:tcPr>
            <w:tcW w:w="3120" w:type="dxa"/>
          </w:tcPr>
          <w:p w14:paraId="4CA95377" w14:textId="77777777" w:rsidR="00EF7BD3" w:rsidRPr="00546A0D" w:rsidRDefault="00000000" w:rsidP="00C105BF">
            <w:pPr>
              <w:jc w:val="both"/>
              <w:rPr>
                <w:rFonts w:ascii="Arial" w:hAnsi="Arial" w:cs="Arial"/>
              </w:rPr>
            </w:pPr>
            <w:r w:rsidRPr="00546A0D">
              <w:rPr>
                <w:rFonts w:ascii="Arial" w:hAnsi="Arial" w:cs="Arial"/>
              </w:rPr>
              <w:t>Satellite 2 switch</w:t>
            </w:r>
          </w:p>
        </w:tc>
        <w:tc>
          <w:tcPr>
            <w:tcW w:w="3120" w:type="dxa"/>
          </w:tcPr>
          <w:p w14:paraId="16F3D5FF" w14:textId="77777777" w:rsidR="00EF7BD3" w:rsidRPr="00546A0D" w:rsidRDefault="00000000" w:rsidP="00C105BF">
            <w:pPr>
              <w:jc w:val="both"/>
              <w:rPr>
                <w:rFonts w:ascii="Arial" w:hAnsi="Arial" w:cs="Arial"/>
              </w:rPr>
            </w:pPr>
            <w:r w:rsidRPr="00546A0D">
              <w:rPr>
                <w:rFonts w:ascii="Arial" w:hAnsi="Arial" w:cs="Arial"/>
              </w:rPr>
              <w:t>90</w:t>
            </w:r>
          </w:p>
        </w:tc>
      </w:tr>
      <w:tr w:rsidR="00EF7BD3" w:rsidRPr="00546A0D" w14:paraId="782418C2" w14:textId="77777777">
        <w:tc>
          <w:tcPr>
            <w:tcW w:w="3120" w:type="dxa"/>
          </w:tcPr>
          <w:p w14:paraId="037A811F" w14:textId="77777777" w:rsidR="00EF7BD3" w:rsidRPr="00546A0D" w:rsidRDefault="00000000" w:rsidP="00C105BF">
            <w:pPr>
              <w:jc w:val="both"/>
              <w:rPr>
                <w:rFonts w:ascii="Arial" w:hAnsi="Arial" w:cs="Arial"/>
              </w:rPr>
            </w:pPr>
            <w:r w:rsidRPr="00546A0D">
              <w:rPr>
                <w:rFonts w:ascii="Arial" w:hAnsi="Arial" w:cs="Arial"/>
              </w:rPr>
              <w:t>Gi1/0/7</w:t>
            </w:r>
          </w:p>
        </w:tc>
        <w:tc>
          <w:tcPr>
            <w:tcW w:w="3120" w:type="dxa"/>
          </w:tcPr>
          <w:p w14:paraId="0DB829C1" w14:textId="77777777" w:rsidR="00EF7BD3" w:rsidRPr="00546A0D" w:rsidRDefault="00000000" w:rsidP="00C105BF">
            <w:pPr>
              <w:jc w:val="both"/>
              <w:rPr>
                <w:rFonts w:ascii="Arial" w:hAnsi="Arial" w:cs="Arial"/>
              </w:rPr>
            </w:pPr>
            <w:r w:rsidRPr="00546A0D">
              <w:rPr>
                <w:rFonts w:ascii="Arial" w:hAnsi="Arial" w:cs="Arial"/>
              </w:rPr>
              <w:t>Edge router (routed port)</w:t>
            </w:r>
          </w:p>
        </w:tc>
        <w:tc>
          <w:tcPr>
            <w:tcW w:w="3120" w:type="dxa"/>
          </w:tcPr>
          <w:p w14:paraId="6D267A06" w14:textId="77777777" w:rsidR="00EF7BD3" w:rsidRPr="00546A0D" w:rsidRDefault="00000000" w:rsidP="00C105BF">
            <w:pPr>
              <w:jc w:val="both"/>
              <w:rPr>
                <w:rFonts w:ascii="Arial" w:hAnsi="Arial" w:cs="Arial"/>
              </w:rPr>
            </w:pPr>
            <w:r w:rsidRPr="00546A0D">
              <w:rPr>
                <w:rFonts w:ascii="Arial" w:hAnsi="Arial" w:cs="Arial"/>
              </w:rPr>
              <w:t>transit</w:t>
            </w:r>
          </w:p>
        </w:tc>
      </w:tr>
      <w:tr w:rsidR="00EF7BD3" w:rsidRPr="00546A0D" w14:paraId="3A457915" w14:textId="77777777">
        <w:tc>
          <w:tcPr>
            <w:tcW w:w="3120" w:type="dxa"/>
          </w:tcPr>
          <w:p w14:paraId="1BD6CFED" w14:textId="77777777" w:rsidR="00EF7BD3" w:rsidRPr="00546A0D" w:rsidRDefault="00000000" w:rsidP="00C105BF">
            <w:pPr>
              <w:jc w:val="both"/>
              <w:rPr>
                <w:rFonts w:ascii="Arial" w:hAnsi="Arial" w:cs="Arial"/>
              </w:rPr>
            </w:pPr>
            <w:r w:rsidRPr="00546A0D">
              <w:rPr>
                <w:rFonts w:ascii="Arial" w:hAnsi="Arial" w:cs="Arial"/>
              </w:rPr>
              <w:t>Gi1/0/8</w:t>
            </w:r>
          </w:p>
        </w:tc>
        <w:tc>
          <w:tcPr>
            <w:tcW w:w="3120" w:type="dxa"/>
          </w:tcPr>
          <w:p w14:paraId="1AF37DE8" w14:textId="77777777" w:rsidR="00EF7BD3" w:rsidRPr="00546A0D" w:rsidRDefault="00000000" w:rsidP="00C105BF">
            <w:pPr>
              <w:jc w:val="both"/>
              <w:rPr>
                <w:rFonts w:ascii="Arial" w:hAnsi="Arial" w:cs="Arial"/>
              </w:rPr>
            </w:pPr>
            <w:r w:rsidRPr="00546A0D">
              <w:rPr>
                <w:rFonts w:ascii="Arial" w:hAnsi="Arial" w:cs="Arial"/>
              </w:rPr>
              <w:t>Satellite 1 switch</w:t>
            </w:r>
          </w:p>
        </w:tc>
        <w:tc>
          <w:tcPr>
            <w:tcW w:w="3120" w:type="dxa"/>
          </w:tcPr>
          <w:p w14:paraId="0A31F9B6" w14:textId="77777777" w:rsidR="00EF7BD3" w:rsidRPr="00546A0D" w:rsidRDefault="00000000" w:rsidP="00C105BF">
            <w:pPr>
              <w:jc w:val="both"/>
              <w:rPr>
                <w:rFonts w:ascii="Arial" w:hAnsi="Arial" w:cs="Arial"/>
              </w:rPr>
            </w:pPr>
            <w:r w:rsidRPr="00546A0D">
              <w:rPr>
                <w:rFonts w:ascii="Arial" w:hAnsi="Arial" w:cs="Arial"/>
              </w:rPr>
              <w:t>80</w:t>
            </w:r>
          </w:p>
        </w:tc>
      </w:tr>
      <w:tr w:rsidR="00EF7BD3" w:rsidRPr="00546A0D" w14:paraId="21788874" w14:textId="77777777">
        <w:tc>
          <w:tcPr>
            <w:tcW w:w="3120" w:type="dxa"/>
          </w:tcPr>
          <w:p w14:paraId="1642FCCA" w14:textId="77777777" w:rsidR="00EF7BD3" w:rsidRPr="00546A0D" w:rsidRDefault="00000000" w:rsidP="00C105BF">
            <w:pPr>
              <w:jc w:val="both"/>
              <w:rPr>
                <w:rFonts w:ascii="Arial" w:hAnsi="Arial" w:cs="Arial"/>
              </w:rPr>
            </w:pPr>
            <w:r w:rsidRPr="00546A0D">
              <w:rPr>
                <w:rFonts w:ascii="Arial" w:hAnsi="Arial" w:cs="Arial"/>
              </w:rPr>
              <w:t>Gi1/0/9</w:t>
            </w:r>
          </w:p>
        </w:tc>
        <w:tc>
          <w:tcPr>
            <w:tcW w:w="3120" w:type="dxa"/>
          </w:tcPr>
          <w:p w14:paraId="22E882EA" w14:textId="77777777" w:rsidR="00EF7BD3" w:rsidRPr="00546A0D" w:rsidRDefault="00000000" w:rsidP="00C105BF">
            <w:pPr>
              <w:jc w:val="both"/>
              <w:rPr>
                <w:rFonts w:ascii="Arial" w:hAnsi="Arial" w:cs="Arial"/>
              </w:rPr>
            </w:pPr>
            <w:r w:rsidRPr="00546A0D">
              <w:rPr>
                <w:rFonts w:ascii="Arial" w:hAnsi="Arial" w:cs="Arial"/>
              </w:rPr>
              <w:t>Guest switch</w:t>
            </w:r>
          </w:p>
        </w:tc>
        <w:tc>
          <w:tcPr>
            <w:tcW w:w="3120" w:type="dxa"/>
          </w:tcPr>
          <w:p w14:paraId="4CF300F5" w14:textId="77777777" w:rsidR="00EF7BD3" w:rsidRPr="00546A0D" w:rsidRDefault="00000000" w:rsidP="00C105BF">
            <w:pPr>
              <w:jc w:val="both"/>
              <w:rPr>
                <w:rFonts w:ascii="Arial" w:hAnsi="Arial" w:cs="Arial"/>
              </w:rPr>
            </w:pPr>
            <w:r w:rsidRPr="00546A0D">
              <w:rPr>
                <w:rFonts w:ascii="Arial" w:hAnsi="Arial" w:cs="Arial"/>
              </w:rPr>
              <w:t>60</w:t>
            </w:r>
          </w:p>
        </w:tc>
      </w:tr>
      <w:tr w:rsidR="00EF7BD3" w:rsidRPr="00546A0D" w14:paraId="56AB3DB7" w14:textId="77777777">
        <w:tc>
          <w:tcPr>
            <w:tcW w:w="3120" w:type="dxa"/>
          </w:tcPr>
          <w:p w14:paraId="28178EA0" w14:textId="77777777" w:rsidR="00EF7BD3" w:rsidRPr="00546A0D" w:rsidRDefault="00000000" w:rsidP="00C105BF">
            <w:pPr>
              <w:jc w:val="both"/>
              <w:rPr>
                <w:rFonts w:ascii="Arial" w:hAnsi="Arial" w:cs="Arial"/>
              </w:rPr>
            </w:pPr>
            <w:r w:rsidRPr="00546A0D">
              <w:rPr>
                <w:rFonts w:ascii="Arial" w:hAnsi="Arial" w:cs="Arial"/>
              </w:rPr>
              <w:t>Gi1/0/10</w:t>
            </w:r>
          </w:p>
        </w:tc>
        <w:tc>
          <w:tcPr>
            <w:tcW w:w="3120" w:type="dxa"/>
          </w:tcPr>
          <w:p w14:paraId="2AC76AB7" w14:textId="77777777" w:rsidR="00EF7BD3" w:rsidRPr="00546A0D" w:rsidRDefault="00000000" w:rsidP="00C105BF">
            <w:pPr>
              <w:jc w:val="both"/>
              <w:rPr>
                <w:rFonts w:ascii="Arial" w:hAnsi="Arial" w:cs="Arial"/>
              </w:rPr>
            </w:pPr>
            <w:r w:rsidRPr="00546A0D">
              <w:rPr>
                <w:rFonts w:ascii="Arial" w:hAnsi="Arial" w:cs="Arial"/>
              </w:rPr>
              <w:t>VPN concentrator (routed port)</w:t>
            </w:r>
          </w:p>
        </w:tc>
        <w:tc>
          <w:tcPr>
            <w:tcW w:w="3120" w:type="dxa"/>
          </w:tcPr>
          <w:p w14:paraId="3F55B91C" w14:textId="77777777" w:rsidR="00EF7BD3" w:rsidRPr="00546A0D" w:rsidRDefault="00000000" w:rsidP="00C105BF">
            <w:pPr>
              <w:jc w:val="both"/>
              <w:rPr>
                <w:rFonts w:ascii="Arial" w:hAnsi="Arial" w:cs="Arial"/>
              </w:rPr>
            </w:pPr>
            <w:r w:rsidRPr="00546A0D">
              <w:rPr>
                <w:rFonts w:ascii="Arial" w:hAnsi="Arial" w:cs="Arial"/>
              </w:rPr>
              <w:t>transit</w:t>
            </w:r>
          </w:p>
        </w:tc>
      </w:tr>
    </w:tbl>
    <w:p w14:paraId="026B6775" w14:textId="77777777" w:rsidR="00EF7BD3" w:rsidRPr="00546A0D" w:rsidRDefault="00000000" w:rsidP="00C105BF">
      <w:pPr>
        <w:jc w:val="both"/>
        <w:rPr>
          <w:rFonts w:ascii="Arial" w:hAnsi="Arial" w:cs="Arial"/>
        </w:rPr>
      </w:pPr>
      <w:r w:rsidRPr="00546A0D">
        <w:rPr>
          <w:rFonts w:ascii="Arial" w:hAnsi="Arial" w:cs="Arial"/>
        </w:rPr>
        <w:t>End-user access ports use port security with a maximum of two MAC addresses and the restrict violation mode.</w:t>
      </w:r>
    </w:p>
    <w:p w14:paraId="484A72E3" w14:textId="77777777" w:rsidR="00B37136" w:rsidRPr="00546A0D" w:rsidRDefault="00000000" w:rsidP="00C105BF">
      <w:pPr>
        <w:jc w:val="both"/>
        <w:rPr>
          <w:rFonts w:ascii="Arial" w:hAnsi="Arial" w:cs="Arial"/>
        </w:rPr>
      </w:pPr>
      <w:r w:rsidRPr="00546A0D">
        <w:rPr>
          <w:rFonts w:ascii="Arial" w:hAnsi="Arial" w:cs="Arial"/>
          <w:noProof/>
        </w:rPr>
        <w:drawing>
          <wp:inline distT="0" distB="0" distL="0" distR="0" wp14:anchorId="3045709A" wp14:editId="72FD88E0">
            <wp:extent cx="4933950" cy="4972050"/>
            <wp:effectExtent l="0" t="0" r="0" b="0"/>
            <wp:docPr id="3" name="image3" descr="image.png"/>
            <wp:cNvGraphicFramePr/>
            <a:graphic xmlns:a="http://schemas.openxmlformats.org/drawingml/2006/main">
              <a:graphicData uri="http://schemas.openxmlformats.org/drawingml/2006/picture">
                <pic:pic xmlns:pic="http://schemas.openxmlformats.org/drawingml/2006/picture">
                  <pic:nvPicPr>
                    <pic:cNvPr id="3" name="image3" descr="image.png"/>
                    <pic:cNvPicPr/>
                  </pic:nvPicPr>
                  <pic:blipFill>
                    <a:blip r:embed="rId7"/>
                    <a:stretch>
                      <a:fillRect/>
                    </a:stretch>
                  </pic:blipFill>
                  <pic:spPr>
                    <a:xfrm>
                      <a:off x="0" y="0"/>
                      <a:ext cx="4933950" cy="4972050"/>
                    </a:xfrm>
                    <a:prstGeom prst="rect">
                      <a:avLst/>
                    </a:prstGeom>
                  </pic:spPr>
                </pic:pic>
              </a:graphicData>
            </a:graphic>
          </wp:inline>
        </w:drawing>
      </w:r>
    </w:p>
    <w:p w14:paraId="6D6C9C0A" w14:textId="06500E8A" w:rsidR="00EF7BD3" w:rsidRPr="00546A0D" w:rsidRDefault="00000000" w:rsidP="00C105BF">
      <w:pPr>
        <w:jc w:val="both"/>
        <w:rPr>
          <w:rFonts w:ascii="Arial" w:hAnsi="Arial" w:cs="Arial"/>
        </w:rPr>
      </w:pPr>
      <w:r w:rsidRPr="00546A0D">
        <w:rPr>
          <w:rFonts w:ascii="Arial" w:hAnsi="Arial" w:cs="Arial"/>
        </w:rPr>
        <w:t>Figure 3: show interfaces trunk command on the core multilayer switch</w:t>
      </w:r>
    </w:p>
    <w:p w14:paraId="7AAB0FBC" w14:textId="77777777" w:rsidR="00EF7BD3" w:rsidRPr="00546A0D" w:rsidRDefault="00000000" w:rsidP="00C105BF">
      <w:pPr>
        <w:pStyle w:val="Heading3"/>
        <w:jc w:val="both"/>
        <w:rPr>
          <w:rFonts w:ascii="Arial" w:hAnsi="Arial" w:cs="Arial"/>
        </w:rPr>
      </w:pPr>
      <w:r w:rsidRPr="00546A0D">
        <w:rPr>
          <w:rFonts w:ascii="Arial" w:hAnsi="Arial" w:cs="Arial"/>
        </w:rPr>
        <w:lastRenderedPageBreak/>
        <w:t>5.3 Inter-VLAN routing and DHCP</w:t>
      </w:r>
    </w:p>
    <w:p w14:paraId="0F87A9FE" w14:textId="77777777" w:rsidR="00EF7BD3" w:rsidRPr="00546A0D" w:rsidRDefault="00000000" w:rsidP="00C105BF">
      <w:pPr>
        <w:jc w:val="both"/>
        <w:rPr>
          <w:rFonts w:ascii="Arial" w:hAnsi="Arial" w:cs="Arial"/>
        </w:rPr>
      </w:pPr>
      <w:r w:rsidRPr="00546A0D">
        <w:rPr>
          <w:rFonts w:ascii="Arial" w:hAnsi="Arial" w:cs="Arial"/>
        </w:rPr>
        <w:t>IP routing is enabled on the core switch, with one switch virtual interface (SVI) per VLAN acting as that VLAN's gateway. One DHCP pool exists for each client VLAN. The gateway address and a small range for static devices are excluded from each pool. Servers and management devices are addressed statically.</w:t>
      </w:r>
    </w:p>
    <w:p w14:paraId="62913124" w14:textId="77777777" w:rsidR="00EF7BD3" w:rsidRPr="00546A0D" w:rsidRDefault="00000000" w:rsidP="00C105BF">
      <w:pPr>
        <w:jc w:val="both"/>
        <w:rPr>
          <w:rFonts w:ascii="Arial" w:hAnsi="Arial" w:cs="Arial"/>
        </w:rPr>
      </w:pPr>
      <w:r w:rsidRPr="00546A0D">
        <w:rPr>
          <w:rFonts w:ascii="Arial" w:hAnsi="Arial" w:cs="Arial"/>
          <w:noProof/>
        </w:rPr>
        <w:drawing>
          <wp:inline distT="0" distB="0" distL="0" distR="0" wp14:anchorId="0378FDC7" wp14:editId="53AC6D45">
            <wp:extent cx="5486400" cy="4912351"/>
            <wp:effectExtent l="0" t="0" r="0" b="0"/>
            <wp:docPr id="4" name="image4" descr="image.png"/>
            <wp:cNvGraphicFramePr/>
            <a:graphic xmlns:a="http://schemas.openxmlformats.org/drawingml/2006/main">
              <a:graphicData uri="http://schemas.openxmlformats.org/drawingml/2006/picture">
                <pic:pic xmlns:pic="http://schemas.openxmlformats.org/drawingml/2006/picture">
                  <pic:nvPicPr>
                    <pic:cNvPr id="4" name="image4" descr="image.png"/>
                    <pic:cNvPicPr/>
                  </pic:nvPicPr>
                  <pic:blipFill>
                    <a:blip r:embed="rId8"/>
                    <a:stretch>
                      <a:fillRect/>
                    </a:stretch>
                  </pic:blipFill>
                  <pic:spPr>
                    <a:xfrm>
                      <a:off x="0" y="0"/>
                      <a:ext cx="5486400" cy="4912351"/>
                    </a:xfrm>
                    <a:prstGeom prst="rect">
                      <a:avLst/>
                    </a:prstGeom>
                  </pic:spPr>
                </pic:pic>
              </a:graphicData>
            </a:graphic>
          </wp:inline>
        </w:drawing>
      </w:r>
      <w:r w:rsidRPr="00546A0D">
        <w:rPr>
          <w:rFonts w:ascii="Arial" w:hAnsi="Arial" w:cs="Arial"/>
        </w:rPr>
        <w:t>Figure 4: show ip interface brief on the core multilayer switch</w:t>
      </w:r>
    </w:p>
    <w:p w14:paraId="771710EF" w14:textId="77777777" w:rsidR="00EF7BD3" w:rsidRPr="00546A0D" w:rsidRDefault="00000000" w:rsidP="00C105BF">
      <w:pPr>
        <w:jc w:val="both"/>
        <w:rPr>
          <w:rFonts w:ascii="Arial" w:hAnsi="Arial" w:cs="Arial"/>
        </w:rPr>
      </w:pPr>
      <w:r w:rsidRPr="00546A0D">
        <w:rPr>
          <w:rFonts w:ascii="Arial" w:hAnsi="Arial" w:cs="Arial"/>
          <w:noProof/>
        </w:rPr>
        <w:lastRenderedPageBreak/>
        <w:drawing>
          <wp:inline distT="0" distB="0" distL="0" distR="0" wp14:anchorId="18E8CFD4" wp14:editId="3679B0BD">
            <wp:extent cx="5486400" cy="2620614"/>
            <wp:effectExtent l="0" t="0" r="0" b="0"/>
            <wp:docPr id="5" name="image5" descr="image.png"/>
            <wp:cNvGraphicFramePr/>
            <a:graphic xmlns:a="http://schemas.openxmlformats.org/drawingml/2006/main">
              <a:graphicData uri="http://schemas.openxmlformats.org/drawingml/2006/picture">
                <pic:pic xmlns:pic="http://schemas.openxmlformats.org/drawingml/2006/picture">
                  <pic:nvPicPr>
                    <pic:cNvPr id="5" name="image5" descr="image.png"/>
                    <pic:cNvPicPr/>
                  </pic:nvPicPr>
                  <pic:blipFill>
                    <a:blip r:embed="rId9"/>
                    <a:stretch>
                      <a:fillRect/>
                    </a:stretch>
                  </pic:blipFill>
                  <pic:spPr>
                    <a:xfrm>
                      <a:off x="0" y="0"/>
                      <a:ext cx="5486400" cy="2620614"/>
                    </a:xfrm>
                    <a:prstGeom prst="rect">
                      <a:avLst/>
                    </a:prstGeom>
                  </pic:spPr>
                </pic:pic>
              </a:graphicData>
            </a:graphic>
          </wp:inline>
        </w:drawing>
      </w:r>
      <w:r w:rsidRPr="00546A0D">
        <w:rPr>
          <w:rFonts w:ascii="Arial" w:hAnsi="Arial" w:cs="Arial"/>
          <w:noProof/>
        </w:rPr>
        <w:drawing>
          <wp:inline distT="0" distB="0" distL="0" distR="0" wp14:anchorId="757E0964" wp14:editId="7F3B2D25">
            <wp:extent cx="5114925" cy="2133600"/>
            <wp:effectExtent l="0" t="0" r="0" b="0"/>
            <wp:docPr id="6" name="image6" descr="image.png"/>
            <wp:cNvGraphicFramePr/>
            <a:graphic xmlns:a="http://schemas.openxmlformats.org/drawingml/2006/main">
              <a:graphicData uri="http://schemas.openxmlformats.org/drawingml/2006/picture">
                <pic:pic xmlns:pic="http://schemas.openxmlformats.org/drawingml/2006/picture">
                  <pic:nvPicPr>
                    <pic:cNvPr id="6" name="image6" descr="image.png"/>
                    <pic:cNvPicPr/>
                  </pic:nvPicPr>
                  <pic:blipFill>
                    <a:blip r:embed="rId10"/>
                    <a:stretch>
                      <a:fillRect/>
                    </a:stretch>
                  </pic:blipFill>
                  <pic:spPr>
                    <a:xfrm>
                      <a:off x="0" y="0"/>
                      <a:ext cx="5114925" cy="2133600"/>
                    </a:xfrm>
                    <a:prstGeom prst="rect">
                      <a:avLst/>
                    </a:prstGeom>
                  </pic:spPr>
                </pic:pic>
              </a:graphicData>
            </a:graphic>
          </wp:inline>
        </w:drawing>
      </w:r>
    </w:p>
    <w:p w14:paraId="4AF19F61" w14:textId="77777777" w:rsidR="00EF7BD3" w:rsidRPr="00546A0D" w:rsidRDefault="00000000" w:rsidP="00C105BF">
      <w:pPr>
        <w:pStyle w:val="Heading3"/>
        <w:jc w:val="both"/>
        <w:rPr>
          <w:rFonts w:ascii="Arial" w:hAnsi="Arial" w:cs="Arial"/>
        </w:rPr>
      </w:pPr>
      <w:r w:rsidRPr="00546A0D">
        <w:rPr>
          <w:rFonts w:ascii="Arial" w:hAnsi="Arial" w:cs="Arial"/>
        </w:rPr>
        <w:t>5.4 Guest isolation</w:t>
      </w:r>
    </w:p>
    <w:p w14:paraId="327C1E23" w14:textId="77777777" w:rsidR="00EF7BD3" w:rsidRPr="00546A0D" w:rsidRDefault="00000000" w:rsidP="00C105BF">
      <w:pPr>
        <w:jc w:val="both"/>
        <w:rPr>
          <w:rFonts w:ascii="Arial" w:hAnsi="Arial" w:cs="Arial"/>
        </w:rPr>
      </w:pPr>
      <w:r w:rsidRPr="00546A0D">
        <w:rPr>
          <w:rFonts w:ascii="Arial" w:hAnsi="Arial" w:cs="Arial"/>
        </w:rPr>
        <w:t>An extended ACL named GUEST-ISOLATION is applied inbound on the VLAN 60 interface. It permits DHCP and DNS first, denies traffic from the Guest subnet to the internal block 172.30.44.0/23 and permits everything else, so Guest users still reach the internet. Order matters because ACLs are evaluated top-down and stop at the first match.</w:t>
      </w:r>
    </w:p>
    <w:p w14:paraId="5E9CECA5" w14:textId="77777777" w:rsidR="00EF7BD3" w:rsidRPr="00546A0D" w:rsidRDefault="00000000" w:rsidP="00C105BF">
      <w:pPr>
        <w:pStyle w:val="Heading3"/>
        <w:jc w:val="both"/>
        <w:rPr>
          <w:rFonts w:ascii="Arial" w:hAnsi="Arial" w:cs="Arial"/>
        </w:rPr>
      </w:pPr>
      <w:r w:rsidRPr="00546A0D">
        <w:rPr>
          <w:rFonts w:ascii="Arial" w:hAnsi="Arial" w:cs="Arial"/>
        </w:rPr>
        <w:t>5.5 Guest Wi-Fi</w:t>
      </w:r>
    </w:p>
    <w:p w14:paraId="452F5E2B" w14:textId="77777777" w:rsidR="00EF7BD3" w:rsidRPr="00546A0D" w:rsidRDefault="00000000" w:rsidP="00C105BF">
      <w:pPr>
        <w:jc w:val="both"/>
        <w:rPr>
          <w:rFonts w:ascii="Arial" w:hAnsi="Arial" w:cs="Arial"/>
        </w:rPr>
      </w:pPr>
      <w:r w:rsidRPr="00546A0D">
        <w:rPr>
          <w:rFonts w:ascii="Arial" w:hAnsi="Arial" w:cs="Arial"/>
        </w:rPr>
        <w:t>The access point is a Layer 2 bridge connected to the Guest switch (VLAN 60). It uses the SSID "Ditshupo Guest Wi-Fi" with WPA2-PSK and AES. Wireless clients receive addresses from the Guest DHCP pool and are subject to the same isolation ACL as wired Guest devices.</w:t>
      </w:r>
    </w:p>
    <w:p w14:paraId="453C647F" w14:textId="77777777" w:rsidR="00EF7BD3" w:rsidRPr="00546A0D" w:rsidRDefault="00000000" w:rsidP="00C105BF">
      <w:pPr>
        <w:pStyle w:val="Heading3"/>
        <w:jc w:val="both"/>
        <w:rPr>
          <w:rFonts w:ascii="Arial" w:hAnsi="Arial" w:cs="Arial"/>
        </w:rPr>
      </w:pPr>
      <w:r w:rsidRPr="00546A0D">
        <w:rPr>
          <w:rFonts w:ascii="Arial" w:hAnsi="Arial" w:cs="Arial"/>
        </w:rPr>
        <w:t>5.6 Servers</w:t>
      </w:r>
    </w:p>
    <w:p w14:paraId="38E843EA" w14:textId="77777777" w:rsidR="00EF7BD3" w:rsidRPr="00546A0D" w:rsidRDefault="00000000" w:rsidP="00C105BF">
      <w:pPr>
        <w:jc w:val="both"/>
        <w:rPr>
          <w:rFonts w:ascii="Arial" w:hAnsi="Arial" w:cs="Arial"/>
        </w:rPr>
      </w:pPr>
      <w:r w:rsidRPr="00546A0D">
        <w:rPr>
          <w:rFonts w:ascii="Arial" w:hAnsi="Arial" w:cs="Arial"/>
        </w:rPr>
        <w:t>The server segment (VLAN 50) holds the LIMS, GIS file store, backup and domain/DNS servers, each with a static address in 172.30.45.226 to 172.30.45.238.</w:t>
      </w:r>
    </w:p>
    <w:p w14:paraId="41823170" w14:textId="77777777" w:rsidR="00EF7BD3" w:rsidRPr="00546A0D" w:rsidRDefault="00000000" w:rsidP="00C105BF">
      <w:pPr>
        <w:pStyle w:val="Heading2"/>
        <w:jc w:val="both"/>
        <w:rPr>
          <w:rFonts w:ascii="Arial" w:hAnsi="Arial" w:cs="Arial"/>
        </w:rPr>
      </w:pPr>
      <w:r w:rsidRPr="00546A0D">
        <w:rPr>
          <w:rFonts w:ascii="Arial" w:hAnsi="Arial" w:cs="Arial"/>
        </w:rPr>
        <w:lastRenderedPageBreak/>
        <w:t>6. Assigned feature: NAT/ PAT</w:t>
      </w:r>
    </w:p>
    <w:p w14:paraId="3AAF6FD4" w14:textId="77777777" w:rsidR="00EF7BD3" w:rsidRPr="00546A0D" w:rsidRDefault="00000000" w:rsidP="00C105BF">
      <w:pPr>
        <w:pStyle w:val="Heading3"/>
        <w:jc w:val="both"/>
        <w:rPr>
          <w:rFonts w:ascii="Arial" w:hAnsi="Arial" w:cs="Arial"/>
        </w:rPr>
      </w:pPr>
      <w:r w:rsidRPr="00546A0D">
        <w:rPr>
          <w:rFonts w:ascii="Arial" w:hAnsi="Arial" w:cs="Arial"/>
        </w:rPr>
        <w:t>6.1 What it does</w:t>
      </w:r>
    </w:p>
    <w:p w14:paraId="7761DF32" w14:textId="77777777" w:rsidR="00EF7BD3" w:rsidRPr="00546A0D" w:rsidRDefault="00000000" w:rsidP="00C105BF">
      <w:pPr>
        <w:jc w:val="both"/>
        <w:rPr>
          <w:rFonts w:ascii="Arial" w:hAnsi="Arial" w:cs="Arial"/>
        </w:rPr>
      </w:pPr>
      <w:r w:rsidRPr="00546A0D">
        <w:rPr>
          <w:rFonts w:ascii="Arial" w:hAnsi="Arial" w:cs="Arial"/>
        </w:rPr>
        <w:t>Internal hosts use private addresses, which cannot be routed on the public internet. The edge router translates each internal source address to its own outside address (203.0.113.2) and distinguishes sessions by port number. This is PAT, also called NAT overload.</w:t>
      </w:r>
    </w:p>
    <w:p w14:paraId="00BC7070" w14:textId="77777777" w:rsidR="00EF7BD3" w:rsidRPr="00546A0D" w:rsidRDefault="00000000" w:rsidP="00C105BF">
      <w:pPr>
        <w:pStyle w:val="Heading3"/>
        <w:jc w:val="both"/>
        <w:rPr>
          <w:rFonts w:ascii="Arial" w:hAnsi="Arial" w:cs="Arial"/>
        </w:rPr>
      </w:pPr>
      <w:r w:rsidRPr="00546A0D">
        <w:rPr>
          <w:rFonts w:ascii="Arial" w:hAnsi="Arial" w:cs="Arial"/>
        </w:rPr>
        <w:t>6.2 Configuration</w:t>
      </w:r>
    </w:p>
    <w:p w14:paraId="5832221F" w14:textId="77777777" w:rsidR="00EF7BD3" w:rsidRPr="00546A0D" w:rsidRDefault="00000000" w:rsidP="00C105BF">
      <w:pPr>
        <w:pStyle w:val="ListParagraph"/>
        <w:numPr>
          <w:ilvl w:val="0"/>
          <w:numId w:val="3"/>
        </w:numPr>
        <w:jc w:val="both"/>
        <w:rPr>
          <w:rFonts w:ascii="Arial" w:hAnsi="Arial" w:cs="Arial"/>
        </w:rPr>
      </w:pPr>
      <w:r w:rsidRPr="00546A0D">
        <w:rPr>
          <w:rFonts w:ascii="Arial" w:hAnsi="Arial" w:cs="Arial"/>
        </w:rPr>
        <w:t>ip nat inside on the interface facing the core switch (GigabitEthernet0/0/0).</w:t>
      </w:r>
    </w:p>
    <w:p w14:paraId="1653EA43" w14:textId="77777777" w:rsidR="00EF7BD3" w:rsidRPr="00546A0D" w:rsidRDefault="00000000" w:rsidP="00C105BF">
      <w:pPr>
        <w:pStyle w:val="ListParagraph"/>
        <w:numPr>
          <w:ilvl w:val="0"/>
          <w:numId w:val="3"/>
        </w:numPr>
        <w:jc w:val="both"/>
        <w:rPr>
          <w:rFonts w:ascii="Arial" w:hAnsi="Arial" w:cs="Arial"/>
        </w:rPr>
      </w:pPr>
      <w:r w:rsidRPr="00546A0D">
        <w:rPr>
          <w:rFonts w:ascii="Arial" w:hAnsi="Arial" w:cs="Arial"/>
        </w:rPr>
        <w:t>ip nat outside on the interface facing the ISP (GigabitEthernet0/0/1).</w:t>
      </w:r>
    </w:p>
    <w:p w14:paraId="2C4ED9F8" w14:textId="77777777" w:rsidR="00EF7BD3" w:rsidRPr="00546A0D" w:rsidRDefault="00000000" w:rsidP="00C105BF">
      <w:pPr>
        <w:pStyle w:val="ListParagraph"/>
        <w:numPr>
          <w:ilvl w:val="0"/>
          <w:numId w:val="3"/>
        </w:numPr>
        <w:jc w:val="both"/>
        <w:rPr>
          <w:rFonts w:ascii="Arial" w:hAnsi="Arial" w:cs="Arial"/>
        </w:rPr>
      </w:pPr>
      <w:r w:rsidRPr="00546A0D">
        <w:rPr>
          <w:rFonts w:ascii="Arial" w:hAnsi="Arial" w:cs="Arial"/>
        </w:rPr>
        <w:t>access-list 1 permits 172.30.44.0 0.0.1.255, the whole internal block.</w:t>
      </w:r>
    </w:p>
    <w:p w14:paraId="680CB976" w14:textId="77777777" w:rsidR="00EF7BD3" w:rsidRPr="00546A0D" w:rsidRDefault="00000000" w:rsidP="00C105BF">
      <w:pPr>
        <w:pStyle w:val="ListParagraph"/>
        <w:numPr>
          <w:ilvl w:val="0"/>
          <w:numId w:val="3"/>
        </w:numPr>
        <w:jc w:val="both"/>
        <w:rPr>
          <w:rFonts w:ascii="Arial" w:hAnsi="Arial" w:cs="Arial"/>
        </w:rPr>
      </w:pPr>
      <w:r w:rsidRPr="00546A0D">
        <w:rPr>
          <w:rFonts w:ascii="Arial" w:hAnsi="Arial" w:cs="Arial"/>
        </w:rPr>
        <w:t>ip nat inside source list 1 interface GigabitEthernet0/0/1 overload performs the translation.</w:t>
      </w:r>
    </w:p>
    <w:p w14:paraId="4B33D0D0" w14:textId="77777777" w:rsidR="00EF7BD3" w:rsidRPr="00546A0D" w:rsidRDefault="00000000" w:rsidP="00C105BF">
      <w:pPr>
        <w:pStyle w:val="ListParagraph"/>
        <w:numPr>
          <w:ilvl w:val="0"/>
          <w:numId w:val="3"/>
        </w:numPr>
        <w:jc w:val="both"/>
        <w:rPr>
          <w:rFonts w:ascii="Arial" w:hAnsi="Arial" w:cs="Arial"/>
        </w:rPr>
      </w:pPr>
      <w:r w:rsidRPr="00546A0D">
        <w:rPr>
          <w:rFonts w:ascii="Arial" w:hAnsi="Arial" w:cs="Arial"/>
        </w:rPr>
        <w:t>The edge router has a default route to the ISP and a static route back to 172.30.44.0/23 via the core switch. The core switch has a default route to the edge router.</w:t>
      </w:r>
    </w:p>
    <w:p w14:paraId="1DDE9973" w14:textId="77777777" w:rsidR="00EF7BD3" w:rsidRPr="00546A0D" w:rsidRDefault="00000000" w:rsidP="00C105BF">
      <w:pPr>
        <w:jc w:val="both"/>
        <w:rPr>
          <w:rFonts w:ascii="Arial" w:hAnsi="Arial" w:cs="Arial"/>
        </w:rPr>
      </w:pPr>
      <w:r w:rsidRPr="00546A0D">
        <w:rPr>
          <w:rFonts w:ascii="Arial" w:hAnsi="Arial" w:cs="Arial"/>
          <w:noProof/>
        </w:rPr>
        <w:drawing>
          <wp:inline distT="0" distB="0" distL="0" distR="0" wp14:anchorId="1C3FF355" wp14:editId="5C66C657">
            <wp:extent cx="4476750" cy="514350"/>
            <wp:effectExtent l="0" t="0" r="0" b="0"/>
            <wp:docPr id="7" name="image7" descr="image.png"/>
            <wp:cNvGraphicFramePr/>
            <a:graphic xmlns:a="http://schemas.openxmlformats.org/drawingml/2006/main">
              <a:graphicData uri="http://schemas.openxmlformats.org/drawingml/2006/picture">
                <pic:pic xmlns:pic="http://schemas.openxmlformats.org/drawingml/2006/picture">
                  <pic:nvPicPr>
                    <pic:cNvPr id="7" name="image7" descr="image.png"/>
                    <pic:cNvPicPr/>
                  </pic:nvPicPr>
                  <pic:blipFill>
                    <a:blip r:embed="rId11"/>
                    <a:stretch>
                      <a:fillRect/>
                    </a:stretch>
                  </pic:blipFill>
                  <pic:spPr>
                    <a:xfrm>
                      <a:off x="0" y="0"/>
                      <a:ext cx="4476750" cy="514350"/>
                    </a:xfrm>
                    <a:prstGeom prst="rect">
                      <a:avLst/>
                    </a:prstGeom>
                  </pic:spPr>
                </pic:pic>
              </a:graphicData>
            </a:graphic>
          </wp:inline>
        </w:drawing>
      </w:r>
    </w:p>
    <w:p w14:paraId="7FB19B1A" w14:textId="77777777" w:rsidR="00EF7BD3" w:rsidRPr="00546A0D" w:rsidRDefault="00000000" w:rsidP="00C105BF">
      <w:pPr>
        <w:pStyle w:val="Heading3"/>
        <w:jc w:val="both"/>
        <w:rPr>
          <w:rFonts w:ascii="Arial" w:hAnsi="Arial" w:cs="Arial"/>
        </w:rPr>
      </w:pPr>
      <w:r w:rsidRPr="00546A0D">
        <w:rPr>
          <w:rFonts w:ascii="Arial" w:hAnsi="Arial" w:cs="Arial"/>
        </w:rPr>
        <w:t>6.3 Why Port Address Translation?</w:t>
      </w:r>
    </w:p>
    <w:p w14:paraId="5B983BD7" w14:textId="77777777" w:rsidR="00EF7BD3" w:rsidRPr="00546A0D" w:rsidRDefault="00000000" w:rsidP="00C105BF">
      <w:pPr>
        <w:jc w:val="both"/>
        <w:rPr>
          <w:rFonts w:ascii="Arial" w:hAnsi="Arial" w:cs="Arial"/>
        </w:rPr>
      </w:pPr>
      <w:r w:rsidRPr="00546A0D">
        <w:rPr>
          <w:rFonts w:ascii="Arial" w:hAnsi="Arial" w:cs="Arial"/>
        </w:rPr>
        <w:t>The design has one public-facing address and several hundred internal hosts that only need to start outbound connections. Static NAT would need one public address per host, and a dynamic pool would need a block of public addresses. PAT meets the requirement with a single address and no extra cost or maintenance.</w:t>
      </w:r>
    </w:p>
    <w:p w14:paraId="7A3C89A2" w14:textId="77777777" w:rsidR="00EF7BD3" w:rsidRPr="00546A0D" w:rsidRDefault="00000000" w:rsidP="00C105BF">
      <w:pPr>
        <w:pStyle w:val="Heading3"/>
        <w:jc w:val="both"/>
        <w:rPr>
          <w:rFonts w:ascii="Arial" w:hAnsi="Arial" w:cs="Arial"/>
        </w:rPr>
      </w:pPr>
      <w:r w:rsidRPr="00546A0D">
        <w:rPr>
          <w:rFonts w:ascii="Arial" w:hAnsi="Arial" w:cs="Arial"/>
        </w:rPr>
        <w:t>6.4 Verification</w:t>
      </w:r>
    </w:p>
    <w:p w14:paraId="7F790695" w14:textId="77777777" w:rsidR="00EF7BD3" w:rsidRPr="00546A0D" w:rsidRDefault="00000000" w:rsidP="00C105BF">
      <w:pPr>
        <w:jc w:val="both"/>
        <w:rPr>
          <w:rFonts w:ascii="Arial" w:hAnsi="Arial" w:cs="Arial"/>
        </w:rPr>
      </w:pPr>
      <w:r w:rsidRPr="00546A0D">
        <w:rPr>
          <w:rFonts w:ascii="Arial" w:hAnsi="Arial" w:cs="Arial"/>
        </w:rPr>
        <w:t>Evidence collected:</w:t>
      </w:r>
    </w:p>
    <w:p w14:paraId="60FE7059" w14:textId="77777777" w:rsidR="00EF7BD3" w:rsidRPr="00546A0D" w:rsidRDefault="00000000" w:rsidP="00C105BF">
      <w:pPr>
        <w:pStyle w:val="ListParagraph"/>
        <w:numPr>
          <w:ilvl w:val="0"/>
          <w:numId w:val="4"/>
        </w:numPr>
        <w:jc w:val="both"/>
        <w:rPr>
          <w:rFonts w:ascii="Arial" w:hAnsi="Arial" w:cs="Arial"/>
        </w:rPr>
      </w:pPr>
      <w:r w:rsidRPr="00546A0D">
        <w:rPr>
          <w:rFonts w:ascii="Arial" w:hAnsi="Arial" w:cs="Arial"/>
        </w:rPr>
        <w:t>The translation table is empty before any traffic is generated.</w:t>
      </w:r>
      <w:r w:rsidRPr="00546A0D">
        <w:rPr>
          <w:rFonts w:ascii="Arial" w:hAnsi="Arial" w:cs="Arial"/>
          <w:noProof/>
        </w:rPr>
        <w:drawing>
          <wp:inline distT="0" distB="0" distL="0" distR="0" wp14:anchorId="6DD3D5DD" wp14:editId="72C06C74">
            <wp:extent cx="2486025" cy="247650"/>
            <wp:effectExtent l="0" t="0" r="0" b="0"/>
            <wp:docPr id="8" name="image8" descr="image.png"/>
            <wp:cNvGraphicFramePr/>
            <a:graphic xmlns:a="http://schemas.openxmlformats.org/drawingml/2006/main">
              <a:graphicData uri="http://schemas.openxmlformats.org/drawingml/2006/picture">
                <pic:pic xmlns:pic="http://schemas.openxmlformats.org/drawingml/2006/picture">
                  <pic:nvPicPr>
                    <pic:cNvPr id="8" name="image8" descr="image.png"/>
                    <pic:cNvPicPr/>
                  </pic:nvPicPr>
                  <pic:blipFill>
                    <a:blip r:embed="rId12"/>
                    <a:stretch>
                      <a:fillRect/>
                    </a:stretch>
                  </pic:blipFill>
                  <pic:spPr>
                    <a:xfrm>
                      <a:off x="0" y="0"/>
                      <a:ext cx="2486025" cy="247650"/>
                    </a:xfrm>
                    <a:prstGeom prst="rect">
                      <a:avLst/>
                    </a:prstGeom>
                  </pic:spPr>
                </pic:pic>
              </a:graphicData>
            </a:graphic>
          </wp:inline>
        </w:drawing>
      </w:r>
      <w:r w:rsidRPr="00546A0D">
        <w:rPr>
          <w:rFonts w:ascii="Arial" w:hAnsi="Arial" w:cs="Arial"/>
        </w:rPr>
        <w:t>Figure 7: translation table is empty before any traffic</w:t>
      </w:r>
    </w:p>
    <w:p w14:paraId="1C28E7AB" w14:textId="77777777" w:rsidR="00EF7BD3" w:rsidRPr="00546A0D" w:rsidRDefault="00000000" w:rsidP="00C105BF">
      <w:pPr>
        <w:pStyle w:val="ListParagraph"/>
        <w:numPr>
          <w:ilvl w:val="0"/>
          <w:numId w:val="4"/>
        </w:numPr>
        <w:jc w:val="both"/>
        <w:rPr>
          <w:rFonts w:ascii="Arial" w:hAnsi="Arial" w:cs="Arial"/>
        </w:rPr>
      </w:pPr>
      <w:r w:rsidRPr="00546A0D">
        <w:rPr>
          <w:rFonts w:ascii="Arial" w:hAnsi="Arial" w:cs="Arial"/>
        </w:rPr>
        <w:t xml:space="preserve">After pinging the internet server, the table shows private addresses mapped to 203.0.113.2 with port numbers. </w:t>
      </w:r>
      <w:r w:rsidRPr="00546A0D">
        <w:rPr>
          <w:rFonts w:ascii="Arial" w:hAnsi="Arial" w:cs="Arial"/>
          <w:noProof/>
        </w:rPr>
        <w:drawing>
          <wp:inline distT="0" distB="0" distL="0" distR="0" wp14:anchorId="5B0D9101" wp14:editId="3280BEBD">
            <wp:extent cx="5314950" cy="800100"/>
            <wp:effectExtent l="0" t="0" r="0" b="0"/>
            <wp:docPr id="9" name="image9" descr="image.png"/>
            <wp:cNvGraphicFramePr/>
            <a:graphic xmlns:a="http://schemas.openxmlformats.org/drawingml/2006/main">
              <a:graphicData uri="http://schemas.openxmlformats.org/drawingml/2006/picture">
                <pic:pic xmlns:pic="http://schemas.openxmlformats.org/drawingml/2006/picture">
                  <pic:nvPicPr>
                    <pic:cNvPr id="9" name="image9" descr="image.png"/>
                    <pic:cNvPicPr/>
                  </pic:nvPicPr>
                  <pic:blipFill>
                    <a:blip r:embed="rId13"/>
                    <a:stretch>
                      <a:fillRect/>
                    </a:stretch>
                  </pic:blipFill>
                  <pic:spPr>
                    <a:xfrm>
                      <a:off x="0" y="0"/>
                      <a:ext cx="5314950" cy="800100"/>
                    </a:xfrm>
                    <a:prstGeom prst="rect">
                      <a:avLst/>
                    </a:prstGeom>
                  </pic:spPr>
                </pic:pic>
              </a:graphicData>
            </a:graphic>
          </wp:inline>
        </w:drawing>
      </w:r>
    </w:p>
    <w:p w14:paraId="684C3CB9" w14:textId="77777777" w:rsidR="00EF7BD3" w:rsidRPr="00546A0D" w:rsidRDefault="00000000" w:rsidP="00C105BF">
      <w:pPr>
        <w:pStyle w:val="ListParagraph"/>
        <w:numPr>
          <w:ilvl w:val="0"/>
          <w:numId w:val="4"/>
        </w:numPr>
        <w:jc w:val="both"/>
        <w:rPr>
          <w:rFonts w:ascii="Arial" w:hAnsi="Arial" w:cs="Arial"/>
        </w:rPr>
      </w:pPr>
      <w:r w:rsidRPr="00546A0D">
        <w:rPr>
          <w:rFonts w:ascii="Arial" w:hAnsi="Arial" w:cs="Arial"/>
        </w:rPr>
        <w:t xml:space="preserve">Pings from PCs in several VLANs (GIS/CAD, Laboratory, Science and Compliance) show several private addresses sharing one public address, which is the clearest proof </w:t>
      </w:r>
      <w:r w:rsidRPr="00546A0D">
        <w:rPr>
          <w:rFonts w:ascii="Arial" w:hAnsi="Arial" w:cs="Arial"/>
        </w:rPr>
        <w:lastRenderedPageBreak/>
        <w:t>of PAT.</w:t>
      </w:r>
      <w:r w:rsidRPr="00546A0D">
        <w:rPr>
          <w:rFonts w:ascii="Arial" w:hAnsi="Arial" w:cs="Arial"/>
          <w:noProof/>
        </w:rPr>
        <w:drawing>
          <wp:inline distT="0" distB="0" distL="0" distR="0" wp14:anchorId="1022174E" wp14:editId="06E4B91F">
            <wp:extent cx="5438775" cy="1771650"/>
            <wp:effectExtent l="0" t="0" r="0" b="0"/>
            <wp:docPr id="10" name="image10" descr="image.png"/>
            <wp:cNvGraphicFramePr/>
            <a:graphic xmlns:a="http://schemas.openxmlformats.org/drawingml/2006/main">
              <a:graphicData uri="http://schemas.openxmlformats.org/drawingml/2006/picture">
                <pic:pic xmlns:pic="http://schemas.openxmlformats.org/drawingml/2006/picture">
                  <pic:nvPicPr>
                    <pic:cNvPr id="10" name="image10" descr="image.png"/>
                    <pic:cNvPicPr/>
                  </pic:nvPicPr>
                  <pic:blipFill>
                    <a:blip r:embed="rId14"/>
                    <a:stretch>
                      <a:fillRect/>
                    </a:stretch>
                  </pic:blipFill>
                  <pic:spPr>
                    <a:xfrm>
                      <a:off x="0" y="0"/>
                      <a:ext cx="5438775" cy="1771650"/>
                    </a:xfrm>
                    <a:prstGeom prst="rect">
                      <a:avLst/>
                    </a:prstGeom>
                  </pic:spPr>
                </pic:pic>
              </a:graphicData>
            </a:graphic>
          </wp:inline>
        </w:drawing>
      </w:r>
    </w:p>
    <w:p w14:paraId="4FC2687D" w14:textId="77777777" w:rsidR="00EF7BD3" w:rsidRPr="00546A0D" w:rsidRDefault="00000000" w:rsidP="00C105BF">
      <w:pPr>
        <w:pStyle w:val="ListParagraph"/>
        <w:numPr>
          <w:ilvl w:val="0"/>
          <w:numId w:val="4"/>
        </w:numPr>
        <w:jc w:val="both"/>
        <w:rPr>
          <w:rFonts w:ascii="Arial" w:hAnsi="Arial" w:cs="Arial"/>
        </w:rPr>
      </w:pPr>
      <w:r w:rsidRPr="00546A0D">
        <w:rPr>
          <w:rFonts w:ascii="Arial" w:hAnsi="Arial" w:cs="Arial"/>
        </w:rPr>
        <w:t xml:space="preserve">show ip nat statistics shows non-zero hits, with GigabitEthernet0/0/0 as inside and GigabitEthernet0/0/1 as outside. </w:t>
      </w:r>
      <w:r w:rsidRPr="00546A0D">
        <w:rPr>
          <w:rFonts w:ascii="Arial" w:hAnsi="Arial" w:cs="Arial"/>
          <w:noProof/>
        </w:rPr>
        <w:drawing>
          <wp:inline distT="0" distB="0" distL="0" distR="0" wp14:anchorId="0F9E8D11" wp14:editId="50967E7F">
            <wp:extent cx="3876675" cy="895350"/>
            <wp:effectExtent l="0" t="0" r="0" b="0"/>
            <wp:docPr id="11" name="image11" descr="image.png"/>
            <wp:cNvGraphicFramePr/>
            <a:graphic xmlns:a="http://schemas.openxmlformats.org/drawingml/2006/main">
              <a:graphicData uri="http://schemas.openxmlformats.org/drawingml/2006/picture">
                <pic:pic xmlns:pic="http://schemas.openxmlformats.org/drawingml/2006/picture">
                  <pic:nvPicPr>
                    <pic:cNvPr id="11" name="image11" descr="image.png"/>
                    <pic:cNvPicPr/>
                  </pic:nvPicPr>
                  <pic:blipFill>
                    <a:blip r:embed="rId15"/>
                    <a:stretch>
                      <a:fillRect/>
                    </a:stretch>
                  </pic:blipFill>
                  <pic:spPr>
                    <a:xfrm>
                      <a:off x="0" y="0"/>
                      <a:ext cx="3876675" cy="895350"/>
                    </a:xfrm>
                    <a:prstGeom prst="rect">
                      <a:avLst/>
                    </a:prstGeom>
                  </pic:spPr>
                </pic:pic>
              </a:graphicData>
            </a:graphic>
          </wp:inline>
        </w:drawing>
      </w:r>
    </w:p>
    <w:p w14:paraId="702F50BC" w14:textId="77777777" w:rsidR="00EF7BD3" w:rsidRPr="00546A0D" w:rsidRDefault="00000000" w:rsidP="00C105BF">
      <w:pPr>
        <w:pStyle w:val="ListParagraph"/>
        <w:numPr>
          <w:ilvl w:val="0"/>
          <w:numId w:val="4"/>
        </w:numPr>
        <w:jc w:val="both"/>
        <w:rPr>
          <w:rFonts w:ascii="Arial" w:hAnsi="Arial" w:cs="Arial"/>
        </w:rPr>
      </w:pPr>
      <w:r w:rsidRPr="00546A0D">
        <w:rPr>
          <w:rFonts w:ascii="Arial" w:hAnsi="Arial" w:cs="Arial"/>
        </w:rPr>
        <w:t>A Simulation-mode packet trace shows the source address changing at the edge router. This is demonstrated in the accompanying video.</w:t>
      </w:r>
    </w:p>
    <w:p w14:paraId="62392784" w14:textId="77777777" w:rsidR="00EF7BD3" w:rsidRPr="00546A0D" w:rsidRDefault="00000000" w:rsidP="00C105BF">
      <w:pPr>
        <w:pStyle w:val="Heading2"/>
        <w:jc w:val="both"/>
        <w:rPr>
          <w:rFonts w:ascii="Arial" w:hAnsi="Arial" w:cs="Arial"/>
        </w:rPr>
      </w:pPr>
      <w:r w:rsidRPr="00546A0D">
        <w:rPr>
          <w:rFonts w:ascii="Arial" w:hAnsi="Arial" w:cs="Arial"/>
        </w:rPr>
        <w:t>7. Testing and verification</w:t>
      </w:r>
    </w:p>
    <w:p w14:paraId="45ADF075" w14:textId="77777777" w:rsidR="00EF7BD3" w:rsidRPr="00546A0D" w:rsidRDefault="00000000" w:rsidP="00C105BF">
      <w:pPr>
        <w:jc w:val="both"/>
        <w:rPr>
          <w:rFonts w:ascii="Arial" w:hAnsi="Arial" w:cs="Arial"/>
        </w:rPr>
      </w:pPr>
      <w:r w:rsidRPr="00546A0D">
        <w:rPr>
          <w:rFonts w:ascii="Arial" w:hAnsi="Arial" w:cs="Arial"/>
        </w:rPr>
        <w:t>Testing followed the same sequence for every VLAN, working from the end device outward: address and gateway, access port VLAN, trunk, SVI state, route, then NAT.</w:t>
      </w:r>
    </w:p>
    <w:tbl>
      <w:tblPr>
        <w:tblStyle w:val="TableGrid"/>
        <w:tblW w:w="0" w:type="auto"/>
        <w:tblLayout w:type="fixed"/>
        <w:tblLook w:val="0420" w:firstRow="1" w:lastRow="0" w:firstColumn="0" w:lastColumn="0" w:noHBand="0" w:noVBand="1"/>
      </w:tblPr>
      <w:tblGrid>
        <w:gridCol w:w="3120"/>
        <w:gridCol w:w="3120"/>
        <w:gridCol w:w="3120"/>
      </w:tblGrid>
      <w:tr w:rsidR="00EF7BD3" w:rsidRPr="00546A0D" w14:paraId="4A8EA112" w14:textId="77777777">
        <w:trPr>
          <w:tblHeader/>
        </w:trPr>
        <w:tc>
          <w:tcPr>
            <w:tcW w:w="3120" w:type="dxa"/>
            <w:shd w:val="clear" w:color="auto" w:fill="F2F2F2"/>
          </w:tcPr>
          <w:p w14:paraId="3CEE9BDC" w14:textId="77777777" w:rsidR="00EF7BD3" w:rsidRPr="00546A0D" w:rsidRDefault="00000000" w:rsidP="00C105BF">
            <w:pPr>
              <w:jc w:val="both"/>
              <w:rPr>
                <w:rFonts w:ascii="Arial" w:hAnsi="Arial" w:cs="Arial"/>
              </w:rPr>
            </w:pPr>
            <w:r w:rsidRPr="00546A0D">
              <w:rPr>
                <w:rFonts w:ascii="Arial" w:hAnsi="Arial" w:cs="Arial"/>
              </w:rPr>
              <w:t>Test</w:t>
            </w:r>
          </w:p>
        </w:tc>
        <w:tc>
          <w:tcPr>
            <w:tcW w:w="3120" w:type="dxa"/>
            <w:shd w:val="clear" w:color="auto" w:fill="F2F2F2"/>
          </w:tcPr>
          <w:p w14:paraId="28DE1B38" w14:textId="77777777" w:rsidR="00EF7BD3" w:rsidRPr="00546A0D" w:rsidRDefault="00000000" w:rsidP="00C105BF">
            <w:pPr>
              <w:jc w:val="both"/>
              <w:rPr>
                <w:rFonts w:ascii="Arial" w:hAnsi="Arial" w:cs="Arial"/>
              </w:rPr>
            </w:pPr>
            <w:r w:rsidRPr="00546A0D">
              <w:rPr>
                <w:rFonts w:ascii="Arial" w:hAnsi="Arial" w:cs="Arial"/>
              </w:rPr>
              <w:t>Expected result</w:t>
            </w:r>
          </w:p>
        </w:tc>
        <w:tc>
          <w:tcPr>
            <w:tcW w:w="3120" w:type="dxa"/>
            <w:shd w:val="clear" w:color="auto" w:fill="F2F2F2"/>
          </w:tcPr>
          <w:p w14:paraId="6BC6F414" w14:textId="77777777" w:rsidR="00EF7BD3" w:rsidRPr="00546A0D" w:rsidRDefault="00000000" w:rsidP="00C105BF">
            <w:pPr>
              <w:jc w:val="both"/>
              <w:rPr>
                <w:rFonts w:ascii="Arial" w:hAnsi="Arial" w:cs="Arial"/>
              </w:rPr>
            </w:pPr>
            <w:r w:rsidRPr="00546A0D">
              <w:rPr>
                <w:rFonts w:ascii="Arial" w:hAnsi="Arial" w:cs="Arial"/>
              </w:rPr>
              <w:t>Result</w:t>
            </w:r>
          </w:p>
        </w:tc>
      </w:tr>
      <w:tr w:rsidR="00EF7BD3" w:rsidRPr="00546A0D" w14:paraId="7CBE700F" w14:textId="77777777">
        <w:tc>
          <w:tcPr>
            <w:tcW w:w="3120" w:type="dxa"/>
          </w:tcPr>
          <w:p w14:paraId="5CC6087A" w14:textId="77777777" w:rsidR="00EF7BD3" w:rsidRPr="00546A0D" w:rsidRDefault="00000000" w:rsidP="00C105BF">
            <w:pPr>
              <w:jc w:val="both"/>
              <w:rPr>
                <w:rFonts w:ascii="Arial" w:hAnsi="Arial" w:cs="Arial"/>
              </w:rPr>
            </w:pPr>
            <w:r w:rsidRPr="00546A0D">
              <w:rPr>
                <w:rFonts w:ascii="Arial" w:hAnsi="Arial" w:cs="Arial"/>
              </w:rPr>
              <w:t>Each client PC receives a DHCP address in its own subnet</w:t>
            </w:r>
          </w:p>
        </w:tc>
        <w:tc>
          <w:tcPr>
            <w:tcW w:w="3120" w:type="dxa"/>
          </w:tcPr>
          <w:p w14:paraId="34402177" w14:textId="77777777" w:rsidR="00EF7BD3" w:rsidRPr="00546A0D" w:rsidRDefault="00000000" w:rsidP="00C105BF">
            <w:pPr>
              <w:jc w:val="both"/>
              <w:rPr>
                <w:rFonts w:ascii="Arial" w:hAnsi="Arial" w:cs="Arial"/>
              </w:rPr>
            </w:pPr>
            <w:r w:rsidRPr="00546A0D">
              <w:rPr>
                <w:rFonts w:ascii="Arial" w:hAnsi="Arial" w:cs="Arial"/>
              </w:rPr>
              <w:t>Correct address, mask and gateway</w:t>
            </w:r>
          </w:p>
        </w:tc>
        <w:tc>
          <w:tcPr>
            <w:tcW w:w="3120" w:type="dxa"/>
          </w:tcPr>
          <w:p w14:paraId="1B509059" w14:textId="77777777" w:rsidR="00EF7BD3" w:rsidRPr="00546A0D" w:rsidRDefault="00000000" w:rsidP="00C105BF">
            <w:pPr>
              <w:jc w:val="both"/>
              <w:rPr>
                <w:rFonts w:ascii="Arial" w:hAnsi="Arial" w:cs="Arial"/>
              </w:rPr>
            </w:pPr>
            <w:r w:rsidRPr="00546A0D">
              <w:rPr>
                <w:rFonts w:ascii="Arial" w:hAnsi="Arial" w:cs="Arial"/>
              </w:rPr>
              <w:t>Pass for all VLANs</w:t>
            </w:r>
          </w:p>
        </w:tc>
      </w:tr>
      <w:tr w:rsidR="00EF7BD3" w:rsidRPr="00546A0D" w14:paraId="361E302D" w14:textId="77777777">
        <w:tc>
          <w:tcPr>
            <w:tcW w:w="3120" w:type="dxa"/>
          </w:tcPr>
          <w:p w14:paraId="30DDE576" w14:textId="77777777" w:rsidR="00EF7BD3" w:rsidRPr="00546A0D" w:rsidRDefault="00000000" w:rsidP="00C105BF">
            <w:pPr>
              <w:jc w:val="both"/>
              <w:rPr>
                <w:rFonts w:ascii="Arial" w:hAnsi="Arial" w:cs="Arial"/>
              </w:rPr>
            </w:pPr>
            <w:r w:rsidRPr="00546A0D">
              <w:rPr>
                <w:rFonts w:ascii="Arial" w:hAnsi="Arial" w:cs="Arial"/>
              </w:rPr>
              <w:t>Ping between VLANs (for example Admin to Laboratory)</w:t>
            </w:r>
          </w:p>
        </w:tc>
        <w:tc>
          <w:tcPr>
            <w:tcW w:w="3120" w:type="dxa"/>
          </w:tcPr>
          <w:p w14:paraId="4BB8BD01" w14:textId="77777777" w:rsidR="00EF7BD3" w:rsidRPr="00546A0D" w:rsidRDefault="00000000" w:rsidP="00C105BF">
            <w:pPr>
              <w:jc w:val="both"/>
              <w:rPr>
                <w:rFonts w:ascii="Arial" w:hAnsi="Arial" w:cs="Arial"/>
              </w:rPr>
            </w:pPr>
            <w:r w:rsidRPr="00546A0D">
              <w:rPr>
                <w:rFonts w:ascii="Arial" w:hAnsi="Arial" w:cs="Arial"/>
              </w:rPr>
              <w:t>Replies received</w:t>
            </w:r>
          </w:p>
        </w:tc>
        <w:tc>
          <w:tcPr>
            <w:tcW w:w="3120" w:type="dxa"/>
          </w:tcPr>
          <w:p w14:paraId="0937A0BD" w14:textId="77777777" w:rsidR="00EF7BD3" w:rsidRPr="00546A0D" w:rsidRDefault="00000000" w:rsidP="00C105BF">
            <w:pPr>
              <w:jc w:val="both"/>
              <w:rPr>
                <w:rFonts w:ascii="Arial" w:hAnsi="Arial" w:cs="Arial"/>
              </w:rPr>
            </w:pPr>
            <w:r w:rsidRPr="00546A0D">
              <w:rPr>
                <w:rFonts w:ascii="Arial" w:hAnsi="Arial" w:cs="Arial"/>
              </w:rPr>
              <w:t>Pass</w:t>
            </w:r>
          </w:p>
        </w:tc>
      </w:tr>
      <w:tr w:rsidR="00EF7BD3" w:rsidRPr="00546A0D" w14:paraId="065A41DF" w14:textId="77777777">
        <w:tc>
          <w:tcPr>
            <w:tcW w:w="3120" w:type="dxa"/>
          </w:tcPr>
          <w:p w14:paraId="3F2B0D0F" w14:textId="77777777" w:rsidR="00EF7BD3" w:rsidRPr="00546A0D" w:rsidRDefault="00000000" w:rsidP="00C105BF">
            <w:pPr>
              <w:jc w:val="both"/>
              <w:rPr>
                <w:rFonts w:ascii="Arial" w:hAnsi="Arial" w:cs="Arial"/>
              </w:rPr>
            </w:pPr>
            <w:r w:rsidRPr="00546A0D">
              <w:rPr>
                <w:rFonts w:ascii="Arial" w:hAnsi="Arial" w:cs="Arial"/>
              </w:rPr>
              <w:t>Ping from each VLAN to 198.51.100.10</w:t>
            </w:r>
          </w:p>
        </w:tc>
        <w:tc>
          <w:tcPr>
            <w:tcW w:w="3120" w:type="dxa"/>
          </w:tcPr>
          <w:p w14:paraId="71A0C2B3" w14:textId="77777777" w:rsidR="00EF7BD3" w:rsidRPr="00546A0D" w:rsidRDefault="00000000" w:rsidP="00C105BF">
            <w:pPr>
              <w:jc w:val="both"/>
              <w:rPr>
                <w:rFonts w:ascii="Arial" w:hAnsi="Arial" w:cs="Arial"/>
              </w:rPr>
            </w:pPr>
            <w:r w:rsidRPr="00546A0D">
              <w:rPr>
                <w:rFonts w:ascii="Arial" w:hAnsi="Arial" w:cs="Arial"/>
              </w:rPr>
              <w:t>Replies received via NAT</w:t>
            </w:r>
          </w:p>
        </w:tc>
        <w:tc>
          <w:tcPr>
            <w:tcW w:w="3120" w:type="dxa"/>
          </w:tcPr>
          <w:p w14:paraId="3F5A4D74" w14:textId="77777777" w:rsidR="00EF7BD3" w:rsidRPr="00546A0D" w:rsidRDefault="00000000" w:rsidP="00C105BF">
            <w:pPr>
              <w:jc w:val="both"/>
              <w:rPr>
                <w:rFonts w:ascii="Arial" w:hAnsi="Arial" w:cs="Arial"/>
              </w:rPr>
            </w:pPr>
            <w:r w:rsidRPr="00546A0D">
              <w:rPr>
                <w:rFonts w:ascii="Arial" w:hAnsi="Arial" w:cs="Arial"/>
              </w:rPr>
              <w:t>Pass</w:t>
            </w:r>
          </w:p>
        </w:tc>
      </w:tr>
      <w:tr w:rsidR="00EF7BD3" w:rsidRPr="00546A0D" w14:paraId="343B4016" w14:textId="77777777">
        <w:tc>
          <w:tcPr>
            <w:tcW w:w="3120" w:type="dxa"/>
          </w:tcPr>
          <w:p w14:paraId="4F9DBC9C" w14:textId="77777777" w:rsidR="00EF7BD3" w:rsidRPr="00546A0D" w:rsidRDefault="00000000" w:rsidP="00C105BF">
            <w:pPr>
              <w:jc w:val="both"/>
              <w:rPr>
                <w:rFonts w:ascii="Arial" w:hAnsi="Arial" w:cs="Arial"/>
              </w:rPr>
            </w:pPr>
            <w:r w:rsidRPr="00546A0D">
              <w:rPr>
                <w:rFonts w:ascii="Arial" w:hAnsi="Arial" w:cs="Arial"/>
              </w:rPr>
              <w:t>Guest to internal address</w:t>
            </w:r>
          </w:p>
        </w:tc>
        <w:tc>
          <w:tcPr>
            <w:tcW w:w="3120" w:type="dxa"/>
          </w:tcPr>
          <w:p w14:paraId="71599A24" w14:textId="77777777" w:rsidR="00EF7BD3" w:rsidRPr="00546A0D" w:rsidRDefault="00000000" w:rsidP="00C105BF">
            <w:pPr>
              <w:jc w:val="both"/>
              <w:rPr>
                <w:rFonts w:ascii="Arial" w:hAnsi="Arial" w:cs="Arial"/>
              </w:rPr>
            </w:pPr>
            <w:r w:rsidRPr="00546A0D">
              <w:rPr>
                <w:rFonts w:ascii="Arial" w:hAnsi="Arial" w:cs="Arial"/>
              </w:rPr>
              <w:t>Blocked</w:t>
            </w:r>
          </w:p>
        </w:tc>
        <w:tc>
          <w:tcPr>
            <w:tcW w:w="3120" w:type="dxa"/>
          </w:tcPr>
          <w:p w14:paraId="157B3F62" w14:textId="77777777" w:rsidR="00EF7BD3" w:rsidRPr="00546A0D" w:rsidRDefault="00000000" w:rsidP="00C105BF">
            <w:pPr>
              <w:jc w:val="both"/>
              <w:rPr>
                <w:rFonts w:ascii="Arial" w:hAnsi="Arial" w:cs="Arial"/>
              </w:rPr>
            </w:pPr>
            <w:r w:rsidRPr="00546A0D">
              <w:rPr>
                <w:rFonts w:ascii="Arial" w:hAnsi="Arial" w:cs="Arial"/>
              </w:rPr>
              <w:t>Pass</w:t>
            </w:r>
          </w:p>
        </w:tc>
      </w:tr>
      <w:tr w:rsidR="00EF7BD3" w:rsidRPr="00546A0D" w14:paraId="38274382" w14:textId="77777777">
        <w:tc>
          <w:tcPr>
            <w:tcW w:w="3120" w:type="dxa"/>
          </w:tcPr>
          <w:p w14:paraId="60164948" w14:textId="77777777" w:rsidR="00EF7BD3" w:rsidRPr="00546A0D" w:rsidRDefault="00000000" w:rsidP="00C105BF">
            <w:pPr>
              <w:jc w:val="both"/>
              <w:rPr>
                <w:rFonts w:ascii="Arial" w:hAnsi="Arial" w:cs="Arial"/>
              </w:rPr>
            </w:pPr>
            <w:r w:rsidRPr="00546A0D">
              <w:rPr>
                <w:rFonts w:ascii="Arial" w:hAnsi="Arial" w:cs="Arial"/>
              </w:rPr>
              <w:t>Guest to internet server</w:t>
            </w:r>
          </w:p>
        </w:tc>
        <w:tc>
          <w:tcPr>
            <w:tcW w:w="3120" w:type="dxa"/>
          </w:tcPr>
          <w:p w14:paraId="52063F53" w14:textId="77777777" w:rsidR="00EF7BD3" w:rsidRPr="00546A0D" w:rsidRDefault="00000000" w:rsidP="00C105BF">
            <w:pPr>
              <w:jc w:val="both"/>
              <w:rPr>
                <w:rFonts w:ascii="Arial" w:hAnsi="Arial" w:cs="Arial"/>
              </w:rPr>
            </w:pPr>
            <w:r w:rsidRPr="00546A0D">
              <w:rPr>
                <w:rFonts w:ascii="Arial" w:hAnsi="Arial" w:cs="Arial"/>
              </w:rPr>
              <w:t>Replies received</w:t>
            </w:r>
          </w:p>
        </w:tc>
        <w:tc>
          <w:tcPr>
            <w:tcW w:w="3120" w:type="dxa"/>
          </w:tcPr>
          <w:p w14:paraId="54B829C5" w14:textId="77777777" w:rsidR="00EF7BD3" w:rsidRPr="00546A0D" w:rsidRDefault="00000000" w:rsidP="00C105BF">
            <w:pPr>
              <w:jc w:val="both"/>
              <w:rPr>
                <w:rFonts w:ascii="Arial" w:hAnsi="Arial" w:cs="Arial"/>
              </w:rPr>
            </w:pPr>
            <w:r w:rsidRPr="00546A0D">
              <w:rPr>
                <w:rFonts w:ascii="Arial" w:hAnsi="Arial" w:cs="Arial"/>
              </w:rPr>
              <w:t>Pass</w:t>
            </w:r>
          </w:p>
        </w:tc>
      </w:tr>
      <w:tr w:rsidR="00EF7BD3" w:rsidRPr="00546A0D" w14:paraId="765EE72C" w14:textId="77777777">
        <w:tc>
          <w:tcPr>
            <w:tcW w:w="3120" w:type="dxa"/>
          </w:tcPr>
          <w:p w14:paraId="55559D01" w14:textId="77777777" w:rsidR="00EF7BD3" w:rsidRPr="00546A0D" w:rsidRDefault="00000000" w:rsidP="00C105BF">
            <w:pPr>
              <w:jc w:val="both"/>
              <w:rPr>
                <w:rFonts w:ascii="Arial" w:hAnsi="Arial" w:cs="Arial"/>
              </w:rPr>
            </w:pPr>
            <w:r w:rsidRPr="00546A0D">
              <w:rPr>
                <w:rFonts w:ascii="Arial" w:hAnsi="Arial" w:cs="Arial"/>
              </w:rPr>
              <w:t>Wireless phone and tablet on Guest</w:t>
            </w:r>
          </w:p>
        </w:tc>
        <w:tc>
          <w:tcPr>
            <w:tcW w:w="3120" w:type="dxa"/>
          </w:tcPr>
          <w:p w14:paraId="507513D7" w14:textId="77777777" w:rsidR="00EF7BD3" w:rsidRPr="00546A0D" w:rsidRDefault="00000000" w:rsidP="00C105BF">
            <w:pPr>
              <w:jc w:val="both"/>
              <w:rPr>
                <w:rFonts w:ascii="Arial" w:hAnsi="Arial" w:cs="Arial"/>
              </w:rPr>
            </w:pPr>
            <w:r w:rsidRPr="00546A0D">
              <w:rPr>
                <w:rFonts w:ascii="Arial" w:hAnsi="Arial" w:cs="Arial"/>
              </w:rPr>
              <w:t>Address from Guest pool, isolated, internet reachable</w:t>
            </w:r>
          </w:p>
        </w:tc>
        <w:tc>
          <w:tcPr>
            <w:tcW w:w="3120" w:type="dxa"/>
          </w:tcPr>
          <w:p w14:paraId="36870F33" w14:textId="77777777" w:rsidR="00EF7BD3" w:rsidRPr="00546A0D" w:rsidRDefault="00000000" w:rsidP="00C105BF">
            <w:pPr>
              <w:jc w:val="both"/>
              <w:rPr>
                <w:rFonts w:ascii="Arial" w:hAnsi="Arial" w:cs="Arial"/>
              </w:rPr>
            </w:pPr>
            <w:r w:rsidRPr="00546A0D">
              <w:rPr>
                <w:rFonts w:ascii="Arial" w:hAnsi="Arial" w:cs="Arial"/>
              </w:rPr>
              <w:t>Pass</w:t>
            </w:r>
          </w:p>
        </w:tc>
      </w:tr>
      <w:tr w:rsidR="00EF7BD3" w:rsidRPr="00546A0D" w14:paraId="78CE9809" w14:textId="77777777">
        <w:tc>
          <w:tcPr>
            <w:tcW w:w="3120" w:type="dxa"/>
          </w:tcPr>
          <w:p w14:paraId="31D78669" w14:textId="77777777" w:rsidR="00EF7BD3" w:rsidRPr="00546A0D" w:rsidRDefault="00000000" w:rsidP="00C105BF">
            <w:pPr>
              <w:jc w:val="both"/>
              <w:rPr>
                <w:rFonts w:ascii="Arial" w:hAnsi="Arial" w:cs="Arial"/>
              </w:rPr>
            </w:pPr>
            <w:r w:rsidRPr="00546A0D">
              <w:rPr>
                <w:rFonts w:ascii="Arial" w:hAnsi="Arial" w:cs="Arial"/>
              </w:rPr>
              <w:t>Servers reachable from internal PCs</w:t>
            </w:r>
          </w:p>
        </w:tc>
        <w:tc>
          <w:tcPr>
            <w:tcW w:w="3120" w:type="dxa"/>
          </w:tcPr>
          <w:p w14:paraId="344C34B3" w14:textId="77777777" w:rsidR="00EF7BD3" w:rsidRPr="00546A0D" w:rsidRDefault="00000000" w:rsidP="00C105BF">
            <w:pPr>
              <w:jc w:val="both"/>
              <w:rPr>
                <w:rFonts w:ascii="Arial" w:hAnsi="Arial" w:cs="Arial"/>
              </w:rPr>
            </w:pPr>
            <w:r w:rsidRPr="00546A0D">
              <w:rPr>
                <w:rFonts w:ascii="Arial" w:hAnsi="Arial" w:cs="Arial"/>
              </w:rPr>
              <w:t>Replies received</w:t>
            </w:r>
          </w:p>
        </w:tc>
        <w:tc>
          <w:tcPr>
            <w:tcW w:w="3120" w:type="dxa"/>
          </w:tcPr>
          <w:p w14:paraId="6A8E8699" w14:textId="77777777" w:rsidR="00EF7BD3" w:rsidRPr="00546A0D" w:rsidRDefault="00000000" w:rsidP="00C105BF">
            <w:pPr>
              <w:jc w:val="both"/>
              <w:rPr>
                <w:rFonts w:ascii="Arial" w:hAnsi="Arial" w:cs="Arial"/>
              </w:rPr>
            </w:pPr>
            <w:r w:rsidRPr="00546A0D">
              <w:rPr>
                <w:rFonts w:ascii="Arial" w:hAnsi="Arial" w:cs="Arial"/>
              </w:rPr>
              <w:t>Pass</w:t>
            </w:r>
          </w:p>
        </w:tc>
      </w:tr>
    </w:tbl>
    <w:p w14:paraId="28AB8629" w14:textId="77777777" w:rsidR="00EF7BD3" w:rsidRPr="00546A0D" w:rsidRDefault="00000000" w:rsidP="00C105BF">
      <w:pPr>
        <w:jc w:val="both"/>
        <w:rPr>
          <w:rFonts w:ascii="Arial" w:hAnsi="Arial" w:cs="Arial"/>
        </w:rPr>
      </w:pPr>
      <w:r w:rsidRPr="00546A0D">
        <w:rPr>
          <w:rFonts w:ascii="Arial" w:hAnsi="Arial" w:cs="Arial"/>
          <w:noProof/>
        </w:rPr>
        <w:lastRenderedPageBreak/>
        <w:drawing>
          <wp:inline distT="0" distB="0" distL="0" distR="0" wp14:anchorId="387FA641" wp14:editId="1419D678">
            <wp:extent cx="5486400" cy="3619386"/>
            <wp:effectExtent l="0" t="0" r="0" b="0"/>
            <wp:docPr id="12" name="image12" descr="image.png"/>
            <wp:cNvGraphicFramePr/>
            <a:graphic xmlns:a="http://schemas.openxmlformats.org/drawingml/2006/main">
              <a:graphicData uri="http://schemas.openxmlformats.org/drawingml/2006/picture">
                <pic:pic xmlns:pic="http://schemas.openxmlformats.org/drawingml/2006/picture">
                  <pic:nvPicPr>
                    <pic:cNvPr id="12" name="image12" descr="image.png"/>
                    <pic:cNvPicPr/>
                  </pic:nvPicPr>
                  <pic:blipFill>
                    <a:blip r:embed="rId16"/>
                    <a:stretch>
                      <a:fillRect/>
                    </a:stretch>
                  </pic:blipFill>
                  <pic:spPr>
                    <a:xfrm>
                      <a:off x="0" y="0"/>
                      <a:ext cx="5486400" cy="3619386"/>
                    </a:xfrm>
                    <a:prstGeom prst="rect">
                      <a:avLst/>
                    </a:prstGeom>
                  </pic:spPr>
                </pic:pic>
              </a:graphicData>
            </a:graphic>
          </wp:inline>
        </w:drawing>
      </w:r>
      <w:r w:rsidRPr="00546A0D">
        <w:rPr>
          <w:rFonts w:ascii="Arial" w:hAnsi="Arial" w:cs="Arial"/>
          <w:noProof/>
        </w:rPr>
        <w:drawing>
          <wp:inline distT="0" distB="0" distL="0" distR="0" wp14:anchorId="3E457EAE" wp14:editId="0B199ED3">
            <wp:extent cx="5486400" cy="3929338"/>
            <wp:effectExtent l="0" t="0" r="0" b="0"/>
            <wp:docPr id="13" name="image13" descr="image.png"/>
            <wp:cNvGraphicFramePr/>
            <a:graphic xmlns:a="http://schemas.openxmlformats.org/drawingml/2006/main">
              <a:graphicData uri="http://schemas.openxmlformats.org/drawingml/2006/picture">
                <pic:pic xmlns:pic="http://schemas.openxmlformats.org/drawingml/2006/picture">
                  <pic:nvPicPr>
                    <pic:cNvPr id="13" name="image13" descr="image.png"/>
                    <pic:cNvPicPr/>
                  </pic:nvPicPr>
                  <pic:blipFill>
                    <a:blip r:embed="rId17"/>
                    <a:stretch>
                      <a:fillRect/>
                    </a:stretch>
                  </pic:blipFill>
                  <pic:spPr>
                    <a:xfrm>
                      <a:off x="0" y="0"/>
                      <a:ext cx="5486400" cy="3929338"/>
                    </a:xfrm>
                    <a:prstGeom prst="rect">
                      <a:avLst/>
                    </a:prstGeom>
                  </pic:spPr>
                </pic:pic>
              </a:graphicData>
            </a:graphic>
          </wp:inline>
        </w:drawing>
      </w:r>
      <w:r w:rsidRPr="00546A0D">
        <w:rPr>
          <w:rFonts w:ascii="Arial" w:hAnsi="Arial" w:cs="Arial"/>
          <w:noProof/>
        </w:rPr>
        <w:lastRenderedPageBreak/>
        <w:drawing>
          <wp:inline distT="0" distB="0" distL="0" distR="0" wp14:anchorId="70EEAE4F" wp14:editId="0FA20C9B">
            <wp:extent cx="5486400" cy="4005557"/>
            <wp:effectExtent l="0" t="0" r="0" b="0"/>
            <wp:docPr id="14" name="image14" descr="image.png"/>
            <wp:cNvGraphicFramePr/>
            <a:graphic xmlns:a="http://schemas.openxmlformats.org/drawingml/2006/main">
              <a:graphicData uri="http://schemas.openxmlformats.org/drawingml/2006/picture">
                <pic:pic xmlns:pic="http://schemas.openxmlformats.org/drawingml/2006/picture">
                  <pic:nvPicPr>
                    <pic:cNvPr id="14" name="image14" descr="image.png"/>
                    <pic:cNvPicPr/>
                  </pic:nvPicPr>
                  <pic:blipFill>
                    <a:blip r:embed="rId18"/>
                    <a:stretch>
                      <a:fillRect/>
                    </a:stretch>
                  </pic:blipFill>
                  <pic:spPr>
                    <a:xfrm>
                      <a:off x="0" y="0"/>
                      <a:ext cx="5486400" cy="4005557"/>
                    </a:xfrm>
                    <a:prstGeom prst="rect">
                      <a:avLst/>
                    </a:prstGeom>
                  </pic:spPr>
                </pic:pic>
              </a:graphicData>
            </a:graphic>
          </wp:inline>
        </w:drawing>
      </w:r>
    </w:p>
    <w:p w14:paraId="57469428" w14:textId="77777777" w:rsidR="00EF7BD3" w:rsidRPr="00546A0D" w:rsidRDefault="00000000" w:rsidP="00C105BF">
      <w:pPr>
        <w:jc w:val="both"/>
        <w:rPr>
          <w:rFonts w:ascii="Arial" w:hAnsi="Arial" w:cs="Arial"/>
        </w:rPr>
      </w:pPr>
      <w:r w:rsidRPr="00546A0D">
        <w:rPr>
          <w:rFonts w:ascii="Arial" w:hAnsi="Arial" w:cs="Arial"/>
        </w:rPr>
        <w:t>The ACL hit counters on the Guest isolation rules increased during testing, confirming the rules were being matched and not merely configured.</w:t>
      </w:r>
    </w:p>
    <w:p w14:paraId="1229EF98" w14:textId="77777777" w:rsidR="00770FE3" w:rsidRPr="00546A0D" w:rsidRDefault="00770FE3" w:rsidP="00C105BF">
      <w:pPr>
        <w:jc w:val="both"/>
        <w:rPr>
          <w:rFonts w:ascii="Arial" w:hAnsi="Arial" w:cs="Arial"/>
        </w:rPr>
      </w:pPr>
    </w:p>
    <w:p w14:paraId="43D9FF18" w14:textId="77777777" w:rsidR="00770FE3" w:rsidRPr="00546A0D" w:rsidRDefault="00770FE3" w:rsidP="00C105BF">
      <w:pPr>
        <w:jc w:val="both"/>
        <w:rPr>
          <w:rFonts w:ascii="Arial" w:hAnsi="Arial" w:cs="Arial"/>
        </w:rPr>
      </w:pPr>
    </w:p>
    <w:p w14:paraId="5BF7C3A7" w14:textId="77777777" w:rsidR="00770FE3" w:rsidRPr="00546A0D" w:rsidRDefault="00770FE3" w:rsidP="00C105BF">
      <w:pPr>
        <w:jc w:val="both"/>
        <w:rPr>
          <w:rFonts w:ascii="Arial" w:hAnsi="Arial" w:cs="Arial"/>
        </w:rPr>
      </w:pPr>
    </w:p>
    <w:p w14:paraId="34348CD0" w14:textId="77777777" w:rsidR="00770FE3" w:rsidRPr="00546A0D" w:rsidRDefault="00770FE3" w:rsidP="00C105BF">
      <w:pPr>
        <w:jc w:val="both"/>
        <w:rPr>
          <w:rFonts w:ascii="Arial" w:hAnsi="Arial" w:cs="Arial"/>
        </w:rPr>
      </w:pPr>
    </w:p>
    <w:p w14:paraId="3FDD796F" w14:textId="77777777" w:rsidR="00770FE3" w:rsidRPr="00546A0D" w:rsidRDefault="00770FE3" w:rsidP="00C105BF">
      <w:pPr>
        <w:jc w:val="both"/>
        <w:rPr>
          <w:rFonts w:ascii="Arial" w:hAnsi="Arial" w:cs="Arial"/>
        </w:rPr>
      </w:pPr>
    </w:p>
    <w:p w14:paraId="441C61E9" w14:textId="77777777" w:rsidR="00770FE3" w:rsidRPr="00546A0D" w:rsidRDefault="00770FE3" w:rsidP="00C105BF">
      <w:pPr>
        <w:jc w:val="both"/>
        <w:rPr>
          <w:rFonts w:ascii="Arial" w:hAnsi="Arial" w:cs="Arial"/>
        </w:rPr>
      </w:pPr>
    </w:p>
    <w:p w14:paraId="6159ADFE" w14:textId="77777777" w:rsidR="00770FE3" w:rsidRPr="00546A0D" w:rsidRDefault="00770FE3" w:rsidP="00C105BF">
      <w:pPr>
        <w:jc w:val="both"/>
        <w:rPr>
          <w:rFonts w:ascii="Arial" w:hAnsi="Arial" w:cs="Arial"/>
        </w:rPr>
      </w:pPr>
    </w:p>
    <w:p w14:paraId="300A042A" w14:textId="77777777" w:rsidR="00B503A5" w:rsidRPr="00546A0D" w:rsidRDefault="00B503A5" w:rsidP="00C105BF">
      <w:pPr>
        <w:jc w:val="both"/>
        <w:rPr>
          <w:rFonts w:ascii="Arial" w:hAnsi="Arial" w:cs="Arial"/>
        </w:rPr>
      </w:pPr>
    </w:p>
    <w:p w14:paraId="5E4C08AC" w14:textId="77777777" w:rsidR="00B503A5" w:rsidRPr="00546A0D" w:rsidRDefault="00B503A5" w:rsidP="00C105BF">
      <w:pPr>
        <w:jc w:val="both"/>
        <w:rPr>
          <w:rFonts w:ascii="Arial" w:hAnsi="Arial" w:cs="Arial"/>
        </w:rPr>
      </w:pPr>
    </w:p>
    <w:p w14:paraId="57702A57" w14:textId="77777777" w:rsidR="00B503A5" w:rsidRPr="00546A0D" w:rsidRDefault="00B503A5" w:rsidP="00C105BF">
      <w:pPr>
        <w:jc w:val="both"/>
        <w:rPr>
          <w:rFonts w:ascii="Arial" w:hAnsi="Arial" w:cs="Arial"/>
        </w:rPr>
      </w:pPr>
    </w:p>
    <w:p w14:paraId="19B17C6A" w14:textId="77777777" w:rsidR="00B503A5" w:rsidRDefault="00B503A5" w:rsidP="00C105BF">
      <w:pPr>
        <w:jc w:val="both"/>
        <w:rPr>
          <w:rFonts w:ascii="Arial" w:hAnsi="Arial" w:cs="Arial"/>
        </w:rPr>
      </w:pPr>
    </w:p>
    <w:p w14:paraId="27776A23" w14:textId="77777777" w:rsidR="00994EFA" w:rsidRDefault="00994EFA" w:rsidP="00C105BF">
      <w:pPr>
        <w:jc w:val="both"/>
        <w:rPr>
          <w:rFonts w:ascii="Arial" w:hAnsi="Arial" w:cs="Arial"/>
        </w:rPr>
      </w:pPr>
    </w:p>
    <w:p w14:paraId="5C23ACF0" w14:textId="77777777" w:rsidR="00994EFA" w:rsidRDefault="00994EFA" w:rsidP="00C105BF">
      <w:pPr>
        <w:jc w:val="both"/>
        <w:rPr>
          <w:rFonts w:ascii="Arial" w:hAnsi="Arial" w:cs="Arial"/>
        </w:rPr>
      </w:pPr>
    </w:p>
    <w:p w14:paraId="3F041DBD" w14:textId="72091C5B" w:rsidR="00994EFA" w:rsidRPr="00546A0D" w:rsidRDefault="00994EFA" w:rsidP="00994EFA">
      <w:pPr>
        <w:pStyle w:val="Heading2"/>
        <w:jc w:val="both"/>
        <w:rPr>
          <w:rFonts w:ascii="Arial" w:hAnsi="Arial" w:cs="Arial"/>
        </w:rPr>
      </w:pPr>
      <w:r w:rsidRPr="00546A0D">
        <w:rPr>
          <w:rFonts w:ascii="Arial" w:hAnsi="Arial" w:cs="Arial"/>
        </w:rPr>
        <w:lastRenderedPageBreak/>
        <w:t>8. Issues encountered and resolutions</w:t>
      </w:r>
    </w:p>
    <w:p w14:paraId="4BE54C58" w14:textId="77777777" w:rsidR="00EF7BD3" w:rsidRPr="00546A0D" w:rsidRDefault="00000000" w:rsidP="00C105BF">
      <w:pPr>
        <w:jc w:val="both"/>
        <w:rPr>
          <w:rFonts w:ascii="Arial" w:hAnsi="Arial" w:cs="Arial"/>
        </w:rPr>
      </w:pPr>
      <w:r w:rsidRPr="00546A0D">
        <w:rPr>
          <w:rFonts w:ascii="Arial" w:hAnsi="Arial" w:cs="Arial"/>
        </w:rPr>
        <w:t>The full fault-finding procedure is in the separate troubleshooting document. The main faults and their causes are summarized here.</w:t>
      </w:r>
    </w:p>
    <w:tbl>
      <w:tblPr>
        <w:tblStyle w:val="TableGrid"/>
        <w:tblW w:w="0" w:type="auto"/>
        <w:tblLayout w:type="fixed"/>
        <w:tblLook w:val="0420" w:firstRow="1" w:lastRow="0" w:firstColumn="0" w:lastColumn="0" w:noHBand="0" w:noVBand="1"/>
      </w:tblPr>
      <w:tblGrid>
        <w:gridCol w:w="3120"/>
        <w:gridCol w:w="3120"/>
        <w:gridCol w:w="3120"/>
      </w:tblGrid>
      <w:tr w:rsidR="00EF7BD3" w:rsidRPr="00546A0D" w14:paraId="792873F1" w14:textId="77777777">
        <w:trPr>
          <w:tblHeader/>
        </w:trPr>
        <w:tc>
          <w:tcPr>
            <w:tcW w:w="3120" w:type="dxa"/>
            <w:shd w:val="clear" w:color="auto" w:fill="F2F2F2"/>
          </w:tcPr>
          <w:p w14:paraId="36AEB8C4" w14:textId="77777777" w:rsidR="00EF7BD3" w:rsidRPr="00546A0D" w:rsidRDefault="00000000" w:rsidP="00C105BF">
            <w:pPr>
              <w:jc w:val="both"/>
              <w:rPr>
                <w:rFonts w:ascii="Arial" w:hAnsi="Arial" w:cs="Arial"/>
              </w:rPr>
            </w:pPr>
            <w:r w:rsidRPr="00546A0D">
              <w:rPr>
                <w:rFonts w:ascii="Arial" w:hAnsi="Arial" w:cs="Arial"/>
              </w:rPr>
              <w:t>Symptom</w:t>
            </w:r>
          </w:p>
        </w:tc>
        <w:tc>
          <w:tcPr>
            <w:tcW w:w="3120" w:type="dxa"/>
            <w:shd w:val="clear" w:color="auto" w:fill="F2F2F2"/>
          </w:tcPr>
          <w:p w14:paraId="67F30726" w14:textId="77777777" w:rsidR="00EF7BD3" w:rsidRPr="00546A0D" w:rsidRDefault="00000000" w:rsidP="00C105BF">
            <w:pPr>
              <w:jc w:val="both"/>
              <w:rPr>
                <w:rFonts w:ascii="Arial" w:hAnsi="Arial" w:cs="Arial"/>
              </w:rPr>
            </w:pPr>
            <w:r w:rsidRPr="00546A0D">
              <w:rPr>
                <w:rFonts w:ascii="Arial" w:hAnsi="Arial" w:cs="Arial"/>
              </w:rPr>
              <w:t>Root cause</w:t>
            </w:r>
          </w:p>
        </w:tc>
        <w:tc>
          <w:tcPr>
            <w:tcW w:w="3120" w:type="dxa"/>
            <w:shd w:val="clear" w:color="auto" w:fill="F2F2F2"/>
          </w:tcPr>
          <w:p w14:paraId="716635BC" w14:textId="77777777" w:rsidR="00EF7BD3" w:rsidRPr="00546A0D" w:rsidRDefault="00000000" w:rsidP="00C105BF">
            <w:pPr>
              <w:jc w:val="both"/>
              <w:rPr>
                <w:rFonts w:ascii="Arial" w:hAnsi="Arial" w:cs="Arial"/>
              </w:rPr>
            </w:pPr>
            <w:r w:rsidRPr="00546A0D">
              <w:rPr>
                <w:rFonts w:ascii="Arial" w:hAnsi="Arial" w:cs="Arial"/>
              </w:rPr>
              <w:t>Resolution</w:t>
            </w:r>
          </w:p>
        </w:tc>
      </w:tr>
      <w:tr w:rsidR="00EF7BD3" w:rsidRPr="00546A0D" w14:paraId="69FF4806" w14:textId="77777777">
        <w:tc>
          <w:tcPr>
            <w:tcW w:w="3120" w:type="dxa"/>
          </w:tcPr>
          <w:p w14:paraId="1FF4CE21" w14:textId="77777777" w:rsidR="00EF7BD3" w:rsidRPr="00546A0D" w:rsidRDefault="00000000" w:rsidP="00C105BF">
            <w:pPr>
              <w:jc w:val="both"/>
              <w:rPr>
                <w:rFonts w:ascii="Arial" w:hAnsi="Arial" w:cs="Arial"/>
              </w:rPr>
            </w:pPr>
            <w:r w:rsidRPr="00546A0D">
              <w:rPr>
                <w:rFonts w:ascii="Arial" w:hAnsi="Arial" w:cs="Arial"/>
              </w:rPr>
              <w:t>SVIs up but protocol down</w:t>
            </w:r>
          </w:p>
        </w:tc>
        <w:tc>
          <w:tcPr>
            <w:tcW w:w="3120" w:type="dxa"/>
          </w:tcPr>
          <w:p w14:paraId="0D9478EB" w14:textId="77777777" w:rsidR="00EF7BD3" w:rsidRPr="00546A0D" w:rsidRDefault="00000000" w:rsidP="00C105BF">
            <w:pPr>
              <w:jc w:val="both"/>
              <w:rPr>
                <w:rFonts w:ascii="Arial" w:hAnsi="Arial" w:cs="Arial"/>
              </w:rPr>
            </w:pPr>
            <w:r w:rsidRPr="00546A0D">
              <w:rPr>
                <w:rFonts w:ascii="Arial" w:hAnsi="Arial" w:cs="Arial"/>
              </w:rPr>
              <w:t>Trunk allowed-VLAN lists were copied between ports and carried the wrong VLAN</w:t>
            </w:r>
          </w:p>
        </w:tc>
        <w:tc>
          <w:tcPr>
            <w:tcW w:w="3120" w:type="dxa"/>
          </w:tcPr>
          <w:p w14:paraId="13EF9A4D" w14:textId="77777777" w:rsidR="00EF7BD3" w:rsidRPr="00546A0D" w:rsidRDefault="00000000" w:rsidP="00C105BF">
            <w:pPr>
              <w:jc w:val="both"/>
              <w:rPr>
                <w:rFonts w:ascii="Arial" w:hAnsi="Arial" w:cs="Arial"/>
              </w:rPr>
            </w:pPr>
            <w:r w:rsidRPr="00546A0D">
              <w:rPr>
                <w:rFonts w:ascii="Arial" w:hAnsi="Arial" w:cs="Arial"/>
              </w:rPr>
              <w:t>Corrected each trunk's allowed list, then reset the SVI</w:t>
            </w:r>
          </w:p>
        </w:tc>
      </w:tr>
      <w:tr w:rsidR="00EF7BD3" w:rsidRPr="00546A0D" w14:paraId="43B54D14" w14:textId="77777777">
        <w:tc>
          <w:tcPr>
            <w:tcW w:w="3120" w:type="dxa"/>
          </w:tcPr>
          <w:p w14:paraId="017AF609" w14:textId="77777777" w:rsidR="00EF7BD3" w:rsidRPr="00546A0D" w:rsidRDefault="00000000" w:rsidP="00C105BF">
            <w:pPr>
              <w:jc w:val="both"/>
              <w:rPr>
                <w:rFonts w:ascii="Arial" w:hAnsi="Arial" w:cs="Arial"/>
              </w:rPr>
            </w:pPr>
            <w:r w:rsidRPr="00546A0D">
              <w:rPr>
                <w:rFonts w:ascii="Arial" w:hAnsi="Arial" w:cs="Arial"/>
              </w:rPr>
              <w:t>PC receives no DHCP address</w:t>
            </w:r>
          </w:p>
        </w:tc>
        <w:tc>
          <w:tcPr>
            <w:tcW w:w="3120" w:type="dxa"/>
          </w:tcPr>
          <w:p w14:paraId="653D614D" w14:textId="77777777" w:rsidR="00EF7BD3" w:rsidRPr="00546A0D" w:rsidRDefault="00000000" w:rsidP="00C105BF">
            <w:pPr>
              <w:jc w:val="both"/>
              <w:rPr>
                <w:rFonts w:ascii="Arial" w:hAnsi="Arial" w:cs="Arial"/>
              </w:rPr>
            </w:pPr>
            <w:r w:rsidRPr="00546A0D">
              <w:rPr>
                <w:rFonts w:ascii="Arial" w:hAnsi="Arial" w:cs="Arial"/>
              </w:rPr>
              <w:t>DHCP pool missing for that VLAN (Lab, then others)</w:t>
            </w:r>
          </w:p>
        </w:tc>
        <w:tc>
          <w:tcPr>
            <w:tcW w:w="3120" w:type="dxa"/>
          </w:tcPr>
          <w:p w14:paraId="7ECAC35A" w14:textId="77777777" w:rsidR="00EF7BD3" w:rsidRPr="00546A0D" w:rsidRDefault="00000000" w:rsidP="00C105BF">
            <w:pPr>
              <w:jc w:val="both"/>
              <w:rPr>
                <w:rFonts w:ascii="Arial" w:hAnsi="Arial" w:cs="Arial"/>
              </w:rPr>
            </w:pPr>
            <w:r w:rsidRPr="00546A0D">
              <w:rPr>
                <w:rFonts w:ascii="Arial" w:hAnsi="Arial" w:cs="Arial"/>
              </w:rPr>
              <w:t>Created the missing pools</w:t>
            </w:r>
          </w:p>
        </w:tc>
      </w:tr>
      <w:tr w:rsidR="00EF7BD3" w:rsidRPr="00546A0D" w14:paraId="00B2C8E6" w14:textId="77777777">
        <w:tc>
          <w:tcPr>
            <w:tcW w:w="3120" w:type="dxa"/>
          </w:tcPr>
          <w:p w14:paraId="1D5ADBFF" w14:textId="77777777" w:rsidR="00EF7BD3" w:rsidRPr="00546A0D" w:rsidRDefault="00000000" w:rsidP="00C105BF">
            <w:pPr>
              <w:jc w:val="both"/>
              <w:rPr>
                <w:rFonts w:ascii="Arial" w:hAnsi="Arial" w:cs="Arial"/>
              </w:rPr>
            </w:pPr>
            <w:r w:rsidRPr="00546A0D">
              <w:rPr>
                <w:rFonts w:ascii="Arial" w:hAnsi="Arial" w:cs="Arial"/>
              </w:rPr>
              <w:t xml:space="preserve">One PC </w:t>
            </w:r>
            <w:proofErr w:type="gramStart"/>
            <w:r w:rsidRPr="00546A0D">
              <w:rPr>
                <w:rFonts w:ascii="Arial" w:hAnsi="Arial" w:cs="Arial"/>
              </w:rPr>
              <w:t>works,</w:t>
            </w:r>
            <w:proofErr w:type="gramEnd"/>
            <w:r w:rsidRPr="00546A0D">
              <w:rPr>
                <w:rFonts w:ascii="Arial" w:hAnsi="Arial" w:cs="Arial"/>
              </w:rPr>
              <w:t xml:space="preserve"> its neighbor does not</w:t>
            </w:r>
          </w:p>
        </w:tc>
        <w:tc>
          <w:tcPr>
            <w:tcW w:w="3120" w:type="dxa"/>
          </w:tcPr>
          <w:p w14:paraId="41B69669" w14:textId="77777777" w:rsidR="00EF7BD3" w:rsidRPr="00546A0D" w:rsidRDefault="00000000" w:rsidP="00C105BF">
            <w:pPr>
              <w:jc w:val="both"/>
              <w:rPr>
                <w:rFonts w:ascii="Arial" w:hAnsi="Arial" w:cs="Arial"/>
              </w:rPr>
            </w:pPr>
            <w:r w:rsidRPr="00546A0D">
              <w:rPr>
                <w:rFonts w:ascii="Arial" w:hAnsi="Arial" w:cs="Arial"/>
              </w:rPr>
              <w:t>Neighbor's access port left in VLAN 1 (Admin, Science and Compliance)</w:t>
            </w:r>
          </w:p>
        </w:tc>
        <w:tc>
          <w:tcPr>
            <w:tcW w:w="3120" w:type="dxa"/>
          </w:tcPr>
          <w:p w14:paraId="14B50CA5" w14:textId="77777777" w:rsidR="00EF7BD3" w:rsidRPr="00546A0D" w:rsidRDefault="00000000" w:rsidP="00C105BF">
            <w:pPr>
              <w:jc w:val="both"/>
              <w:rPr>
                <w:rFonts w:ascii="Arial" w:hAnsi="Arial" w:cs="Arial"/>
              </w:rPr>
            </w:pPr>
            <w:r w:rsidRPr="00546A0D">
              <w:rPr>
                <w:rFonts w:ascii="Arial" w:hAnsi="Arial" w:cs="Arial"/>
              </w:rPr>
              <w:t>Assigned the correct VLAN to the port</w:t>
            </w:r>
          </w:p>
        </w:tc>
      </w:tr>
      <w:tr w:rsidR="00EF7BD3" w:rsidRPr="00546A0D" w14:paraId="5F86B4AF" w14:textId="77777777">
        <w:tc>
          <w:tcPr>
            <w:tcW w:w="3120" w:type="dxa"/>
          </w:tcPr>
          <w:p w14:paraId="65D1C072" w14:textId="77777777" w:rsidR="00EF7BD3" w:rsidRPr="00546A0D" w:rsidRDefault="00000000" w:rsidP="00C105BF">
            <w:pPr>
              <w:jc w:val="both"/>
              <w:rPr>
                <w:rFonts w:ascii="Arial" w:hAnsi="Arial" w:cs="Arial"/>
              </w:rPr>
            </w:pPr>
            <w:r w:rsidRPr="00546A0D">
              <w:rPr>
                <w:rFonts w:ascii="Arial" w:hAnsi="Arial" w:cs="Arial"/>
              </w:rPr>
              <w:t>Edge router and core switch could not communicate</w:t>
            </w:r>
          </w:p>
        </w:tc>
        <w:tc>
          <w:tcPr>
            <w:tcW w:w="3120" w:type="dxa"/>
          </w:tcPr>
          <w:p w14:paraId="3AD0CBA7" w14:textId="77777777" w:rsidR="00EF7BD3" w:rsidRPr="00546A0D" w:rsidRDefault="00000000" w:rsidP="00C105BF">
            <w:pPr>
              <w:jc w:val="both"/>
              <w:rPr>
                <w:rFonts w:ascii="Arial" w:hAnsi="Arial" w:cs="Arial"/>
              </w:rPr>
            </w:pPr>
            <w:r w:rsidRPr="00546A0D">
              <w:rPr>
                <w:rFonts w:ascii="Arial" w:hAnsi="Arial" w:cs="Arial"/>
              </w:rPr>
              <w:t>Transit addresses overlapped the VLAN 99 subnet</w:t>
            </w:r>
          </w:p>
        </w:tc>
        <w:tc>
          <w:tcPr>
            <w:tcW w:w="3120" w:type="dxa"/>
          </w:tcPr>
          <w:p w14:paraId="77219CBB" w14:textId="77777777" w:rsidR="00EF7BD3" w:rsidRPr="00546A0D" w:rsidRDefault="00000000" w:rsidP="00C105BF">
            <w:pPr>
              <w:jc w:val="both"/>
              <w:rPr>
                <w:rFonts w:ascii="Arial" w:hAnsi="Arial" w:cs="Arial"/>
              </w:rPr>
            </w:pPr>
            <w:r w:rsidRPr="00546A0D">
              <w:rPr>
                <w:rFonts w:ascii="Arial" w:hAnsi="Arial" w:cs="Arial"/>
              </w:rPr>
              <w:t>Moved the transit link to its own /30</w:t>
            </w:r>
          </w:p>
        </w:tc>
      </w:tr>
      <w:tr w:rsidR="00EF7BD3" w:rsidRPr="00546A0D" w14:paraId="5180BD05" w14:textId="77777777">
        <w:tc>
          <w:tcPr>
            <w:tcW w:w="3120" w:type="dxa"/>
          </w:tcPr>
          <w:p w14:paraId="4DCE7610" w14:textId="77777777" w:rsidR="00EF7BD3" w:rsidRPr="00546A0D" w:rsidRDefault="00000000" w:rsidP="00C105BF">
            <w:pPr>
              <w:jc w:val="both"/>
              <w:rPr>
                <w:rFonts w:ascii="Arial" w:hAnsi="Arial" w:cs="Arial"/>
              </w:rPr>
            </w:pPr>
            <w:r w:rsidRPr="00546A0D">
              <w:rPr>
                <w:rFonts w:ascii="Arial" w:hAnsi="Arial" w:cs="Arial"/>
              </w:rPr>
              <w:t>Internet unreachable after a router swap</w:t>
            </w:r>
          </w:p>
        </w:tc>
        <w:tc>
          <w:tcPr>
            <w:tcW w:w="3120" w:type="dxa"/>
          </w:tcPr>
          <w:p w14:paraId="04943183" w14:textId="77777777" w:rsidR="00EF7BD3" w:rsidRPr="00546A0D" w:rsidRDefault="00000000" w:rsidP="00C105BF">
            <w:pPr>
              <w:jc w:val="both"/>
              <w:rPr>
                <w:rFonts w:ascii="Arial" w:hAnsi="Arial" w:cs="Arial"/>
              </w:rPr>
            </w:pPr>
            <w:r w:rsidRPr="00546A0D">
              <w:rPr>
                <w:rFonts w:ascii="Arial" w:hAnsi="Arial" w:cs="Arial"/>
              </w:rPr>
              <w:t>ISP router configuration lost and rebuilt</w:t>
            </w:r>
          </w:p>
        </w:tc>
        <w:tc>
          <w:tcPr>
            <w:tcW w:w="3120" w:type="dxa"/>
          </w:tcPr>
          <w:p w14:paraId="443C1F12" w14:textId="77777777" w:rsidR="00EF7BD3" w:rsidRPr="00546A0D" w:rsidRDefault="00000000" w:rsidP="00C105BF">
            <w:pPr>
              <w:jc w:val="both"/>
              <w:rPr>
                <w:rFonts w:ascii="Arial" w:hAnsi="Arial" w:cs="Arial"/>
              </w:rPr>
            </w:pPr>
            <w:r w:rsidRPr="00546A0D">
              <w:rPr>
                <w:rFonts w:ascii="Arial" w:hAnsi="Arial" w:cs="Arial"/>
              </w:rPr>
              <w:t>Rebuilt the ISP on a 2911 with a routed Gigabit module</w:t>
            </w:r>
          </w:p>
        </w:tc>
      </w:tr>
      <w:tr w:rsidR="00EF7BD3" w:rsidRPr="00546A0D" w14:paraId="5A9F867D" w14:textId="77777777">
        <w:tc>
          <w:tcPr>
            <w:tcW w:w="3120" w:type="dxa"/>
          </w:tcPr>
          <w:p w14:paraId="52E04D98" w14:textId="77777777" w:rsidR="00EF7BD3" w:rsidRPr="00546A0D" w:rsidRDefault="00000000" w:rsidP="00C105BF">
            <w:pPr>
              <w:jc w:val="both"/>
              <w:rPr>
                <w:rFonts w:ascii="Arial" w:hAnsi="Arial" w:cs="Arial"/>
              </w:rPr>
            </w:pPr>
            <w:r w:rsidRPr="00546A0D">
              <w:rPr>
                <w:rFonts w:ascii="Arial" w:hAnsi="Arial" w:cs="Arial"/>
              </w:rPr>
              <w:t>ip address rejected on module ports</w:t>
            </w:r>
          </w:p>
        </w:tc>
        <w:tc>
          <w:tcPr>
            <w:tcW w:w="3120" w:type="dxa"/>
          </w:tcPr>
          <w:p w14:paraId="020DA5D3" w14:textId="77777777" w:rsidR="00EF7BD3" w:rsidRPr="00546A0D" w:rsidRDefault="00000000" w:rsidP="00C105BF">
            <w:pPr>
              <w:jc w:val="both"/>
              <w:rPr>
                <w:rFonts w:ascii="Arial" w:hAnsi="Arial" w:cs="Arial"/>
              </w:rPr>
            </w:pPr>
            <w:r w:rsidRPr="00546A0D">
              <w:rPr>
                <w:rFonts w:ascii="Arial" w:hAnsi="Arial" w:cs="Arial"/>
              </w:rPr>
              <w:t>NIM-ES2-4 is a Layer 2 switch module</w:t>
            </w:r>
          </w:p>
        </w:tc>
        <w:tc>
          <w:tcPr>
            <w:tcW w:w="3120" w:type="dxa"/>
          </w:tcPr>
          <w:p w14:paraId="609F4ED1" w14:textId="77777777" w:rsidR="00EF7BD3" w:rsidRPr="00546A0D" w:rsidRDefault="00000000" w:rsidP="00C105BF">
            <w:pPr>
              <w:jc w:val="both"/>
              <w:rPr>
                <w:rFonts w:ascii="Arial" w:hAnsi="Arial" w:cs="Arial"/>
              </w:rPr>
            </w:pPr>
            <w:r w:rsidRPr="00546A0D">
              <w:rPr>
                <w:rFonts w:ascii="Arial" w:hAnsi="Arial" w:cs="Arial"/>
              </w:rPr>
              <w:t>Replaced with HWIC-1GE-SFP and a GLC-T transceiver</w:t>
            </w:r>
          </w:p>
        </w:tc>
      </w:tr>
      <w:tr w:rsidR="00EF7BD3" w:rsidRPr="00546A0D" w14:paraId="5A5C4A35" w14:textId="77777777">
        <w:tc>
          <w:tcPr>
            <w:tcW w:w="3120" w:type="dxa"/>
          </w:tcPr>
          <w:p w14:paraId="34F73CBB" w14:textId="77777777" w:rsidR="00EF7BD3" w:rsidRPr="00546A0D" w:rsidRDefault="00000000" w:rsidP="00C105BF">
            <w:pPr>
              <w:jc w:val="both"/>
              <w:rPr>
                <w:rFonts w:ascii="Arial" w:hAnsi="Arial" w:cs="Arial"/>
              </w:rPr>
            </w:pPr>
            <w:r w:rsidRPr="00546A0D">
              <w:rPr>
                <w:rFonts w:ascii="Arial" w:hAnsi="Arial" w:cs="Arial"/>
              </w:rPr>
              <w:t>VPN concentrator not seen by CDP</w:t>
            </w:r>
          </w:p>
        </w:tc>
        <w:tc>
          <w:tcPr>
            <w:tcW w:w="3120" w:type="dxa"/>
          </w:tcPr>
          <w:p w14:paraId="0BE1AB2D" w14:textId="77777777" w:rsidR="00EF7BD3" w:rsidRPr="00546A0D" w:rsidRDefault="00000000" w:rsidP="00C105BF">
            <w:pPr>
              <w:jc w:val="both"/>
              <w:rPr>
                <w:rFonts w:ascii="Arial" w:hAnsi="Arial" w:cs="Arial"/>
              </w:rPr>
            </w:pPr>
            <w:r w:rsidRPr="00546A0D">
              <w:rPr>
                <w:rFonts w:ascii="Arial" w:hAnsi="Arial" w:cs="Arial"/>
              </w:rPr>
              <w:t>Inside and outside cables were swapped</w:t>
            </w:r>
          </w:p>
        </w:tc>
        <w:tc>
          <w:tcPr>
            <w:tcW w:w="3120" w:type="dxa"/>
          </w:tcPr>
          <w:p w14:paraId="6B709DA2" w14:textId="77777777" w:rsidR="00EF7BD3" w:rsidRPr="00546A0D" w:rsidRDefault="00000000" w:rsidP="00C105BF">
            <w:pPr>
              <w:jc w:val="both"/>
              <w:rPr>
                <w:rFonts w:ascii="Arial" w:hAnsi="Arial" w:cs="Arial"/>
              </w:rPr>
            </w:pPr>
            <w:r w:rsidRPr="00546A0D">
              <w:rPr>
                <w:rFonts w:ascii="Arial" w:hAnsi="Arial" w:cs="Arial"/>
              </w:rPr>
              <w:t>Recabled to the correct interfaces</w:t>
            </w:r>
          </w:p>
        </w:tc>
      </w:tr>
    </w:tbl>
    <w:p w14:paraId="52D4C74C" w14:textId="77777777" w:rsidR="00AA59A2" w:rsidRDefault="00AA59A2" w:rsidP="00AA59A2"/>
    <w:p w14:paraId="23D042A4" w14:textId="06B8F89E" w:rsidR="00AA59A2" w:rsidRPr="00AA59A2" w:rsidRDefault="00AA59A2" w:rsidP="00AA59A2">
      <w:pPr>
        <w:rPr>
          <w:rFonts w:ascii="Arial" w:hAnsi="Arial" w:cs="Arial"/>
          <w:b/>
          <w:bCs/>
          <w:sz w:val="24"/>
          <w:szCs w:val="24"/>
        </w:rPr>
      </w:pPr>
      <w:r w:rsidRPr="00AA59A2">
        <w:rPr>
          <w:rFonts w:ascii="Arial" w:hAnsi="Arial" w:cs="Arial"/>
          <w:b/>
          <w:bCs/>
          <w:sz w:val="24"/>
          <w:szCs w:val="24"/>
        </w:rPr>
        <w:t>9. Known limitations</w:t>
      </w:r>
    </w:p>
    <w:p w14:paraId="566A5A44" w14:textId="77777777" w:rsidR="00EF7BD3" w:rsidRPr="00546A0D" w:rsidRDefault="00000000" w:rsidP="00C105BF">
      <w:pPr>
        <w:pStyle w:val="ListParagraph"/>
        <w:numPr>
          <w:ilvl w:val="0"/>
          <w:numId w:val="5"/>
        </w:numPr>
        <w:jc w:val="both"/>
        <w:rPr>
          <w:rFonts w:ascii="Arial" w:hAnsi="Arial" w:cs="Arial"/>
        </w:rPr>
      </w:pPr>
      <w:r w:rsidRPr="00546A0D">
        <w:rPr>
          <w:rFonts w:ascii="Arial" w:hAnsi="Arial" w:cs="Arial"/>
          <w:b/>
        </w:rPr>
        <w:t>Field VPN:</w:t>
      </w:r>
      <w:r w:rsidRPr="00546A0D">
        <w:rPr>
          <w:rFonts w:ascii="Arial" w:hAnsi="Arial" w:cs="Arial"/>
        </w:rPr>
        <w:t xml:space="preserve"> A site-to-site IPsec tunnel stands in for field-staff remote access, since Packet Tracer cannot run a VPN client. Phase 1 (ISAKMP) establishes and outbound traffic is encrypted and delivered. Return traffic from the head office through the tunnel was not completed, so the feature is not fully working.</w:t>
      </w:r>
    </w:p>
    <w:p w14:paraId="4915B5F3" w14:textId="77777777" w:rsidR="00EF7BD3" w:rsidRPr="00546A0D" w:rsidRDefault="00000000" w:rsidP="00C105BF">
      <w:pPr>
        <w:pStyle w:val="ListParagraph"/>
        <w:numPr>
          <w:ilvl w:val="0"/>
          <w:numId w:val="5"/>
        </w:numPr>
        <w:jc w:val="both"/>
        <w:rPr>
          <w:rFonts w:ascii="Arial" w:hAnsi="Arial" w:cs="Arial"/>
        </w:rPr>
      </w:pPr>
      <w:r w:rsidRPr="00546A0D">
        <w:rPr>
          <w:rFonts w:ascii="Arial" w:hAnsi="Arial" w:cs="Arial"/>
          <w:b/>
        </w:rPr>
        <w:t>VLAN 99:</w:t>
      </w:r>
      <w:r w:rsidRPr="00546A0D">
        <w:rPr>
          <w:rFonts w:ascii="Arial" w:hAnsi="Arial" w:cs="Arial"/>
        </w:rPr>
        <w:t xml:space="preserve"> The management SVI shows protocol down because no trunk carries the VLAN. Nothing depends on it yet.</w:t>
      </w:r>
    </w:p>
    <w:p w14:paraId="36ADCB90" w14:textId="37A13BE8" w:rsidR="00994EFA" w:rsidRPr="00994EFA" w:rsidRDefault="00000000" w:rsidP="00994EFA">
      <w:pPr>
        <w:pStyle w:val="ListParagraph"/>
        <w:numPr>
          <w:ilvl w:val="0"/>
          <w:numId w:val="5"/>
        </w:numPr>
        <w:jc w:val="both"/>
        <w:rPr>
          <w:rFonts w:ascii="Arial" w:hAnsi="Arial" w:cs="Arial"/>
        </w:rPr>
      </w:pPr>
      <w:r w:rsidRPr="00546A0D">
        <w:rPr>
          <w:rFonts w:ascii="Arial" w:hAnsi="Arial" w:cs="Arial"/>
          <w:b/>
        </w:rPr>
        <w:t>Scale:</w:t>
      </w:r>
      <w:r w:rsidRPr="00546A0D">
        <w:rPr>
          <w:rFonts w:ascii="Arial" w:hAnsi="Arial" w:cs="Arial"/>
        </w:rPr>
        <w:t xml:space="preserve"> The simulation uses a representative sample of devices per VLAN. The subnets are sized for the full headcount.</w:t>
      </w:r>
    </w:p>
    <w:p w14:paraId="427322EA" w14:textId="7BBEFAE5" w:rsidR="00994EFA" w:rsidRPr="00994EFA" w:rsidRDefault="00994EFA" w:rsidP="00994EFA">
      <w:pPr>
        <w:pStyle w:val="Heading2"/>
        <w:jc w:val="both"/>
        <w:rPr>
          <w:rFonts w:ascii="Arial" w:hAnsi="Arial" w:cs="Arial"/>
        </w:rPr>
      </w:pPr>
      <w:r w:rsidRPr="00546A0D">
        <w:rPr>
          <w:rFonts w:ascii="Arial" w:hAnsi="Arial" w:cs="Arial"/>
        </w:rPr>
        <w:t>10. Conclusion</w:t>
      </w:r>
    </w:p>
    <w:p w14:paraId="6758A2B5" w14:textId="6A7037C8" w:rsidR="00EF7BD3" w:rsidRPr="00AA59A2" w:rsidRDefault="00000000" w:rsidP="00AA59A2">
      <w:pPr>
        <w:jc w:val="both"/>
        <w:rPr>
          <w:rFonts w:ascii="Arial" w:hAnsi="Arial" w:cs="Arial"/>
        </w:rPr>
      </w:pPr>
      <w:r w:rsidRPr="00546A0D">
        <w:rPr>
          <w:rFonts w:ascii="Arial" w:hAnsi="Arial" w:cs="Arial"/>
        </w:rPr>
        <w:t>The network meets the core requirements of the client brief: departments are segmented, internal users and guests reach the internet through PAT, guests are isolated from internal systems and wireless access works. The assigned NAT feature is implemented, verified and demonstrated. The remaining features were unfortunately too complex to complete on time.</w:t>
      </w:r>
    </w:p>
    <w:sectPr w:rsidR="00EF7BD3" w:rsidRPr="00AA59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84205"/>
    <w:multiLevelType w:val="hybridMultilevel"/>
    <w:tmpl w:val="E1EEF21C"/>
    <w:lvl w:ilvl="0" w:tplc="C576D9BC">
      <w:start w:val="1"/>
      <w:numFmt w:val="bullet"/>
      <w:lvlText w:val="•"/>
      <w:lvlJc w:val="left"/>
      <w:pPr>
        <w:ind w:left="720" w:hanging="360"/>
      </w:pPr>
    </w:lvl>
    <w:lvl w:ilvl="1" w:tplc="C1021746">
      <w:start w:val="1"/>
      <w:numFmt w:val="bullet"/>
      <w:lvlText w:val="o"/>
      <w:lvlJc w:val="left"/>
      <w:pPr>
        <w:ind w:left="1440" w:hanging="360"/>
      </w:pPr>
    </w:lvl>
    <w:lvl w:ilvl="2" w:tplc="5144167C">
      <w:start w:val="1"/>
      <w:numFmt w:val="bullet"/>
      <w:lvlText w:val="▪"/>
      <w:lvlJc w:val="left"/>
      <w:pPr>
        <w:ind w:left="2160" w:hanging="360"/>
      </w:pPr>
    </w:lvl>
    <w:lvl w:ilvl="3" w:tplc="0570DA42">
      <w:start w:val="1"/>
      <w:numFmt w:val="bullet"/>
      <w:lvlText w:val="•"/>
      <w:lvlJc w:val="left"/>
      <w:pPr>
        <w:ind w:left="2880" w:hanging="360"/>
      </w:pPr>
    </w:lvl>
    <w:lvl w:ilvl="4" w:tplc="D20CD3E4">
      <w:start w:val="1"/>
      <w:numFmt w:val="bullet"/>
      <w:lvlText w:val="o"/>
      <w:lvlJc w:val="left"/>
      <w:pPr>
        <w:ind w:left="3600" w:hanging="360"/>
      </w:pPr>
    </w:lvl>
    <w:lvl w:ilvl="5" w:tplc="4E06CB0E">
      <w:start w:val="1"/>
      <w:numFmt w:val="bullet"/>
      <w:lvlText w:val="▪"/>
      <w:lvlJc w:val="left"/>
      <w:pPr>
        <w:ind w:left="4320" w:hanging="360"/>
      </w:pPr>
    </w:lvl>
    <w:lvl w:ilvl="6" w:tplc="503A2876">
      <w:start w:val="1"/>
      <w:numFmt w:val="bullet"/>
      <w:lvlText w:val="•"/>
      <w:lvlJc w:val="left"/>
      <w:pPr>
        <w:ind w:left="5040" w:hanging="360"/>
      </w:pPr>
    </w:lvl>
    <w:lvl w:ilvl="7" w:tplc="83442884">
      <w:start w:val="1"/>
      <w:numFmt w:val="bullet"/>
      <w:lvlText w:val="o"/>
      <w:lvlJc w:val="left"/>
      <w:pPr>
        <w:ind w:left="5760" w:hanging="360"/>
      </w:pPr>
    </w:lvl>
    <w:lvl w:ilvl="8" w:tplc="D58E4308">
      <w:start w:val="1"/>
      <w:numFmt w:val="bullet"/>
      <w:lvlText w:val="▪"/>
      <w:lvlJc w:val="left"/>
      <w:pPr>
        <w:ind w:left="6480" w:hanging="360"/>
      </w:pPr>
    </w:lvl>
  </w:abstractNum>
  <w:abstractNum w:abstractNumId="1" w15:restartNumberingAfterBreak="0">
    <w:nsid w:val="61C57E04"/>
    <w:multiLevelType w:val="hybridMultilevel"/>
    <w:tmpl w:val="61D6C8B2"/>
    <w:lvl w:ilvl="0" w:tplc="E88244DE">
      <w:start w:val="1"/>
      <w:numFmt w:val="decimal"/>
      <w:lvlText w:val="%1."/>
      <w:lvlJc w:val="left"/>
      <w:pPr>
        <w:ind w:left="720" w:hanging="360"/>
      </w:pPr>
    </w:lvl>
    <w:lvl w:ilvl="1" w:tplc="80E4103C">
      <w:start w:val="1"/>
      <w:numFmt w:val="lowerLetter"/>
      <w:lvlText w:val="%2."/>
      <w:lvlJc w:val="left"/>
      <w:pPr>
        <w:ind w:left="1440" w:hanging="360"/>
      </w:pPr>
    </w:lvl>
    <w:lvl w:ilvl="2" w:tplc="25300598">
      <w:start w:val="1"/>
      <w:numFmt w:val="lowerRoman"/>
      <w:lvlText w:val="%3."/>
      <w:lvlJc w:val="left"/>
      <w:pPr>
        <w:ind w:left="2160" w:hanging="360"/>
      </w:pPr>
    </w:lvl>
    <w:lvl w:ilvl="3" w:tplc="1214F11E">
      <w:start w:val="1"/>
      <w:numFmt w:val="decimal"/>
      <w:lvlText w:val="%4."/>
      <w:lvlJc w:val="left"/>
      <w:pPr>
        <w:ind w:left="2880" w:hanging="360"/>
      </w:pPr>
    </w:lvl>
    <w:lvl w:ilvl="4" w:tplc="B02E67B4">
      <w:start w:val="1"/>
      <w:numFmt w:val="lowerLetter"/>
      <w:lvlText w:val="%5."/>
      <w:lvlJc w:val="left"/>
      <w:pPr>
        <w:ind w:left="3600" w:hanging="360"/>
      </w:pPr>
    </w:lvl>
    <w:lvl w:ilvl="5" w:tplc="0052A550">
      <w:start w:val="1"/>
      <w:numFmt w:val="lowerRoman"/>
      <w:lvlText w:val="%6."/>
      <w:lvlJc w:val="left"/>
      <w:pPr>
        <w:ind w:left="4320" w:hanging="360"/>
      </w:pPr>
    </w:lvl>
    <w:lvl w:ilvl="6" w:tplc="72A499B2">
      <w:start w:val="1"/>
      <w:numFmt w:val="decimal"/>
      <w:lvlText w:val="%7."/>
      <w:lvlJc w:val="left"/>
      <w:pPr>
        <w:ind w:left="5040" w:hanging="360"/>
      </w:pPr>
    </w:lvl>
    <w:lvl w:ilvl="7" w:tplc="E1561E8A">
      <w:start w:val="1"/>
      <w:numFmt w:val="lowerLetter"/>
      <w:lvlText w:val="%8."/>
      <w:lvlJc w:val="left"/>
      <w:pPr>
        <w:ind w:left="5760" w:hanging="360"/>
      </w:pPr>
    </w:lvl>
    <w:lvl w:ilvl="8" w:tplc="161C8B5E">
      <w:start w:val="1"/>
      <w:numFmt w:val="lowerRoman"/>
      <w:lvlText w:val="%9."/>
      <w:lvlJc w:val="left"/>
      <w:pPr>
        <w:ind w:left="6480" w:hanging="360"/>
      </w:pPr>
    </w:lvl>
  </w:abstractNum>
  <w:num w:numId="1" w16cid:durableId="1575510661">
    <w:abstractNumId w:val="0"/>
  </w:num>
  <w:num w:numId="2" w16cid:durableId="2126003237">
    <w:abstractNumId w:val="0"/>
  </w:num>
  <w:num w:numId="3" w16cid:durableId="1168714951">
    <w:abstractNumId w:val="0"/>
  </w:num>
  <w:num w:numId="4" w16cid:durableId="1270357206">
    <w:abstractNumId w:val="1"/>
    <w:lvlOverride w:ilvl="0">
      <w:startOverride w:val="1"/>
    </w:lvlOverride>
  </w:num>
  <w:num w:numId="5" w16cid:durableId="1729840587">
    <w:abstractNumId w:val="0"/>
  </w:num>
  <w:num w:numId="6" w16cid:durableId="51769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7BD3"/>
    <w:rsid w:val="00182F8A"/>
    <w:rsid w:val="0018594A"/>
    <w:rsid w:val="001A55DD"/>
    <w:rsid w:val="002F7928"/>
    <w:rsid w:val="00542866"/>
    <w:rsid w:val="00546A0D"/>
    <w:rsid w:val="006A66BE"/>
    <w:rsid w:val="00751A82"/>
    <w:rsid w:val="00770FE3"/>
    <w:rsid w:val="00994EFA"/>
    <w:rsid w:val="009B0D68"/>
    <w:rsid w:val="00A247E4"/>
    <w:rsid w:val="00A421AA"/>
    <w:rsid w:val="00AA59A2"/>
    <w:rsid w:val="00B37136"/>
    <w:rsid w:val="00B503A5"/>
    <w:rsid w:val="00C105BF"/>
    <w:rsid w:val="00C91D31"/>
    <w:rsid w:val="00EF7BD3"/>
    <w:rsid w:val="00FE62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83D19"/>
  <w15:docId w15:val="{572E26CE-A50D-497A-BF41-B38BD76E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18594A"/>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1887</Words>
  <Characters>10758</Characters>
  <Application>Microsoft Office Word</Application>
  <DocSecurity>0</DocSecurity>
  <Lines>89</Lines>
  <Paragraphs>25</Paragraphs>
  <ScaleCrop>false</ScaleCrop>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Ditshupo Environmental Engineering  Network Technical Report</dc:title>
  <dc:description>Claude Docs node/52172c92-5fc0@401 docx-w6</dc:description>
  <cp:lastModifiedBy>Nkosnathi Mdala</cp:lastModifiedBy>
  <cp:revision>16</cp:revision>
  <dcterms:created xsi:type="dcterms:W3CDTF">2026-10-13T18:56:00Z</dcterms:created>
  <dcterms:modified xsi:type="dcterms:W3CDTF">2026-10-16T17:41:00Z</dcterms:modified>
</cp:coreProperties>
</file>