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9A489" w14:textId="77777777" w:rsidR="00F2791D" w:rsidRDefault="00000000">
      <w:pPr>
        <w:pStyle w:val="Title"/>
      </w:pPr>
      <w:r>
        <w:t>Deuxieme Bulletin statistique de la protection sociale en RDC</w:t>
      </w:r>
    </w:p>
    <w:p w14:paraId="61D9E473" w14:textId="77777777" w:rsidR="00F2791D" w:rsidRDefault="00000000">
      <w:pPr>
        <w:pStyle w:val="FirstParagraph"/>
      </w:pPr>
      <w:bookmarkStart w:id="0" w:name="print-date"/>
      <w:r>
        <w:t>26/06/2026 11:57</w:t>
      </w:r>
      <w:bookmarkEnd w:id="0"/>
    </w:p>
    <w:p w14:paraId="7F1DF0F5" w14:textId="77777777" w:rsidR="00F2791D" w:rsidRDefault="00000000">
      <w:pPr>
        <w:pStyle w:val="BodyText"/>
      </w:pPr>
      <w:bookmarkStart w:id="1" w:name="export-label"/>
      <w:bookmarkStart w:id="2" w:name="export-header"/>
      <w:r>
        <w:t>VERSION RELECTURE</w:t>
      </w:r>
    </w:p>
    <w:p w14:paraId="3AB1D766" w14:textId="77777777" w:rsidR="00F2791D" w:rsidRDefault="00000000">
      <w:pPr>
        <w:pStyle w:val="Heading1"/>
      </w:pPr>
      <w:bookmarkStart w:id="3" w:name="export-title"/>
      <w:bookmarkEnd w:id="1"/>
      <w:r>
        <w:t>Deuxième Bulletin statistique de la protection sociale en RDC</w:t>
      </w:r>
    </w:p>
    <w:p w14:paraId="53A12936" w14:textId="77777777" w:rsidR="00F2791D" w:rsidRDefault="00000000">
      <w:pPr>
        <w:pStyle w:val="FirstParagraph"/>
      </w:pPr>
      <w:bookmarkStart w:id="4" w:name="export-meta"/>
      <w:r>
        <w:t>Exporté le 26 June 2026 à 11:57</w:t>
      </w:r>
    </w:p>
    <w:p w14:paraId="4D110CDA" w14:textId="77777777" w:rsidR="00F2791D" w:rsidRDefault="00000000">
      <w:pPr>
        <w:pStyle w:val="BodyText"/>
      </w:pPr>
      <w:bookmarkStart w:id="5" w:name="toc-header"/>
      <w:bookmarkStart w:id="6" w:name="wrapper"/>
      <w:bookmarkEnd w:id="2"/>
      <w:bookmarkEnd w:id="3"/>
      <w:bookmarkEnd w:id="4"/>
      <w:r>
        <w:t>Table des matières</w:t>
      </w:r>
    </w:p>
    <w:bookmarkEnd w:id="5"/>
    <w:p w14:paraId="2226E11D" w14:textId="77777777" w:rsidR="00F2791D" w:rsidRDefault="00000000">
      <w:pPr>
        <w:pStyle w:val="Compact"/>
        <w:numPr>
          <w:ilvl w:val="0"/>
          <w:numId w:val="2"/>
        </w:numPr>
      </w:pPr>
      <w:r>
        <w:fldChar w:fldCharType="begin"/>
      </w:r>
      <w:r>
        <w:instrText>HYPERLINK \l "avant-propos" \h</w:instrText>
      </w:r>
      <w:r>
        <w:fldChar w:fldCharType="separate"/>
      </w:r>
      <w:r>
        <w:rPr>
          <w:rStyle w:val="Hyperlink"/>
        </w:rPr>
        <w:t>Avant-propos</w:t>
      </w:r>
      <w:r>
        <w:fldChar w:fldCharType="end"/>
      </w:r>
    </w:p>
    <w:p w14:paraId="4896C7D0" w14:textId="77777777" w:rsidR="00F2791D" w:rsidRDefault="00000000">
      <w:pPr>
        <w:pStyle w:val="Compact"/>
        <w:numPr>
          <w:ilvl w:val="0"/>
          <w:numId w:val="2"/>
        </w:numPr>
      </w:pPr>
      <w:hyperlink w:anchor="remerciements">
        <w:r>
          <w:rPr>
            <w:rStyle w:val="Hyperlink"/>
          </w:rPr>
          <w:t>Remerciements</w:t>
        </w:r>
      </w:hyperlink>
    </w:p>
    <w:p w14:paraId="5B7C4BD4" w14:textId="77777777" w:rsidR="00F2791D" w:rsidRDefault="00000000">
      <w:pPr>
        <w:pStyle w:val="Compact"/>
        <w:numPr>
          <w:ilvl w:val="0"/>
          <w:numId w:val="2"/>
        </w:numPr>
      </w:pPr>
      <w:hyperlink w:anchor="liste-des-sigles-et-acronymes">
        <w:r>
          <w:rPr>
            <w:rStyle w:val="Hyperlink"/>
          </w:rPr>
          <w:t>Liste des sigles et acronymes</w:t>
        </w:r>
      </w:hyperlink>
    </w:p>
    <w:p w14:paraId="4A75F8FA" w14:textId="77777777" w:rsidR="00F2791D" w:rsidRDefault="00000000">
      <w:pPr>
        <w:pStyle w:val="Compact"/>
        <w:numPr>
          <w:ilvl w:val="0"/>
          <w:numId w:val="2"/>
        </w:numPr>
      </w:pPr>
      <w:hyperlink w:anchor="Xedad9349539416b4e5b8da872c8532d047509e9">
        <w:r>
          <w:rPr>
            <w:rStyle w:val="Hyperlink"/>
          </w:rPr>
          <w:t>Listes des tableaux, graphiques et encadrés</w:t>
        </w:r>
      </w:hyperlink>
    </w:p>
    <w:p w14:paraId="2ADD7D6B" w14:textId="77777777" w:rsidR="00F2791D" w:rsidRDefault="00000000">
      <w:pPr>
        <w:pStyle w:val="Compact"/>
        <w:numPr>
          <w:ilvl w:val="1"/>
          <w:numId w:val="3"/>
        </w:numPr>
      </w:pPr>
      <w:hyperlink w:anchor="liste-des-tableaux">
        <w:r>
          <w:rPr>
            <w:rStyle w:val="Hyperlink"/>
          </w:rPr>
          <w:t>Liste des tableaux</w:t>
        </w:r>
      </w:hyperlink>
    </w:p>
    <w:p w14:paraId="0E21293F" w14:textId="77777777" w:rsidR="00F2791D" w:rsidRDefault="00000000">
      <w:pPr>
        <w:pStyle w:val="Compact"/>
        <w:numPr>
          <w:ilvl w:val="1"/>
          <w:numId w:val="3"/>
        </w:numPr>
      </w:pPr>
      <w:hyperlink w:anchor="liste-des-graphiques">
        <w:r>
          <w:rPr>
            <w:rStyle w:val="Hyperlink"/>
          </w:rPr>
          <w:t>Liste des graphiques</w:t>
        </w:r>
      </w:hyperlink>
    </w:p>
    <w:p w14:paraId="29381248" w14:textId="77777777" w:rsidR="00F2791D" w:rsidRDefault="00000000">
      <w:pPr>
        <w:pStyle w:val="Compact"/>
        <w:numPr>
          <w:ilvl w:val="1"/>
          <w:numId w:val="3"/>
        </w:numPr>
      </w:pPr>
      <w:hyperlink w:anchor="liste-des-encadres">
        <w:r>
          <w:rPr>
            <w:rStyle w:val="Hyperlink"/>
          </w:rPr>
          <w:t>Liste des encadrés</w:t>
        </w:r>
      </w:hyperlink>
    </w:p>
    <w:p w14:paraId="67221711" w14:textId="77777777" w:rsidR="00F2791D" w:rsidRDefault="00000000">
      <w:pPr>
        <w:pStyle w:val="Compact"/>
        <w:numPr>
          <w:ilvl w:val="1"/>
          <w:numId w:val="3"/>
        </w:numPr>
      </w:pPr>
      <w:hyperlink w:anchor="liste-des-annexes-statistiques">
        <w:r>
          <w:rPr>
            <w:rStyle w:val="Hyperlink"/>
          </w:rPr>
          <w:t>Liste des annexes statistiques</w:t>
        </w:r>
      </w:hyperlink>
    </w:p>
    <w:p w14:paraId="21DBC8E2" w14:textId="77777777" w:rsidR="00F2791D" w:rsidRDefault="00000000">
      <w:pPr>
        <w:pStyle w:val="Compact"/>
        <w:numPr>
          <w:ilvl w:val="0"/>
          <w:numId w:val="2"/>
        </w:numPr>
      </w:pPr>
      <w:hyperlink w:anchor="X7a5f8325099eba1b0341b61e06a68940aaa639e">
        <w:r>
          <w:rPr>
            <w:rStyle w:val="Hyperlink"/>
          </w:rPr>
          <w:t>Chapitre 1 — Contexte général et cadre de référence pour la protection sociale en RDC</w:t>
        </w:r>
      </w:hyperlink>
    </w:p>
    <w:p w14:paraId="07B65A8D" w14:textId="77777777" w:rsidR="00F2791D" w:rsidRDefault="00000000">
      <w:pPr>
        <w:pStyle w:val="Compact"/>
        <w:numPr>
          <w:ilvl w:val="0"/>
          <w:numId w:val="2"/>
        </w:numPr>
      </w:pPr>
      <w:hyperlink w:anchor="X0f6502e11a7224c7a278d89dd0c9e42c9fd83b0">
        <w:r>
          <w:rPr>
            <w:rStyle w:val="Hyperlink"/>
          </w:rPr>
          <w:t>1.1 Contexte démographique et implications pour la protection sociale</w:t>
        </w:r>
      </w:hyperlink>
    </w:p>
    <w:p w14:paraId="79BC7B88" w14:textId="77777777" w:rsidR="00F2791D" w:rsidRDefault="00000000">
      <w:pPr>
        <w:pStyle w:val="Compact"/>
        <w:numPr>
          <w:ilvl w:val="1"/>
          <w:numId w:val="4"/>
        </w:numPr>
      </w:pPr>
      <w:hyperlink w:anchor="X50e6fbaf0e1adace2699f520e46b4bf2114bed8">
        <w:r>
          <w:rPr>
            <w:rStyle w:val="Hyperlink"/>
          </w:rPr>
          <w:t>Une population en forte croissance non validé</w:t>
        </w:r>
      </w:hyperlink>
    </w:p>
    <w:p w14:paraId="4EDC05F8" w14:textId="77777777" w:rsidR="00F2791D" w:rsidRDefault="00000000">
      <w:pPr>
        <w:pStyle w:val="Compact"/>
        <w:numPr>
          <w:ilvl w:val="1"/>
          <w:numId w:val="4"/>
        </w:numPr>
      </w:pPr>
      <w:hyperlink w:anchor="X78341611dcbeec1863796d4a6a53f8a2affd21e">
        <w:r>
          <w:rPr>
            <w:rStyle w:val="Hyperlink"/>
          </w:rPr>
          <w:t>Une population jeune, portée par des besoins de cycle de vie non validé</w:t>
        </w:r>
      </w:hyperlink>
    </w:p>
    <w:p w14:paraId="69DDD4C8" w14:textId="77777777" w:rsidR="00F2791D" w:rsidRDefault="00000000">
      <w:pPr>
        <w:pStyle w:val="Compact"/>
        <w:numPr>
          <w:ilvl w:val="1"/>
          <w:numId w:val="4"/>
        </w:numPr>
      </w:pPr>
      <w:hyperlink w:anchor="Xe0616fbbd5dccd65a25078d95a3f8242d91d905">
        <w:r>
          <w:rPr>
            <w:rStyle w:val="Hyperlink"/>
          </w:rPr>
          <w:t>Une urbanisation rapide sur fond de ruralité persistante non validé</w:t>
        </w:r>
      </w:hyperlink>
    </w:p>
    <w:p w14:paraId="7E38E6C0" w14:textId="77777777" w:rsidR="00F2791D" w:rsidRDefault="00000000">
      <w:pPr>
        <w:pStyle w:val="Compact"/>
        <w:numPr>
          <w:ilvl w:val="1"/>
          <w:numId w:val="4"/>
        </w:numPr>
      </w:pPr>
      <w:hyperlink w:anchor="X912a58608aab668871cff6cc7049525fa97ac19">
        <w:r>
          <w:rPr>
            <w:rStyle w:val="Hyperlink"/>
          </w:rPr>
          <w:t>Premiers enseignements pour la protection sociale non validé</w:t>
        </w:r>
      </w:hyperlink>
    </w:p>
    <w:p w14:paraId="67F95BBE" w14:textId="77777777" w:rsidR="00F2791D" w:rsidRDefault="00000000">
      <w:pPr>
        <w:pStyle w:val="Compact"/>
        <w:numPr>
          <w:ilvl w:val="0"/>
          <w:numId w:val="2"/>
        </w:numPr>
      </w:pPr>
      <w:hyperlink w:anchor="X875bd217f609cd4b0efe41cdc0493e4b94e2a8f">
        <w:r>
          <w:rPr>
            <w:rStyle w:val="Hyperlink"/>
          </w:rPr>
          <w:t>1.2 Contexte économique, emploi et enjeux d'extension de la couverture</w:t>
        </w:r>
      </w:hyperlink>
    </w:p>
    <w:p w14:paraId="64417BF0" w14:textId="77777777" w:rsidR="00F2791D" w:rsidRDefault="00000000">
      <w:pPr>
        <w:pStyle w:val="Compact"/>
        <w:numPr>
          <w:ilvl w:val="1"/>
          <w:numId w:val="5"/>
        </w:numPr>
      </w:pPr>
      <w:hyperlink w:anchor="X9430b9601170a57d5f0d0a76d4bc515d36baad3">
        <w:r>
          <w:rPr>
            <w:rStyle w:val="Hyperlink"/>
          </w:rPr>
          <w:t>Une croissance soutenue sur fond de fragilité économique non validé</w:t>
        </w:r>
      </w:hyperlink>
    </w:p>
    <w:p w14:paraId="3F3C7FF4" w14:textId="77777777" w:rsidR="00F2791D" w:rsidRDefault="00000000">
      <w:pPr>
        <w:pStyle w:val="Compact"/>
        <w:numPr>
          <w:ilvl w:val="1"/>
          <w:numId w:val="5"/>
        </w:numPr>
      </w:pPr>
      <w:hyperlink w:anchor="X4a9dc27c2bcb00ce2a49728742e4b47b9e11392">
        <w:r>
          <w:rPr>
            <w:rStyle w:val="Hyperlink"/>
          </w:rPr>
          <w:t>Un marché du travail dominé par l'informalité non validé</w:t>
        </w:r>
      </w:hyperlink>
    </w:p>
    <w:p w14:paraId="0F057E59" w14:textId="77777777" w:rsidR="00F2791D" w:rsidRDefault="00000000">
      <w:pPr>
        <w:pStyle w:val="Compact"/>
        <w:numPr>
          <w:ilvl w:val="1"/>
          <w:numId w:val="5"/>
        </w:numPr>
      </w:pPr>
      <w:hyperlink w:anchor="X715cb2b842b1fbda7ec037084f392878b78425b">
        <w:r>
          <w:rPr>
            <w:rStyle w:val="Hyperlink"/>
          </w:rPr>
          <w:t>Des secteurs exposés à des risques professionnels spécifiques non validé</w:t>
        </w:r>
      </w:hyperlink>
    </w:p>
    <w:p w14:paraId="60CCD37A" w14:textId="77777777" w:rsidR="00F2791D" w:rsidRDefault="00000000">
      <w:pPr>
        <w:pStyle w:val="Compact"/>
        <w:numPr>
          <w:ilvl w:val="1"/>
          <w:numId w:val="5"/>
        </w:numPr>
      </w:pPr>
      <w:hyperlink w:anchor="Xd7c73b019aafacd98f641e17bbb1f947657ec23">
        <w:r>
          <w:rPr>
            <w:rStyle w:val="Hyperlink"/>
          </w:rPr>
          <w:t>Les enjeux d'extension de la couverture contributive non validé</w:t>
        </w:r>
      </w:hyperlink>
    </w:p>
    <w:p w14:paraId="2CD9E389" w14:textId="77777777" w:rsidR="00F2791D" w:rsidRDefault="00000000">
      <w:pPr>
        <w:pStyle w:val="Compact"/>
        <w:numPr>
          <w:ilvl w:val="0"/>
          <w:numId w:val="2"/>
        </w:numPr>
      </w:pPr>
      <w:hyperlink w:anchor="X9525585a82bf70263e12a782584206f6e266557">
        <w:r>
          <w:rPr>
            <w:rStyle w:val="Hyperlink"/>
          </w:rPr>
          <w:t>1.3 Protection sociale, stratégie nationale et besoin de données statistiques</w:t>
        </w:r>
      </w:hyperlink>
    </w:p>
    <w:p w14:paraId="3DFACE0B" w14:textId="77777777" w:rsidR="00F2791D" w:rsidRDefault="00000000">
      <w:pPr>
        <w:pStyle w:val="Compact"/>
        <w:numPr>
          <w:ilvl w:val="1"/>
          <w:numId w:val="6"/>
        </w:numPr>
      </w:pPr>
      <w:hyperlink w:anchor="X2c0cd32e4591787bd80c74eed82bb28b835b26e">
        <w:r>
          <w:rPr>
            <w:rStyle w:val="Hyperlink"/>
          </w:rPr>
          <w:t>La protection sociale face aux risques et vulnérabilités non validé</w:t>
        </w:r>
      </w:hyperlink>
    </w:p>
    <w:p w14:paraId="59BF5C94" w14:textId="77777777" w:rsidR="00F2791D" w:rsidRDefault="00000000">
      <w:pPr>
        <w:pStyle w:val="Compact"/>
        <w:numPr>
          <w:ilvl w:val="1"/>
          <w:numId w:val="6"/>
        </w:numPr>
      </w:pPr>
      <w:hyperlink w:anchor="Xbc554c6ed16623ce9e774a636bc7c13010bd3d7">
        <w:r>
          <w:rPr>
            <w:rStyle w:val="Hyperlink"/>
          </w:rPr>
          <w:t>Les engagements stratégiques de la RDC non validé</w:t>
        </w:r>
      </w:hyperlink>
    </w:p>
    <w:p w14:paraId="1D4F78C7" w14:textId="77777777" w:rsidR="00F2791D" w:rsidRDefault="00000000">
      <w:pPr>
        <w:pStyle w:val="Compact"/>
        <w:numPr>
          <w:ilvl w:val="1"/>
          <w:numId w:val="6"/>
        </w:numPr>
      </w:pPr>
      <w:hyperlink w:anchor="X61d7077ac9a8204b4462f3d957fd596f38bb028">
        <w:r>
          <w:rPr>
            <w:rStyle w:val="Hyperlink"/>
          </w:rPr>
          <w:t>Des contraintes structurelles à prendre en compte non validé</w:t>
        </w:r>
      </w:hyperlink>
    </w:p>
    <w:p w14:paraId="0CD92A0F" w14:textId="77777777" w:rsidR="00F2791D" w:rsidRDefault="00000000">
      <w:pPr>
        <w:pStyle w:val="Compact"/>
        <w:numPr>
          <w:ilvl w:val="1"/>
          <w:numId w:val="6"/>
        </w:numPr>
      </w:pPr>
      <w:hyperlink w:anchor="Xbfcecd41b026061d26aa6abbb50857e9b9c864a">
        <w:r>
          <w:rPr>
            <w:rStyle w:val="Hyperlink"/>
          </w:rPr>
          <w:t>Le bulletin comme instrument d'aide à la décision non validé</w:t>
        </w:r>
      </w:hyperlink>
    </w:p>
    <w:p w14:paraId="022F4B08" w14:textId="77777777" w:rsidR="00F2791D" w:rsidRDefault="00000000">
      <w:pPr>
        <w:pStyle w:val="Compact"/>
        <w:numPr>
          <w:ilvl w:val="0"/>
          <w:numId w:val="2"/>
        </w:numPr>
      </w:pPr>
      <w:hyperlink w:anchor="X101ffbd1ca7686cb5d65df408d79fa3b64745ae">
        <w:r>
          <w:rPr>
            <w:rStyle w:val="Hyperlink"/>
          </w:rPr>
          <w:t>Chapitre 2 — Cadre conceptuel et périmètre statistique</w:t>
        </w:r>
      </w:hyperlink>
    </w:p>
    <w:p w14:paraId="6B5E339E" w14:textId="77777777" w:rsidR="00F2791D" w:rsidRDefault="00000000">
      <w:pPr>
        <w:pStyle w:val="Compact"/>
        <w:numPr>
          <w:ilvl w:val="0"/>
          <w:numId w:val="2"/>
        </w:numPr>
      </w:pPr>
      <w:hyperlink w:anchor="Xb5de44341d3431b4058dcfcfb2191280a9838ee">
        <w:r>
          <w:rPr>
            <w:rStyle w:val="Hyperlink"/>
          </w:rPr>
          <w:t>2.1 Définitions et approches de la protection sociale</w:t>
        </w:r>
      </w:hyperlink>
    </w:p>
    <w:p w14:paraId="17EF19B5" w14:textId="77777777" w:rsidR="00F2791D" w:rsidRDefault="00000000">
      <w:pPr>
        <w:pStyle w:val="Compact"/>
        <w:numPr>
          <w:ilvl w:val="1"/>
          <w:numId w:val="7"/>
        </w:numPr>
      </w:pPr>
      <w:hyperlink w:anchor="X8e09a1b3b26070c5a9eb97c5b40883aaaee8d58">
        <w:r>
          <w:rPr>
            <w:rStyle w:val="Hyperlink"/>
          </w:rPr>
          <w:t>La protection sociale comme droit fondamental non validé</w:t>
        </w:r>
      </w:hyperlink>
    </w:p>
    <w:p w14:paraId="4AB9EF1F" w14:textId="77777777" w:rsidR="00F2791D" w:rsidRDefault="00000000">
      <w:pPr>
        <w:pStyle w:val="Compact"/>
        <w:numPr>
          <w:ilvl w:val="1"/>
          <w:numId w:val="7"/>
        </w:numPr>
      </w:pPr>
      <w:hyperlink w:anchor="Xbb3fd8961a6b86ee5b99031747c635d7a9634c9">
        <w:r>
          <w:rPr>
            <w:rStyle w:val="Hyperlink"/>
          </w:rPr>
          <w:t>Trois approches complémentaires non validé</w:t>
        </w:r>
      </w:hyperlink>
    </w:p>
    <w:p w14:paraId="5A176535" w14:textId="77777777" w:rsidR="00F2791D" w:rsidRDefault="00000000">
      <w:pPr>
        <w:pStyle w:val="Compact"/>
        <w:numPr>
          <w:ilvl w:val="0"/>
          <w:numId w:val="2"/>
        </w:numPr>
      </w:pPr>
      <w:hyperlink w:anchor="X1ab6219a882291178bcfc20cbc2711226a7d9c6">
        <w:r>
          <w:rPr>
            <w:rStyle w:val="Hyperlink"/>
          </w:rPr>
          <w:t>2.2 Approche retenue pour le bulletin : cadre BIT/OIT et indicateurs de couverture effective</w:t>
        </w:r>
      </w:hyperlink>
    </w:p>
    <w:p w14:paraId="4E928023" w14:textId="77777777" w:rsidR="00F2791D" w:rsidRDefault="00000000">
      <w:pPr>
        <w:pStyle w:val="Compact"/>
        <w:numPr>
          <w:ilvl w:val="1"/>
          <w:numId w:val="8"/>
        </w:numPr>
      </w:pPr>
      <w:hyperlink w:anchor="X02846e4591a0892af690e07158037a5cabc0ce1">
        <w:r>
          <w:rPr>
            <w:rStyle w:val="Hyperlink"/>
          </w:rPr>
          <w:t>L'approche BIT/OIT : une grille normative et statistique non validé</w:t>
        </w:r>
      </w:hyperlink>
    </w:p>
    <w:p w14:paraId="654AAF68" w14:textId="77777777" w:rsidR="00F2791D" w:rsidRDefault="00000000">
      <w:pPr>
        <w:pStyle w:val="Compact"/>
        <w:numPr>
          <w:ilvl w:val="1"/>
          <w:numId w:val="8"/>
        </w:numPr>
      </w:pPr>
      <w:hyperlink w:anchor="X58f988e2d4a374c4d10014b38f42ba100a75356">
        <w:r>
          <w:rPr>
            <w:rStyle w:val="Hyperlink"/>
          </w:rPr>
          <w:t>Ce que le bulletin mesure et ce qu'il documente sans mesurer non validé</w:t>
        </w:r>
      </w:hyperlink>
    </w:p>
    <w:p w14:paraId="7D3809CF" w14:textId="77777777" w:rsidR="00F2791D" w:rsidRDefault="00000000">
      <w:pPr>
        <w:pStyle w:val="Compact"/>
        <w:numPr>
          <w:ilvl w:val="0"/>
          <w:numId w:val="2"/>
        </w:numPr>
      </w:pPr>
      <w:hyperlink w:anchor="Xd67dbdbe4284bfbd7d5a725fbe16010e3707dc7">
        <w:r>
          <w:rPr>
            <w:rStyle w:val="Hyperlink"/>
          </w:rPr>
          <w:t>2.4 Grilles de lecture : classification des régimes, programmes et prestations</w:t>
        </w:r>
      </w:hyperlink>
    </w:p>
    <w:p w14:paraId="69DD5304" w14:textId="77777777" w:rsidR="00F2791D" w:rsidRDefault="00000000">
      <w:pPr>
        <w:pStyle w:val="Compact"/>
        <w:numPr>
          <w:ilvl w:val="0"/>
          <w:numId w:val="2"/>
        </w:numPr>
      </w:pPr>
      <w:hyperlink w:anchor="X323c4f22bad9d26e731773e1bb5ec18c2dc8d6f">
        <w:r>
          <w:rPr>
            <w:rStyle w:val="Hyperlink"/>
          </w:rPr>
          <w:t>2.5 Précautions de lecture : distinctions statistiques et limites méthodologiques</w:t>
        </w:r>
      </w:hyperlink>
    </w:p>
    <w:p w14:paraId="6AC6B45D" w14:textId="77777777" w:rsidR="00F2791D" w:rsidRDefault="00000000">
      <w:pPr>
        <w:pStyle w:val="Compact"/>
        <w:numPr>
          <w:ilvl w:val="0"/>
          <w:numId w:val="2"/>
        </w:numPr>
      </w:pPr>
      <w:hyperlink w:anchor="X5f1b84ce5a1e87a4731e51491ddbc71a2f4a872">
        <w:r>
          <w:rPr>
            <w:rStyle w:val="Hyperlink"/>
          </w:rPr>
          <w:t>Chapitre 3 — Cartographie institutionnelle de la protection sociale en RDC</w:t>
        </w:r>
      </w:hyperlink>
    </w:p>
    <w:p w14:paraId="640253E9" w14:textId="77777777" w:rsidR="00F2791D" w:rsidRDefault="00000000">
      <w:pPr>
        <w:pStyle w:val="Compact"/>
        <w:numPr>
          <w:ilvl w:val="0"/>
          <w:numId w:val="2"/>
        </w:numPr>
      </w:pPr>
      <w:hyperlink w:anchor="X27535e0f9de3278860b155ee257df3da6e7665e">
        <w:r>
          <w:rPr>
            <w:rStyle w:val="Hyperlink"/>
          </w:rPr>
          <w:t>3.1 Panorama des régimes et programmes de protection sociale en RDC</w:t>
        </w:r>
      </w:hyperlink>
    </w:p>
    <w:p w14:paraId="485A02DC" w14:textId="77777777" w:rsidR="00F2791D" w:rsidRDefault="00000000">
      <w:pPr>
        <w:pStyle w:val="Compact"/>
        <w:numPr>
          <w:ilvl w:val="1"/>
          <w:numId w:val="9"/>
        </w:numPr>
      </w:pPr>
      <w:hyperlink w:anchor="vue-densemble-non-valide">
        <w:r>
          <w:rPr>
            <w:rStyle w:val="Hyperlink"/>
          </w:rPr>
          <w:t>Vue d'ensemble non validé</w:t>
        </w:r>
      </w:hyperlink>
    </w:p>
    <w:p w14:paraId="402C9D5F" w14:textId="77777777" w:rsidR="00F2791D" w:rsidRDefault="00000000">
      <w:pPr>
        <w:pStyle w:val="Compact"/>
        <w:numPr>
          <w:ilvl w:val="1"/>
          <w:numId w:val="9"/>
        </w:numPr>
      </w:pPr>
      <w:hyperlink w:anchor="Xc01183e10c49f0cd19abe6dd7ca73ee13b65b4e">
        <w:r>
          <w:rPr>
            <w:rStyle w:val="Hyperlink"/>
          </w:rPr>
          <w:t>Tableau 1 — Sécurité sociale contributive obligatoire : CNSS et CNSSAP non validé</w:t>
        </w:r>
      </w:hyperlink>
    </w:p>
    <w:p w14:paraId="0A9E0B20" w14:textId="77777777" w:rsidR="00F2791D" w:rsidRDefault="00000000">
      <w:pPr>
        <w:pStyle w:val="Compact"/>
        <w:numPr>
          <w:ilvl w:val="1"/>
          <w:numId w:val="9"/>
        </w:numPr>
      </w:pPr>
      <w:hyperlink w:anchor="tableau-2-regimes-speciaux-non-valide">
        <w:r>
          <w:rPr>
            <w:rStyle w:val="Hyperlink"/>
          </w:rPr>
          <w:t>Tableau 2 — Régimes spéciaux non validé</w:t>
        </w:r>
      </w:hyperlink>
    </w:p>
    <w:p w14:paraId="6C1D7448" w14:textId="77777777" w:rsidR="00F2791D" w:rsidRDefault="00000000">
      <w:pPr>
        <w:pStyle w:val="Compact"/>
        <w:numPr>
          <w:ilvl w:val="1"/>
          <w:numId w:val="9"/>
        </w:numPr>
      </w:pPr>
      <w:hyperlink w:anchor="X9730770b4c475c46d781dee7eb7b85d1efdc19f">
        <w:r>
          <w:rPr>
            <w:rStyle w:val="Hyperlink"/>
          </w:rPr>
          <w:t>Tableau 3 — Protection de la santé non validé</w:t>
        </w:r>
      </w:hyperlink>
    </w:p>
    <w:p w14:paraId="4102EE0F" w14:textId="77777777" w:rsidR="00F2791D" w:rsidRDefault="00000000">
      <w:pPr>
        <w:pStyle w:val="Compact"/>
        <w:numPr>
          <w:ilvl w:val="1"/>
          <w:numId w:val="9"/>
        </w:numPr>
      </w:pPr>
      <w:hyperlink w:anchor="X24d41ad791d5722ce28158e9b1532e7a08b246a">
        <w:r>
          <w:rPr>
            <w:rStyle w:val="Hyperlink"/>
          </w:rPr>
          <w:t>Tableau 4 — Programmes d'assistance sociale et initiatives non contributives non validé</w:t>
        </w:r>
      </w:hyperlink>
    </w:p>
    <w:p w14:paraId="287391B0" w14:textId="77777777" w:rsidR="00F2791D" w:rsidRDefault="00000000">
      <w:pPr>
        <w:pStyle w:val="Compact"/>
        <w:numPr>
          <w:ilvl w:val="0"/>
          <w:numId w:val="2"/>
        </w:numPr>
      </w:pPr>
      <w:hyperlink w:anchor="X994a9a602a833b2977f51bdcbbad21ea488e206">
        <w:r>
          <w:rPr>
            <w:rStyle w:val="Hyperlink"/>
          </w:rPr>
          <w:t>Chapitre 4 — Couverture effective et prestations</w:t>
        </w:r>
      </w:hyperlink>
    </w:p>
    <w:p w14:paraId="74A8D76A" w14:textId="77777777" w:rsidR="00F2791D" w:rsidRDefault="00000000">
      <w:pPr>
        <w:pStyle w:val="Compact"/>
        <w:numPr>
          <w:ilvl w:val="0"/>
          <w:numId w:val="2"/>
        </w:numPr>
      </w:pPr>
      <w:hyperlink w:anchor="Xab89a7b5115dfcc445fe4e333560ece931f48a3">
        <w:r>
          <w:rPr>
            <w:rStyle w:val="Hyperlink"/>
          </w:rPr>
          <w:t>4.2 — Protection dans la vieillesse</w:t>
        </w:r>
      </w:hyperlink>
    </w:p>
    <w:p w14:paraId="0C5CEC7B" w14:textId="77777777" w:rsidR="00F2791D" w:rsidRDefault="00000000">
      <w:pPr>
        <w:pStyle w:val="Compact"/>
        <w:numPr>
          <w:ilvl w:val="1"/>
          <w:numId w:val="10"/>
        </w:numPr>
      </w:pPr>
      <w:hyperlink w:anchor="X5142d79ada3de8217c6c24f2e0277835d03e657">
        <w:r>
          <w:rPr>
            <w:rStyle w:val="Hyperlink"/>
          </w:rPr>
          <w:t>Bénéficiaires de pensions de vieillesse non validé</w:t>
        </w:r>
      </w:hyperlink>
    </w:p>
    <w:p w14:paraId="63E8DE9B" w14:textId="77777777" w:rsidR="00F2791D" w:rsidRDefault="00000000">
      <w:pPr>
        <w:pStyle w:val="Compact"/>
        <w:numPr>
          <w:ilvl w:val="1"/>
          <w:numId w:val="10"/>
        </w:numPr>
      </w:pPr>
      <w:hyperlink w:anchor="X139bfc60e109c2dc1f5fecb983cfb68823512ed">
        <w:r>
          <w:rPr>
            <w:rStyle w:val="Hyperlink"/>
          </w:rPr>
          <w:t>Adéquation des pensions de vieillesse non validé</w:t>
        </w:r>
      </w:hyperlink>
    </w:p>
    <w:p w14:paraId="77B0DBCA" w14:textId="77777777" w:rsidR="00F2791D" w:rsidRDefault="00000000">
      <w:pPr>
        <w:pStyle w:val="Compact"/>
        <w:numPr>
          <w:ilvl w:val="0"/>
          <w:numId w:val="2"/>
        </w:numPr>
      </w:pPr>
      <w:hyperlink w:anchor="X0ce4a42c0eb9f4e2ccf6bf2efca2ab92e836687">
        <w:r>
          <w:rPr>
            <w:rStyle w:val="Hyperlink"/>
          </w:rPr>
          <w:t>4.3 — Protection des personnes en âge actif</w:t>
        </w:r>
      </w:hyperlink>
    </w:p>
    <w:p w14:paraId="56ECBB68" w14:textId="77777777" w:rsidR="00F2791D" w:rsidRDefault="00000000">
      <w:pPr>
        <w:pStyle w:val="Compact"/>
        <w:numPr>
          <w:ilvl w:val="1"/>
          <w:numId w:val="11"/>
        </w:numPr>
      </w:pPr>
      <w:hyperlink w:anchor="X073c4f6bcfc66e60ddb8231d622cb5bff802ec5">
        <w:r>
          <w:rPr>
            <w:rStyle w:val="Hyperlink"/>
          </w:rPr>
          <w:t>Couverture des travailleurs — cotisants actifs non validé</w:t>
        </w:r>
      </w:hyperlink>
    </w:p>
    <w:p w14:paraId="52DE7BB1" w14:textId="77777777" w:rsidR="00F2791D" w:rsidRDefault="00000000">
      <w:pPr>
        <w:pStyle w:val="Compact"/>
        <w:numPr>
          <w:ilvl w:val="1"/>
          <w:numId w:val="11"/>
        </w:numPr>
      </w:pPr>
      <w:hyperlink w:anchor="protection-maternite-non-valide">
        <w:r>
          <w:rPr>
            <w:rStyle w:val="Hyperlink"/>
          </w:rPr>
          <w:t>Protection maternité non validé</w:t>
        </w:r>
      </w:hyperlink>
    </w:p>
    <w:p w14:paraId="3C3C1941" w14:textId="77777777" w:rsidR="00F2791D" w:rsidRDefault="00000000">
      <w:pPr>
        <w:pStyle w:val="Compact"/>
        <w:numPr>
          <w:ilvl w:val="1"/>
          <w:numId w:val="11"/>
        </w:numPr>
      </w:pPr>
      <w:hyperlink w:anchor="X93d4b188e2d5e1997cc4e0927a4304225310692">
        <w:r>
          <w:rPr>
            <w:rStyle w:val="Hyperlink"/>
          </w:rPr>
          <w:t>Accidents du travail et maladies professionnelles non validé</w:t>
        </w:r>
      </w:hyperlink>
    </w:p>
    <w:p w14:paraId="68A1B84A" w14:textId="77777777" w:rsidR="00F2791D" w:rsidRDefault="00000000">
      <w:pPr>
        <w:pStyle w:val="Compact"/>
        <w:numPr>
          <w:ilvl w:val="0"/>
          <w:numId w:val="2"/>
        </w:numPr>
      </w:pPr>
      <w:hyperlink w:anchor="Xf86aa574e413c13a983826bfc223d8060d7dd61">
        <w:r>
          <w:rPr>
            <w:rStyle w:val="Hyperlink"/>
          </w:rPr>
          <w:t>4.4 — Protection des enfants et des familles</w:t>
        </w:r>
      </w:hyperlink>
    </w:p>
    <w:p w14:paraId="1F27DB62" w14:textId="77777777" w:rsidR="00F2791D" w:rsidRDefault="00000000">
      <w:pPr>
        <w:pStyle w:val="Compact"/>
        <w:numPr>
          <w:ilvl w:val="1"/>
          <w:numId w:val="12"/>
        </w:numPr>
      </w:pPr>
      <w:hyperlink w:anchor="X7da1873152c1c5eecc3a3af369b66d828b9da00">
        <w:r>
          <w:rPr>
            <w:rStyle w:val="Hyperlink"/>
          </w:rPr>
          <w:t>Allocations familiales — régimes contributifs non validé</w:t>
        </w:r>
      </w:hyperlink>
    </w:p>
    <w:p w14:paraId="5717F2AD" w14:textId="77777777" w:rsidR="00F2791D" w:rsidRDefault="00000000">
      <w:pPr>
        <w:pStyle w:val="Compact"/>
        <w:numPr>
          <w:ilvl w:val="1"/>
          <w:numId w:val="12"/>
        </w:numPr>
      </w:pPr>
      <w:hyperlink w:anchor="X262bbdddb7cde165cc169afaec4343406c1d826">
        <w:r>
          <w:rPr>
            <w:rStyle w:val="Hyperlink"/>
          </w:rPr>
          <w:t>Adéquation des allocations familiales non validé</w:t>
        </w:r>
      </w:hyperlink>
    </w:p>
    <w:p w14:paraId="4CC5B9E7" w14:textId="77777777" w:rsidR="00F2791D" w:rsidRDefault="00000000">
      <w:pPr>
        <w:pStyle w:val="Compact"/>
        <w:numPr>
          <w:ilvl w:val="1"/>
          <w:numId w:val="12"/>
        </w:numPr>
      </w:pPr>
      <w:hyperlink w:anchor="X15ffa240d97e719e2ce640c14414307b19d0b60">
        <w:r>
          <w:rPr>
            <w:rStyle w:val="Hyperlink"/>
          </w:rPr>
          <w:t>Programmes non contributifs ciblant enfants et familles non validé</w:t>
        </w:r>
      </w:hyperlink>
    </w:p>
    <w:p w14:paraId="5879B1B3" w14:textId="77777777" w:rsidR="00F2791D" w:rsidRDefault="00000000">
      <w:pPr>
        <w:pStyle w:val="Compact"/>
        <w:numPr>
          <w:ilvl w:val="0"/>
          <w:numId w:val="2"/>
        </w:numPr>
      </w:pPr>
      <w:hyperlink w:anchor="Xd94aeefddf9079d02dc0cd4611d38e08d1810d1">
        <w:r>
          <w:rPr>
            <w:rStyle w:val="Hyperlink"/>
          </w:rPr>
          <w:t>4.5 — Protection en cas d'invalidité</w:t>
        </w:r>
      </w:hyperlink>
    </w:p>
    <w:p w14:paraId="4FA3179D" w14:textId="77777777" w:rsidR="00F2791D" w:rsidRDefault="00000000">
      <w:pPr>
        <w:pStyle w:val="Compact"/>
        <w:numPr>
          <w:ilvl w:val="1"/>
          <w:numId w:val="13"/>
        </w:numPr>
      </w:pPr>
      <w:hyperlink w:anchor="Xf6a4a96f7d72a7a9167f966ddfdd89ca8312eba">
        <w:r>
          <w:rPr>
            <w:rStyle w:val="Hyperlink"/>
          </w:rPr>
          <w:t>Pensions d'invalidité — régimes contributifs non validé</w:t>
        </w:r>
      </w:hyperlink>
    </w:p>
    <w:p w14:paraId="3ECDB7FA" w14:textId="77777777" w:rsidR="00F2791D" w:rsidRDefault="00000000">
      <w:pPr>
        <w:pStyle w:val="Compact"/>
        <w:numPr>
          <w:ilvl w:val="1"/>
          <w:numId w:val="13"/>
        </w:numPr>
      </w:pPr>
      <w:hyperlink w:anchor="Xa0b9a428c2c42df3bcf5a5cf16c93b0ebd6bd27">
        <w:r>
          <w:rPr>
            <w:rStyle w:val="Hyperlink"/>
          </w:rPr>
          <w:t>Adéquation de la pension d'invalidité non validé</w:t>
        </w:r>
      </w:hyperlink>
    </w:p>
    <w:p w14:paraId="7517D8C5" w14:textId="77777777" w:rsidR="00F2791D" w:rsidRDefault="00000000">
      <w:pPr>
        <w:pStyle w:val="Compact"/>
        <w:numPr>
          <w:ilvl w:val="1"/>
          <w:numId w:val="13"/>
        </w:numPr>
      </w:pPr>
      <w:hyperlink w:anchor="Xf1f5324215226b246dd4c61172bc8a83cc03183">
        <w:r>
          <w:rPr>
            <w:rStyle w:val="Hyperlink"/>
          </w:rPr>
          <w:t>Programmes non contributifs pour les personnes handicapées non validé</w:t>
        </w:r>
      </w:hyperlink>
    </w:p>
    <w:p w14:paraId="2EE3ED70" w14:textId="77777777" w:rsidR="00F2791D" w:rsidRDefault="00000000">
      <w:pPr>
        <w:pStyle w:val="Compact"/>
        <w:numPr>
          <w:ilvl w:val="0"/>
          <w:numId w:val="2"/>
        </w:numPr>
      </w:pPr>
      <w:hyperlink w:anchor="X057254504ffc1e6e9f25b48c36187f1010dd555">
        <w:r>
          <w:rPr>
            <w:rStyle w:val="Hyperlink"/>
          </w:rPr>
          <w:t>4.6 — Protection en cas de décès et prestations de survie</w:t>
        </w:r>
      </w:hyperlink>
    </w:p>
    <w:p w14:paraId="79189C81" w14:textId="77777777" w:rsidR="00F2791D" w:rsidRDefault="00000000">
      <w:pPr>
        <w:pStyle w:val="Compact"/>
        <w:numPr>
          <w:ilvl w:val="1"/>
          <w:numId w:val="14"/>
        </w:numPr>
      </w:pPr>
      <w:hyperlink w:anchor="X9efb38265d5261748fbff61ad39a69b869cdf61">
        <w:r>
          <w:rPr>
            <w:rStyle w:val="Hyperlink"/>
          </w:rPr>
          <w:t>Pensions de survie et prestations aux ayants droit non validé</w:t>
        </w:r>
      </w:hyperlink>
    </w:p>
    <w:p w14:paraId="4038F142" w14:textId="77777777" w:rsidR="00F2791D" w:rsidRDefault="00000000">
      <w:pPr>
        <w:pStyle w:val="Compact"/>
        <w:numPr>
          <w:ilvl w:val="1"/>
          <w:numId w:val="14"/>
        </w:numPr>
      </w:pPr>
      <w:hyperlink w:anchor="Xd71be3d683c1ad96085ac04255a728cd2592a10">
        <w:r>
          <w:rPr>
            <w:rStyle w:val="Hyperlink"/>
          </w:rPr>
          <w:t>Adéquation des pensions de survie non validé</w:t>
        </w:r>
      </w:hyperlink>
    </w:p>
    <w:p w14:paraId="638C3622" w14:textId="77777777" w:rsidR="00F2791D" w:rsidRDefault="00000000">
      <w:pPr>
        <w:pStyle w:val="Compact"/>
        <w:numPr>
          <w:ilvl w:val="0"/>
          <w:numId w:val="2"/>
        </w:numPr>
      </w:pPr>
      <w:hyperlink w:anchor="Xd3323ec71ec98b6715241cd498017312ab5420f">
        <w:r>
          <w:rPr>
            <w:rStyle w:val="Hyperlink"/>
          </w:rPr>
          <w:t>4.7 — Protection en matière de santé</w:t>
        </w:r>
      </w:hyperlink>
    </w:p>
    <w:p w14:paraId="1505A94B" w14:textId="77777777" w:rsidR="00F2791D" w:rsidRDefault="00000000">
      <w:pPr>
        <w:pStyle w:val="Compact"/>
        <w:numPr>
          <w:ilvl w:val="1"/>
          <w:numId w:val="15"/>
        </w:numPr>
      </w:pPr>
      <w:hyperlink w:anchor="X08a0a04bf2639d136b6490ed382f6c8942c65f3">
        <w:r>
          <w:rPr>
            <w:rStyle w:val="Hyperlink"/>
          </w:rPr>
          <w:t>Le FSS — Fonds de Solidarité de Santé non validé</w:t>
        </w:r>
      </w:hyperlink>
    </w:p>
    <w:p w14:paraId="153C6E27" w14:textId="77777777" w:rsidR="00F2791D" w:rsidRDefault="00000000">
      <w:pPr>
        <w:pStyle w:val="Compact"/>
        <w:numPr>
          <w:ilvl w:val="1"/>
          <w:numId w:val="15"/>
        </w:numPr>
      </w:pPr>
      <w:hyperlink w:anchor="X29b285b5ab960f76b2602a425e599f390968e67">
        <w:r>
          <w:rPr>
            <w:rStyle w:val="Hyperlink"/>
          </w:rPr>
          <w:t>La MESP — Mutuelle des Enseignants de l'EPST non validé</w:t>
        </w:r>
      </w:hyperlink>
    </w:p>
    <w:p w14:paraId="4A5A81B8" w14:textId="77777777" w:rsidR="00F2791D" w:rsidRDefault="00000000">
      <w:pPr>
        <w:pStyle w:val="Compact"/>
        <w:numPr>
          <w:ilvl w:val="1"/>
          <w:numId w:val="15"/>
        </w:numPr>
      </w:pPr>
      <w:hyperlink w:anchor="Xe0e42193e655a8d81666b0fd0f34374e35729e0">
        <w:r>
          <w:rPr>
            <w:rStyle w:val="Hyperlink"/>
          </w:rPr>
          <w:t>Mutuelles de santé volontaires non validé</w:t>
        </w:r>
      </w:hyperlink>
    </w:p>
    <w:p w14:paraId="0D2F487D" w14:textId="77777777" w:rsidR="00F2791D" w:rsidRDefault="00000000">
      <w:pPr>
        <w:pStyle w:val="Compact"/>
        <w:numPr>
          <w:ilvl w:val="0"/>
          <w:numId w:val="2"/>
        </w:numPr>
      </w:pPr>
      <w:hyperlink w:anchor="Xf5578adc30b0b8356f177d90dfd1eb58484e22d">
        <w:r>
          <w:rPr>
            <w:rStyle w:val="Hyperlink"/>
          </w:rPr>
          <w:t>4.8 — Dépenses et financement du système</w:t>
        </w:r>
      </w:hyperlink>
    </w:p>
    <w:p w14:paraId="69FC9250" w14:textId="77777777" w:rsidR="00F2791D" w:rsidRDefault="00000000">
      <w:pPr>
        <w:pStyle w:val="Compact"/>
        <w:numPr>
          <w:ilvl w:val="1"/>
          <w:numId w:val="16"/>
        </w:numPr>
      </w:pPr>
      <w:hyperlink w:anchor="Xb1ad68f3fed77e6120c6d52ba648ee2677a7fb8">
        <w:r>
          <w:rPr>
            <w:rStyle w:val="Hyperlink"/>
          </w:rPr>
          <w:t>Recettes des régimes contributifs non validé</w:t>
        </w:r>
      </w:hyperlink>
    </w:p>
    <w:p w14:paraId="1985FC07" w14:textId="77777777" w:rsidR="00F2791D" w:rsidRDefault="00000000">
      <w:pPr>
        <w:pStyle w:val="Compact"/>
        <w:numPr>
          <w:ilvl w:val="1"/>
          <w:numId w:val="16"/>
        </w:numPr>
      </w:pPr>
      <w:hyperlink w:anchor="depenses-de-prestations-non-valide">
        <w:r>
          <w:rPr>
            <w:rStyle w:val="Hyperlink"/>
          </w:rPr>
          <w:t>Dépenses de prestations non validé</w:t>
        </w:r>
      </w:hyperlink>
    </w:p>
    <w:p w14:paraId="442260C6" w14:textId="77777777" w:rsidR="00F2791D" w:rsidRDefault="00000000">
      <w:pPr>
        <w:pStyle w:val="Compact"/>
        <w:numPr>
          <w:ilvl w:val="1"/>
          <w:numId w:val="16"/>
        </w:numPr>
      </w:pPr>
      <w:hyperlink w:anchor="X93288f9e49d69189d6de7b3689ca313adc82116">
        <w:r>
          <w:rPr>
            <w:rStyle w:val="Hyperlink"/>
          </w:rPr>
          <w:t>Dépenses administratives et ratio d'efficience non validé</w:t>
        </w:r>
      </w:hyperlink>
    </w:p>
    <w:p w14:paraId="75E769A9" w14:textId="77777777" w:rsidR="00F2791D" w:rsidRDefault="00000000">
      <w:pPr>
        <w:pStyle w:val="Compact"/>
        <w:numPr>
          <w:ilvl w:val="1"/>
          <w:numId w:val="16"/>
        </w:numPr>
      </w:pPr>
      <w:hyperlink w:anchor="depenses-en-proportion-du-pib-non-valide">
        <w:r>
          <w:rPr>
            <w:rStyle w:val="Hyperlink"/>
          </w:rPr>
          <w:t>Dépenses en proportion du PIB non validé</w:t>
        </w:r>
      </w:hyperlink>
    </w:p>
    <w:p w14:paraId="49CD8183" w14:textId="77777777" w:rsidR="00F2791D" w:rsidRDefault="00000000">
      <w:pPr>
        <w:pStyle w:val="Compact"/>
        <w:numPr>
          <w:ilvl w:val="0"/>
          <w:numId w:val="2"/>
        </w:numPr>
      </w:pPr>
      <w:hyperlink w:anchor="Xc7cb1a02a7858ae19d58c1c9bd0e60c654533af">
        <w:r>
          <w:rPr>
            <w:rStyle w:val="Hyperlink"/>
          </w:rPr>
          <w:t>Chapitre 5 — Positionnement de la RDC au regard des indicateurs ODD</w:t>
        </w:r>
      </w:hyperlink>
    </w:p>
    <w:p w14:paraId="6BEE6803" w14:textId="77777777" w:rsidR="00F2791D" w:rsidRDefault="00000000">
      <w:pPr>
        <w:pStyle w:val="Compact"/>
        <w:numPr>
          <w:ilvl w:val="1"/>
          <w:numId w:val="17"/>
        </w:numPr>
      </w:pPr>
      <w:hyperlink w:anchor="X8eaf0c5b9fe1bb6ba3e1003181a2719cc2dec11">
        <w:r>
          <w:rPr>
            <w:rStyle w:val="Hyperlink"/>
          </w:rPr>
          <w:t>5.1 — ODD 1.3.1 : couverture par les régimes de protection sociale</w:t>
        </w:r>
      </w:hyperlink>
    </w:p>
    <w:p w14:paraId="34192ABC" w14:textId="77777777" w:rsidR="00F2791D" w:rsidRDefault="00000000">
      <w:pPr>
        <w:pStyle w:val="Compact"/>
        <w:numPr>
          <w:ilvl w:val="2"/>
          <w:numId w:val="18"/>
        </w:numPr>
      </w:pPr>
      <w:hyperlink w:anchor="definition-et-methodologie-non-valide">
        <w:r>
          <w:rPr>
            <w:rStyle w:val="Hyperlink"/>
          </w:rPr>
          <w:t>Définition et méthodologie non validé</w:t>
        </w:r>
      </w:hyperlink>
    </w:p>
    <w:p w14:paraId="44893AA6" w14:textId="77777777" w:rsidR="00F2791D" w:rsidRDefault="00000000">
      <w:pPr>
        <w:pStyle w:val="Compact"/>
        <w:numPr>
          <w:ilvl w:val="2"/>
          <w:numId w:val="18"/>
        </w:numPr>
      </w:pPr>
      <w:hyperlink w:anchor="resultats-pour-la-rdc-non-valide">
        <w:r>
          <w:rPr>
            <w:rStyle w:val="Hyperlink"/>
          </w:rPr>
          <w:t>Résultats pour la RDC non validé</w:t>
        </w:r>
      </w:hyperlink>
    </w:p>
    <w:p w14:paraId="5F9BCFAA" w14:textId="77777777" w:rsidR="00F2791D" w:rsidRDefault="00000000">
      <w:pPr>
        <w:pStyle w:val="Compact"/>
        <w:numPr>
          <w:ilvl w:val="2"/>
          <w:numId w:val="18"/>
        </w:numPr>
      </w:pPr>
      <w:hyperlink w:anchor="X6932b8d256f9439e268579d1891c1dcaf17140c">
        <w:r>
          <w:rPr>
            <w:rStyle w:val="Hyperlink"/>
          </w:rPr>
          <w:t>Comparaison régionale et internationale non validé</w:t>
        </w:r>
      </w:hyperlink>
    </w:p>
    <w:p w14:paraId="777A9308" w14:textId="77777777" w:rsidR="00F2791D" w:rsidRDefault="00000000">
      <w:pPr>
        <w:pStyle w:val="Compact"/>
        <w:numPr>
          <w:ilvl w:val="2"/>
          <w:numId w:val="18"/>
        </w:numPr>
      </w:pPr>
      <w:hyperlink w:anchor="trajectoire-et-objectifs-non-valide">
        <w:r>
          <w:rPr>
            <w:rStyle w:val="Hyperlink"/>
          </w:rPr>
          <w:t>Trajectoire et objectifs non validé</w:t>
        </w:r>
      </w:hyperlink>
    </w:p>
    <w:p w14:paraId="346797C9" w14:textId="77777777" w:rsidR="00F2791D" w:rsidRDefault="00000000">
      <w:pPr>
        <w:pStyle w:val="Compact"/>
        <w:numPr>
          <w:ilvl w:val="1"/>
          <w:numId w:val="17"/>
        </w:numPr>
      </w:pPr>
      <w:hyperlink w:anchor="X9c806c3db245e708af4f2088f4beda0e23eeb36">
        <w:r>
          <w:rPr>
            <w:rStyle w:val="Hyperlink"/>
          </w:rPr>
          <w:t>5.2 — ODD 3.8.1 : couverture sanitaire universelle</w:t>
        </w:r>
      </w:hyperlink>
    </w:p>
    <w:p w14:paraId="0536D9DB" w14:textId="77777777" w:rsidR="00F2791D" w:rsidRDefault="00000000">
      <w:pPr>
        <w:pStyle w:val="Compact"/>
        <w:numPr>
          <w:ilvl w:val="2"/>
          <w:numId w:val="19"/>
        </w:numPr>
      </w:pPr>
      <w:hyperlink w:anchor="definition-et-methodologie-non-valide_1">
        <w:r>
          <w:rPr>
            <w:rStyle w:val="Hyperlink"/>
          </w:rPr>
          <w:t>Définition et méthodologie non validé</w:t>
        </w:r>
      </w:hyperlink>
    </w:p>
    <w:p w14:paraId="24506640" w14:textId="77777777" w:rsidR="00F2791D" w:rsidRDefault="00000000">
      <w:pPr>
        <w:pStyle w:val="Compact"/>
        <w:numPr>
          <w:ilvl w:val="2"/>
          <w:numId w:val="19"/>
        </w:numPr>
      </w:pPr>
      <w:hyperlink w:anchor="resultats-pour-la-rdc-non-valide_1">
        <w:r>
          <w:rPr>
            <w:rStyle w:val="Hyperlink"/>
          </w:rPr>
          <w:t>Résultats pour la RDC non validé</w:t>
        </w:r>
      </w:hyperlink>
    </w:p>
    <w:p w14:paraId="3B6F67DD" w14:textId="77777777" w:rsidR="00F2791D" w:rsidRDefault="00000000">
      <w:pPr>
        <w:pStyle w:val="Compact"/>
        <w:numPr>
          <w:ilvl w:val="2"/>
          <w:numId w:val="19"/>
        </w:numPr>
      </w:pPr>
      <w:hyperlink w:anchor="Xe319dce0a6a1d870ad5a659b75c268678b1c93e">
        <w:r>
          <w:rPr>
            <w:rStyle w:val="Hyperlink"/>
          </w:rPr>
          <w:t>Comparaison régionale et internationale non validé</w:t>
        </w:r>
      </w:hyperlink>
    </w:p>
    <w:p w14:paraId="3BF04F1E" w14:textId="77777777" w:rsidR="00F2791D" w:rsidRDefault="00000000">
      <w:pPr>
        <w:pStyle w:val="Compact"/>
        <w:numPr>
          <w:ilvl w:val="2"/>
          <w:numId w:val="19"/>
        </w:numPr>
      </w:pPr>
      <w:hyperlink w:anchor="trajectoire-et-objectifs-non-valide_1">
        <w:r>
          <w:rPr>
            <w:rStyle w:val="Hyperlink"/>
          </w:rPr>
          <w:t>Trajectoire et objectifs non validé</w:t>
        </w:r>
      </w:hyperlink>
    </w:p>
    <w:p w14:paraId="0D1816D5" w14:textId="77777777" w:rsidR="00F2791D" w:rsidRDefault="00000000">
      <w:pPr>
        <w:pStyle w:val="Compact"/>
        <w:numPr>
          <w:ilvl w:val="0"/>
          <w:numId w:val="2"/>
        </w:numPr>
      </w:pPr>
      <w:hyperlink w:anchor="Xd81cddf1c039cc4c9483a04a2819bdc0081b78d">
        <w:r>
          <w:rPr>
            <w:rStyle w:val="Hyperlink"/>
          </w:rPr>
          <w:t>Chapitre 6 — Qualité, disponibilité et perspectives</w:t>
        </w:r>
      </w:hyperlink>
    </w:p>
    <w:p w14:paraId="70309030" w14:textId="77777777" w:rsidR="00F2791D" w:rsidRDefault="00000000">
      <w:pPr>
        <w:pStyle w:val="Compact"/>
        <w:numPr>
          <w:ilvl w:val="0"/>
          <w:numId w:val="2"/>
        </w:numPr>
      </w:pPr>
      <w:hyperlink w:anchor="annexe-a-notes-methodologiques">
        <w:r>
          <w:rPr>
            <w:rStyle w:val="Hyperlink"/>
          </w:rPr>
          <w:t>Annexe A — Notes méthodologiques</w:t>
        </w:r>
      </w:hyperlink>
    </w:p>
    <w:p w14:paraId="12188517" w14:textId="77777777" w:rsidR="00F2791D" w:rsidRDefault="00000000">
      <w:pPr>
        <w:pStyle w:val="Compact"/>
        <w:numPr>
          <w:ilvl w:val="1"/>
          <w:numId w:val="20"/>
        </w:numPr>
      </w:pPr>
      <w:hyperlink w:anchor="X42b617378bec5354531358bfc3d9cbf12c182b0">
        <w:r>
          <w:rPr>
            <w:rStyle w:val="Hyperlink"/>
          </w:rPr>
          <w:t>A.1 — Champ de la protection sociale et critères d'inclusion statistique</w:t>
        </w:r>
      </w:hyperlink>
    </w:p>
    <w:p w14:paraId="51B67C60" w14:textId="77777777" w:rsidR="00F2791D" w:rsidRDefault="00000000">
      <w:pPr>
        <w:pStyle w:val="Compact"/>
        <w:numPr>
          <w:ilvl w:val="2"/>
          <w:numId w:val="21"/>
        </w:numPr>
      </w:pPr>
      <w:hyperlink w:anchor="Xffeb76f4524aa6632e00306a575010223cae386">
        <w:r>
          <w:rPr>
            <w:rStyle w:val="Hyperlink"/>
          </w:rPr>
          <w:t>Un périmètre défini par la finalité protectrice et la mesurabilité</w:t>
        </w:r>
      </w:hyperlink>
    </w:p>
    <w:p w14:paraId="60CE517B" w14:textId="77777777" w:rsidR="00F2791D" w:rsidRDefault="00000000">
      <w:pPr>
        <w:pStyle w:val="Compact"/>
        <w:numPr>
          <w:ilvl w:val="2"/>
          <w:numId w:val="21"/>
        </w:numPr>
      </w:pPr>
      <w:hyperlink w:anchor="Xb73b1bebfc2a4d61bf86bef76579253c28b1782">
        <w:r>
          <w:rPr>
            <w:rStyle w:val="Hyperlink"/>
          </w:rPr>
          <w:t>Trois niveaux de traitement dans le bulletin</w:t>
        </w:r>
      </w:hyperlink>
    </w:p>
    <w:p w14:paraId="6618B705" w14:textId="77777777" w:rsidR="00F2791D" w:rsidRDefault="00000000">
      <w:pPr>
        <w:pStyle w:val="Compact"/>
        <w:numPr>
          <w:ilvl w:val="2"/>
          <w:numId w:val="21"/>
        </w:numPr>
      </w:pPr>
      <w:hyperlink w:anchor="un-perimetre-evolutif">
        <w:r>
          <w:rPr>
            <w:rStyle w:val="Hyperlink"/>
          </w:rPr>
          <w:t>Un périmètre évolutif</w:t>
        </w:r>
      </w:hyperlink>
    </w:p>
    <w:p w14:paraId="5D3224C3" w14:textId="77777777" w:rsidR="00F2791D" w:rsidRDefault="00000000">
      <w:pPr>
        <w:pStyle w:val="Compact"/>
        <w:numPr>
          <w:ilvl w:val="1"/>
          <w:numId w:val="20"/>
        </w:numPr>
      </w:pPr>
      <w:hyperlink w:anchor="X442c38441c59a4af2c1b7f694baafea97c21e0c">
        <w:r>
          <w:rPr>
            <w:rStyle w:val="Hyperlink"/>
          </w:rPr>
          <w:t>A.2 — Classification des régimes, programmes et prestations</w:t>
        </w:r>
      </w:hyperlink>
    </w:p>
    <w:p w14:paraId="67B946E5" w14:textId="77777777" w:rsidR="00F2791D" w:rsidRDefault="00000000">
      <w:pPr>
        <w:pStyle w:val="Compact"/>
        <w:numPr>
          <w:ilvl w:val="2"/>
          <w:numId w:val="22"/>
        </w:numPr>
      </w:pPr>
      <w:hyperlink w:anchor="Xad0251def910ae3312458c2e1f0798289998728">
        <w:r>
          <w:rPr>
            <w:rStyle w:val="Hyperlink"/>
          </w:rPr>
          <w:t>Couverture légale et couverture effective</w:t>
        </w:r>
      </w:hyperlink>
    </w:p>
    <w:p w14:paraId="49E1BB46" w14:textId="77777777" w:rsidR="00F2791D" w:rsidRDefault="00000000">
      <w:pPr>
        <w:pStyle w:val="Compact"/>
        <w:numPr>
          <w:ilvl w:val="2"/>
          <w:numId w:val="22"/>
        </w:numPr>
      </w:pPr>
      <w:hyperlink w:anchor="nature-des-regimes-et-programmes">
        <w:r>
          <w:rPr>
            <w:rStyle w:val="Hyperlink"/>
          </w:rPr>
          <w:t>Nature des régimes et programmes</w:t>
        </w:r>
      </w:hyperlink>
    </w:p>
    <w:p w14:paraId="73DA3E79" w14:textId="77777777" w:rsidR="00F2791D" w:rsidRDefault="00000000">
      <w:pPr>
        <w:pStyle w:val="Compact"/>
        <w:numPr>
          <w:ilvl w:val="2"/>
          <w:numId w:val="22"/>
        </w:numPr>
      </w:pPr>
      <w:hyperlink w:anchor="conditions-dacces-aux-prestations">
        <w:r>
          <w:rPr>
            <w:rStyle w:val="Hyperlink"/>
          </w:rPr>
          <w:t>Conditions d'accès aux prestations</w:t>
        </w:r>
      </w:hyperlink>
    </w:p>
    <w:p w14:paraId="169BA431" w14:textId="77777777" w:rsidR="00F2791D" w:rsidRDefault="00000000">
      <w:pPr>
        <w:pStyle w:val="Compact"/>
        <w:numPr>
          <w:ilvl w:val="0"/>
          <w:numId w:val="2"/>
        </w:numPr>
      </w:pPr>
      <w:hyperlink w:anchor="X591fb067a79b824b07f3130e001f25e337154bb">
        <w:r>
          <w:rPr>
            <w:rStyle w:val="Hyperlink"/>
          </w:rPr>
          <w:t>Annexe A — Fiches institutionnelles détaillées</w:t>
        </w:r>
      </w:hyperlink>
    </w:p>
    <w:p w14:paraId="6BF6A591" w14:textId="77777777" w:rsidR="00F2791D" w:rsidRDefault="00000000">
      <w:pPr>
        <w:pStyle w:val="Compact"/>
        <w:numPr>
          <w:ilvl w:val="0"/>
          <w:numId w:val="2"/>
        </w:numPr>
      </w:pPr>
      <w:hyperlink w:anchor="Xc8e63a33a8def6f80a2124d917853a590db16bc">
        <w:r>
          <w:rPr>
            <w:rStyle w:val="Hyperlink"/>
          </w:rPr>
          <w:t>A.1 Caisse Nationale de Sécurité Sociale (CNSS)</w:t>
        </w:r>
      </w:hyperlink>
    </w:p>
    <w:p w14:paraId="703AAD99" w14:textId="77777777" w:rsidR="00F2791D" w:rsidRDefault="00000000">
      <w:pPr>
        <w:pStyle w:val="Compact"/>
        <w:numPr>
          <w:ilvl w:val="1"/>
          <w:numId w:val="23"/>
        </w:numPr>
      </w:pPr>
      <w:hyperlink w:anchor="cadre-juridique-et-institutionnel">
        <w:r>
          <w:rPr>
            <w:rStyle w:val="Hyperlink"/>
          </w:rPr>
          <w:t>Cadre juridique et institutionnel</w:t>
        </w:r>
      </w:hyperlink>
    </w:p>
    <w:p w14:paraId="1622C597" w14:textId="77777777" w:rsidR="00F2791D" w:rsidRDefault="00000000">
      <w:pPr>
        <w:pStyle w:val="Compact"/>
        <w:numPr>
          <w:ilvl w:val="1"/>
          <w:numId w:val="23"/>
        </w:numPr>
      </w:pPr>
      <w:hyperlink w:anchor="mission-et-branches-couvertes">
        <w:r>
          <w:rPr>
            <w:rStyle w:val="Hyperlink"/>
          </w:rPr>
          <w:t>Mission et branches couvertes</w:t>
        </w:r>
      </w:hyperlink>
    </w:p>
    <w:p w14:paraId="4F02E0D6" w14:textId="77777777" w:rsidR="00F2791D" w:rsidRDefault="00000000">
      <w:pPr>
        <w:pStyle w:val="Compact"/>
        <w:numPr>
          <w:ilvl w:val="1"/>
          <w:numId w:val="23"/>
        </w:numPr>
      </w:pPr>
      <w:hyperlink w:anchor="financement">
        <w:r>
          <w:rPr>
            <w:rStyle w:val="Hyperlink"/>
          </w:rPr>
          <w:t>Financement</w:t>
        </w:r>
      </w:hyperlink>
    </w:p>
    <w:p w14:paraId="3C784750" w14:textId="77777777" w:rsidR="00F2791D" w:rsidRDefault="00000000">
      <w:pPr>
        <w:pStyle w:val="Compact"/>
        <w:numPr>
          <w:ilvl w:val="1"/>
          <w:numId w:val="23"/>
        </w:numPr>
      </w:pPr>
      <w:hyperlink w:anchor="donnees-de-couverture">
        <w:r>
          <w:rPr>
            <w:rStyle w:val="Hyperlink"/>
          </w:rPr>
          <w:t>Données de couverture</w:t>
        </w:r>
      </w:hyperlink>
    </w:p>
    <w:p w14:paraId="6D548C2B" w14:textId="77777777" w:rsidR="00F2791D" w:rsidRDefault="00000000">
      <w:pPr>
        <w:pStyle w:val="Compact"/>
        <w:numPr>
          <w:ilvl w:val="1"/>
          <w:numId w:val="23"/>
        </w:numPr>
      </w:pPr>
      <w:hyperlink w:anchor="donnees-financieres">
        <w:r>
          <w:rPr>
            <w:rStyle w:val="Hyperlink"/>
          </w:rPr>
          <w:t>Données financières</w:t>
        </w:r>
      </w:hyperlink>
    </w:p>
    <w:p w14:paraId="5F925218" w14:textId="77777777" w:rsidR="00F2791D" w:rsidRDefault="00000000">
      <w:pPr>
        <w:pStyle w:val="Compact"/>
        <w:numPr>
          <w:ilvl w:val="1"/>
          <w:numId w:val="23"/>
        </w:numPr>
      </w:pPr>
      <w:hyperlink w:anchor="evolutions-et-reformes-en-cours">
        <w:r>
          <w:rPr>
            <w:rStyle w:val="Hyperlink"/>
          </w:rPr>
          <w:t>Évolutions et réformes en cours</w:t>
        </w:r>
      </w:hyperlink>
    </w:p>
    <w:p w14:paraId="0B6441F5" w14:textId="77777777" w:rsidR="00F2791D" w:rsidRDefault="00000000">
      <w:pPr>
        <w:pStyle w:val="Compact"/>
        <w:numPr>
          <w:ilvl w:val="1"/>
          <w:numId w:val="23"/>
        </w:numPr>
      </w:pPr>
      <w:hyperlink w:anchor="perspective-de-linstitution">
        <w:r>
          <w:rPr>
            <w:rStyle w:val="Hyperlink"/>
          </w:rPr>
          <w:t>Perspective de l'institution</w:t>
        </w:r>
      </w:hyperlink>
    </w:p>
    <w:p w14:paraId="20430250" w14:textId="77777777" w:rsidR="00F2791D" w:rsidRDefault="00000000">
      <w:pPr>
        <w:pStyle w:val="Compact"/>
        <w:numPr>
          <w:ilvl w:val="1"/>
          <w:numId w:val="23"/>
        </w:numPr>
      </w:pPr>
      <w:hyperlink w:anchor="source-et-limites-des-donnees">
        <w:r>
          <w:rPr>
            <w:rStyle w:val="Hyperlink"/>
          </w:rPr>
          <w:t>Source et limites des données</w:t>
        </w:r>
      </w:hyperlink>
    </w:p>
    <w:p w14:paraId="45BC7447" w14:textId="77777777" w:rsidR="00F2791D" w:rsidRDefault="00000000">
      <w:pPr>
        <w:pStyle w:val="Compact"/>
        <w:numPr>
          <w:ilvl w:val="0"/>
          <w:numId w:val="2"/>
        </w:numPr>
      </w:pPr>
      <w:hyperlink w:anchor="X07dfa932bef5b7e393a60f60379698f64fa49c4">
        <w:r>
          <w:rPr>
            <w:rStyle w:val="Hyperlink"/>
          </w:rPr>
          <w:t>A.2 Caisse Nationale de Sécurité Sociale des Agents Publics de l'État (CNSSAP)</w:t>
        </w:r>
      </w:hyperlink>
    </w:p>
    <w:p w14:paraId="69C5B0FD" w14:textId="77777777" w:rsidR="00F2791D" w:rsidRDefault="00000000">
      <w:pPr>
        <w:pStyle w:val="Compact"/>
        <w:numPr>
          <w:ilvl w:val="1"/>
          <w:numId w:val="24"/>
        </w:numPr>
      </w:pPr>
      <w:hyperlink w:anchor="cadre-juridique-et-institutionnel_1">
        <w:r>
          <w:rPr>
            <w:rStyle w:val="Hyperlink"/>
          </w:rPr>
          <w:t>Cadre juridique et institutionnel</w:t>
        </w:r>
      </w:hyperlink>
    </w:p>
    <w:p w14:paraId="6023DB03" w14:textId="77777777" w:rsidR="00F2791D" w:rsidRDefault="00000000">
      <w:pPr>
        <w:pStyle w:val="Compact"/>
        <w:numPr>
          <w:ilvl w:val="1"/>
          <w:numId w:val="24"/>
        </w:numPr>
      </w:pPr>
      <w:hyperlink w:anchor="mission-et-branches-couvertes_1">
        <w:r>
          <w:rPr>
            <w:rStyle w:val="Hyperlink"/>
          </w:rPr>
          <w:t>Mission et branches couvertes</w:t>
        </w:r>
      </w:hyperlink>
    </w:p>
    <w:p w14:paraId="5A95DAA7" w14:textId="77777777" w:rsidR="00F2791D" w:rsidRDefault="00000000">
      <w:pPr>
        <w:pStyle w:val="Compact"/>
        <w:numPr>
          <w:ilvl w:val="1"/>
          <w:numId w:val="24"/>
        </w:numPr>
      </w:pPr>
      <w:hyperlink w:anchor="financement_1">
        <w:r>
          <w:rPr>
            <w:rStyle w:val="Hyperlink"/>
          </w:rPr>
          <w:t>Financement</w:t>
        </w:r>
      </w:hyperlink>
    </w:p>
    <w:p w14:paraId="41F22D55" w14:textId="77777777" w:rsidR="00F2791D" w:rsidRDefault="00000000">
      <w:pPr>
        <w:pStyle w:val="Compact"/>
        <w:numPr>
          <w:ilvl w:val="1"/>
          <w:numId w:val="24"/>
        </w:numPr>
      </w:pPr>
      <w:hyperlink w:anchor="donnees-de-couverture_1">
        <w:r>
          <w:rPr>
            <w:rStyle w:val="Hyperlink"/>
          </w:rPr>
          <w:t>Données de couverture</w:t>
        </w:r>
      </w:hyperlink>
    </w:p>
    <w:p w14:paraId="02C1E89B" w14:textId="77777777" w:rsidR="00F2791D" w:rsidRDefault="00000000">
      <w:pPr>
        <w:pStyle w:val="Compact"/>
        <w:numPr>
          <w:ilvl w:val="1"/>
          <w:numId w:val="24"/>
        </w:numPr>
      </w:pPr>
      <w:hyperlink w:anchor="donnees-financieres_1">
        <w:r>
          <w:rPr>
            <w:rStyle w:val="Hyperlink"/>
          </w:rPr>
          <w:t>Données financières</w:t>
        </w:r>
      </w:hyperlink>
    </w:p>
    <w:p w14:paraId="640523CD" w14:textId="77777777" w:rsidR="00F2791D" w:rsidRDefault="00000000">
      <w:pPr>
        <w:pStyle w:val="Compact"/>
        <w:numPr>
          <w:ilvl w:val="1"/>
          <w:numId w:val="24"/>
        </w:numPr>
      </w:pPr>
      <w:hyperlink w:anchor="evolutions-et-reformes-en-cours_1">
        <w:r>
          <w:rPr>
            <w:rStyle w:val="Hyperlink"/>
          </w:rPr>
          <w:t>Évolutions et réformes en cours</w:t>
        </w:r>
      </w:hyperlink>
    </w:p>
    <w:p w14:paraId="343B50BC" w14:textId="77777777" w:rsidR="00F2791D" w:rsidRDefault="00000000">
      <w:pPr>
        <w:pStyle w:val="Compact"/>
        <w:numPr>
          <w:ilvl w:val="1"/>
          <w:numId w:val="24"/>
        </w:numPr>
      </w:pPr>
      <w:hyperlink w:anchor="perspective-de-linstitution_1">
        <w:r>
          <w:rPr>
            <w:rStyle w:val="Hyperlink"/>
          </w:rPr>
          <w:t>Perspective de l'institution</w:t>
        </w:r>
      </w:hyperlink>
    </w:p>
    <w:p w14:paraId="6294FDEF" w14:textId="77777777" w:rsidR="00F2791D" w:rsidRDefault="00000000">
      <w:pPr>
        <w:pStyle w:val="Compact"/>
        <w:numPr>
          <w:ilvl w:val="1"/>
          <w:numId w:val="24"/>
        </w:numPr>
      </w:pPr>
      <w:hyperlink w:anchor="source-et-limites-des-donnees_1">
        <w:r>
          <w:rPr>
            <w:rStyle w:val="Hyperlink"/>
          </w:rPr>
          <w:t>Source et limites des données</w:t>
        </w:r>
      </w:hyperlink>
    </w:p>
    <w:p w14:paraId="08DE982A" w14:textId="77777777" w:rsidR="00F2791D" w:rsidRDefault="00000000">
      <w:pPr>
        <w:pStyle w:val="Compact"/>
        <w:numPr>
          <w:ilvl w:val="0"/>
          <w:numId w:val="2"/>
        </w:numPr>
      </w:pPr>
      <w:hyperlink w:anchor="X7cc839ce4525c40d126019f504b46118ead7bb9">
        <w:r>
          <w:rPr>
            <w:rStyle w:val="Hyperlink"/>
          </w:rPr>
          <w:t>A.3 Fonds National de Promotion et de Service Social (FNPSS)</w:t>
        </w:r>
      </w:hyperlink>
    </w:p>
    <w:p w14:paraId="5E802AAB" w14:textId="77777777" w:rsidR="00F2791D" w:rsidRDefault="00000000">
      <w:pPr>
        <w:pStyle w:val="Compact"/>
        <w:numPr>
          <w:ilvl w:val="1"/>
          <w:numId w:val="25"/>
        </w:numPr>
      </w:pPr>
      <w:hyperlink w:anchor="cadre-juridique-et-institutionnel_2">
        <w:r>
          <w:rPr>
            <w:rStyle w:val="Hyperlink"/>
          </w:rPr>
          <w:t>Cadre juridique et institutionnel</w:t>
        </w:r>
      </w:hyperlink>
    </w:p>
    <w:p w14:paraId="75F1D0CA" w14:textId="77777777" w:rsidR="00F2791D" w:rsidRDefault="00000000">
      <w:pPr>
        <w:pStyle w:val="Compact"/>
        <w:numPr>
          <w:ilvl w:val="1"/>
          <w:numId w:val="25"/>
        </w:numPr>
      </w:pPr>
      <w:hyperlink w:anchor="mission-et-branches-couvertes_2">
        <w:r>
          <w:rPr>
            <w:rStyle w:val="Hyperlink"/>
          </w:rPr>
          <w:t>Mission et branches couvertes</w:t>
        </w:r>
      </w:hyperlink>
    </w:p>
    <w:p w14:paraId="58E3BA16" w14:textId="77777777" w:rsidR="00F2791D" w:rsidRDefault="00000000">
      <w:pPr>
        <w:pStyle w:val="Compact"/>
        <w:numPr>
          <w:ilvl w:val="1"/>
          <w:numId w:val="25"/>
        </w:numPr>
      </w:pPr>
      <w:hyperlink w:anchor="financement_2">
        <w:r>
          <w:rPr>
            <w:rStyle w:val="Hyperlink"/>
          </w:rPr>
          <w:t>Financement</w:t>
        </w:r>
      </w:hyperlink>
    </w:p>
    <w:p w14:paraId="3366BCA1" w14:textId="77777777" w:rsidR="00F2791D" w:rsidRDefault="00000000">
      <w:pPr>
        <w:pStyle w:val="Compact"/>
        <w:numPr>
          <w:ilvl w:val="1"/>
          <w:numId w:val="25"/>
        </w:numPr>
      </w:pPr>
      <w:hyperlink w:anchor="donnees-de-couverture_2">
        <w:r>
          <w:rPr>
            <w:rStyle w:val="Hyperlink"/>
          </w:rPr>
          <w:t>Données de couverture</w:t>
        </w:r>
      </w:hyperlink>
    </w:p>
    <w:p w14:paraId="075F2FC7" w14:textId="77777777" w:rsidR="00F2791D" w:rsidRDefault="00000000">
      <w:pPr>
        <w:pStyle w:val="Compact"/>
        <w:numPr>
          <w:ilvl w:val="1"/>
          <w:numId w:val="25"/>
        </w:numPr>
      </w:pPr>
      <w:hyperlink w:anchor="donnees-financieres_2">
        <w:r>
          <w:rPr>
            <w:rStyle w:val="Hyperlink"/>
          </w:rPr>
          <w:t>Données financières</w:t>
        </w:r>
      </w:hyperlink>
    </w:p>
    <w:p w14:paraId="69B89D1D" w14:textId="77777777" w:rsidR="00F2791D" w:rsidRDefault="00000000">
      <w:pPr>
        <w:pStyle w:val="Compact"/>
        <w:numPr>
          <w:ilvl w:val="1"/>
          <w:numId w:val="25"/>
        </w:numPr>
      </w:pPr>
      <w:hyperlink w:anchor="evolutions-et-reformes-en-cours_2">
        <w:r>
          <w:rPr>
            <w:rStyle w:val="Hyperlink"/>
          </w:rPr>
          <w:t>Évolutions et réformes en cours</w:t>
        </w:r>
      </w:hyperlink>
    </w:p>
    <w:p w14:paraId="6A7047BC" w14:textId="77777777" w:rsidR="00F2791D" w:rsidRDefault="00000000">
      <w:pPr>
        <w:pStyle w:val="Compact"/>
        <w:numPr>
          <w:ilvl w:val="1"/>
          <w:numId w:val="25"/>
        </w:numPr>
      </w:pPr>
      <w:hyperlink w:anchor="perspective-de-linstitution_2">
        <w:r>
          <w:rPr>
            <w:rStyle w:val="Hyperlink"/>
          </w:rPr>
          <w:t>Perspective de l'institution</w:t>
        </w:r>
      </w:hyperlink>
    </w:p>
    <w:p w14:paraId="707CEE35" w14:textId="77777777" w:rsidR="00F2791D" w:rsidRDefault="00000000">
      <w:pPr>
        <w:pStyle w:val="Compact"/>
        <w:numPr>
          <w:ilvl w:val="1"/>
          <w:numId w:val="25"/>
        </w:numPr>
      </w:pPr>
      <w:hyperlink w:anchor="source-et-limites-des-donnees_2">
        <w:r>
          <w:rPr>
            <w:rStyle w:val="Hyperlink"/>
          </w:rPr>
          <w:t>Source et limites des données</w:t>
        </w:r>
      </w:hyperlink>
    </w:p>
    <w:p w14:paraId="03CB4B36" w14:textId="77777777" w:rsidR="00F2791D" w:rsidRDefault="00000000">
      <w:pPr>
        <w:pStyle w:val="Compact"/>
        <w:numPr>
          <w:ilvl w:val="0"/>
          <w:numId w:val="2"/>
        </w:numPr>
      </w:pPr>
      <w:hyperlink w:anchor="X33fb5c282fbacc9d9053ee1cdce0f9d00e5201e">
        <w:r>
          <w:rPr>
            <w:rStyle w:val="Hyperlink"/>
          </w:rPr>
          <w:t>A.4 Mutuelle de Santé des Enseignants de l'Enseignement Primaire, Secondaire et Professionnel (MESP)</w:t>
        </w:r>
      </w:hyperlink>
    </w:p>
    <w:p w14:paraId="29111615" w14:textId="77777777" w:rsidR="00F2791D" w:rsidRDefault="00000000">
      <w:pPr>
        <w:pStyle w:val="Compact"/>
        <w:numPr>
          <w:ilvl w:val="1"/>
          <w:numId w:val="26"/>
        </w:numPr>
      </w:pPr>
      <w:hyperlink w:anchor="cadre-juridique-et-institutionnel_3">
        <w:r>
          <w:rPr>
            <w:rStyle w:val="Hyperlink"/>
          </w:rPr>
          <w:t>Cadre juridique et institutionnel</w:t>
        </w:r>
      </w:hyperlink>
    </w:p>
    <w:p w14:paraId="0F88F7B4" w14:textId="77777777" w:rsidR="00F2791D" w:rsidRDefault="00000000">
      <w:pPr>
        <w:pStyle w:val="Compact"/>
        <w:numPr>
          <w:ilvl w:val="1"/>
          <w:numId w:val="26"/>
        </w:numPr>
      </w:pPr>
      <w:hyperlink w:anchor="mission-et-branches-couvertes_3">
        <w:r>
          <w:rPr>
            <w:rStyle w:val="Hyperlink"/>
          </w:rPr>
          <w:t>Mission et branches couvertes</w:t>
        </w:r>
      </w:hyperlink>
    </w:p>
    <w:p w14:paraId="1493603A" w14:textId="77777777" w:rsidR="00F2791D" w:rsidRDefault="00000000">
      <w:pPr>
        <w:pStyle w:val="Compact"/>
        <w:numPr>
          <w:ilvl w:val="1"/>
          <w:numId w:val="26"/>
        </w:numPr>
      </w:pPr>
      <w:hyperlink w:anchor="financement_3">
        <w:r>
          <w:rPr>
            <w:rStyle w:val="Hyperlink"/>
          </w:rPr>
          <w:t>Financement</w:t>
        </w:r>
      </w:hyperlink>
    </w:p>
    <w:p w14:paraId="74DF4E82" w14:textId="77777777" w:rsidR="00F2791D" w:rsidRDefault="00000000">
      <w:pPr>
        <w:pStyle w:val="Compact"/>
        <w:numPr>
          <w:ilvl w:val="1"/>
          <w:numId w:val="26"/>
        </w:numPr>
      </w:pPr>
      <w:hyperlink w:anchor="donnees-de-couverture_3">
        <w:r>
          <w:rPr>
            <w:rStyle w:val="Hyperlink"/>
          </w:rPr>
          <w:t>Données de couverture</w:t>
        </w:r>
      </w:hyperlink>
    </w:p>
    <w:p w14:paraId="35D3CF55" w14:textId="77777777" w:rsidR="00F2791D" w:rsidRDefault="00000000">
      <w:pPr>
        <w:pStyle w:val="Compact"/>
        <w:numPr>
          <w:ilvl w:val="1"/>
          <w:numId w:val="26"/>
        </w:numPr>
      </w:pPr>
      <w:hyperlink w:anchor="donnees-financieres_3">
        <w:r>
          <w:rPr>
            <w:rStyle w:val="Hyperlink"/>
          </w:rPr>
          <w:t>Données financières</w:t>
        </w:r>
      </w:hyperlink>
    </w:p>
    <w:p w14:paraId="19C5BE55" w14:textId="77777777" w:rsidR="00F2791D" w:rsidRDefault="00000000">
      <w:pPr>
        <w:pStyle w:val="Compact"/>
        <w:numPr>
          <w:ilvl w:val="1"/>
          <w:numId w:val="26"/>
        </w:numPr>
      </w:pPr>
      <w:hyperlink w:anchor="evolutions-et-reformes-en-cours_3">
        <w:r>
          <w:rPr>
            <w:rStyle w:val="Hyperlink"/>
          </w:rPr>
          <w:t>Évolutions et réformes en cours</w:t>
        </w:r>
      </w:hyperlink>
    </w:p>
    <w:p w14:paraId="52237D2C" w14:textId="77777777" w:rsidR="00F2791D" w:rsidRDefault="00000000">
      <w:pPr>
        <w:pStyle w:val="Compact"/>
        <w:numPr>
          <w:ilvl w:val="1"/>
          <w:numId w:val="26"/>
        </w:numPr>
      </w:pPr>
      <w:hyperlink w:anchor="perspective-de-linstitution_3">
        <w:r>
          <w:rPr>
            <w:rStyle w:val="Hyperlink"/>
          </w:rPr>
          <w:t>Perspective de l'institution</w:t>
        </w:r>
      </w:hyperlink>
    </w:p>
    <w:p w14:paraId="3685E6F6" w14:textId="77777777" w:rsidR="00F2791D" w:rsidRDefault="00000000">
      <w:pPr>
        <w:pStyle w:val="Compact"/>
        <w:numPr>
          <w:ilvl w:val="1"/>
          <w:numId w:val="26"/>
        </w:numPr>
      </w:pPr>
      <w:hyperlink w:anchor="source-et-limites-des-donnees_3">
        <w:r>
          <w:rPr>
            <w:rStyle w:val="Hyperlink"/>
          </w:rPr>
          <w:t>Source et limites des données</w:t>
        </w:r>
      </w:hyperlink>
    </w:p>
    <w:p w14:paraId="49FA4D60" w14:textId="77777777" w:rsidR="00F2791D" w:rsidRDefault="00000000">
      <w:pPr>
        <w:pStyle w:val="Compact"/>
        <w:numPr>
          <w:ilvl w:val="0"/>
          <w:numId w:val="2"/>
        </w:numPr>
      </w:pPr>
      <w:hyperlink w:anchor="a5-fonds-de-solidarite-de-sante-fss">
        <w:r>
          <w:rPr>
            <w:rStyle w:val="Hyperlink"/>
          </w:rPr>
          <w:t>A.5 Fonds de Solidarité de Santé (FSS)</w:t>
        </w:r>
      </w:hyperlink>
    </w:p>
    <w:p w14:paraId="227725D5" w14:textId="77777777" w:rsidR="00F2791D" w:rsidRDefault="00000000">
      <w:pPr>
        <w:pStyle w:val="Compact"/>
        <w:numPr>
          <w:ilvl w:val="1"/>
          <w:numId w:val="27"/>
        </w:numPr>
      </w:pPr>
      <w:hyperlink w:anchor="cadre-juridique-et-institutionnel_4">
        <w:r>
          <w:rPr>
            <w:rStyle w:val="Hyperlink"/>
          </w:rPr>
          <w:t>Cadre juridique et institutionnel</w:t>
        </w:r>
      </w:hyperlink>
    </w:p>
    <w:p w14:paraId="4FF31A92" w14:textId="77777777" w:rsidR="00F2791D" w:rsidRDefault="00000000">
      <w:pPr>
        <w:pStyle w:val="Compact"/>
        <w:numPr>
          <w:ilvl w:val="1"/>
          <w:numId w:val="27"/>
        </w:numPr>
      </w:pPr>
      <w:hyperlink w:anchor="mission-et-branches-couvertes_4">
        <w:r>
          <w:rPr>
            <w:rStyle w:val="Hyperlink"/>
          </w:rPr>
          <w:t>Mission et branches couvertes</w:t>
        </w:r>
      </w:hyperlink>
    </w:p>
    <w:p w14:paraId="3C4F23BD" w14:textId="77777777" w:rsidR="00F2791D" w:rsidRDefault="00000000">
      <w:pPr>
        <w:pStyle w:val="Compact"/>
        <w:numPr>
          <w:ilvl w:val="1"/>
          <w:numId w:val="27"/>
        </w:numPr>
      </w:pPr>
      <w:hyperlink w:anchor="financement_4">
        <w:r>
          <w:rPr>
            <w:rStyle w:val="Hyperlink"/>
          </w:rPr>
          <w:t>Financement</w:t>
        </w:r>
      </w:hyperlink>
    </w:p>
    <w:p w14:paraId="431AD530" w14:textId="77777777" w:rsidR="00F2791D" w:rsidRDefault="00000000">
      <w:pPr>
        <w:pStyle w:val="Compact"/>
        <w:numPr>
          <w:ilvl w:val="1"/>
          <w:numId w:val="27"/>
        </w:numPr>
      </w:pPr>
      <w:hyperlink w:anchor="donnees-de-couverture_4">
        <w:r>
          <w:rPr>
            <w:rStyle w:val="Hyperlink"/>
          </w:rPr>
          <w:t>Données de couverture</w:t>
        </w:r>
      </w:hyperlink>
    </w:p>
    <w:p w14:paraId="77716FDF" w14:textId="77777777" w:rsidR="00F2791D" w:rsidRDefault="00000000">
      <w:pPr>
        <w:pStyle w:val="Compact"/>
        <w:numPr>
          <w:ilvl w:val="1"/>
          <w:numId w:val="27"/>
        </w:numPr>
      </w:pPr>
      <w:hyperlink w:anchor="donnees-financieres_4">
        <w:r>
          <w:rPr>
            <w:rStyle w:val="Hyperlink"/>
          </w:rPr>
          <w:t>Données financières</w:t>
        </w:r>
      </w:hyperlink>
    </w:p>
    <w:p w14:paraId="55DDAB42" w14:textId="77777777" w:rsidR="00F2791D" w:rsidRDefault="00000000">
      <w:pPr>
        <w:pStyle w:val="Compact"/>
        <w:numPr>
          <w:ilvl w:val="1"/>
          <w:numId w:val="27"/>
        </w:numPr>
      </w:pPr>
      <w:hyperlink w:anchor="evolutions-et-reformes-en-cours_4">
        <w:r>
          <w:rPr>
            <w:rStyle w:val="Hyperlink"/>
          </w:rPr>
          <w:t>Évolutions et réformes en cours</w:t>
        </w:r>
      </w:hyperlink>
    </w:p>
    <w:p w14:paraId="33FFD686" w14:textId="77777777" w:rsidR="00F2791D" w:rsidRDefault="00000000">
      <w:pPr>
        <w:pStyle w:val="Compact"/>
        <w:numPr>
          <w:ilvl w:val="1"/>
          <w:numId w:val="27"/>
        </w:numPr>
      </w:pPr>
      <w:hyperlink w:anchor="perspective-de-linstitution_4">
        <w:r>
          <w:rPr>
            <w:rStyle w:val="Hyperlink"/>
          </w:rPr>
          <w:t>Perspective de l'institution</w:t>
        </w:r>
      </w:hyperlink>
    </w:p>
    <w:p w14:paraId="78D59A75" w14:textId="77777777" w:rsidR="00F2791D" w:rsidRDefault="00000000">
      <w:pPr>
        <w:pStyle w:val="Compact"/>
        <w:numPr>
          <w:ilvl w:val="1"/>
          <w:numId w:val="27"/>
        </w:numPr>
      </w:pPr>
      <w:hyperlink w:anchor="source-et-limites-des-donnees_4">
        <w:r>
          <w:rPr>
            <w:rStyle w:val="Hyperlink"/>
          </w:rPr>
          <w:t>Source et limites des données</w:t>
        </w:r>
      </w:hyperlink>
    </w:p>
    <w:p w14:paraId="35937B28" w14:textId="77777777" w:rsidR="00F2791D" w:rsidRDefault="00000000">
      <w:pPr>
        <w:pStyle w:val="Compact"/>
        <w:numPr>
          <w:ilvl w:val="0"/>
          <w:numId w:val="2"/>
        </w:numPr>
      </w:pPr>
      <w:hyperlink w:anchor="Xa489c2dab802b7e72fad5f2612c957ad958cd69">
        <w:r>
          <w:rPr>
            <w:rStyle w:val="Hyperlink"/>
          </w:rPr>
          <w:t>A.6 Service Autonome de Sécurité Sociale des Parlementaires (SESOPA)</w:t>
        </w:r>
      </w:hyperlink>
    </w:p>
    <w:p w14:paraId="75E882B9" w14:textId="77777777" w:rsidR="00F2791D" w:rsidRDefault="00000000">
      <w:pPr>
        <w:pStyle w:val="Compact"/>
        <w:numPr>
          <w:ilvl w:val="1"/>
          <w:numId w:val="28"/>
        </w:numPr>
      </w:pPr>
      <w:hyperlink w:anchor="cadre-juridique-et-institutionnel_5">
        <w:r>
          <w:rPr>
            <w:rStyle w:val="Hyperlink"/>
          </w:rPr>
          <w:t>Cadre juridique et institutionnel</w:t>
        </w:r>
      </w:hyperlink>
    </w:p>
    <w:p w14:paraId="73EBE133" w14:textId="77777777" w:rsidR="00F2791D" w:rsidRDefault="00000000">
      <w:pPr>
        <w:pStyle w:val="Compact"/>
        <w:numPr>
          <w:ilvl w:val="1"/>
          <w:numId w:val="28"/>
        </w:numPr>
      </w:pPr>
      <w:hyperlink w:anchor="mission-et-branches-couvertes_5">
        <w:r>
          <w:rPr>
            <w:rStyle w:val="Hyperlink"/>
          </w:rPr>
          <w:t>Mission et branches couvertes</w:t>
        </w:r>
      </w:hyperlink>
    </w:p>
    <w:p w14:paraId="3B2B543E" w14:textId="77777777" w:rsidR="00F2791D" w:rsidRDefault="00000000">
      <w:pPr>
        <w:pStyle w:val="Compact"/>
        <w:numPr>
          <w:ilvl w:val="1"/>
          <w:numId w:val="28"/>
        </w:numPr>
      </w:pPr>
      <w:hyperlink w:anchor="financement_5">
        <w:r>
          <w:rPr>
            <w:rStyle w:val="Hyperlink"/>
          </w:rPr>
          <w:t>Financement</w:t>
        </w:r>
      </w:hyperlink>
    </w:p>
    <w:p w14:paraId="084BABF6" w14:textId="77777777" w:rsidR="00F2791D" w:rsidRDefault="00000000">
      <w:pPr>
        <w:pStyle w:val="Compact"/>
        <w:numPr>
          <w:ilvl w:val="1"/>
          <w:numId w:val="28"/>
        </w:numPr>
      </w:pPr>
      <w:hyperlink w:anchor="donnees-de-couverture_5">
        <w:r>
          <w:rPr>
            <w:rStyle w:val="Hyperlink"/>
          </w:rPr>
          <w:t>Données de couverture</w:t>
        </w:r>
      </w:hyperlink>
    </w:p>
    <w:p w14:paraId="5A10C340" w14:textId="77777777" w:rsidR="00F2791D" w:rsidRDefault="00000000">
      <w:pPr>
        <w:pStyle w:val="Compact"/>
        <w:numPr>
          <w:ilvl w:val="1"/>
          <w:numId w:val="28"/>
        </w:numPr>
      </w:pPr>
      <w:hyperlink w:anchor="donnees-financieres_5">
        <w:r>
          <w:rPr>
            <w:rStyle w:val="Hyperlink"/>
          </w:rPr>
          <w:t>Données financières</w:t>
        </w:r>
      </w:hyperlink>
    </w:p>
    <w:p w14:paraId="501F41A5" w14:textId="77777777" w:rsidR="00F2791D" w:rsidRDefault="00000000">
      <w:pPr>
        <w:pStyle w:val="Compact"/>
        <w:numPr>
          <w:ilvl w:val="1"/>
          <w:numId w:val="28"/>
        </w:numPr>
      </w:pPr>
      <w:hyperlink w:anchor="evolutions-et-reformes-en-cours_5">
        <w:r>
          <w:rPr>
            <w:rStyle w:val="Hyperlink"/>
          </w:rPr>
          <w:t>Évolutions et réformes en cours</w:t>
        </w:r>
      </w:hyperlink>
    </w:p>
    <w:p w14:paraId="5A263726" w14:textId="77777777" w:rsidR="00F2791D" w:rsidRDefault="00000000">
      <w:pPr>
        <w:pStyle w:val="Compact"/>
        <w:numPr>
          <w:ilvl w:val="1"/>
          <w:numId w:val="28"/>
        </w:numPr>
      </w:pPr>
      <w:hyperlink w:anchor="perspective-de-linstitution_5">
        <w:r>
          <w:rPr>
            <w:rStyle w:val="Hyperlink"/>
          </w:rPr>
          <w:t>Perspective de l'institution</w:t>
        </w:r>
      </w:hyperlink>
    </w:p>
    <w:p w14:paraId="071E8F57" w14:textId="77777777" w:rsidR="00F2791D" w:rsidRDefault="00000000">
      <w:pPr>
        <w:pStyle w:val="Compact"/>
        <w:numPr>
          <w:ilvl w:val="1"/>
          <w:numId w:val="28"/>
        </w:numPr>
      </w:pPr>
      <w:hyperlink w:anchor="source-et-limites-des-donnees_5">
        <w:r>
          <w:rPr>
            <w:rStyle w:val="Hyperlink"/>
          </w:rPr>
          <w:t>Source et limites des données</w:t>
        </w:r>
      </w:hyperlink>
    </w:p>
    <w:p w14:paraId="3A6DAA9D" w14:textId="77777777" w:rsidR="00F2791D" w:rsidRDefault="00000000">
      <w:pPr>
        <w:pStyle w:val="Compact"/>
        <w:numPr>
          <w:ilvl w:val="0"/>
          <w:numId w:val="2"/>
        </w:numPr>
      </w:pPr>
      <w:hyperlink w:anchor="X110ea09cc67842f32898f8fe1d4c011182f62c4">
        <w:r>
          <w:rPr>
            <w:rStyle w:val="Hyperlink"/>
          </w:rPr>
          <w:t>A.7 Régimes spéciaux non contributifs de la fonction publique</w:t>
        </w:r>
      </w:hyperlink>
    </w:p>
    <w:p w14:paraId="1C3710BE" w14:textId="77777777" w:rsidR="00F2791D" w:rsidRDefault="00000000">
      <w:pPr>
        <w:pStyle w:val="Compact"/>
        <w:numPr>
          <w:ilvl w:val="1"/>
          <w:numId w:val="29"/>
        </w:numPr>
      </w:pPr>
      <w:hyperlink w:anchor="regimes-identifies">
        <w:r>
          <w:rPr>
            <w:rStyle w:val="Hyperlink"/>
          </w:rPr>
          <w:t>Régimes identifiés</w:t>
        </w:r>
      </w:hyperlink>
    </w:p>
    <w:p w14:paraId="078A1C59" w14:textId="77777777" w:rsidR="00F2791D" w:rsidRDefault="00000000">
      <w:pPr>
        <w:pStyle w:val="Compact"/>
        <w:numPr>
          <w:ilvl w:val="1"/>
          <w:numId w:val="29"/>
        </w:numPr>
      </w:pPr>
      <w:hyperlink w:anchor="donnees-disponibles">
        <w:r>
          <w:rPr>
            <w:rStyle w:val="Hyperlink"/>
          </w:rPr>
          <w:t>Données disponibles</w:t>
        </w:r>
      </w:hyperlink>
    </w:p>
    <w:p w14:paraId="586E3535" w14:textId="77777777" w:rsidR="00F2791D" w:rsidRDefault="00000000">
      <w:pPr>
        <w:pStyle w:val="Compact"/>
        <w:numPr>
          <w:ilvl w:val="1"/>
          <w:numId w:val="29"/>
        </w:numPr>
      </w:pPr>
      <w:hyperlink w:anchor="perspective-de-collecte">
        <w:r>
          <w:rPr>
            <w:rStyle w:val="Hyperlink"/>
          </w:rPr>
          <w:t>Perspective de collecte</w:t>
        </w:r>
      </w:hyperlink>
    </w:p>
    <w:p w14:paraId="16FC18E9" w14:textId="77777777" w:rsidR="00F2791D" w:rsidRDefault="00000000">
      <w:pPr>
        <w:pStyle w:val="Compact"/>
        <w:numPr>
          <w:ilvl w:val="1"/>
          <w:numId w:val="29"/>
        </w:numPr>
      </w:pPr>
      <w:hyperlink w:anchor="source-et-limites-des-donnees_6">
        <w:r>
          <w:rPr>
            <w:rStyle w:val="Hyperlink"/>
          </w:rPr>
          <w:t>Source et limites des données</w:t>
        </w:r>
      </w:hyperlink>
    </w:p>
    <w:p w14:paraId="60545046" w14:textId="77777777" w:rsidR="00F2791D" w:rsidRDefault="00000000">
      <w:pPr>
        <w:pStyle w:val="Compact"/>
        <w:numPr>
          <w:ilvl w:val="0"/>
          <w:numId w:val="2"/>
        </w:numPr>
      </w:pPr>
      <w:hyperlink w:anchor="X06ffccb4052a4938aeaa62a22824dbbcf4e31ee">
        <w:r>
          <w:rPr>
            <w:rStyle w:val="Hyperlink"/>
          </w:rPr>
          <w:t>Annexe B — Programmes et dispositifs hors périmètre OIT</w:t>
        </w:r>
      </w:hyperlink>
    </w:p>
    <w:p w14:paraId="1D987F06" w14:textId="77777777" w:rsidR="00F2791D" w:rsidRDefault="00000000">
      <w:pPr>
        <w:pStyle w:val="Compact"/>
        <w:numPr>
          <w:ilvl w:val="0"/>
          <w:numId w:val="2"/>
        </w:numPr>
      </w:pPr>
      <w:hyperlink w:anchor="titre-de-lannexe">
        <w:r>
          <w:rPr>
            <w:rStyle w:val="Hyperlink"/>
          </w:rPr>
          <w:t>Titre de l’annexe</w:t>
        </w:r>
      </w:hyperlink>
    </w:p>
    <w:p w14:paraId="7E4DCABD" w14:textId="77777777" w:rsidR="00F2791D" w:rsidRDefault="00000000">
      <w:pPr>
        <w:pStyle w:val="Compact"/>
        <w:numPr>
          <w:ilvl w:val="0"/>
          <w:numId w:val="2"/>
        </w:numPr>
      </w:pPr>
      <w:hyperlink w:anchor="titre-de-lannexe_1">
        <w:r>
          <w:rPr>
            <w:rStyle w:val="Hyperlink"/>
          </w:rPr>
          <w:t>Titre de l’annexe</w:t>
        </w:r>
      </w:hyperlink>
    </w:p>
    <w:p w14:paraId="0967B265" w14:textId="77777777" w:rsidR="00F2791D" w:rsidRDefault="00000000">
      <w:pPr>
        <w:pStyle w:val="Compact"/>
        <w:numPr>
          <w:ilvl w:val="0"/>
          <w:numId w:val="2"/>
        </w:numPr>
      </w:pPr>
      <w:hyperlink w:anchor="titre-de-lannexe_2">
        <w:r>
          <w:rPr>
            <w:rStyle w:val="Hyperlink"/>
          </w:rPr>
          <w:t>Titre de l’annexe</w:t>
        </w:r>
      </w:hyperlink>
    </w:p>
    <w:p w14:paraId="6A33785F" w14:textId="77777777" w:rsidR="00F2791D" w:rsidRDefault="00000000">
      <w:pPr>
        <w:pStyle w:val="Heading1"/>
      </w:pPr>
      <w:bookmarkStart w:id="7" w:name="avant-propos"/>
      <w:bookmarkStart w:id="8" w:name="content"/>
      <w:r>
        <w:t>Avant-propos</w:t>
      </w:r>
    </w:p>
    <w:p w14:paraId="539DD0BE" w14:textId="77777777" w:rsidR="00F2791D" w:rsidRDefault="00000000">
      <w:pPr>
        <w:pStyle w:val="FirstParagraph"/>
      </w:pPr>
      <w:r>
        <w:t>✎ Texte à rédiger</w:t>
      </w:r>
    </w:p>
    <w:p w14:paraId="685DE901" w14:textId="77777777" w:rsidR="00F2791D" w:rsidRDefault="00000000">
      <w:pPr>
        <w:pStyle w:val="Heading1"/>
      </w:pPr>
      <w:bookmarkStart w:id="9" w:name="remerciements"/>
      <w:bookmarkEnd w:id="7"/>
      <w:r>
        <w:t>Remerciements</w:t>
      </w:r>
    </w:p>
    <w:p w14:paraId="75C0BF59" w14:textId="77777777" w:rsidR="00F2791D" w:rsidRDefault="00000000">
      <w:pPr>
        <w:pStyle w:val="FirstParagraph"/>
      </w:pPr>
      <w:r>
        <w:t>✎ Texte à rédiger</w:t>
      </w:r>
    </w:p>
    <w:p w14:paraId="7E79C06D" w14:textId="77777777" w:rsidR="00F2791D" w:rsidRDefault="00000000">
      <w:pPr>
        <w:pStyle w:val="Heading1"/>
      </w:pPr>
      <w:bookmarkStart w:id="10" w:name="liste-des-sigles-et-acronymes"/>
      <w:bookmarkEnd w:id="9"/>
      <w:r>
        <w:t>Liste des sigles et acronymes</w:t>
      </w:r>
    </w:p>
    <w:tbl>
      <w:tblPr>
        <w:tblStyle w:val="Table"/>
        <w:tblW w:w="0" w:type="auto"/>
        <w:tblLook w:val="0020" w:firstRow="1" w:lastRow="0" w:firstColumn="0" w:lastColumn="0" w:noHBand="0" w:noVBand="0"/>
      </w:tblPr>
      <w:tblGrid>
        <w:gridCol w:w="1104"/>
        <w:gridCol w:w="6920"/>
      </w:tblGrid>
      <w:tr w:rsidR="00F2791D" w14:paraId="5D21FFB1"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D8029F" w14:textId="77777777" w:rsidR="00F2791D" w:rsidRDefault="00000000">
            <w:pPr>
              <w:pStyle w:val="Compact"/>
            </w:pPr>
            <w:r>
              <w:t>Sigle</w:t>
            </w:r>
          </w:p>
        </w:tc>
        <w:tc>
          <w:tcPr>
            <w:tcW w:w="0" w:type="auto"/>
            <w:tcBorders>
              <w:top w:val="single" w:sz="4" w:space="0" w:color="000000"/>
              <w:left w:val="single" w:sz="4" w:space="0" w:color="000000"/>
              <w:bottom w:val="single" w:sz="4" w:space="0" w:color="000000"/>
              <w:right w:val="single" w:sz="4" w:space="0" w:color="000000"/>
            </w:tcBorders>
          </w:tcPr>
          <w:p w14:paraId="3CE94C54" w14:textId="77777777" w:rsidR="00F2791D" w:rsidRDefault="00000000">
            <w:pPr>
              <w:pStyle w:val="Compact"/>
            </w:pPr>
            <w:r>
              <w:t>Signification</w:t>
            </w:r>
          </w:p>
        </w:tc>
      </w:tr>
      <w:tr w:rsidR="00F2791D" w14:paraId="071E9F1D" w14:textId="77777777" w:rsidTr="00F2791D">
        <w:tc>
          <w:tcPr>
            <w:tcW w:w="0" w:type="auto"/>
            <w:tcBorders>
              <w:top w:val="single" w:sz="4" w:space="0" w:color="000000"/>
              <w:left w:val="single" w:sz="4" w:space="0" w:color="000000"/>
              <w:bottom w:val="single" w:sz="4" w:space="0" w:color="000000"/>
              <w:right w:val="single" w:sz="4" w:space="0" w:color="000000"/>
            </w:tcBorders>
          </w:tcPr>
          <w:p w14:paraId="7C5B0695" w14:textId="77777777" w:rsidR="00F2791D" w:rsidRDefault="00000000">
            <w:pPr>
              <w:pStyle w:val="Compact"/>
            </w:pPr>
            <w:r>
              <w:t>AT/MP</w:t>
            </w:r>
          </w:p>
        </w:tc>
        <w:tc>
          <w:tcPr>
            <w:tcW w:w="0" w:type="auto"/>
            <w:tcBorders>
              <w:top w:val="single" w:sz="4" w:space="0" w:color="000000"/>
              <w:left w:val="single" w:sz="4" w:space="0" w:color="000000"/>
              <w:bottom w:val="single" w:sz="4" w:space="0" w:color="000000"/>
              <w:right w:val="single" w:sz="4" w:space="0" w:color="000000"/>
            </w:tcBorders>
          </w:tcPr>
          <w:p w14:paraId="4B1887CD" w14:textId="77777777" w:rsidR="00F2791D" w:rsidRDefault="00000000">
            <w:pPr>
              <w:pStyle w:val="Compact"/>
            </w:pPr>
            <w:r>
              <w:t>Accidents du travail et maladies professionnelles</w:t>
            </w:r>
          </w:p>
        </w:tc>
      </w:tr>
      <w:tr w:rsidR="00F2791D" w14:paraId="1CC45308" w14:textId="77777777" w:rsidTr="00F2791D">
        <w:tc>
          <w:tcPr>
            <w:tcW w:w="0" w:type="auto"/>
            <w:tcBorders>
              <w:top w:val="single" w:sz="4" w:space="0" w:color="000000"/>
              <w:left w:val="single" w:sz="4" w:space="0" w:color="000000"/>
              <w:bottom w:val="single" w:sz="4" w:space="0" w:color="000000"/>
              <w:right w:val="single" w:sz="4" w:space="0" w:color="000000"/>
            </w:tcBorders>
          </w:tcPr>
          <w:p w14:paraId="3CCAD4A2" w14:textId="77777777" w:rsidR="00F2791D" w:rsidRDefault="00000000">
            <w:pPr>
              <w:pStyle w:val="Compact"/>
            </w:pPr>
            <w:r>
              <w:t>BIT</w:t>
            </w:r>
          </w:p>
        </w:tc>
        <w:tc>
          <w:tcPr>
            <w:tcW w:w="0" w:type="auto"/>
            <w:tcBorders>
              <w:top w:val="single" w:sz="4" w:space="0" w:color="000000"/>
              <w:left w:val="single" w:sz="4" w:space="0" w:color="000000"/>
              <w:bottom w:val="single" w:sz="4" w:space="0" w:color="000000"/>
              <w:right w:val="single" w:sz="4" w:space="0" w:color="000000"/>
            </w:tcBorders>
          </w:tcPr>
          <w:p w14:paraId="4C4C0E10" w14:textId="77777777" w:rsidR="00F2791D" w:rsidRDefault="00000000">
            <w:pPr>
              <w:pStyle w:val="Compact"/>
            </w:pPr>
            <w:r>
              <w:t>Bureau international du Travail</w:t>
            </w:r>
          </w:p>
        </w:tc>
      </w:tr>
      <w:tr w:rsidR="00F2791D" w14:paraId="422368C4" w14:textId="77777777" w:rsidTr="00F2791D">
        <w:tc>
          <w:tcPr>
            <w:tcW w:w="0" w:type="auto"/>
            <w:tcBorders>
              <w:top w:val="single" w:sz="4" w:space="0" w:color="000000"/>
              <w:left w:val="single" w:sz="4" w:space="0" w:color="000000"/>
              <w:bottom w:val="single" w:sz="4" w:space="0" w:color="000000"/>
              <w:right w:val="single" w:sz="4" w:space="0" w:color="000000"/>
            </w:tcBorders>
          </w:tcPr>
          <w:p w14:paraId="32B21DDE" w14:textId="77777777" w:rsidR="00F2791D" w:rsidRDefault="00000000">
            <w:pPr>
              <w:pStyle w:val="Compact"/>
            </w:pPr>
            <w:r>
              <w:t>CNSS</w:t>
            </w:r>
          </w:p>
        </w:tc>
        <w:tc>
          <w:tcPr>
            <w:tcW w:w="0" w:type="auto"/>
            <w:tcBorders>
              <w:top w:val="single" w:sz="4" w:space="0" w:color="000000"/>
              <w:left w:val="single" w:sz="4" w:space="0" w:color="000000"/>
              <w:bottom w:val="single" w:sz="4" w:space="0" w:color="000000"/>
              <w:right w:val="single" w:sz="4" w:space="0" w:color="000000"/>
            </w:tcBorders>
          </w:tcPr>
          <w:p w14:paraId="76309DD2" w14:textId="77777777" w:rsidR="00F2791D" w:rsidRDefault="00000000">
            <w:pPr>
              <w:pStyle w:val="Compact"/>
            </w:pPr>
            <w:r>
              <w:t>Caisse Nationale de Sécurité Sociale</w:t>
            </w:r>
          </w:p>
        </w:tc>
      </w:tr>
      <w:tr w:rsidR="00F2791D" w14:paraId="2ECA3A0A" w14:textId="77777777" w:rsidTr="00F2791D">
        <w:tc>
          <w:tcPr>
            <w:tcW w:w="0" w:type="auto"/>
            <w:tcBorders>
              <w:top w:val="single" w:sz="4" w:space="0" w:color="000000"/>
              <w:left w:val="single" w:sz="4" w:space="0" w:color="000000"/>
              <w:bottom w:val="single" w:sz="4" w:space="0" w:color="000000"/>
              <w:right w:val="single" w:sz="4" w:space="0" w:color="000000"/>
            </w:tcBorders>
          </w:tcPr>
          <w:p w14:paraId="6376FB32" w14:textId="77777777" w:rsidR="00F2791D" w:rsidRDefault="00000000">
            <w:pPr>
              <w:pStyle w:val="Compact"/>
            </w:pPr>
            <w:r>
              <w:t>CNSSAP</w:t>
            </w:r>
          </w:p>
        </w:tc>
        <w:tc>
          <w:tcPr>
            <w:tcW w:w="0" w:type="auto"/>
            <w:tcBorders>
              <w:top w:val="single" w:sz="4" w:space="0" w:color="000000"/>
              <w:left w:val="single" w:sz="4" w:space="0" w:color="000000"/>
              <w:bottom w:val="single" w:sz="4" w:space="0" w:color="000000"/>
              <w:right w:val="single" w:sz="4" w:space="0" w:color="000000"/>
            </w:tcBorders>
          </w:tcPr>
          <w:p w14:paraId="668F9EC1" w14:textId="77777777" w:rsidR="00F2791D" w:rsidRDefault="00000000">
            <w:pPr>
              <w:pStyle w:val="Compact"/>
            </w:pPr>
            <w:r>
              <w:t>Caisse Nationale de Sécurité Sociale des Agents Publics de l'État</w:t>
            </w:r>
          </w:p>
        </w:tc>
      </w:tr>
      <w:tr w:rsidR="00F2791D" w14:paraId="489D9D7C" w14:textId="77777777" w:rsidTr="00F2791D">
        <w:tc>
          <w:tcPr>
            <w:tcW w:w="0" w:type="auto"/>
            <w:tcBorders>
              <w:top w:val="single" w:sz="4" w:space="0" w:color="000000"/>
              <w:left w:val="single" w:sz="4" w:space="0" w:color="000000"/>
              <w:bottom w:val="single" w:sz="4" w:space="0" w:color="000000"/>
              <w:right w:val="single" w:sz="4" w:space="0" w:color="000000"/>
            </w:tcBorders>
          </w:tcPr>
          <w:p w14:paraId="1F216900" w14:textId="77777777" w:rsidR="00F2791D" w:rsidRDefault="00000000">
            <w:pPr>
              <w:pStyle w:val="Compact"/>
            </w:pPr>
            <w:r>
              <w:t>CSU</w:t>
            </w:r>
          </w:p>
        </w:tc>
        <w:tc>
          <w:tcPr>
            <w:tcW w:w="0" w:type="auto"/>
            <w:tcBorders>
              <w:top w:val="single" w:sz="4" w:space="0" w:color="000000"/>
              <w:left w:val="single" w:sz="4" w:space="0" w:color="000000"/>
              <w:bottom w:val="single" w:sz="4" w:space="0" w:color="000000"/>
              <w:right w:val="single" w:sz="4" w:space="0" w:color="000000"/>
            </w:tcBorders>
          </w:tcPr>
          <w:p w14:paraId="5FC5F6E5" w14:textId="77777777" w:rsidR="00F2791D" w:rsidRDefault="00000000">
            <w:pPr>
              <w:pStyle w:val="Compact"/>
            </w:pPr>
            <w:r>
              <w:t>Couverture Santé Universelle</w:t>
            </w:r>
          </w:p>
        </w:tc>
      </w:tr>
      <w:tr w:rsidR="00F2791D" w14:paraId="2A48B01D" w14:textId="77777777" w:rsidTr="00F2791D">
        <w:tc>
          <w:tcPr>
            <w:tcW w:w="0" w:type="auto"/>
            <w:tcBorders>
              <w:top w:val="single" w:sz="4" w:space="0" w:color="000000"/>
              <w:left w:val="single" w:sz="4" w:space="0" w:color="000000"/>
              <w:bottom w:val="single" w:sz="4" w:space="0" w:color="000000"/>
              <w:right w:val="single" w:sz="4" w:space="0" w:color="000000"/>
            </w:tcBorders>
          </w:tcPr>
          <w:p w14:paraId="61AF8645" w14:textId="77777777" w:rsidR="00F2791D" w:rsidRDefault="00000000">
            <w:pPr>
              <w:pStyle w:val="Compact"/>
            </w:pPr>
            <w:r>
              <w:t>FNPSS</w:t>
            </w:r>
          </w:p>
        </w:tc>
        <w:tc>
          <w:tcPr>
            <w:tcW w:w="0" w:type="auto"/>
            <w:tcBorders>
              <w:top w:val="single" w:sz="4" w:space="0" w:color="000000"/>
              <w:left w:val="single" w:sz="4" w:space="0" w:color="000000"/>
              <w:bottom w:val="single" w:sz="4" w:space="0" w:color="000000"/>
              <w:right w:val="single" w:sz="4" w:space="0" w:color="000000"/>
            </w:tcBorders>
          </w:tcPr>
          <w:p w14:paraId="25BEF84F" w14:textId="77777777" w:rsidR="00F2791D" w:rsidRDefault="00000000">
            <w:pPr>
              <w:pStyle w:val="Compact"/>
            </w:pPr>
            <w:r>
              <w:t>Fonds National de Promotion et de Service Social</w:t>
            </w:r>
          </w:p>
        </w:tc>
      </w:tr>
      <w:tr w:rsidR="00F2791D" w14:paraId="14D4D432" w14:textId="77777777" w:rsidTr="00F2791D">
        <w:tc>
          <w:tcPr>
            <w:tcW w:w="0" w:type="auto"/>
            <w:tcBorders>
              <w:top w:val="single" w:sz="4" w:space="0" w:color="000000"/>
              <w:left w:val="single" w:sz="4" w:space="0" w:color="000000"/>
              <w:bottom w:val="single" w:sz="4" w:space="0" w:color="000000"/>
              <w:right w:val="single" w:sz="4" w:space="0" w:color="000000"/>
            </w:tcBorders>
          </w:tcPr>
          <w:p w14:paraId="419911F7" w14:textId="77777777" w:rsidR="00F2791D" w:rsidRDefault="00000000">
            <w:pPr>
              <w:pStyle w:val="Compact"/>
            </w:pPr>
            <w:r>
              <w:t>INS</w:t>
            </w:r>
          </w:p>
        </w:tc>
        <w:tc>
          <w:tcPr>
            <w:tcW w:w="0" w:type="auto"/>
            <w:tcBorders>
              <w:top w:val="single" w:sz="4" w:space="0" w:color="000000"/>
              <w:left w:val="single" w:sz="4" w:space="0" w:color="000000"/>
              <w:bottom w:val="single" w:sz="4" w:space="0" w:color="000000"/>
              <w:right w:val="single" w:sz="4" w:space="0" w:color="000000"/>
            </w:tcBorders>
          </w:tcPr>
          <w:p w14:paraId="28530ADF" w14:textId="77777777" w:rsidR="00F2791D" w:rsidRDefault="00000000">
            <w:pPr>
              <w:pStyle w:val="Compact"/>
            </w:pPr>
            <w:r>
              <w:t>Institut National de la Statistique</w:t>
            </w:r>
          </w:p>
        </w:tc>
      </w:tr>
      <w:tr w:rsidR="00F2791D" w14:paraId="5B240B5E" w14:textId="77777777" w:rsidTr="00F2791D">
        <w:tc>
          <w:tcPr>
            <w:tcW w:w="0" w:type="auto"/>
            <w:tcBorders>
              <w:top w:val="single" w:sz="4" w:space="0" w:color="000000"/>
              <w:left w:val="single" w:sz="4" w:space="0" w:color="000000"/>
              <w:bottom w:val="single" w:sz="4" w:space="0" w:color="000000"/>
              <w:right w:val="single" w:sz="4" w:space="0" w:color="000000"/>
            </w:tcBorders>
          </w:tcPr>
          <w:p w14:paraId="43DD4B12" w14:textId="77777777" w:rsidR="00F2791D" w:rsidRDefault="00000000">
            <w:pPr>
              <w:pStyle w:val="Compact"/>
            </w:pPr>
            <w:r>
              <w:t>ODD</w:t>
            </w:r>
          </w:p>
        </w:tc>
        <w:tc>
          <w:tcPr>
            <w:tcW w:w="0" w:type="auto"/>
            <w:tcBorders>
              <w:top w:val="single" w:sz="4" w:space="0" w:color="000000"/>
              <w:left w:val="single" w:sz="4" w:space="0" w:color="000000"/>
              <w:bottom w:val="single" w:sz="4" w:space="0" w:color="000000"/>
              <w:right w:val="single" w:sz="4" w:space="0" w:color="000000"/>
            </w:tcBorders>
          </w:tcPr>
          <w:p w14:paraId="1B95C144" w14:textId="77777777" w:rsidR="00F2791D" w:rsidRDefault="00000000">
            <w:pPr>
              <w:pStyle w:val="Compact"/>
            </w:pPr>
            <w:r>
              <w:t>Objectif de développement durable</w:t>
            </w:r>
          </w:p>
        </w:tc>
      </w:tr>
      <w:tr w:rsidR="00F2791D" w14:paraId="2041CD14" w14:textId="77777777" w:rsidTr="00F2791D">
        <w:tc>
          <w:tcPr>
            <w:tcW w:w="0" w:type="auto"/>
            <w:tcBorders>
              <w:top w:val="single" w:sz="4" w:space="0" w:color="000000"/>
              <w:left w:val="single" w:sz="4" w:space="0" w:color="000000"/>
              <w:bottom w:val="single" w:sz="4" w:space="0" w:color="000000"/>
              <w:right w:val="single" w:sz="4" w:space="0" w:color="000000"/>
            </w:tcBorders>
          </w:tcPr>
          <w:p w14:paraId="10D501CC" w14:textId="77777777" w:rsidR="00F2791D" w:rsidRDefault="00000000">
            <w:pPr>
              <w:pStyle w:val="Compact"/>
            </w:pPr>
            <w:r>
              <w:lastRenderedPageBreak/>
              <w:t>OIT</w:t>
            </w:r>
          </w:p>
        </w:tc>
        <w:tc>
          <w:tcPr>
            <w:tcW w:w="0" w:type="auto"/>
            <w:tcBorders>
              <w:top w:val="single" w:sz="4" w:space="0" w:color="000000"/>
              <w:left w:val="single" w:sz="4" w:space="0" w:color="000000"/>
              <w:bottom w:val="single" w:sz="4" w:space="0" w:color="000000"/>
              <w:right w:val="single" w:sz="4" w:space="0" w:color="000000"/>
            </w:tcBorders>
          </w:tcPr>
          <w:p w14:paraId="56B2B11F" w14:textId="77777777" w:rsidR="00F2791D" w:rsidRDefault="00000000">
            <w:pPr>
              <w:pStyle w:val="Compact"/>
            </w:pPr>
            <w:r>
              <w:t>Organisation internationale du Travail</w:t>
            </w:r>
          </w:p>
        </w:tc>
      </w:tr>
      <w:tr w:rsidR="00F2791D" w14:paraId="7B389ABE" w14:textId="77777777" w:rsidTr="00F2791D">
        <w:tc>
          <w:tcPr>
            <w:tcW w:w="0" w:type="auto"/>
            <w:tcBorders>
              <w:top w:val="single" w:sz="4" w:space="0" w:color="000000"/>
              <w:left w:val="single" w:sz="4" w:space="0" w:color="000000"/>
              <w:bottom w:val="single" w:sz="4" w:space="0" w:color="000000"/>
              <w:right w:val="single" w:sz="4" w:space="0" w:color="000000"/>
            </w:tcBorders>
          </w:tcPr>
          <w:p w14:paraId="17653170" w14:textId="77777777" w:rsidR="00F2791D" w:rsidRDefault="00000000">
            <w:pPr>
              <w:pStyle w:val="Compact"/>
            </w:pPr>
            <w:r>
              <w:t>OMS</w:t>
            </w:r>
          </w:p>
        </w:tc>
        <w:tc>
          <w:tcPr>
            <w:tcW w:w="0" w:type="auto"/>
            <w:tcBorders>
              <w:top w:val="single" w:sz="4" w:space="0" w:color="000000"/>
              <w:left w:val="single" w:sz="4" w:space="0" w:color="000000"/>
              <w:bottom w:val="single" w:sz="4" w:space="0" w:color="000000"/>
              <w:right w:val="single" w:sz="4" w:space="0" w:color="000000"/>
            </w:tcBorders>
          </w:tcPr>
          <w:p w14:paraId="20265FDE" w14:textId="77777777" w:rsidR="00F2791D" w:rsidRDefault="00000000">
            <w:pPr>
              <w:pStyle w:val="Compact"/>
            </w:pPr>
            <w:r>
              <w:t>Organisation mondiale de la Santé</w:t>
            </w:r>
          </w:p>
        </w:tc>
      </w:tr>
      <w:tr w:rsidR="00F2791D" w14:paraId="49A4D8CB" w14:textId="77777777" w:rsidTr="00F2791D">
        <w:tc>
          <w:tcPr>
            <w:tcW w:w="0" w:type="auto"/>
            <w:tcBorders>
              <w:top w:val="single" w:sz="4" w:space="0" w:color="000000"/>
              <w:left w:val="single" w:sz="4" w:space="0" w:color="000000"/>
              <w:bottom w:val="single" w:sz="4" w:space="0" w:color="000000"/>
              <w:right w:val="single" w:sz="4" w:space="0" w:color="000000"/>
            </w:tcBorders>
          </w:tcPr>
          <w:p w14:paraId="459555B9" w14:textId="77777777" w:rsidR="00F2791D" w:rsidRDefault="00000000">
            <w:pPr>
              <w:pStyle w:val="Compact"/>
            </w:pPr>
            <w:r>
              <w:t>PIB</w:t>
            </w:r>
          </w:p>
        </w:tc>
        <w:tc>
          <w:tcPr>
            <w:tcW w:w="0" w:type="auto"/>
            <w:tcBorders>
              <w:top w:val="single" w:sz="4" w:space="0" w:color="000000"/>
              <w:left w:val="single" w:sz="4" w:space="0" w:color="000000"/>
              <w:bottom w:val="single" w:sz="4" w:space="0" w:color="000000"/>
              <w:right w:val="single" w:sz="4" w:space="0" w:color="000000"/>
            </w:tcBorders>
          </w:tcPr>
          <w:p w14:paraId="0D0666DD" w14:textId="77777777" w:rsidR="00F2791D" w:rsidRDefault="00000000">
            <w:pPr>
              <w:pStyle w:val="Compact"/>
            </w:pPr>
            <w:r>
              <w:t>Produit intérieur brut</w:t>
            </w:r>
          </w:p>
        </w:tc>
      </w:tr>
      <w:tr w:rsidR="00F2791D" w14:paraId="7435CF8C" w14:textId="77777777" w:rsidTr="00F2791D">
        <w:tc>
          <w:tcPr>
            <w:tcW w:w="0" w:type="auto"/>
            <w:tcBorders>
              <w:top w:val="single" w:sz="4" w:space="0" w:color="000000"/>
              <w:left w:val="single" w:sz="4" w:space="0" w:color="000000"/>
              <w:bottom w:val="single" w:sz="4" w:space="0" w:color="000000"/>
              <w:right w:val="single" w:sz="4" w:space="0" w:color="000000"/>
            </w:tcBorders>
          </w:tcPr>
          <w:p w14:paraId="541DB98A" w14:textId="77777777" w:rsidR="00F2791D" w:rsidRDefault="00000000">
            <w:pPr>
              <w:pStyle w:val="Compact"/>
            </w:pPr>
            <w:r>
              <w:t>PNPS</w:t>
            </w:r>
          </w:p>
        </w:tc>
        <w:tc>
          <w:tcPr>
            <w:tcW w:w="0" w:type="auto"/>
            <w:tcBorders>
              <w:top w:val="single" w:sz="4" w:space="0" w:color="000000"/>
              <w:left w:val="single" w:sz="4" w:space="0" w:color="000000"/>
              <w:bottom w:val="single" w:sz="4" w:space="0" w:color="000000"/>
              <w:right w:val="single" w:sz="4" w:space="0" w:color="000000"/>
            </w:tcBorders>
          </w:tcPr>
          <w:p w14:paraId="1363BC27" w14:textId="77777777" w:rsidR="00F2791D" w:rsidRDefault="00000000">
            <w:pPr>
              <w:pStyle w:val="Compact"/>
            </w:pPr>
            <w:r>
              <w:t>Politique nationale de protection sociale</w:t>
            </w:r>
          </w:p>
        </w:tc>
      </w:tr>
      <w:tr w:rsidR="00F2791D" w14:paraId="408643AA" w14:textId="77777777" w:rsidTr="00F2791D">
        <w:tc>
          <w:tcPr>
            <w:tcW w:w="0" w:type="auto"/>
            <w:tcBorders>
              <w:top w:val="single" w:sz="4" w:space="0" w:color="000000"/>
              <w:left w:val="single" w:sz="4" w:space="0" w:color="000000"/>
              <w:bottom w:val="single" w:sz="4" w:space="0" w:color="000000"/>
              <w:right w:val="single" w:sz="4" w:space="0" w:color="000000"/>
            </w:tcBorders>
          </w:tcPr>
          <w:p w14:paraId="4F683494" w14:textId="77777777" w:rsidR="00F2791D" w:rsidRDefault="00000000">
            <w:pPr>
              <w:pStyle w:val="Compact"/>
            </w:pPr>
            <w:r>
              <w:t>RDC</w:t>
            </w:r>
          </w:p>
        </w:tc>
        <w:tc>
          <w:tcPr>
            <w:tcW w:w="0" w:type="auto"/>
            <w:tcBorders>
              <w:top w:val="single" w:sz="4" w:space="0" w:color="000000"/>
              <w:left w:val="single" w:sz="4" w:space="0" w:color="000000"/>
              <w:bottom w:val="single" w:sz="4" w:space="0" w:color="000000"/>
              <w:right w:val="single" w:sz="4" w:space="0" w:color="000000"/>
            </w:tcBorders>
          </w:tcPr>
          <w:p w14:paraId="6BB60261" w14:textId="77777777" w:rsidR="00F2791D" w:rsidRDefault="00000000">
            <w:pPr>
              <w:pStyle w:val="Compact"/>
            </w:pPr>
            <w:r>
              <w:t>République démocratique du Congo</w:t>
            </w:r>
          </w:p>
        </w:tc>
      </w:tr>
      <w:tr w:rsidR="00F2791D" w14:paraId="46119959" w14:textId="77777777" w:rsidTr="00F2791D">
        <w:tc>
          <w:tcPr>
            <w:tcW w:w="0" w:type="auto"/>
            <w:tcBorders>
              <w:top w:val="single" w:sz="4" w:space="0" w:color="000000"/>
              <w:left w:val="single" w:sz="4" w:space="0" w:color="000000"/>
              <w:bottom w:val="single" w:sz="4" w:space="0" w:color="000000"/>
              <w:right w:val="single" w:sz="4" w:space="0" w:color="000000"/>
            </w:tcBorders>
          </w:tcPr>
          <w:p w14:paraId="79DEB77B" w14:textId="77777777" w:rsidR="00F2791D" w:rsidRDefault="00000000">
            <w:pPr>
              <w:pStyle w:val="Compact"/>
            </w:pPr>
            <w:r>
              <w:t>SESOPA</w:t>
            </w:r>
          </w:p>
        </w:tc>
        <w:tc>
          <w:tcPr>
            <w:tcW w:w="0" w:type="auto"/>
            <w:tcBorders>
              <w:top w:val="single" w:sz="4" w:space="0" w:color="000000"/>
              <w:left w:val="single" w:sz="4" w:space="0" w:color="000000"/>
              <w:bottom w:val="single" w:sz="4" w:space="0" w:color="000000"/>
              <w:right w:val="single" w:sz="4" w:space="0" w:color="000000"/>
            </w:tcBorders>
          </w:tcPr>
          <w:p w14:paraId="7031EB02" w14:textId="77777777" w:rsidR="00F2791D" w:rsidRDefault="00000000">
            <w:pPr>
              <w:pStyle w:val="Compact"/>
            </w:pPr>
            <w:r>
              <w:t>Service de Sécurité Sociale des Parlementaires</w:t>
            </w:r>
          </w:p>
        </w:tc>
      </w:tr>
      <w:tr w:rsidR="00F2791D" w14:paraId="1C5A3EDB" w14:textId="77777777" w:rsidTr="00F2791D">
        <w:tc>
          <w:tcPr>
            <w:tcW w:w="0" w:type="auto"/>
            <w:tcBorders>
              <w:top w:val="single" w:sz="4" w:space="0" w:color="000000"/>
              <w:left w:val="single" w:sz="4" w:space="0" w:color="000000"/>
              <w:bottom w:val="single" w:sz="4" w:space="0" w:color="000000"/>
              <w:right w:val="single" w:sz="4" w:space="0" w:color="000000"/>
            </w:tcBorders>
          </w:tcPr>
          <w:p w14:paraId="2C34BB48" w14:textId="77777777" w:rsidR="00F2791D" w:rsidRDefault="00000000">
            <w:pPr>
              <w:pStyle w:val="Compact"/>
            </w:pPr>
            <w:r>
              <w:t>SNPS</w:t>
            </w:r>
          </w:p>
        </w:tc>
        <w:tc>
          <w:tcPr>
            <w:tcW w:w="0" w:type="auto"/>
            <w:tcBorders>
              <w:top w:val="single" w:sz="4" w:space="0" w:color="000000"/>
              <w:left w:val="single" w:sz="4" w:space="0" w:color="000000"/>
              <w:bottom w:val="single" w:sz="4" w:space="0" w:color="000000"/>
              <w:right w:val="single" w:sz="4" w:space="0" w:color="000000"/>
            </w:tcBorders>
          </w:tcPr>
          <w:p w14:paraId="7E018BB9" w14:textId="77777777" w:rsidR="00F2791D" w:rsidRDefault="00000000">
            <w:pPr>
              <w:pStyle w:val="Compact"/>
            </w:pPr>
            <w:r>
              <w:t>Stratégie nationale de protection sociale</w:t>
            </w:r>
          </w:p>
        </w:tc>
      </w:tr>
      <w:tr w:rsidR="00F2791D" w14:paraId="5476B8FB" w14:textId="77777777" w:rsidTr="00F2791D">
        <w:tc>
          <w:tcPr>
            <w:tcW w:w="0" w:type="auto"/>
            <w:tcBorders>
              <w:top w:val="single" w:sz="4" w:space="0" w:color="000000"/>
              <w:left w:val="single" w:sz="4" w:space="0" w:color="000000"/>
              <w:bottom w:val="single" w:sz="4" w:space="0" w:color="000000"/>
              <w:right w:val="single" w:sz="4" w:space="0" w:color="000000"/>
            </w:tcBorders>
          </w:tcPr>
          <w:p w14:paraId="4D2A1AC5" w14:textId="77777777" w:rsidR="00F2791D" w:rsidRDefault="00000000">
            <w:pPr>
              <w:pStyle w:val="Compact"/>
            </w:pPr>
            <w:r>
              <w:t>USD</w:t>
            </w:r>
          </w:p>
        </w:tc>
        <w:tc>
          <w:tcPr>
            <w:tcW w:w="0" w:type="auto"/>
            <w:tcBorders>
              <w:top w:val="single" w:sz="4" w:space="0" w:color="000000"/>
              <w:left w:val="single" w:sz="4" w:space="0" w:color="000000"/>
              <w:bottom w:val="single" w:sz="4" w:space="0" w:color="000000"/>
              <w:right w:val="single" w:sz="4" w:space="0" w:color="000000"/>
            </w:tcBorders>
          </w:tcPr>
          <w:p w14:paraId="6351CEC8" w14:textId="77777777" w:rsidR="00F2791D" w:rsidRDefault="00000000">
            <w:pPr>
              <w:pStyle w:val="Compact"/>
            </w:pPr>
            <w:r>
              <w:t>Dollar des États-Unis</w:t>
            </w:r>
          </w:p>
        </w:tc>
      </w:tr>
    </w:tbl>
    <w:p w14:paraId="69A3455B" w14:textId="77777777" w:rsidR="00F2791D" w:rsidRDefault="00000000">
      <w:pPr>
        <w:pStyle w:val="Heading1"/>
      </w:pPr>
      <w:bookmarkStart w:id="11" w:name="Xedad9349539416b4e5b8da872c8532d047509e9"/>
      <w:bookmarkEnd w:id="10"/>
      <w:r>
        <w:t>Listes des tableaux, graphiques et encadrés</w:t>
      </w:r>
    </w:p>
    <w:p w14:paraId="37A89B89" w14:textId="77777777" w:rsidR="00F2791D" w:rsidRDefault="00000000">
      <w:pPr>
        <w:pStyle w:val="Heading2"/>
      </w:pPr>
      <w:bookmarkStart w:id="12" w:name="liste-des-tableaux"/>
      <w:r>
        <w:t>Liste des tableaux</w:t>
      </w:r>
    </w:p>
    <w:p w14:paraId="5A63AAB0" w14:textId="77777777" w:rsidR="00F2791D" w:rsidRDefault="00000000">
      <w:pPr>
        <w:pStyle w:val="FirstParagraph"/>
      </w:pPr>
      <w:r>
        <w:t>[À compléter]</w:t>
      </w:r>
    </w:p>
    <w:p w14:paraId="3C980C90" w14:textId="77777777" w:rsidR="00F2791D" w:rsidRDefault="00000000">
      <w:pPr>
        <w:pStyle w:val="Heading2"/>
      </w:pPr>
      <w:bookmarkStart w:id="13" w:name="liste-des-graphiques"/>
      <w:bookmarkEnd w:id="12"/>
      <w:r>
        <w:t>Liste des graphiques</w:t>
      </w:r>
    </w:p>
    <w:p w14:paraId="3026B5FF" w14:textId="77777777" w:rsidR="00F2791D" w:rsidRDefault="00000000">
      <w:pPr>
        <w:pStyle w:val="FirstParagraph"/>
      </w:pPr>
      <w:r>
        <w:t>[À compléter]</w:t>
      </w:r>
    </w:p>
    <w:p w14:paraId="5820CEA1" w14:textId="77777777" w:rsidR="00F2791D" w:rsidRDefault="00000000">
      <w:pPr>
        <w:pStyle w:val="Heading2"/>
      </w:pPr>
      <w:bookmarkStart w:id="14" w:name="liste-des-encadres"/>
      <w:bookmarkEnd w:id="13"/>
      <w:r>
        <w:t>Liste des encadrés</w:t>
      </w:r>
    </w:p>
    <w:p w14:paraId="7DA3CBE7" w14:textId="77777777" w:rsidR="00F2791D" w:rsidRDefault="00000000">
      <w:pPr>
        <w:pStyle w:val="FirstParagraph"/>
      </w:pPr>
      <w:r>
        <w:t>[À compléter]</w:t>
      </w:r>
    </w:p>
    <w:p w14:paraId="0FD25FD2" w14:textId="77777777" w:rsidR="00F2791D" w:rsidRDefault="00000000">
      <w:pPr>
        <w:pStyle w:val="Heading2"/>
      </w:pPr>
      <w:bookmarkStart w:id="15" w:name="liste-des-annexes-statistiques"/>
      <w:bookmarkEnd w:id="14"/>
      <w:r>
        <w:t>Liste des annexes statistiques</w:t>
      </w:r>
    </w:p>
    <w:p w14:paraId="14B2BB5B" w14:textId="77777777" w:rsidR="00F2791D" w:rsidRDefault="00000000">
      <w:pPr>
        <w:pStyle w:val="FirstParagraph"/>
      </w:pPr>
      <w:r>
        <w:t>[À compléter]</w:t>
      </w:r>
    </w:p>
    <w:p w14:paraId="27CA5126" w14:textId="77777777" w:rsidR="00F2791D" w:rsidRDefault="00000000">
      <w:pPr>
        <w:pStyle w:val="Heading1"/>
      </w:pPr>
      <w:bookmarkStart w:id="16" w:name="X7a5f8325099eba1b0341b61e06a68940aaa639e"/>
      <w:bookmarkEnd w:id="11"/>
      <w:bookmarkEnd w:id="15"/>
      <w:r>
        <w:lastRenderedPageBreak/>
        <w:t>Chapitre 1 — Contexte général et cadre de référence pour la protection sociale en RDC</w:t>
      </w:r>
    </w:p>
    <w:p w14:paraId="1797F666" w14:textId="77777777" w:rsidR="00F2791D" w:rsidRDefault="00000000">
      <w:pPr>
        <w:pStyle w:val="Heading1"/>
      </w:pPr>
      <w:bookmarkStart w:id="17" w:name="X0f6502e11a7224c7a278d89dd0c9e42c9fd83b0"/>
      <w:bookmarkEnd w:id="16"/>
      <w:r>
        <w:t>1.1 Contexte démographique et implications pour la protection sociale</w:t>
      </w:r>
    </w:p>
    <w:p w14:paraId="3BD4677E" w14:textId="77777777" w:rsidR="00F2791D" w:rsidRDefault="00000000">
      <w:pPr>
        <w:pStyle w:val="Heading3"/>
      </w:pPr>
      <w:bookmarkStart w:id="18" w:name="X50e6fbaf0e1adace2699f520e46b4bf2114bed8"/>
      <w:r>
        <w:t>Une population en forte croissance non validé</w:t>
      </w:r>
    </w:p>
    <w:p w14:paraId="5E932EB4" w14:textId="77777777" w:rsidR="00F2791D" w:rsidRDefault="00000000">
      <w:pPr>
        <w:pStyle w:val="FirstParagraph"/>
      </w:pPr>
      <w:r>
        <w:t>La République Démocratique du Congo est l'un des pays les plus peuplés d'Afrique, avec une population estimée à environ 112 millions d'habitants</w:t>
      </w:r>
      <w:r>
        <w:rPr>
          <w:rStyle w:val="FootnoteReference"/>
        </w:rPr>
        <w:footnoteReference w:id="1"/>
      </w:r>
      <w:r>
        <w:t xml:space="preserve"> en 2025. Sa croissance démographique soutenue — avec un taux d'accroissement naturel annuel d'environ 3,2 %</w:t>
      </w:r>
      <w:r>
        <w:rPr>
          <w:rStyle w:val="FootnoteReference"/>
        </w:rPr>
        <w:footnoteReference w:id="2"/>
      </w:r>
      <w:r>
        <w:t xml:space="preserve"> —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3"/>
      </w:r>
      <w:r>
        <w:t xml:space="preserve"> par la taille de sa population, après le Nigeria, l'Éthiopie et l'Égypte </w:t>
      </w:r>
      <w:r>
        <w:rPr>
          <w:i/>
          <w:iCs/>
        </w:rPr>
        <w:t>(Division de la population des Nations Unies, WPP 2024)</w:t>
      </w:r>
      <w:r>
        <w:t>.</w:t>
      </w:r>
    </w:p>
    <w:p w14:paraId="4F7398BD" w14:textId="77777777" w:rsidR="00F2791D" w:rsidRDefault="00000000">
      <w:pPr>
        <w:pStyle w:val="BlockText"/>
      </w:pPr>
      <w:r>
        <w:rPr>
          <w:b/>
          <w:bCs/>
        </w:rPr>
        <w:t>Figure 1</w:t>
      </w:r>
      <w:r>
        <w:t xml:space="preserve"> — </w:t>
      </w:r>
      <w:r>
        <w:rPr>
          <w:i/>
          <w:iCs/>
        </w:rPr>
        <w:t>Évolution de la population totale, urbaine et rurale de la RDC (1950–2025)</w:t>
      </w:r>
    </w:p>
    <w:p w14:paraId="20B77356" w14:textId="77777777" w:rsidR="00F2791D" w:rsidRDefault="00000000">
      <w:pPr>
        <w:pStyle w:val="FirstParagraph"/>
      </w:pPr>
      <w:r>
        <w:rPr>
          <w:noProof/>
        </w:rPr>
        <w:lastRenderedPageBreak/>
        <w:drawing>
          <wp:inline distT="0" distB="0" distL="0" distR="0" wp14:anchorId="03ED7256" wp14:editId="4747EF7C">
            <wp:extent cx="5334000" cy="2848405"/>
            <wp:effectExtent l="0" t="0" r="0" b="0"/>
            <wp:docPr id="28" name="Picture" descr="Évolution de la population totale, urbaine et rurale de la RDC (1950–2025)"/>
            <wp:cNvGraphicFramePr/>
            <a:graphic xmlns:a="http://schemas.openxmlformats.org/drawingml/2006/main">
              <a:graphicData uri="http://schemas.openxmlformats.org/drawingml/2006/picture">
                <pic:pic xmlns:pic="http://schemas.openxmlformats.org/drawingml/2006/picture">
                  <pic:nvPicPr>
                    <pic:cNvPr id="29" name="Picture" descr="c:/Users/M.Diouf/OneDrive/Bureau/RDC%20Bulletin%20V1/Bulletin_rdc_2026_agents/08_figures/exports/FIG_1_population_totale_urbaine_rurale_1950_2025.png"/>
                    <pic:cNvPicPr>
                      <a:picLocks noChangeAspect="1" noChangeArrowheads="1"/>
                    </pic:cNvPicPr>
                  </pic:nvPicPr>
                  <pic:blipFill>
                    <a:blip r:embed="rId7"/>
                    <a:stretch>
                      <a:fillRect/>
                    </a:stretch>
                  </pic:blipFill>
                  <pic:spPr bwMode="auto">
                    <a:xfrm>
                      <a:off x="0" y="0"/>
                      <a:ext cx="5334000" cy="2848405"/>
                    </a:xfrm>
                    <a:prstGeom prst="rect">
                      <a:avLst/>
                    </a:prstGeom>
                    <a:noFill/>
                    <a:ln w="9525">
                      <a:noFill/>
                      <a:headEnd/>
                      <a:tailEnd/>
                    </a:ln>
                  </pic:spPr>
                </pic:pic>
              </a:graphicData>
            </a:graphic>
          </wp:inline>
        </w:drawing>
      </w:r>
    </w:p>
    <w:p w14:paraId="38D07A91" w14:textId="77777777" w:rsidR="00F2791D" w:rsidRDefault="00000000">
      <w:pPr>
        <w:pStyle w:val="BodyText"/>
      </w:pPr>
      <w:r>
        <w:rPr>
          <w:i/>
          <w:iCs/>
        </w:rPr>
        <w:t>Source : Division de la population des Nations Unies, Perspectives mondiales de la population 2024 (WPP 2024).</w:t>
      </w:r>
    </w:p>
    <w:p w14:paraId="30FADBBA" w14:textId="77777777" w:rsidR="00F2791D" w:rsidRDefault="00000000">
      <w:pPr>
        <w:pStyle w:val="Heading3"/>
      </w:pPr>
      <w:bookmarkStart w:id="19" w:name="X78341611dcbeec1863796d4a6a53f8a2affd21e"/>
      <w:bookmarkEnd w:id="18"/>
      <w:r>
        <w:t>Une population jeune, portée par des besoins de cycle de vie non validé</w:t>
      </w:r>
    </w:p>
    <w:p w14:paraId="22CC3A40" w14:textId="77777777" w:rsidR="00F2791D" w:rsidRDefault="00000000">
      <w:pPr>
        <w:pStyle w:val="FirstParagraph"/>
      </w:pPr>
      <w:r>
        <w:t>La population congolaise est structurellement jeune : les personnes âgées de moins de 15 ans représentent environ 46 %</w:t>
      </w:r>
      <w:r>
        <w:rPr>
          <w:rStyle w:val="FootnoteReference"/>
        </w:rPr>
        <w:footnoteReference w:id="4"/>
      </w:r>
      <w:r>
        <w:t xml:space="preserve"> de la population totale, et l'âge médian s'établit à 15,9 ans</w:t>
      </w:r>
      <w:r>
        <w:rPr>
          <w:rStyle w:val="FootnoteReference"/>
        </w:rPr>
        <w:footnoteReference w:id="5"/>
      </w:r>
      <w:r>
        <w:t xml:space="preserve"> </w:t>
      </w:r>
      <w:r>
        <w:rPr>
          <w:i/>
          <w:iCs/>
        </w:rPr>
        <w:t>(UNFPA, 2024 ; Division de la population des Nations Unies, WPP 2024)</w:t>
      </w:r>
      <w:r>
        <w:t>. Le ratio de dépendance démographique atteint près de 96 dépendants pour 100 personnes en âge de travailler</w:t>
      </w:r>
      <w:r>
        <w:rPr>
          <w:rStyle w:val="FootnoteReference"/>
        </w:rPr>
        <w:footnoteReference w:id="6"/>
      </w:r>
      <w:r>
        <w:t>,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14:paraId="0FE36E43" w14:textId="77777777" w:rsidR="00F2791D" w:rsidRDefault="00000000">
      <w:pPr>
        <w:pStyle w:val="BlockText"/>
      </w:pPr>
      <w:r>
        <w:rPr>
          <w:b/>
          <w:bCs/>
        </w:rPr>
        <w:t>Figure 2</w:t>
      </w:r>
      <w:r>
        <w:t xml:space="preserve"> — </w:t>
      </w:r>
      <w:r>
        <w:rPr>
          <w:i/>
          <w:iCs/>
        </w:rPr>
        <w:t>Structure de la population par grand groupe d'âge, RDC (2025)</w:t>
      </w:r>
    </w:p>
    <w:p w14:paraId="2309BEFB" w14:textId="77777777" w:rsidR="00F2791D" w:rsidRDefault="00000000">
      <w:pPr>
        <w:pStyle w:val="FirstParagraph"/>
      </w:pPr>
      <w:r>
        <w:rPr>
          <w:noProof/>
        </w:rPr>
        <w:lastRenderedPageBreak/>
        <w:drawing>
          <wp:inline distT="0" distB="0" distL="0" distR="0" wp14:anchorId="2DBB4243" wp14:editId="03E9D27E">
            <wp:extent cx="5334000" cy="2657612"/>
            <wp:effectExtent l="0" t="0" r="0" b="0"/>
            <wp:docPr id="35" name="Picture" descr="Structure de la population par grand groupe d'âge, RDC (2025)"/>
            <wp:cNvGraphicFramePr/>
            <a:graphic xmlns:a="http://schemas.openxmlformats.org/drawingml/2006/main">
              <a:graphicData uri="http://schemas.openxmlformats.org/drawingml/2006/picture">
                <pic:pic xmlns:pic="http://schemas.openxmlformats.org/drawingml/2006/picture">
                  <pic:nvPicPr>
                    <pic:cNvPr id="36" name="Picture" descr="c:/Users/M.Diouf/OneDrive/Bureau/RDC%20Bulletin%20V1/Bulletin_rdc_2026_agents/08_figures/exports/FIG_2_structure_age_2025.png"/>
                    <pic:cNvPicPr>
                      <a:picLocks noChangeAspect="1" noChangeArrowheads="1"/>
                    </pic:cNvPicPr>
                  </pic:nvPicPr>
                  <pic:blipFill>
                    <a:blip r:embed="rId8"/>
                    <a:stretch>
                      <a:fillRect/>
                    </a:stretch>
                  </pic:blipFill>
                  <pic:spPr bwMode="auto">
                    <a:xfrm>
                      <a:off x="0" y="0"/>
                      <a:ext cx="5334000" cy="2657612"/>
                    </a:xfrm>
                    <a:prstGeom prst="rect">
                      <a:avLst/>
                    </a:prstGeom>
                    <a:noFill/>
                    <a:ln w="9525">
                      <a:noFill/>
                      <a:headEnd/>
                      <a:tailEnd/>
                    </a:ln>
                  </pic:spPr>
                </pic:pic>
              </a:graphicData>
            </a:graphic>
          </wp:inline>
        </w:drawing>
      </w:r>
    </w:p>
    <w:p w14:paraId="47F07754" w14:textId="77777777" w:rsidR="00F2791D" w:rsidRDefault="00000000">
      <w:pPr>
        <w:pStyle w:val="BodyText"/>
      </w:pPr>
      <w:r>
        <w:rPr>
          <w:i/>
          <w:iCs/>
        </w:rPr>
        <w:t>Source : Division de la population des Nations Unies, WPP 2024 / UNFPA.</w:t>
      </w:r>
    </w:p>
    <w:p w14:paraId="6F1EAAAE" w14:textId="77777777" w:rsidR="00F2791D" w:rsidRDefault="00000000">
      <w:pPr>
        <w:pStyle w:val="Heading3"/>
      </w:pPr>
      <w:bookmarkStart w:id="20" w:name="Xe0616fbbd5dccd65a25078d95a3f8242d91d905"/>
      <w:bookmarkEnd w:id="19"/>
      <w:r>
        <w:t>Une urbanisation rapide sur fond de ruralité persistante non validé</w:t>
      </w:r>
    </w:p>
    <w:p w14:paraId="0686B4E6" w14:textId="77777777" w:rsidR="00F2791D" w:rsidRDefault="00000000">
      <w:pPr>
        <w:pStyle w:val="FirstParagraph"/>
      </w:pPr>
      <w:r>
        <w:t>Entre 1950 et 2024, la part de la population vivant en milieu urbain est passée de 19 %</w:t>
      </w:r>
      <w:r>
        <w:rPr>
          <w:rStyle w:val="FootnoteReference"/>
        </w:rPr>
        <w:footnoteReference w:id="7"/>
      </w:r>
      <w:r>
        <w:t xml:space="preserve"> à environ 45 %</w:t>
      </w:r>
      <w:r>
        <w:rPr>
          <w:rStyle w:val="FootnoteReference"/>
        </w:rPr>
        <w:footnoteReference w:id="8"/>
      </w:r>
      <w:r>
        <w:t xml:space="preserve"> </w:t>
      </w:r>
      <w:r>
        <w:rPr>
          <w:i/>
          <w:iCs/>
        </w:rPr>
        <w:t>(Banque mondiale, WDI 2024)</w:t>
      </w:r>
      <w:r>
        <w:t>. Cette urbanisation accélérée transforme les besoins sociaux dans les grandes agglomérations, en premier lieu à Kinshasa qui compte environ 17 millions d'habitants</w:t>
      </w:r>
      <w:r>
        <w:rPr>
          <w:rStyle w:val="FootnoteReference"/>
        </w:rPr>
        <w:footnoteReference w:id="9"/>
      </w:r>
      <w:r>
        <w:t xml:space="preserve"> </w:t>
      </w:r>
      <w:r>
        <w:rPr>
          <w:i/>
          <w:iCs/>
        </w:rPr>
        <w:t>(ONU WPP 2024)</w:t>
      </w:r>
      <w:r>
        <w:t>, troisième agglomération africaine et plus grande ville francophone du monde. Elle ne doit cependant pas masquer la persistance d'une population majoritairement rurale : environ 55 %</w:t>
      </w:r>
      <w:r>
        <w:rPr>
          <w:rStyle w:val="FootnoteReference"/>
        </w:rPr>
        <w:footnoteReference w:id="10"/>
      </w:r>
      <w:r>
        <w:t xml:space="preserve"> des Congolais vivent encore dans des zones éloignées des grands centres </w:t>
      </w:r>
      <w:r>
        <w:rPr>
          <w:i/>
          <w:iCs/>
        </w:rPr>
        <w:t>(Banque mondiale WDI, 2024)</w:t>
      </w:r>
      <w:r>
        <w:t>, avec une densité moyenne de 51 habitants par km²</w:t>
      </w:r>
      <w:r>
        <w:rPr>
          <w:rStyle w:val="FootnoteReference"/>
        </w:rPr>
        <w:footnoteReference w:id="11"/>
      </w:r>
      <w:r>
        <w:t xml:space="preserve"> sur un territoire de plus de 2,3 millions de km², mais des disparités provinciales considérables.</w:t>
      </w:r>
    </w:p>
    <w:p w14:paraId="78D68D61" w14:textId="77777777" w:rsidR="00F2791D" w:rsidRDefault="00000000">
      <w:pPr>
        <w:pStyle w:val="Heading3"/>
      </w:pPr>
      <w:bookmarkStart w:id="21" w:name="X912a58608aab668871cff6cc7049525fa97ac19"/>
      <w:bookmarkEnd w:id="20"/>
      <w:r>
        <w:t>Premiers enseignements pour la protection sociale non validé</w:t>
      </w:r>
    </w:p>
    <w:p w14:paraId="59FABA6C" w14:textId="77777777" w:rsidR="00F2791D" w:rsidRDefault="00000000">
      <w:pPr>
        <w:pStyle w:val="FirstParagraph"/>
      </w:pPr>
      <w:r>
        <w:t xml:space="preserve">Ces caractéristiques démographiques — forte croissance, population jeune, dualisme urbain-rural — définissent l'ampleur du défi auquel fait face le système de protection </w:t>
      </w:r>
      <w:r>
        <w:lastRenderedPageBreak/>
        <w:t>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p w14:paraId="02CEA891" w14:textId="77777777" w:rsidR="00F2791D" w:rsidRDefault="00000000">
      <w:pPr>
        <w:pStyle w:val="Heading1"/>
      </w:pPr>
      <w:bookmarkStart w:id="22" w:name="X875bd217f609cd4b0efe41cdc0493e4b94e2a8f"/>
      <w:bookmarkEnd w:id="17"/>
      <w:bookmarkEnd w:id="21"/>
      <w:r>
        <w:t>1.2 Contexte économique, emploi et enjeux d'extension de la couverture</w:t>
      </w:r>
    </w:p>
    <w:p w14:paraId="4D25624C" w14:textId="77777777" w:rsidR="00F2791D" w:rsidRDefault="00000000">
      <w:pPr>
        <w:pStyle w:val="Heading3"/>
      </w:pPr>
      <w:bookmarkStart w:id="23" w:name="X9430b9601170a57d5f0d0a76d4bc515d36baad3"/>
      <w:r>
        <w:t>Une croissance soutenue sur fond de fragilité économique non validé</w:t>
      </w:r>
    </w:p>
    <w:p w14:paraId="2E38CA1D" w14:textId="77777777" w:rsidR="00F2791D" w:rsidRDefault="00000000">
      <w:pPr>
        <w:pStyle w:val="FirstParagraph"/>
      </w:pPr>
      <w:r>
        <w:t>La République Démocratique du Congo a enregistré des taux de croissance économique élevés au cours des dernières années : +6,4 % en 2021</w:t>
      </w:r>
      <w:r>
        <w:rPr>
          <w:rStyle w:val="FootnoteReference"/>
        </w:rPr>
        <w:footnoteReference w:id="12"/>
      </w:r>
      <w:r>
        <w:t>, +9,3 % en 2022</w:t>
      </w:r>
      <w:r>
        <w:rPr>
          <w:rStyle w:val="FootnoteReference"/>
        </w:rPr>
        <w:footnoteReference w:id="13"/>
      </w:r>
      <w:r>
        <w:t>, +8,5 % en 2023</w:t>
      </w:r>
      <w:r>
        <w:rPr>
          <w:rStyle w:val="FootnoteReference"/>
        </w:rPr>
        <w:footnoteReference w:id="14"/>
      </w:r>
      <w:r>
        <w:t xml:space="preserve"> et +6,1 % en 2024</w:t>
      </w:r>
      <w:r>
        <w:rPr>
          <w:rStyle w:val="FootnoteReference"/>
        </w:rPr>
        <w:footnoteReference w:id="15"/>
      </w:r>
      <w:r>
        <w:t xml:space="preserve"> </w:t>
      </w:r>
      <w:r>
        <w:rPr>
          <w:i/>
          <w:iCs/>
        </w:rPr>
        <w:t>(Banque mondiale, WDI 2026)</w:t>
      </w:r>
      <w:r>
        <w:t>. Cette dynamique est largement portée par le secteur minier, qui concentre d'importants gisements de cuivre, cobalt, or, diamants et coltan. Elle ne se traduit cependant pas par une amélioration sensible du niveau de vie moyen : le PIB par habitant s'établissait à 649 USD en 2024</w:t>
      </w:r>
      <w:r>
        <w:rPr>
          <w:rStyle w:val="FootnoteReference"/>
        </w:rPr>
        <w:footnoteReference w:id="16"/>
      </w:r>
      <w:r>
        <w:t xml:space="preserve"> (USD courants), parmi les plus bas du continent. Les inégalités restent marquées — l'indice de Gini s'établissait à 0,447 en 2020</w:t>
      </w:r>
      <w:r>
        <w:rPr>
          <w:rStyle w:val="FootnoteReference"/>
        </w:rPr>
        <w:footnoteReference w:id="17"/>
      </w:r>
      <w:r>
        <w:t xml:space="preserve"> </w:t>
      </w:r>
      <w:r>
        <w:rPr>
          <w:i/>
          <w:iCs/>
        </w:rPr>
        <w:t>(Banque mondiale, WDI — enquête ménages 2020 ; l'enquête INS 2024 indique une valeur de 0,381, non encore intégrée dans les bases internationales)</w:t>
      </w:r>
      <w:r>
        <w:t xml:space="preserve"> — et le taux de pauvreté atteignait 69 % de la population</w:t>
      </w:r>
      <w:r>
        <w:rPr>
          <w:rStyle w:val="FootnoteReference"/>
        </w:rPr>
        <w:footnoteReference w:id="18"/>
      </w:r>
      <w:r>
        <w:t xml:space="preserve"> selon le seuil national </w:t>
      </w:r>
      <w:r>
        <w:rPr>
          <w:i/>
          <w:iCs/>
        </w:rPr>
        <w:t>(Banque mondiale, mars 2026, citant enquête INS 2024)</w:t>
      </w:r>
      <w:r>
        <w:t>. Ces données soulignent la persistance d'une vulnérabilité économique structurelle.</w:t>
      </w:r>
    </w:p>
    <w:p w14:paraId="53AE9679" w14:textId="77777777" w:rsidR="00F2791D" w:rsidRDefault="00000000">
      <w:pPr>
        <w:pStyle w:val="BlockText"/>
      </w:pPr>
      <w:r>
        <w:rPr>
          <w:b/>
          <w:bCs/>
        </w:rPr>
        <w:t>Figure 4</w:t>
      </w:r>
      <w:r>
        <w:t xml:space="preserve"> — </w:t>
      </w:r>
      <w:r>
        <w:rPr>
          <w:i/>
          <w:iCs/>
        </w:rPr>
        <w:t>Évolution du taux de croissance annuel du PIB en RDC (2000–2024)</w:t>
      </w:r>
    </w:p>
    <w:p w14:paraId="6BCF74EC" w14:textId="77777777" w:rsidR="00F2791D" w:rsidRDefault="00000000">
      <w:pPr>
        <w:pStyle w:val="FirstParagraph"/>
      </w:pPr>
      <w:r>
        <w:rPr>
          <w:noProof/>
        </w:rPr>
        <w:lastRenderedPageBreak/>
        <w:drawing>
          <wp:inline distT="0" distB="0" distL="0" distR="0" wp14:anchorId="3C3CF08F" wp14:editId="08E56E0D">
            <wp:extent cx="5334000" cy="2274186"/>
            <wp:effectExtent l="0" t="0" r="0" b="0"/>
            <wp:docPr id="54" name="Picture" descr="Évolution du taux de croissance annuel du PIB en RDC (2000–2024)"/>
            <wp:cNvGraphicFramePr/>
            <a:graphic xmlns:a="http://schemas.openxmlformats.org/drawingml/2006/main">
              <a:graphicData uri="http://schemas.openxmlformats.org/drawingml/2006/picture">
                <pic:pic xmlns:pic="http://schemas.openxmlformats.org/drawingml/2006/picture">
                  <pic:nvPicPr>
                    <pic:cNvPr id="55" name="Picture" descr="c:/Users/M.Diouf/OneDrive/Bureau/RDC%20Bulletin%20V1/Bulletin_rdc_2026_agents/08_figures/exports/FIG_4_croissance_PIB_2000_2024.png"/>
                    <pic:cNvPicPr>
                      <a:picLocks noChangeAspect="1" noChangeArrowheads="1"/>
                    </pic:cNvPicPr>
                  </pic:nvPicPr>
                  <pic:blipFill>
                    <a:blip r:embed="rId9"/>
                    <a:stretch>
                      <a:fillRect/>
                    </a:stretch>
                  </pic:blipFill>
                  <pic:spPr bwMode="auto">
                    <a:xfrm>
                      <a:off x="0" y="0"/>
                      <a:ext cx="5334000" cy="2274186"/>
                    </a:xfrm>
                    <a:prstGeom prst="rect">
                      <a:avLst/>
                    </a:prstGeom>
                    <a:noFill/>
                    <a:ln w="9525">
                      <a:noFill/>
                      <a:headEnd/>
                      <a:tailEnd/>
                    </a:ln>
                  </pic:spPr>
                </pic:pic>
              </a:graphicData>
            </a:graphic>
          </wp:inline>
        </w:drawing>
      </w:r>
    </w:p>
    <w:p w14:paraId="10C58131" w14:textId="77777777" w:rsidR="00F2791D" w:rsidRDefault="00000000">
      <w:pPr>
        <w:pStyle w:val="BodyText"/>
      </w:pPr>
      <w:r>
        <w:rPr>
          <w:i/>
          <w:iCs/>
        </w:rPr>
        <w:t>Source : Banque mondiale, World Development Indicators (WDI, avril 2026).</w:t>
      </w:r>
    </w:p>
    <w:p w14:paraId="03F9E73B" w14:textId="77777777" w:rsidR="00F2791D" w:rsidRDefault="00000000">
      <w:pPr>
        <w:pStyle w:val="Heading3"/>
      </w:pPr>
      <w:bookmarkStart w:id="24" w:name="X4a9dc27c2bcb00ce2a49728742e4b47b9e11392"/>
      <w:bookmarkEnd w:id="23"/>
      <w:r>
        <w:t>Un marché du travail dominé par l'informalité non validé</w:t>
      </w:r>
    </w:p>
    <w:p w14:paraId="25287F47" w14:textId="77777777" w:rsidR="00F2791D" w:rsidRDefault="00000000">
      <w:pPr>
        <w:pStyle w:val="FirstParagraph"/>
      </w:pPr>
      <w:r>
        <w:t>La structure du marché du travail congolais est marquée par la prédominance de l'emploi informel et de l'agriculture de subsistance. Selon les estimations modélisées de l'OIT (ILOEST) relayées par la Banque mondiale, environ 59 % de la population active</w:t>
      </w:r>
      <w:r>
        <w:rPr>
          <w:rStyle w:val="FootnoteReference"/>
        </w:rPr>
        <w:footnoteReference w:id="19"/>
      </w:r>
      <w:r>
        <w:t xml:space="preserve"> travaille dans l'agriculture en 2024, avec une part nettement plus élevée chez les femmes (68 %) que chez les hommes (50 %) </w:t>
      </w:r>
      <w:r>
        <w:rPr>
          <w:i/>
          <w:iCs/>
        </w:rPr>
        <w:t>(Banque mondiale WDI, indicateur ILOEST, 2024)</w:t>
      </w:r>
      <w:r>
        <w:t>. Malgré un taux de chômage officiel relativement faible — estimé à 4,4 %</w:t>
      </w:r>
      <w:r>
        <w:rPr>
          <w:rStyle w:val="FootnoteReference"/>
        </w:rPr>
        <w:footnoteReference w:id="20"/>
      </w:r>
      <w:r>
        <w:t xml:space="preserve"> en 2024 </w:t>
      </w:r>
      <w:r>
        <w:rPr>
          <w:i/>
          <w:iCs/>
        </w:rPr>
        <w:t>(Banque mondiale WDI, modèle ILO)</w:t>
      </w:r>
      <w:r>
        <w:t xml:space="preserve"> —, la grande majorité des actifs occupés exercent dans des conditions précaires : le taux d'emploi informel est estimé à environ 96 %</w:t>
      </w:r>
      <w:r>
        <w:rPr>
          <w:rStyle w:val="FootnoteReference"/>
        </w:rPr>
        <w:footnoteReference w:id="21"/>
      </w:r>
      <w:r>
        <w:t xml:space="preserve"> selon les estimations modélisées de l'OIT </w:t>
      </w:r>
      <w:r>
        <w:rPr>
          <w:i/>
          <w:iCs/>
        </w:rPr>
        <w:t>(ILOSTAT, données 2020 — les indicateurs proxy les plus récents confirment une informalité massive et persistante)</w:t>
      </w:r>
      <w:r>
        <w:t>, avec une légère prépondérance chez les femmes (97,8 %</w:t>
      </w:r>
      <w:r>
        <w:rPr>
          <w:rStyle w:val="FootnoteReference"/>
        </w:rPr>
        <w:footnoteReference w:id="22"/>
      </w:r>
      <w:r>
        <w:t>) par rapport aux hommes (95,7 %</w:t>
      </w:r>
      <w:r>
        <w:rPr>
          <w:rStyle w:val="FootnoteReference"/>
        </w:rPr>
        <w:footnoteReference w:id="23"/>
      </w:r>
      <w:r>
        <w:t>). Cette informalité concerne toutes les catégories de statut dans l'emploi : travailleurs indépendants, employés et employeurs.</w:t>
      </w:r>
    </w:p>
    <w:p w14:paraId="1DA78D27" w14:textId="77777777" w:rsidR="00F2791D" w:rsidRDefault="00000000">
      <w:pPr>
        <w:pStyle w:val="BlockText"/>
      </w:pPr>
      <w:r>
        <w:rPr>
          <w:b/>
          <w:bCs/>
        </w:rPr>
        <w:t>Figure 5</w:t>
      </w:r>
      <w:r>
        <w:t xml:space="preserve"> — </w:t>
      </w:r>
      <w:r>
        <w:rPr>
          <w:i/>
          <w:iCs/>
        </w:rPr>
        <w:t>Taux d'emploi informel par sexe, RDC</w:t>
      </w:r>
    </w:p>
    <w:p w14:paraId="3FDEDA26" w14:textId="77777777" w:rsidR="00F2791D" w:rsidRDefault="00000000">
      <w:pPr>
        <w:pStyle w:val="FirstParagraph"/>
      </w:pPr>
      <w:r>
        <w:rPr>
          <w:noProof/>
        </w:rPr>
        <w:lastRenderedPageBreak/>
        <w:drawing>
          <wp:inline distT="0" distB="0" distL="0" distR="0" wp14:anchorId="64BBA2DD" wp14:editId="0D63F6B1">
            <wp:extent cx="5334000" cy="3047631"/>
            <wp:effectExtent l="0" t="0" r="0" b="0"/>
            <wp:docPr id="63" name="Picture" descr="Taux d'emploi informel par sexe, RDC"/>
            <wp:cNvGraphicFramePr/>
            <a:graphic xmlns:a="http://schemas.openxmlformats.org/drawingml/2006/main">
              <a:graphicData uri="http://schemas.openxmlformats.org/drawingml/2006/picture">
                <pic:pic xmlns:pic="http://schemas.openxmlformats.org/drawingml/2006/picture">
                  <pic:nvPicPr>
                    <pic:cNvPr id="64" name="Picture" descr="c:/Users/M.Diouf/OneDrive/Bureau/RDC%20Bulletin%20V1/Bulletin_rdc_2026_agents/08_figures/exports/FIG_5_emploi_informel_par_sexe.png"/>
                    <pic:cNvPicPr>
                      <a:picLocks noChangeAspect="1" noChangeArrowheads="1"/>
                    </pic:cNvPicPr>
                  </pic:nvPicPr>
                  <pic:blipFill>
                    <a:blip r:embed="rId10"/>
                    <a:stretch>
                      <a:fillRect/>
                    </a:stretch>
                  </pic:blipFill>
                  <pic:spPr bwMode="auto">
                    <a:xfrm>
                      <a:off x="0" y="0"/>
                      <a:ext cx="5334000" cy="3047631"/>
                    </a:xfrm>
                    <a:prstGeom prst="rect">
                      <a:avLst/>
                    </a:prstGeom>
                    <a:noFill/>
                    <a:ln w="9525">
                      <a:noFill/>
                      <a:headEnd/>
                      <a:tailEnd/>
                    </a:ln>
                  </pic:spPr>
                </pic:pic>
              </a:graphicData>
            </a:graphic>
          </wp:inline>
        </w:drawing>
      </w:r>
    </w:p>
    <w:p w14:paraId="6363BA7F" w14:textId="77777777" w:rsidR="00F2791D" w:rsidRDefault="00000000">
      <w:pPr>
        <w:pStyle w:val="BodyText"/>
      </w:pPr>
      <w:r>
        <w:rPr>
          <w:i/>
          <w:iCs/>
        </w:rPr>
        <w:t>Source : OIT, ILOSTAT — estimations modélisées de l'emploi informel (ILOEST), 2020.</w:t>
      </w:r>
    </w:p>
    <w:p w14:paraId="03F67A0D" w14:textId="77777777" w:rsidR="00F2791D" w:rsidRDefault="00000000">
      <w:pPr>
        <w:pStyle w:val="Heading3"/>
      </w:pPr>
      <w:bookmarkStart w:id="25" w:name="X715cb2b842b1fbda7ec037084f392878b78425b"/>
      <w:bookmarkEnd w:id="24"/>
      <w:r>
        <w:t>Des secteurs exposés à des risques professionnels spécifiques non validé</w:t>
      </w:r>
    </w:p>
    <w:p w14:paraId="21B4E505" w14:textId="77777777" w:rsidR="00F2791D" w:rsidRDefault="00000000">
      <w:pPr>
        <w:pStyle w:val="FirstParagraph"/>
      </w:pPr>
      <w:r>
        <w:t>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14:paraId="33C2AF4F" w14:textId="77777777" w:rsidR="00F2791D" w:rsidRDefault="00000000">
      <w:pPr>
        <w:pStyle w:val="BlockText"/>
      </w:pPr>
      <w:r>
        <w:rPr>
          <w:b/>
          <w:bCs/>
        </w:rPr>
        <w:t>Figure 6</w:t>
      </w:r>
      <w:r>
        <w:t xml:space="preserve"> — </w:t>
      </w:r>
      <w:r>
        <w:rPr>
          <w:i/>
          <w:iCs/>
        </w:rPr>
        <w:t>Structure de l'emploi par grand secteur d'activité (agriculture, industrie, services), RDC</w:t>
      </w:r>
    </w:p>
    <w:p w14:paraId="4ECC2FE8" w14:textId="77777777" w:rsidR="00F2791D" w:rsidRDefault="00000000">
      <w:pPr>
        <w:pStyle w:val="FirstParagraph"/>
      </w:pPr>
      <w:r>
        <w:rPr>
          <w:noProof/>
        </w:rPr>
        <w:lastRenderedPageBreak/>
        <w:drawing>
          <wp:inline distT="0" distB="0" distL="0" distR="0" wp14:anchorId="4EFBA82F" wp14:editId="277002A5">
            <wp:extent cx="5334000" cy="2857419"/>
            <wp:effectExtent l="0" t="0" r="0" b="0"/>
            <wp:docPr id="67" name="Picture" descr="Structure de l'emploi par grand secteur d'activité, RDC"/>
            <wp:cNvGraphicFramePr/>
            <a:graphic xmlns:a="http://schemas.openxmlformats.org/drawingml/2006/main">
              <a:graphicData uri="http://schemas.openxmlformats.org/drawingml/2006/picture">
                <pic:pic xmlns:pic="http://schemas.openxmlformats.org/drawingml/2006/picture">
                  <pic:nvPicPr>
                    <pic:cNvPr id="68" name="Picture" descr="c:/Users/M.Diouf/OneDrive/Bureau/RDC%20Bulletin%20V1/Bulletin_rdc_2026_agents/08_figures/exports/FIG_6_structure_emploi_secteurs.png"/>
                    <pic:cNvPicPr>
                      <a:picLocks noChangeAspect="1" noChangeArrowheads="1"/>
                    </pic:cNvPicPr>
                  </pic:nvPicPr>
                  <pic:blipFill>
                    <a:blip r:embed="rId11"/>
                    <a:stretch>
                      <a:fillRect/>
                    </a:stretch>
                  </pic:blipFill>
                  <pic:spPr bwMode="auto">
                    <a:xfrm>
                      <a:off x="0" y="0"/>
                      <a:ext cx="5334000" cy="2857419"/>
                    </a:xfrm>
                    <a:prstGeom prst="rect">
                      <a:avLst/>
                    </a:prstGeom>
                    <a:noFill/>
                    <a:ln w="9525">
                      <a:noFill/>
                      <a:headEnd/>
                      <a:tailEnd/>
                    </a:ln>
                  </pic:spPr>
                </pic:pic>
              </a:graphicData>
            </a:graphic>
          </wp:inline>
        </w:drawing>
      </w:r>
    </w:p>
    <w:p w14:paraId="0A56B8B1" w14:textId="77777777" w:rsidR="00F2791D" w:rsidRDefault="00000000">
      <w:pPr>
        <w:pStyle w:val="BodyText"/>
      </w:pPr>
      <w:r>
        <w:rPr>
          <w:i/>
          <w:iCs/>
        </w:rPr>
        <w:t>Source : Banque mondiale, WDI (indicateur ILOEST, 2024). Industrie et services : parts résiduelles estimées.</w:t>
      </w:r>
    </w:p>
    <w:p w14:paraId="3BF816DF" w14:textId="77777777" w:rsidR="00F2791D" w:rsidRDefault="00000000">
      <w:pPr>
        <w:pStyle w:val="Heading3"/>
      </w:pPr>
      <w:bookmarkStart w:id="26" w:name="Xd7c73b019aafacd98f641e17bbb1f947657ec23"/>
      <w:bookmarkEnd w:id="25"/>
      <w:r>
        <w:t>Les enjeux d'extension de la couverture contributive non validé</w:t>
      </w:r>
    </w:p>
    <w:p w14:paraId="3792482C" w14:textId="77777777" w:rsidR="00F2791D" w:rsidRDefault="00000000">
      <w:pPr>
        <w:pStyle w:val="FirstParagraph"/>
      </w:pPr>
      <w:r>
        <w:t>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p w14:paraId="01E78DB0" w14:textId="77777777" w:rsidR="00F2791D" w:rsidRDefault="00000000">
      <w:pPr>
        <w:pStyle w:val="Heading1"/>
      </w:pPr>
      <w:bookmarkStart w:id="27" w:name="X9525585a82bf70263e12a782584206f6e266557"/>
      <w:bookmarkEnd w:id="22"/>
      <w:bookmarkEnd w:id="26"/>
      <w:r>
        <w:t>1.3 Protection sociale, stratégie nationale et besoin de données statistiques</w:t>
      </w:r>
    </w:p>
    <w:p w14:paraId="2B335A47" w14:textId="77777777" w:rsidR="00F2791D" w:rsidRDefault="00000000">
      <w:pPr>
        <w:pStyle w:val="Heading3"/>
      </w:pPr>
      <w:bookmarkStart w:id="28" w:name="X2c0cd32e4591787bd80c74eed82bb28b835b26e"/>
      <w:r>
        <w:t>La protection sociale face aux risques et vulnérabilités non validé</w:t>
      </w:r>
    </w:p>
    <w:p w14:paraId="6C1B1841" w14:textId="77777777" w:rsidR="00F2791D" w:rsidRDefault="00000000">
      <w:pPr>
        <w:pStyle w:val="FirstParagraph"/>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w:t>
      </w:r>
      <w:r>
        <w:lastRenderedPageBreak/>
        <w:t>vulnérabilité</w:t>
      </w:r>
      <w:r>
        <w:rPr>
          <w:rStyle w:val="FootnoteReference"/>
        </w:rPr>
        <w:footnoteReference w:id="24"/>
      </w:r>
      <w:r>
        <w:t xml:space="preserve"> </w:t>
      </w:r>
      <w:r>
        <w:rPr>
          <w:i/>
          <w:iCs/>
        </w:rPr>
        <w:t>(BIT, 2024)</w:t>
      </w:r>
      <w:r>
        <w:t>, constitue dans ce cadre une réponse structurelle dont l'organisation et l'extension sont des enjeux prioritaires pour la RDC. À l'échelle mondiale, seulement 52,4 % de la population mondiale</w:t>
      </w:r>
      <w:r>
        <w:rPr>
          <w:rStyle w:val="FootnoteReference"/>
        </w:rPr>
        <w:footnoteReference w:id="25"/>
      </w:r>
      <w:r>
        <w:t xml:space="preserve"> bénéficient d'au moins une prestation de protection sociale, et ce taux tombe à 19,1 % en Afrique</w:t>
      </w:r>
      <w:r>
        <w:rPr>
          <w:rStyle w:val="FootnoteReference"/>
        </w:rPr>
        <w:footnoteReference w:id="26"/>
      </w:r>
      <w:r>
        <w:t xml:space="preserve"> </w:t>
      </w:r>
      <w:r>
        <w:rPr>
          <w:i/>
          <w:iCs/>
        </w:rPr>
        <w:t>(BIT, 2024)</w:t>
      </w:r>
      <w:r>
        <w:t>, soulignant l'ampleur des défis communs à la RDC et à son environnement régional.</w:t>
      </w:r>
    </w:p>
    <w:p w14:paraId="667E6AE0" w14:textId="77777777" w:rsidR="00F2791D" w:rsidRDefault="00000000">
      <w:pPr>
        <w:pStyle w:val="Heading3"/>
      </w:pPr>
      <w:bookmarkStart w:id="29" w:name="Xbc554c6ed16623ce9e774a636bc7c13010bd3d7"/>
      <w:bookmarkEnd w:id="28"/>
      <w:r>
        <w:t>Les engagements stratégiques de la RDC non validé</w:t>
      </w:r>
    </w:p>
    <w:p w14:paraId="1AD6F78F" w14:textId="77777777" w:rsidR="00F2791D" w:rsidRDefault="00000000">
      <w:pPr>
        <w:pStyle w:val="FirstParagraph"/>
      </w:pPr>
      <w:r>
        <w:t>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27"/>
      </w:r>
      <w:r>
        <w:t xml:space="preserve"> </w:t>
      </w:r>
      <w:r>
        <w:rPr>
          <w:i/>
          <w:iCs/>
        </w:rPr>
        <w:t>(RDC,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 </w:t>
      </w:r>
      <w:r>
        <w:rPr>
          <w:i/>
          <w:iCs/>
        </w:rPr>
        <w:t>(ratifiée en 1987)</w:t>
      </w:r>
      <w:r>
        <w:t xml:space="preserve"> et la Recommandation n°202 sur les socles de protection sociale </w:t>
      </w:r>
      <w:r>
        <w:rPr>
          <w:i/>
          <w:iCs/>
        </w:rPr>
        <w:t>(OIT, 2012)</w:t>
      </w:r>
      <w:r>
        <w:t>.</w:t>
      </w:r>
    </w:p>
    <w:p w14:paraId="43E3D6CE" w14:textId="77777777" w:rsidR="00F2791D" w:rsidRDefault="00000000">
      <w:pPr>
        <w:pStyle w:val="Heading3"/>
      </w:pPr>
      <w:bookmarkStart w:id="30" w:name="X61d7077ac9a8204b4462f3d957fd596f38bb028"/>
      <w:bookmarkEnd w:id="29"/>
      <w:r>
        <w:t>Des contraintes structurelles à prendre en compte non validé</w:t>
      </w:r>
    </w:p>
    <w:p w14:paraId="16B47CF9" w14:textId="77777777" w:rsidR="00F2791D" w:rsidRDefault="00000000">
      <w:pPr>
        <w:pStyle w:val="FirstParagraph"/>
      </w:pPr>
      <w:r>
        <w:t>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p w14:paraId="252B11A8" w14:textId="77777777" w:rsidR="00F2791D" w:rsidRDefault="00000000">
      <w:pPr>
        <w:pStyle w:val="Heading3"/>
      </w:pPr>
      <w:bookmarkStart w:id="31" w:name="Xbfcecd41b026061d26aa6abbb50857e9b9c864a"/>
      <w:bookmarkEnd w:id="30"/>
      <w:r>
        <w:lastRenderedPageBreak/>
        <w:t>Le bulletin comme instrument d'aide à la décision non validé</w:t>
      </w:r>
    </w:p>
    <w:p w14:paraId="00513287" w14:textId="77777777" w:rsidR="00F2791D" w:rsidRDefault="00000000">
      <w:pPr>
        <w:pStyle w:val="FirstParagraph"/>
      </w:pPr>
      <w:r>
        <w:t>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p w14:paraId="460C0603" w14:textId="77777777" w:rsidR="00F2791D" w:rsidRDefault="00000000">
      <w:pPr>
        <w:pStyle w:val="Heading1"/>
      </w:pPr>
      <w:bookmarkStart w:id="32" w:name="X101ffbd1ca7686cb5d65df408d79fa3b64745ae"/>
      <w:bookmarkEnd w:id="27"/>
      <w:bookmarkEnd w:id="31"/>
      <w:r>
        <w:t>Chapitre 2 — Cadre conceptuel et périmètre statistique</w:t>
      </w:r>
    </w:p>
    <w:p w14:paraId="564F77EF" w14:textId="77777777" w:rsidR="00F2791D" w:rsidRDefault="00000000">
      <w:pPr>
        <w:pStyle w:val="Heading1"/>
      </w:pPr>
      <w:bookmarkStart w:id="33" w:name="Xb5de44341d3431b4058dcfcfb2191280a9838ee"/>
      <w:bookmarkEnd w:id="32"/>
      <w:r>
        <w:t>2.1 Définitions et approches de la protection sociale</w:t>
      </w:r>
    </w:p>
    <w:p w14:paraId="41B8E1B1" w14:textId="77777777" w:rsidR="00F2791D" w:rsidRDefault="00000000">
      <w:pPr>
        <w:pStyle w:val="Heading3"/>
      </w:pPr>
      <w:bookmarkStart w:id="34" w:name="X8e09a1b3b26070c5a9eb97c5b40883aaaee8d58"/>
      <w:r>
        <w:t>La protection sociale comme droit fondamental non validé</w:t>
      </w:r>
    </w:p>
    <w:p w14:paraId="6CB72348" w14:textId="77777777" w:rsidR="00F2791D" w:rsidRDefault="00000000">
      <w:pPr>
        <w:pStyle w:val="FirstParagraph"/>
      </w:pPr>
      <w:r>
        <w:t>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28"/>
      </w:r>
      <w:r>
        <w:t>,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29"/>
      </w:r>
    </w:p>
    <w:p w14:paraId="48D17525" w14:textId="77777777" w:rsidR="00F2791D" w:rsidRDefault="00000000">
      <w:pPr>
        <w:pStyle w:val="Heading3"/>
      </w:pPr>
      <w:bookmarkStart w:id="35" w:name="Xbb3fd8961a6b86ee5b99031747c635d7a9634c9"/>
      <w:bookmarkEnd w:id="34"/>
      <w:r>
        <w:t>Trois approches complémentaires non validé</w:t>
      </w:r>
    </w:p>
    <w:p w14:paraId="2687ED2D" w14:textId="77777777" w:rsidR="00F2791D" w:rsidRDefault="00000000">
      <w:pPr>
        <w:pStyle w:val="FirstParagraph"/>
      </w:pPr>
      <w:r>
        <w:t>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30"/>
      </w:r>
      <w:r>
        <w:t xml:space="preserve">. Cette convention identifie </w:t>
      </w:r>
      <w:r>
        <w:lastRenderedPageBreak/>
        <w:t>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14:paraId="47A29DEE" w14:textId="77777777" w:rsidR="00F2791D" w:rsidRDefault="00000000">
      <w:pPr>
        <w:pStyle w:val="BodyText"/>
      </w:pPr>
      <w:r>
        <w:t>La deuxième approche, complémentaire de la première, est celle des socles de protection sociale, formalisée par la Recommandation no 202 de l'OIT, adoptée à l'unanimité en 2012</w:t>
      </w:r>
      <w:r>
        <w:rPr>
          <w:rStyle w:val="FootnoteReference"/>
        </w:rPr>
        <w:footnoteReference w:id="31"/>
      </w:r>
      <w:r>
        <w:t>.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14:paraId="44919159" w14:textId="77777777" w:rsidR="00F2791D" w:rsidRDefault="00000000">
      <w:pPr>
        <w:pStyle w:val="BodyText"/>
      </w:pPr>
      <w:r>
        <w:t>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p w14:paraId="1F81CDAA" w14:textId="77777777" w:rsidR="00F2791D" w:rsidRDefault="00000000">
      <w:pPr>
        <w:pStyle w:val="Heading1"/>
      </w:pPr>
      <w:bookmarkStart w:id="36" w:name="X1ab6219a882291178bcfc20cbc2711226a7d9c6"/>
      <w:bookmarkEnd w:id="33"/>
      <w:bookmarkEnd w:id="35"/>
      <w:r>
        <w:t>2.2 Approche retenue pour le bulletin : cadre BIT/OIT et indicateurs de couverture effective</w:t>
      </w:r>
    </w:p>
    <w:p w14:paraId="51BBAD6D" w14:textId="77777777" w:rsidR="00F2791D" w:rsidRDefault="00000000">
      <w:pPr>
        <w:pStyle w:val="Heading3"/>
      </w:pPr>
      <w:bookmarkStart w:id="37" w:name="X02846e4591a0892af690e07158037a5cabc0ce1"/>
      <w:r>
        <w:t>L'approche BIT/OIT : une grille normative et statistique non validé</w:t>
      </w:r>
    </w:p>
    <w:p w14:paraId="27F9110E" w14:textId="77777777" w:rsidR="00F2791D" w:rsidRDefault="00000000">
      <w:pPr>
        <w:pStyle w:val="FirstParagraph"/>
      </w:pPr>
      <w:r>
        <w:t>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32"/>
      </w:r>
      <w:r>
        <w:t xml:space="preserve"> —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w:t>
      </w:r>
      <w:r>
        <w:lastRenderedPageBreak/>
        <w:t>Convention no 102 de l'OIT (ratifiée en 1987)</w:t>
      </w:r>
      <w:r>
        <w:rPr>
          <w:rStyle w:val="FootnoteReference"/>
        </w:rPr>
        <w:footnoteReference w:id="33"/>
      </w:r>
      <w:r>
        <w:t xml:space="preserve"> et indicateur ODD 1.3.1, dont la méthodologie est harmonisée par le BIT</w:t>
      </w:r>
      <w:r>
        <w:rPr>
          <w:rStyle w:val="FootnoteReference"/>
        </w:rPr>
        <w:footnoteReference w:id="34"/>
      </w:r>
      <w:r>
        <w:t>.</w:t>
      </w:r>
    </w:p>
    <w:p w14:paraId="1910137D" w14:textId="77777777" w:rsidR="00F2791D" w:rsidRDefault="00000000">
      <w:pPr>
        <w:pStyle w:val="Heading3"/>
      </w:pPr>
      <w:bookmarkStart w:id="38" w:name="X58f988e2d4a374c4d10014b38f42ba100a75356"/>
      <w:bookmarkEnd w:id="37"/>
      <w:r>
        <w:t>Ce que le bulletin mesure et ce qu'il documente sans mesurer non validé</w:t>
      </w:r>
    </w:p>
    <w:p w14:paraId="18C86E3E" w14:textId="77777777" w:rsidR="00F2791D" w:rsidRDefault="00000000">
      <w:pPr>
        <w:pStyle w:val="FirstParagraph"/>
      </w:pPr>
      <w:r>
        <w:t>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p w14:paraId="5C39ED1B" w14:textId="77777777" w:rsidR="00F2791D" w:rsidRDefault="00000000">
      <w:pPr>
        <w:pStyle w:val="Heading1"/>
      </w:pPr>
      <w:bookmarkStart w:id="39" w:name="Xd67dbdbe4284bfbd7d5a725fbe16010e3707dc7"/>
      <w:bookmarkEnd w:id="36"/>
      <w:bookmarkEnd w:id="38"/>
      <w:r>
        <w:t>2.4 Grilles de lecture : classification des régimes, programmes et prestations</w:t>
      </w:r>
    </w:p>
    <w:p w14:paraId="354A0192" w14:textId="77777777" w:rsidR="00F2791D" w:rsidRDefault="00000000">
      <w:pPr>
        <w:pStyle w:val="FirstParagraph"/>
      </w:pPr>
      <w:r>
        <w:t>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14:paraId="732B12EE" w14:textId="77777777" w:rsidR="00F2791D" w:rsidRDefault="00000000">
      <w:pPr>
        <w:pStyle w:val="BodyText"/>
      </w:pPr>
      <w:r>
        <w:t>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14:paraId="56822CF2" w14:textId="77777777" w:rsidR="00F2791D" w:rsidRDefault="00000000">
      <w:pPr>
        <w:pStyle w:val="BodyText"/>
      </w:pPr>
      <w:r>
        <w:rPr>
          <w:i/>
          <w:iCs/>
        </w:rPr>
        <w:t>→ Les définitions complètes et les grilles de classification détaillées sont développées en Annexe A.2 — Classification des régimes, programmes et prestations.</w:t>
      </w:r>
    </w:p>
    <w:p w14:paraId="5B031CC0" w14:textId="77777777" w:rsidR="00F2791D" w:rsidRDefault="00000000">
      <w:pPr>
        <w:pStyle w:val="Heading1"/>
      </w:pPr>
      <w:bookmarkStart w:id="40" w:name="X323c4f22bad9d26e731773e1bb5ec18c2dc8d6f"/>
      <w:bookmarkEnd w:id="39"/>
      <w:r>
        <w:lastRenderedPageBreak/>
        <w:t>2.5 Précautions de lecture : distinctions statistiques et limites méthodologiques</w:t>
      </w:r>
    </w:p>
    <w:p w14:paraId="2172CD9D" w14:textId="77777777" w:rsidR="00F2791D" w:rsidRDefault="00000000">
      <w:pPr>
        <w:pStyle w:val="FirstParagraph"/>
      </w:pPr>
      <w:r>
        <w:t>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14:paraId="4C46CE09" w14:textId="77777777" w:rsidR="00F2791D" w:rsidRDefault="00000000">
      <w:pPr>
        <w:pStyle w:val="BodyText"/>
      </w:pPr>
      <w:r>
        <w:t>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14:paraId="535B0C7B" w14:textId="77777777" w:rsidR="00F2791D" w:rsidRDefault="00000000">
      <w:pPr>
        <w:pStyle w:val="BodyText"/>
      </w:pPr>
      <w:r>
        <w:rPr>
          <w:i/>
          <w:iCs/>
        </w:rPr>
        <w:t>→ Les définitions opérationnelles complètes figurent dans le Glossaire.</w:t>
      </w:r>
    </w:p>
    <w:p w14:paraId="66FAA306" w14:textId="77777777" w:rsidR="00F2791D" w:rsidRDefault="00000000">
      <w:pPr>
        <w:pStyle w:val="Heading1"/>
      </w:pPr>
      <w:bookmarkStart w:id="41" w:name="X5f1b84ce5a1e87a4731e51491ddbc71a2f4a872"/>
      <w:bookmarkEnd w:id="40"/>
      <w:r>
        <w:t>Chapitre 3 — Cartographie institutionnelle de la protection sociale en RDC</w:t>
      </w:r>
    </w:p>
    <w:p w14:paraId="384CFCF0" w14:textId="77777777" w:rsidR="00F2791D" w:rsidRDefault="00000000">
      <w:pPr>
        <w:pStyle w:val="Heading1"/>
      </w:pPr>
      <w:bookmarkStart w:id="42" w:name="X27535e0f9de3278860b155ee257df3da6e7665e"/>
      <w:bookmarkEnd w:id="41"/>
      <w:r>
        <w:t>3.1 Panorama des régimes et programmes de protection sociale en RDC</w:t>
      </w:r>
    </w:p>
    <w:p w14:paraId="7C906245" w14:textId="77777777" w:rsidR="00F2791D" w:rsidRDefault="00000000">
      <w:pPr>
        <w:pStyle w:val="Heading3"/>
      </w:pPr>
      <w:bookmarkStart w:id="43" w:name="vue-densemble-non-valide"/>
      <w:r>
        <w:t>Vue d'ensemble non validé</w:t>
      </w:r>
    </w:p>
    <w:p w14:paraId="4A16DE29" w14:textId="77777777" w:rsidR="00F2791D" w:rsidRDefault="00000000">
      <w:pPr>
        <w:pStyle w:val="FirstParagraph"/>
      </w:pPr>
      <w:r>
        <w:t>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14:paraId="6A55B6B7" w14:textId="77777777" w:rsidR="00F2791D" w:rsidRDefault="00000000">
      <w:pPr>
        <w:pStyle w:val="BodyText"/>
      </w:pPr>
      <w:r>
        <w:t>Cette cartographie distingue trois grandes catégories : la sécurité sociale contributive obligatoire, qui couvre les travailleurs du secteur formel selon leurs catégories (Tableaux 1 et 2) ; la protection de la santé, organisée par segment de population (Tableau 3) ; et les programmes d'assistance sociale et initiatives non contributives destinés aux populations non couvertes par les régimes formels (Tableau 4).</w:t>
      </w:r>
    </w:p>
    <w:p w14:paraId="754F72ED" w14:textId="77777777" w:rsidR="00F2791D" w:rsidRDefault="00000000">
      <w:pPr>
        <w:pStyle w:val="Heading3"/>
      </w:pPr>
      <w:bookmarkStart w:id="44" w:name="Xc01183e10c49f0cd19abe6dd7ca73ee13b65b4e"/>
      <w:bookmarkEnd w:id="43"/>
      <w:r>
        <w:lastRenderedPageBreak/>
        <w:t>Tableau 1 — Sécurité sociale contributive obligatoire : CNSS et CNSSAP non validé</w:t>
      </w:r>
    </w:p>
    <w:p w14:paraId="03F8F63F" w14:textId="77777777" w:rsidR="00F2791D" w:rsidRDefault="00000000">
      <w:pPr>
        <w:pStyle w:val="FirstParagraph"/>
      </w:pPr>
      <w:r>
        <w:t>Les neuf branches de la Convention no 102 de l'OIT</w:t>
      </w:r>
      <w:r>
        <w:rPr>
          <w:rStyle w:val="FootnoteReference"/>
        </w:rPr>
        <w:footnoteReference w:id="35"/>
      </w:r>
      <w:r>
        <w:t xml:space="preserve"> servent de grille de lecture pour situer chaque institution dans le panorama de la protection sociale.</w:t>
      </w:r>
    </w:p>
    <w:tbl>
      <w:tblPr>
        <w:tblStyle w:val="Table"/>
        <w:tblW w:w="0" w:type="auto"/>
        <w:tblLook w:val="0020" w:firstRow="1" w:lastRow="0" w:firstColumn="0" w:lastColumn="0" w:noHBand="0" w:noVBand="0"/>
      </w:tblPr>
      <w:tblGrid>
        <w:gridCol w:w="2645"/>
        <w:gridCol w:w="2934"/>
        <w:gridCol w:w="3997"/>
      </w:tblGrid>
      <w:tr w:rsidR="00F2791D" w14:paraId="70755F60"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10B8404"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1D4389D" w14:textId="77777777" w:rsidR="00F2791D" w:rsidRDefault="00000000">
            <w:pPr>
              <w:pStyle w:val="Compact"/>
              <w:jc w:val="center"/>
            </w:pPr>
            <w:r>
              <w:t>CNSS</w:t>
            </w:r>
            <w:r>
              <w:rPr>
                <w:rStyle w:val="FootnoteReference"/>
              </w:rPr>
              <w:footnoteReference w:id="36"/>
            </w:r>
          </w:p>
        </w:tc>
        <w:tc>
          <w:tcPr>
            <w:tcW w:w="0" w:type="auto"/>
            <w:tcBorders>
              <w:top w:val="single" w:sz="4" w:space="0" w:color="000000"/>
              <w:left w:val="single" w:sz="4" w:space="0" w:color="000000"/>
              <w:bottom w:val="single" w:sz="4" w:space="0" w:color="000000"/>
              <w:right w:val="single" w:sz="4" w:space="0" w:color="000000"/>
            </w:tcBorders>
          </w:tcPr>
          <w:p w14:paraId="358CAA7D" w14:textId="77777777" w:rsidR="00F2791D" w:rsidRDefault="00000000">
            <w:pPr>
              <w:pStyle w:val="Compact"/>
              <w:jc w:val="center"/>
            </w:pPr>
            <w:r>
              <w:t>CNSSAP</w:t>
            </w:r>
            <w:r>
              <w:rPr>
                <w:rStyle w:val="FootnoteReference"/>
              </w:rPr>
              <w:footnoteReference w:id="37"/>
            </w:r>
          </w:p>
        </w:tc>
      </w:tr>
      <w:tr w:rsidR="00F2791D" w14:paraId="3BC06962" w14:textId="77777777" w:rsidTr="00F2791D">
        <w:tc>
          <w:tcPr>
            <w:tcW w:w="0" w:type="auto"/>
            <w:tcBorders>
              <w:top w:val="single" w:sz="4" w:space="0" w:color="000000"/>
              <w:left w:val="single" w:sz="4" w:space="0" w:color="000000"/>
              <w:bottom w:val="single" w:sz="4" w:space="0" w:color="000000"/>
              <w:right w:val="single" w:sz="4" w:space="0" w:color="000000"/>
            </w:tcBorders>
          </w:tcPr>
          <w:p w14:paraId="61D8E5DA" w14:textId="77777777" w:rsidR="00F2791D" w:rsidRDefault="00000000">
            <w:pPr>
              <w:pStyle w:val="Compact"/>
            </w:pPr>
            <w:r>
              <w:rPr>
                <w:b/>
                <w:bCs/>
              </w:rPr>
              <w:t>Population assujettie</w:t>
            </w:r>
          </w:p>
        </w:tc>
        <w:tc>
          <w:tcPr>
            <w:tcW w:w="0" w:type="auto"/>
            <w:tcBorders>
              <w:top w:val="single" w:sz="4" w:space="0" w:color="000000"/>
              <w:left w:val="single" w:sz="4" w:space="0" w:color="000000"/>
              <w:bottom w:val="single" w:sz="4" w:space="0" w:color="000000"/>
              <w:right w:val="single" w:sz="4" w:space="0" w:color="000000"/>
            </w:tcBorders>
          </w:tcPr>
          <w:p w14:paraId="58F6BF53" w14:textId="77777777" w:rsidR="00F2791D" w:rsidRDefault="00000000">
            <w:pPr>
              <w:pStyle w:val="Compact"/>
              <w:jc w:val="center"/>
            </w:pPr>
            <w:r>
              <w:t>Travailleurs du secteur privé formel et assimilés [1]</w:t>
            </w:r>
            <w:r>
              <w:rPr>
                <w:rStyle w:val="FootnoteReference"/>
              </w:rPr>
              <w:footnoteReference w:id="38"/>
            </w:r>
          </w:p>
        </w:tc>
        <w:tc>
          <w:tcPr>
            <w:tcW w:w="0" w:type="auto"/>
            <w:tcBorders>
              <w:top w:val="single" w:sz="4" w:space="0" w:color="000000"/>
              <w:left w:val="single" w:sz="4" w:space="0" w:color="000000"/>
              <w:bottom w:val="single" w:sz="4" w:space="0" w:color="000000"/>
              <w:right w:val="single" w:sz="4" w:space="0" w:color="000000"/>
            </w:tcBorders>
          </w:tcPr>
          <w:p w14:paraId="0D16B8E9" w14:textId="77777777" w:rsidR="00F2791D" w:rsidRDefault="00000000">
            <w:pPr>
              <w:pStyle w:val="Compact"/>
              <w:jc w:val="center"/>
            </w:pPr>
            <w:r>
              <w:t>Agents de carrière, militaires, policiers, enseignants, contractuels de l'État [2]</w:t>
            </w:r>
            <w:r>
              <w:rPr>
                <w:rStyle w:val="FootnoteReference"/>
              </w:rPr>
              <w:footnoteReference w:id="39"/>
            </w:r>
          </w:p>
        </w:tc>
      </w:tr>
      <w:tr w:rsidR="00F2791D" w14:paraId="2C8C3247" w14:textId="77777777" w:rsidTr="00F2791D">
        <w:tc>
          <w:tcPr>
            <w:tcW w:w="0" w:type="auto"/>
            <w:tcBorders>
              <w:top w:val="single" w:sz="4" w:space="0" w:color="000000"/>
              <w:left w:val="single" w:sz="4" w:space="0" w:color="000000"/>
              <w:bottom w:val="single" w:sz="4" w:space="0" w:color="000000"/>
              <w:right w:val="single" w:sz="4" w:space="0" w:color="000000"/>
            </w:tcBorders>
          </w:tcPr>
          <w:p w14:paraId="5F97AAEB" w14:textId="77777777" w:rsidR="00F2791D" w:rsidRDefault="00000000">
            <w:pPr>
              <w:pStyle w:val="Compact"/>
            </w:pPr>
            <w:r>
              <w:rPr>
                <w:b/>
                <w:bCs/>
              </w:rPr>
              <w:t>Caractère</w:t>
            </w:r>
          </w:p>
        </w:tc>
        <w:tc>
          <w:tcPr>
            <w:tcW w:w="0" w:type="auto"/>
            <w:tcBorders>
              <w:top w:val="single" w:sz="4" w:space="0" w:color="000000"/>
              <w:left w:val="single" w:sz="4" w:space="0" w:color="000000"/>
              <w:bottom w:val="single" w:sz="4" w:space="0" w:color="000000"/>
              <w:right w:val="single" w:sz="4" w:space="0" w:color="000000"/>
            </w:tcBorders>
          </w:tcPr>
          <w:p w14:paraId="5884DCCD" w14:textId="77777777" w:rsidR="00F2791D" w:rsidRDefault="00000000">
            <w:pPr>
              <w:pStyle w:val="Compact"/>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7C177FBB" w14:textId="77777777" w:rsidR="00F2791D" w:rsidRDefault="00000000">
            <w:pPr>
              <w:pStyle w:val="Compact"/>
              <w:jc w:val="center"/>
            </w:pPr>
            <w:r>
              <w:t>Obligatoire, statutaire</w:t>
            </w:r>
          </w:p>
        </w:tc>
      </w:tr>
      <w:tr w:rsidR="00F2791D" w14:paraId="0D21EC7F" w14:textId="77777777" w:rsidTr="00F2791D">
        <w:tc>
          <w:tcPr>
            <w:tcW w:w="0" w:type="auto"/>
            <w:tcBorders>
              <w:top w:val="single" w:sz="4" w:space="0" w:color="000000"/>
              <w:left w:val="single" w:sz="4" w:space="0" w:color="000000"/>
              <w:bottom w:val="single" w:sz="4" w:space="0" w:color="000000"/>
              <w:right w:val="single" w:sz="4" w:space="0" w:color="000000"/>
            </w:tcBorders>
          </w:tcPr>
          <w:p w14:paraId="1971A5B0" w14:textId="77777777" w:rsidR="00F2791D" w:rsidRDefault="00000000">
            <w:pPr>
              <w:pStyle w:val="Compact"/>
            </w:pPr>
            <w:r>
              <w:rPr>
                <w:b/>
                <w:bCs/>
              </w:rPr>
              <w:t>Mode de financement</w:t>
            </w:r>
          </w:p>
        </w:tc>
        <w:tc>
          <w:tcPr>
            <w:tcW w:w="0" w:type="auto"/>
            <w:tcBorders>
              <w:top w:val="single" w:sz="4" w:space="0" w:color="000000"/>
              <w:left w:val="single" w:sz="4" w:space="0" w:color="000000"/>
              <w:bottom w:val="single" w:sz="4" w:space="0" w:color="000000"/>
              <w:right w:val="single" w:sz="4" w:space="0" w:color="000000"/>
            </w:tcBorders>
          </w:tcPr>
          <w:p w14:paraId="37EE06E3" w14:textId="77777777" w:rsidR="00F2791D" w:rsidRDefault="00000000">
            <w:pPr>
              <w:pStyle w:val="Compact"/>
              <w:jc w:val="center"/>
            </w:pPr>
            <w:r>
              <w:t>Cotisations employeur + salarié [1]</w:t>
            </w:r>
            <w:r>
              <w:rPr>
                <w:rStyle w:val="FootnoteReference"/>
              </w:rPr>
              <w:footnoteReference w:id="40"/>
            </w:r>
          </w:p>
        </w:tc>
        <w:tc>
          <w:tcPr>
            <w:tcW w:w="0" w:type="auto"/>
            <w:tcBorders>
              <w:top w:val="single" w:sz="4" w:space="0" w:color="000000"/>
              <w:left w:val="single" w:sz="4" w:space="0" w:color="000000"/>
              <w:bottom w:val="single" w:sz="4" w:space="0" w:color="000000"/>
              <w:right w:val="single" w:sz="4" w:space="0" w:color="000000"/>
            </w:tcBorders>
          </w:tcPr>
          <w:p w14:paraId="418B03EA" w14:textId="77777777" w:rsidR="00F2791D" w:rsidRDefault="00000000">
            <w:pPr>
              <w:pStyle w:val="Compact"/>
              <w:jc w:val="center"/>
            </w:pPr>
            <w:r>
              <w:t>Cotisations État employeur + agent [2]</w:t>
            </w:r>
            <w:r>
              <w:rPr>
                <w:rStyle w:val="FootnoteReference"/>
              </w:rPr>
              <w:footnoteReference w:id="41"/>
            </w:r>
          </w:p>
        </w:tc>
      </w:tr>
      <w:tr w:rsidR="00F2791D" w14:paraId="26665BB2" w14:textId="77777777" w:rsidTr="00F2791D">
        <w:tc>
          <w:tcPr>
            <w:tcW w:w="0" w:type="auto"/>
            <w:tcBorders>
              <w:top w:val="single" w:sz="4" w:space="0" w:color="000000"/>
              <w:left w:val="single" w:sz="4" w:space="0" w:color="000000"/>
              <w:bottom w:val="single" w:sz="4" w:space="0" w:color="000000"/>
              <w:right w:val="single" w:sz="4" w:space="0" w:color="000000"/>
            </w:tcBorders>
          </w:tcPr>
          <w:p w14:paraId="697A785C" w14:textId="77777777" w:rsidR="00F2791D" w:rsidRDefault="00000000">
            <w:pPr>
              <w:pStyle w:val="Compact"/>
            </w:pPr>
            <w:r>
              <w:rPr>
                <w:b/>
                <w:bCs/>
              </w:rPr>
              <w:t>Base légale principale</w:t>
            </w:r>
          </w:p>
        </w:tc>
        <w:tc>
          <w:tcPr>
            <w:tcW w:w="0" w:type="auto"/>
            <w:tcBorders>
              <w:top w:val="single" w:sz="4" w:space="0" w:color="000000"/>
              <w:left w:val="single" w:sz="4" w:space="0" w:color="000000"/>
              <w:bottom w:val="single" w:sz="4" w:space="0" w:color="000000"/>
              <w:right w:val="single" w:sz="4" w:space="0" w:color="000000"/>
            </w:tcBorders>
          </w:tcPr>
          <w:p w14:paraId="1A68526B" w14:textId="77777777" w:rsidR="00F2791D" w:rsidRDefault="00000000">
            <w:pPr>
              <w:pStyle w:val="Compact"/>
              <w:jc w:val="center"/>
            </w:pPr>
            <w:r>
              <w:t>Loi n°16/009 du 15 juillet 2016 [1]</w:t>
            </w:r>
            <w:r>
              <w:rPr>
                <w:rStyle w:val="FootnoteReference"/>
              </w:rPr>
              <w:footnoteReference w:id="42"/>
            </w:r>
          </w:p>
        </w:tc>
        <w:tc>
          <w:tcPr>
            <w:tcW w:w="0" w:type="auto"/>
            <w:tcBorders>
              <w:top w:val="single" w:sz="4" w:space="0" w:color="000000"/>
              <w:left w:val="single" w:sz="4" w:space="0" w:color="000000"/>
              <w:bottom w:val="single" w:sz="4" w:space="0" w:color="000000"/>
              <w:right w:val="single" w:sz="4" w:space="0" w:color="000000"/>
            </w:tcBorders>
          </w:tcPr>
          <w:p w14:paraId="2F2E830D" w14:textId="77777777" w:rsidR="00F2791D" w:rsidRDefault="00000000">
            <w:pPr>
              <w:pStyle w:val="Compact"/>
              <w:jc w:val="center"/>
            </w:pPr>
            <w:r>
              <w:t>Décret n°15/031 du 14 déc. 2015 ; Loi n°22/031 du 15 juil. 2022 [2]</w:t>
            </w:r>
            <w:r>
              <w:rPr>
                <w:rStyle w:val="FootnoteReference"/>
              </w:rPr>
              <w:footnoteReference w:id="43"/>
            </w:r>
          </w:p>
        </w:tc>
      </w:tr>
      <w:tr w:rsidR="00F2791D" w14:paraId="2E023198" w14:textId="77777777" w:rsidTr="00F2791D">
        <w:tc>
          <w:tcPr>
            <w:tcW w:w="0" w:type="auto"/>
            <w:tcBorders>
              <w:top w:val="single" w:sz="4" w:space="0" w:color="000000"/>
              <w:left w:val="single" w:sz="4" w:space="0" w:color="000000"/>
              <w:bottom w:val="single" w:sz="4" w:space="0" w:color="000000"/>
              <w:right w:val="single" w:sz="4" w:space="0" w:color="000000"/>
            </w:tcBorders>
          </w:tcPr>
          <w:p w14:paraId="3FD88A90" w14:textId="77777777" w:rsidR="00F2791D" w:rsidRDefault="00000000">
            <w:pPr>
              <w:pStyle w:val="Compact"/>
            </w:pPr>
            <w:r>
              <w:rPr>
                <w:i/>
                <w:iCs/>
              </w:rPr>
              <w:t>Branche C102</w:t>
            </w:r>
          </w:p>
        </w:tc>
        <w:tc>
          <w:tcPr>
            <w:tcW w:w="0" w:type="auto"/>
            <w:tcBorders>
              <w:top w:val="single" w:sz="4" w:space="0" w:color="000000"/>
              <w:left w:val="single" w:sz="4" w:space="0" w:color="000000"/>
              <w:bottom w:val="single" w:sz="4" w:space="0" w:color="000000"/>
              <w:right w:val="single" w:sz="4" w:space="0" w:color="000000"/>
            </w:tcBorders>
          </w:tcPr>
          <w:p w14:paraId="71489A6A"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958C820" w14:textId="77777777" w:rsidR="00F2791D" w:rsidRDefault="00F2791D"/>
        </w:tc>
      </w:tr>
      <w:tr w:rsidR="00F2791D" w14:paraId="0E077896" w14:textId="77777777" w:rsidTr="00F2791D">
        <w:tc>
          <w:tcPr>
            <w:tcW w:w="0" w:type="auto"/>
            <w:tcBorders>
              <w:top w:val="single" w:sz="4" w:space="0" w:color="000000"/>
              <w:left w:val="single" w:sz="4" w:space="0" w:color="000000"/>
              <w:bottom w:val="single" w:sz="4" w:space="0" w:color="000000"/>
              <w:right w:val="single" w:sz="4" w:space="0" w:color="000000"/>
            </w:tcBorders>
          </w:tcPr>
          <w:p w14:paraId="25355003" w14:textId="77777777" w:rsidR="00F2791D" w:rsidRDefault="00000000">
            <w:pPr>
              <w:pStyle w:val="Compact"/>
            </w:pPr>
            <w:r>
              <w:t>Soins médicaux (Partie II)</w:t>
            </w:r>
          </w:p>
        </w:tc>
        <w:tc>
          <w:tcPr>
            <w:tcW w:w="0" w:type="auto"/>
            <w:tcBorders>
              <w:top w:val="single" w:sz="4" w:space="0" w:color="000000"/>
              <w:left w:val="single" w:sz="4" w:space="0" w:color="000000"/>
              <w:bottom w:val="single" w:sz="4" w:space="0" w:color="000000"/>
              <w:right w:val="single" w:sz="4" w:space="0" w:color="000000"/>
            </w:tcBorders>
          </w:tcPr>
          <w:p w14:paraId="094B5AFC" w14:textId="77777777" w:rsidR="00F2791D" w:rsidRDefault="00000000">
            <w:pPr>
              <w:pStyle w:val="Compac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2AEE2B7F" w14:textId="77777777" w:rsidR="00F2791D" w:rsidRDefault="00000000">
            <w:pPr>
              <w:pStyle w:val="Compact"/>
              <w:jc w:val="center"/>
            </w:pPr>
            <w:r>
              <w:t>—</w:t>
            </w:r>
          </w:p>
        </w:tc>
      </w:tr>
      <w:tr w:rsidR="00F2791D" w14:paraId="3F3AF779" w14:textId="77777777" w:rsidTr="00F2791D">
        <w:tc>
          <w:tcPr>
            <w:tcW w:w="0" w:type="auto"/>
            <w:tcBorders>
              <w:top w:val="single" w:sz="4" w:space="0" w:color="000000"/>
              <w:left w:val="single" w:sz="4" w:space="0" w:color="000000"/>
              <w:bottom w:val="single" w:sz="4" w:space="0" w:color="000000"/>
              <w:right w:val="single" w:sz="4" w:space="0" w:color="000000"/>
            </w:tcBorders>
          </w:tcPr>
          <w:p w14:paraId="4FA9D6FA" w14:textId="77777777" w:rsidR="00F2791D" w:rsidRDefault="00000000">
            <w:pPr>
              <w:pStyle w:val="Compact"/>
            </w:pPr>
            <w:r>
              <w:t>Indemnités de maladie (Partie III)</w:t>
            </w:r>
          </w:p>
        </w:tc>
        <w:tc>
          <w:tcPr>
            <w:tcW w:w="0" w:type="auto"/>
            <w:tcBorders>
              <w:top w:val="single" w:sz="4" w:space="0" w:color="000000"/>
              <w:left w:val="single" w:sz="4" w:space="0" w:color="000000"/>
              <w:bottom w:val="single" w:sz="4" w:space="0" w:color="000000"/>
              <w:right w:val="single" w:sz="4" w:space="0" w:color="000000"/>
            </w:tcBorders>
          </w:tcPr>
          <w:p w14:paraId="41A90F69" w14:textId="77777777" w:rsidR="00F2791D" w:rsidRDefault="00000000">
            <w:pPr>
              <w:pStyle w:val="Compac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0DC0F9C7" w14:textId="77777777" w:rsidR="00F2791D" w:rsidRDefault="00000000">
            <w:pPr>
              <w:pStyle w:val="Compact"/>
              <w:jc w:val="center"/>
            </w:pPr>
            <w:r>
              <w:t>—</w:t>
            </w:r>
          </w:p>
        </w:tc>
      </w:tr>
      <w:tr w:rsidR="00F2791D" w14:paraId="09DB484C" w14:textId="77777777" w:rsidTr="00F2791D">
        <w:tc>
          <w:tcPr>
            <w:tcW w:w="0" w:type="auto"/>
            <w:tcBorders>
              <w:top w:val="single" w:sz="4" w:space="0" w:color="000000"/>
              <w:left w:val="single" w:sz="4" w:space="0" w:color="000000"/>
              <w:bottom w:val="single" w:sz="4" w:space="0" w:color="000000"/>
              <w:right w:val="single" w:sz="4" w:space="0" w:color="000000"/>
            </w:tcBorders>
          </w:tcPr>
          <w:p w14:paraId="5434AEED" w14:textId="77777777" w:rsidR="00F2791D" w:rsidRDefault="00000000">
            <w:pPr>
              <w:pStyle w:val="Compact"/>
            </w:pPr>
            <w:r>
              <w:t>Chômage (Partie IV)</w:t>
            </w:r>
          </w:p>
        </w:tc>
        <w:tc>
          <w:tcPr>
            <w:tcW w:w="0" w:type="auto"/>
            <w:tcBorders>
              <w:top w:val="single" w:sz="4" w:space="0" w:color="000000"/>
              <w:left w:val="single" w:sz="4" w:space="0" w:color="000000"/>
              <w:bottom w:val="single" w:sz="4" w:space="0" w:color="000000"/>
              <w:right w:val="single" w:sz="4" w:space="0" w:color="000000"/>
            </w:tcBorders>
          </w:tcPr>
          <w:p w14:paraId="0427AF5D" w14:textId="77777777" w:rsidR="00F2791D" w:rsidRDefault="00000000">
            <w:pPr>
              <w:pStyle w:val="Compac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017F4088" w14:textId="77777777" w:rsidR="00F2791D" w:rsidRDefault="00000000">
            <w:pPr>
              <w:pStyle w:val="Compact"/>
              <w:jc w:val="center"/>
            </w:pPr>
            <w:r>
              <w:t>—</w:t>
            </w:r>
          </w:p>
        </w:tc>
      </w:tr>
      <w:tr w:rsidR="00F2791D" w14:paraId="6E78215D" w14:textId="77777777" w:rsidTr="00F2791D">
        <w:tc>
          <w:tcPr>
            <w:tcW w:w="0" w:type="auto"/>
            <w:tcBorders>
              <w:top w:val="single" w:sz="4" w:space="0" w:color="000000"/>
              <w:left w:val="single" w:sz="4" w:space="0" w:color="000000"/>
              <w:bottom w:val="single" w:sz="4" w:space="0" w:color="000000"/>
              <w:right w:val="single" w:sz="4" w:space="0" w:color="000000"/>
            </w:tcBorders>
          </w:tcPr>
          <w:p w14:paraId="3C714980" w14:textId="77777777" w:rsidR="00F2791D" w:rsidRDefault="00000000">
            <w:pPr>
              <w:pStyle w:val="Compact"/>
            </w:pPr>
            <w:r>
              <w:t>Vieillesse (Partie V)</w:t>
            </w:r>
          </w:p>
        </w:tc>
        <w:tc>
          <w:tcPr>
            <w:tcW w:w="0" w:type="auto"/>
            <w:tcBorders>
              <w:top w:val="single" w:sz="4" w:space="0" w:color="000000"/>
              <w:left w:val="single" w:sz="4" w:space="0" w:color="000000"/>
              <w:bottom w:val="single" w:sz="4" w:space="0" w:color="000000"/>
              <w:right w:val="single" w:sz="4" w:space="0" w:color="000000"/>
            </w:tcBorders>
          </w:tcPr>
          <w:p w14:paraId="611D9A30" w14:textId="77777777" w:rsidR="00F2791D" w:rsidRDefault="00000000">
            <w:pPr>
              <w:pStyle w:val="Compac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47B10E23" w14:textId="77777777" w:rsidR="00F2791D" w:rsidRDefault="00000000">
            <w:pPr>
              <w:pStyle w:val="Compact"/>
              <w:jc w:val="center"/>
            </w:pPr>
            <w:r>
              <w:t>✓</w:t>
            </w:r>
          </w:p>
        </w:tc>
      </w:tr>
      <w:tr w:rsidR="00F2791D" w14:paraId="61E6359D" w14:textId="77777777" w:rsidTr="00F2791D">
        <w:tc>
          <w:tcPr>
            <w:tcW w:w="0" w:type="auto"/>
            <w:tcBorders>
              <w:top w:val="single" w:sz="4" w:space="0" w:color="000000"/>
              <w:left w:val="single" w:sz="4" w:space="0" w:color="000000"/>
              <w:bottom w:val="single" w:sz="4" w:space="0" w:color="000000"/>
              <w:right w:val="single" w:sz="4" w:space="0" w:color="000000"/>
            </w:tcBorders>
          </w:tcPr>
          <w:p w14:paraId="11A4E606" w14:textId="77777777" w:rsidR="00F2791D" w:rsidRDefault="00000000">
            <w:pPr>
              <w:pStyle w:val="Compact"/>
            </w:pPr>
            <w:r>
              <w:t>Accidents du travail / mal. prof. (Partie VI)</w:t>
            </w:r>
          </w:p>
        </w:tc>
        <w:tc>
          <w:tcPr>
            <w:tcW w:w="0" w:type="auto"/>
            <w:tcBorders>
              <w:top w:val="single" w:sz="4" w:space="0" w:color="000000"/>
              <w:left w:val="single" w:sz="4" w:space="0" w:color="000000"/>
              <w:bottom w:val="single" w:sz="4" w:space="0" w:color="000000"/>
              <w:right w:val="single" w:sz="4" w:space="0" w:color="000000"/>
            </w:tcBorders>
          </w:tcPr>
          <w:p w14:paraId="7E1923C1" w14:textId="77777777" w:rsidR="00F2791D" w:rsidRDefault="00000000">
            <w:pPr>
              <w:pStyle w:val="Compac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257DB06E" w14:textId="77777777" w:rsidR="00F2791D" w:rsidRDefault="00000000">
            <w:pPr>
              <w:pStyle w:val="Compact"/>
              <w:jc w:val="center"/>
            </w:pPr>
            <w:r>
              <w:t>✓</w:t>
            </w:r>
          </w:p>
        </w:tc>
      </w:tr>
      <w:tr w:rsidR="00F2791D" w14:paraId="73D30E5B" w14:textId="77777777" w:rsidTr="00F2791D">
        <w:tc>
          <w:tcPr>
            <w:tcW w:w="0" w:type="auto"/>
            <w:tcBorders>
              <w:top w:val="single" w:sz="4" w:space="0" w:color="000000"/>
              <w:left w:val="single" w:sz="4" w:space="0" w:color="000000"/>
              <w:bottom w:val="single" w:sz="4" w:space="0" w:color="000000"/>
              <w:right w:val="single" w:sz="4" w:space="0" w:color="000000"/>
            </w:tcBorders>
          </w:tcPr>
          <w:p w14:paraId="57A3B714" w14:textId="77777777" w:rsidR="00F2791D" w:rsidRDefault="00000000">
            <w:pPr>
              <w:pStyle w:val="Compact"/>
            </w:pPr>
            <w:r>
              <w:t>Allocations familiales (Partie VII)</w:t>
            </w:r>
          </w:p>
        </w:tc>
        <w:tc>
          <w:tcPr>
            <w:tcW w:w="0" w:type="auto"/>
            <w:tcBorders>
              <w:top w:val="single" w:sz="4" w:space="0" w:color="000000"/>
              <w:left w:val="single" w:sz="4" w:space="0" w:color="000000"/>
              <w:bottom w:val="single" w:sz="4" w:space="0" w:color="000000"/>
              <w:right w:val="single" w:sz="4" w:space="0" w:color="000000"/>
            </w:tcBorders>
          </w:tcPr>
          <w:p w14:paraId="3EB35B73" w14:textId="77777777" w:rsidR="00F2791D" w:rsidRDefault="00000000">
            <w:pPr>
              <w:pStyle w:val="Compac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01C814D0" w14:textId="77777777" w:rsidR="00F2791D" w:rsidRDefault="00000000">
            <w:pPr>
              <w:pStyle w:val="Compact"/>
              <w:jc w:val="center"/>
            </w:pPr>
            <w:r>
              <w:t>✓</w:t>
            </w:r>
          </w:p>
        </w:tc>
      </w:tr>
      <w:tr w:rsidR="00F2791D" w14:paraId="005C3B5A" w14:textId="77777777" w:rsidTr="00F2791D">
        <w:tc>
          <w:tcPr>
            <w:tcW w:w="0" w:type="auto"/>
            <w:tcBorders>
              <w:top w:val="single" w:sz="4" w:space="0" w:color="000000"/>
              <w:left w:val="single" w:sz="4" w:space="0" w:color="000000"/>
              <w:bottom w:val="single" w:sz="4" w:space="0" w:color="000000"/>
              <w:right w:val="single" w:sz="4" w:space="0" w:color="000000"/>
            </w:tcBorders>
          </w:tcPr>
          <w:p w14:paraId="02DAAC01" w14:textId="77777777" w:rsidR="00F2791D" w:rsidRDefault="00000000">
            <w:pPr>
              <w:pStyle w:val="Compact"/>
            </w:pPr>
            <w:r>
              <w:t>Maternité (Partie VIII)</w:t>
            </w:r>
          </w:p>
        </w:tc>
        <w:tc>
          <w:tcPr>
            <w:tcW w:w="0" w:type="auto"/>
            <w:tcBorders>
              <w:top w:val="single" w:sz="4" w:space="0" w:color="000000"/>
              <w:left w:val="single" w:sz="4" w:space="0" w:color="000000"/>
              <w:bottom w:val="single" w:sz="4" w:space="0" w:color="000000"/>
              <w:right w:val="single" w:sz="4" w:space="0" w:color="000000"/>
            </w:tcBorders>
          </w:tcPr>
          <w:p w14:paraId="1A055EFC" w14:textId="77777777" w:rsidR="00F2791D" w:rsidRDefault="00000000">
            <w:pPr>
              <w:pStyle w:val="Compac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5B199B00" w14:textId="77777777" w:rsidR="00F2791D" w:rsidRDefault="00000000">
            <w:pPr>
              <w:pStyle w:val="Compact"/>
              <w:jc w:val="center"/>
            </w:pPr>
            <w:r>
              <w:t>✓</w:t>
            </w:r>
          </w:p>
        </w:tc>
      </w:tr>
      <w:tr w:rsidR="00F2791D" w14:paraId="15B7DA8A" w14:textId="77777777" w:rsidTr="00F2791D">
        <w:tc>
          <w:tcPr>
            <w:tcW w:w="0" w:type="auto"/>
            <w:tcBorders>
              <w:top w:val="single" w:sz="4" w:space="0" w:color="000000"/>
              <w:left w:val="single" w:sz="4" w:space="0" w:color="000000"/>
              <w:bottom w:val="single" w:sz="4" w:space="0" w:color="000000"/>
              <w:right w:val="single" w:sz="4" w:space="0" w:color="000000"/>
            </w:tcBorders>
          </w:tcPr>
          <w:p w14:paraId="6D5D91D5" w14:textId="77777777" w:rsidR="00F2791D" w:rsidRDefault="00000000">
            <w:pPr>
              <w:pStyle w:val="Compact"/>
            </w:pPr>
            <w:r>
              <w:t>Invalidité (Partie IX)</w:t>
            </w:r>
          </w:p>
        </w:tc>
        <w:tc>
          <w:tcPr>
            <w:tcW w:w="0" w:type="auto"/>
            <w:tcBorders>
              <w:top w:val="single" w:sz="4" w:space="0" w:color="000000"/>
              <w:left w:val="single" w:sz="4" w:space="0" w:color="000000"/>
              <w:bottom w:val="single" w:sz="4" w:space="0" w:color="000000"/>
              <w:right w:val="single" w:sz="4" w:space="0" w:color="000000"/>
            </w:tcBorders>
          </w:tcPr>
          <w:p w14:paraId="39B083AE" w14:textId="77777777" w:rsidR="00F2791D" w:rsidRDefault="00000000">
            <w:pPr>
              <w:pStyle w:val="Compac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43B87045" w14:textId="77777777" w:rsidR="00F2791D" w:rsidRDefault="00000000">
            <w:pPr>
              <w:pStyle w:val="Compact"/>
              <w:jc w:val="center"/>
            </w:pPr>
            <w:r>
              <w:t>✓</w:t>
            </w:r>
          </w:p>
        </w:tc>
      </w:tr>
      <w:tr w:rsidR="00F2791D" w14:paraId="7488C1BD" w14:textId="77777777" w:rsidTr="00F2791D">
        <w:tc>
          <w:tcPr>
            <w:tcW w:w="0" w:type="auto"/>
            <w:tcBorders>
              <w:top w:val="single" w:sz="4" w:space="0" w:color="000000"/>
              <w:left w:val="single" w:sz="4" w:space="0" w:color="000000"/>
              <w:bottom w:val="single" w:sz="4" w:space="0" w:color="000000"/>
              <w:right w:val="single" w:sz="4" w:space="0" w:color="000000"/>
            </w:tcBorders>
          </w:tcPr>
          <w:p w14:paraId="4947A0F2" w14:textId="77777777" w:rsidR="00F2791D" w:rsidRDefault="00000000">
            <w:pPr>
              <w:pStyle w:val="Compact"/>
            </w:pPr>
            <w:r>
              <w:lastRenderedPageBreak/>
              <w:t>Survivants (Partie X)</w:t>
            </w:r>
          </w:p>
        </w:tc>
        <w:tc>
          <w:tcPr>
            <w:tcW w:w="0" w:type="auto"/>
            <w:tcBorders>
              <w:top w:val="single" w:sz="4" w:space="0" w:color="000000"/>
              <w:left w:val="single" w:sz="4" w:space="0" w:color="000000"/>
              <w:bottom w:val="single" w:sz="4" w:space="0" w:color="000000"/>
              <w:right w:val="single" w:sz="4" w:space="0" w:color="000000"/>
            </w:tcBorders>
          </w:tcPr>
          <w:p w14:paraId="5BF64253" w14:textId="77777777" w:rsidR="00F2791D" w:rsidRDefault="00000000">
            <w:pPr>
              <w:pStyle w:val="Compac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15B3EE6" w14:textId="77777777" w:rsidR="00F2791D" w:rsidRDefault="00000000">
            <w:pPr>
              <w:pStyle w:val="Compact"/>
              <w:jc w:val="center"/>
            </w:pPr>
            <w:r>
              <w:t>✓</w:t>
            </w:r>
          </w:p>
        </w:tc>
      </w:tr>
    </w:tbl>
    <w:p w14:paraId="3D7D54BD" w14:textId="77777777" w:rsidR="00F2791D" w:rsidRDefault="00000000">
      <w:pPr>
        <w:pStyle w:val="BodyText"/>
      </w:pPr>
      <w:r>
        <w:rPr>
          <w:i/>
          <w:iCs/>
        </w:rPr>
        <w:t>Légende : ✓ = branche couverte de façon effective (données disponibles) — ✓ = branche prévue légalement, données non encore consolidées — — = branche non prévue dans le régime.</w:t>
      </w:r>
    </w:p>
    <w:p w14:paraId="0C28B1DA" w14:textId="77777777" w:rsidR="00F2791D" w:rsidRDefault="00000000">
      <w:pPr>
        <w:pStyle w:val="BodyText"/>
      </w:pPr>
      <w:r>
        <w:t>Sources : CNSS (cnss.cd, 2026)</w:t>
      </w:r>
      <w:r>
        <w:rPr>
          <w:rStyle w:val="FootnoteReference"/>
        </w:rPr>
        <w:footnoteReference w:id="44"/>
      </w:r>
      <w:r>
        <w:t xml:space="preserve"> · CNSSAP (cnssap.cd, 2026)</w:t>
      </w:r>
      <w:r>
        <w:rPr>
          <w:rStyle w:val="FootnoteReference"/>
        </w:rPr>
        <w:footnoteReference w:id="45"/>
      </w:r>
      <w:r>
        <w:t xml:space="preserve"> · Premier bulletin RDC (2023)</w:t>
      </w:r>
      <w:r>
        <w:rPr>
          <w:rStyle w:val="FootnoteReference"/>
        </w:rPr>
        <w:footnoteReference w:id="46"/>
      </w:r>
    </w:p>
    <w:p w14:paraId="103BADD9" w14:textId="77777777" w:rsidR="00F2791D" w:rsidRDefault="00000000">
      <w:pPr>
        <w:pStyle w:val="Heading3"/>
      </w:pPr>
      <w:bookmarkStart w:id="45" w:name="tableau-2-regimes-speciaux-non-valide"/>
      <w:bookmarkEnd w:id="44"/>
      <w:r>
        <w:t>Tableau 2 — Régimes spéciaux non validé</w:t>
      </w:r>
    </w:p>
    <w:p w14:paraId="5C891368" w14:textId="77777777" w:rsidR="00F2791D" w:rsidRDefault="00000000">
      <w:pPr>
        <w:pStyle w:val="FirstParagraph"/>
      </w:pPr>
      <w:r>
        <w:t>Les régimes spéciaux couvrent des catégories professionnelles spécifiques de l'État. À l'exception du régime des parlementaires, ces régimes sont en grande partie financés par allocation budgétaire du Trésor public et non par cotisations.</w:t>
      </w:r>
    </w:p>
    <w:tbl>
      <w:tblPr>
        <w:tblStyle w:val="Table"/>
        <w:tblW w:w="0" w:type="auto"/>
        <w:tblLook w:val="0020" w:firstRow="1" w:lastRow="0" w:firstColumn="0" w:lastColumn="0" w:noHBand="0" w:noVBand="0"/>
      </w:tblPr>
      <w:tblGrid>
        <w:gridCol w:w="2277"/>
        <w:gridCol w:w="2411"/>
        <w:gridCol w:w="1784"/>
        <w:gridCol w:w="1423"/>
        <w:gridCol w:w="1681"/>
      </w:tblGrid>
      <w:tr w:rsidR="00F2791D" w14:paraId="7B95ED48"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1BA51C1" w14:textId="77777777" w:rsidR="00F2791D" w:rsidRDefault="00000000">
            <w:pPr>
              <w:pStyle w:val="Compact"/>
            </w:pPr>
            <w:r>
              <w:t>Régime</w:t>
            </w:r>
          </w:p>
        </w:tc>
        <w:tc>
          <w:tcPr>
            <w:tcW w:w="0" w:type="auto"/>
            <w:tcBorders>
              <w:top w:val="single" w:sz="4" w:space="0" w:color="000000"/>
              <w:left w:val="single" w:sz="4" w:space="0" w:color="000000"/>
              <w:bottom w:val="single" w:sz="4" w:space="0" w:color="000000"/>
              <w:right w:val="single" w:sz="4" w:space="0" w:color="000000"/>
            </w:tcBorders>
          </w:tcPr>
          <w:p w14:paraId="33DF0BD7" w14:textId="77777777" w:rsidR="00F2791D" w:rsidRDefault="00000000">
            <w:pPr>
              <w:pStyle w:val="Compact"/>
            </w:pPr>
            <w:r>
              <w:t>Population couverte</w:t>
            </w:r>
          </w:p>
        </w:tc>
        <w:tc>
          <w:tcPr>
            <w:tcW w:w="0" w:type="auto"/>
            <w:tcBorders>
              <w:top w:val="single" w:sz="4" w:space="0" w:color="000000"/>
              <w:left w:val="single" w:sz="4" w:space="0" w:color="000000"/>
              <w:bottom w:val="single" w:sz="4" w:space="0" w:color="000000"/>
              <w:right w:val="single" w:sz="4" w:space="0" w:color="000000"/>
            </w:tcBorders>
          </w:tcPr>
          <w:p w14:paraId="0ED60FD3" w14:textId="77777777" w:rsidR="00F2791D" w:rsidRDefault="00000000">
            <w:pPr>
              <w:pStyle w:val="Compact"/>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4529C787" w14:textId="77777777" w:rsidR="00F2791D" w:rsidRDefault="00000000">
            <w:pPr>
              <w:pStyle w:val="Compact"/>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6ED85085" w14:textId="77777777" w:rsidR="00F2791D" w:rsidRDefault="00000000">
            <w:pPr>
              <w:pStyle w:val="Compact"/>
              <w:jc w:val="center"/>
            </w:pPr>
            <w:r>
              <w:t>Branches C102 prévues</w:t>
            </w:r>
          </w:p>
        </w:tc>
      </w:tr>
      <w:tr w:rsidR="00F2791D" w14:paraId="0DC069FD" w14:textId="77777777" w:rsidTr="00F2791D">
        <w:tc>
          <w:tcPr>
            <w:tcW w:w="0" w:type="auto"/>
            <w:tcBorders>
              <w:top w:val="single" w:sz="4" w:space="0" w:color="000000"/>
              <w:left w:val="single" w:sz="4" w:space="0" w:color="000000"/>
              <w:bottom w:val="single" w:sz="4" w:space="0" w:color="000000"/>
              <w:right w:val="single" w:sz="4" w:space="0" w:color="000000"/>
            </w:tcBorders>
          </w:tcPr>
          <w:p w14:paraId="41BCE3CF" w14:textId="77777777" w:rsidR="00F2791D" w:rsidRDefault="00000000">
            <w:pPr>
              <w:pStyle w:val="Compact"/>
            </w:pPr>
            <w:r>
              <w:t>Régime des militaires (FAC, PNC)</w:t>
            </w:r>
          </w:p>
        </w:tc>
        <w:tc>
          <w:tcPr>
            <w:tcW w:w="0" w:type="auto"/>
            <w:tcBorders>
              <w:top w:val="single" w:sz="4" w:space="0" w:color="000000"/>
              <w:left w:val="single" w:sz="4" w:space="0" w:color="000000"/>
              <w:bottom w:val="single" w:sz="4" w:space="0" w:color="000000"/>
              <w:right w:val="single" w:sz="4" w:space="0" w:color="000000"/>
            </w:tcBorders>
          </w:tcPr>
          <w:p w14:paraId="067C5166" w14:textId="77777777" w:rsidR="00F2791D" w:rsidRDefault="00000000">
            <w:pPr>
              <w:pStyle w:val="Compact"/>
            </w:pPr>
            <w:r>
              <w:t>Forces armées, Police nationale</w:t>
            </w:r>
          </w:p>
        </w:tc>
        <w:tc>
          <w:tcPr>
            <w:tcW w:w="0" w:type="auto"/>
            <w:tcBorders>
              <w:top w:val="single" w:sz="4" w:space="0" w:color="000000"/>
              <w:left w:val="single" w:sz="4" w:space="0" w:color="000000"/>
              <w:bottom w:val="single" w:sz="4" w:space="0" w:color="000000"/>
              <w:right w:val="single" w:sz="4" w:space="0" w:color="000000"/>
            </w:tcBorders>
          </w:tcPr>
          <w:p w14:paraId="6A4B5752" w14:textId="77777777" w:rsidR="00F2791D" w:rsidRDefault="00000000">
            <w:pPr>
              <w:pStyle w:val="Compac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6761D781" w14:textId="77777777" w:rsidR="00F2791D" w:rsidRDefault="00000000">
            <w:pPr>
              <w:pStyle w:val="Compac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2F954D3A" w14:textId="77777777" w:rsidR="00F2791D" w:rsidRDefault="00000000">
            <w:pPr>
              <w:pStyle w:val="Compact"/>
              <w:jc w:val="center"/>
            </w:pPr>
            <w:r>
              <w:t>Vieillesse ✓, survivants ✓</w:t>
            </w:r>
          </w:p>
        </w:tc>
      </w:tr>
      <w:tr w:rsidR="00F2791D" w14:paraId="48CE848F" w14:textId="77777777" w:rsidTr="00F2791D">
        <w:tc>
          <w:tcPr>
            <w:tcW w:w="0" w:type="auto"/>
            <w:tcBorders>
              <w:top w:val="single" w:sz="4" w:space="0" w:color="000000"/>
              <w:left w:val="single" w:sz="4" w:space="0" w:color="000000"/>
              <w:bottom w:val="single" w:sz="4" w:space="0" w:color="000000"/>
              <w:right w:val="single" w:sz="4" w:space="0" w:color="000000"/>
            </w:tcBorders>
          </w:tcPr>
          <w:p w14:paraId="29AEC011" w14:textId="77777777" w:rsidR="00F2791D" w:rsidRDefault="00000000">
            <w:pPr>
              <w:pStyle w:val="Compact"/>
            </w:pPr>
            <w:r>
              <w:t>Régime des magistrats civils</w:t>
            </w:r>
          </w:p>
        </w:tc>
        <w:tc>
          <w:tcPr>
            <w:tcW w:w="0" w:type="auto"/>
            <w:tcBorders>
              <w:top w:val="single" w:sz="4" w:space="0" w:color="000000"/>
              <w:left w:val="single" w:sz="4" w:space="0" w:color="000000"/>
              <w:bottom w:val="single" w:sz="4" w:space="0" w:color="000000"/>
              <w:right w:val="single" w:sz="4" w:space="0" w:color="000000"/>
            </w:tcBorders>
          </w:tcPr>
          <w:p w14:paraId="300B05A6" w14:textId="77777777" w:rsidR="00F2791D" w:rsidRDefault="00000000">
            <w:pPr>
              <w:pStyle w:val="Compact"/>
            </w:pPr>
            <w:r>
              <w:t>Magistrats du siège et du parquet</w:t>
            </w:r>
          </w:p>
        </w:tc>
        <w:tc>
          <w:tcPr>
            <w:tcW w:w="0" w:type="auto"/>
            <w:tcBorders>
              <w:top w:val="single" w:sz="4" w:space="0" w:color="000000"/>
              <w:left w:val="single" w:sz="4" w:space="0" w:color="000000"/>
              <w:bottom w:val="single" w:sz="4" w:space="0" w:color="000000"/>
              <w:right w:val="single" w:sz="4" w:space="0" w:color="000000"/>
            </w:tcBorders>
          </w:tcPr>
          <w:p w14:paraId="31E470FF" w14:textId="77777777" w:rsidR="00F2791D" w:rsidRDefault="00000000">
            <w:pPr>
              <w:pStyle w:val="Compac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23CFA940" w14:textId="77777777" w:rsidR="00F2791D" w:rsidRDefault="00000000">
            <w:pPr>
              <w:pStyle w:val="Compac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709CC215" w14:textId="77777777" w:rsidR="00F2791D" w:rsidRDefault="00000000">
            <w:pPr>
              <w:pStyle w:val="Compact"/>
              <w:jc w:val="center"/>
            </w:pPr>
            <w:r>
              <w:t>Vieillesse ✓, survivants ✓</w:t>
            </w:r>
          </w:p>
        </w:tc>
      </w:tr>
      <w:tr w:rsidR="00F2791D" w14:paraId="366BBEBB" w14:textId="77777777" w:rsidTr="00F2791D">
        <w:tc>
          <w:tcPr>
            <w:tcW w:w="0" w:type="auto"/>
            <w:tcBorders>
              <w:top w:val="single" w:sz="4" w:space="0" w:color="000000"/>
              <w:left w:val="single" w:sz="4" w:space="0" w:color="000000"/>
              <w:bottom w:val="single" w:sz="4" w:space="0" w:color="000000"/>
              <w:right w:val="single" w:sz="4" w:space="0" w:color="000000"/>
            </w:tcBorders>
          </w:tcPr>
          <w:p w14:paraId="35C02F34" w14:textId="77777777" w:rsidR="00F2791D" w:rsidRDefault="00000000">
            <w:pPr>
              <w:pStyle w:val="Compact"/>
            </w:pPr>
            <w:r>
              <w:t>Régime des parlementaires</w:t>
            </w:r>
          </w:p>
        </w:tc>
        <w:tc>
          <w:tcPr>
            <w:tcW w:w="0" w:type="auto"/>
            <w:tcBorders>
              <w:top w:val="single" w:sz="4" w:space="0" w:color="000000"/>
              <w:left w:val="single" w:sz="4" w:space="0" w:color="000000"/>
              <w:bottom w:val="single" w:sz="4" w:space="0" w:color="000000"/>
              <w:right w:val="single" w:sz="4" w:space="0" w:color="000000"/>
            </w:tcBorders>
          </w:tcPr>
          <w:p w14:paraId="28DF9BC8" w14:textId="77777777" w:rsidR="00F2791D" w:rsidRDefault="00000000">
            <w:pPr>
              <w:pStyle w:val="Compact"/>
            </w:pPr>
            <w:r>
              <w:t>Membres de l'Assemblée nationale et du Sénat</w:t>
            </w:r>
          </w:p>
        </w:tc>
        <w:tc>
          <w:tcPr>
            <w:tcW w:w="0" w:type="auto"/>
            <w:tcBorders>
              <w:top w:val="single" w:sz="4" w:space="0" w:color="000000"/>
              <w:left w:val="single" w:sz="4" w:space="0" w:color="000000"/>
              <w:bottom w:val="single" w:sz="4" w:space="0" w:color="000000"/>
              <w:right w:val="single" w:sz="4" w:space="0" w:color="000000"/>
            </w:tcBorders>
          </w:tcPr>
          <w:p w14:paraId="256822D9" w14:textId="77777777" w:rsidR="00F2791D" w:rsidRDefault="00000000">
            <w:pPr>
              <w:pStyle w:val="Compact"/>
              <w:jc w:val="center"/>
            </w:pPr>
            <w:r>
              <w:t>Cotisations + dotation</w:t>
            </w:r>
          </w:p>
        </w:tc>
        <w:tc>
          <w:tcPr>
            <w:tcW w:w="0" w:type="auto"/>
            <w:tcBorders>
              <w:top w:val="single" w:sz="4" w:space="0" w:color="000000"/>
              <w:left w:val="single" w:sz="4" w:space="0" w:color="000000"/>
              <w:bottom w:val="single" w:sz="4" w:space="0" w:color="000000"/>
              <w:right w:val="single" w:sz="4" w:space="0" w:color="000000"/>
            </w:tcBorders>
          </w:tcPr>
          <w:p w14:paraId="270D947C" w14:textId="77777777" w:rsidR="00F2791D" w:rsidRDefault="00000000">
            <w:pPr>
              <w:pStyle w:val="Compact"/>
              <w:jc w:val="center"/>
            </w:pPr>
            <w:r>
              <w:t>Mixte</w:t>
            </w:r>
          </w:p>
        </w:tc>
        <w:tc>
          <w:tcPr>
            <w:tcW w:w="0" w:type="auto"/>
            <w:tcBorders>
              <w:top w:val="single" w:sz="4" w:space="0" w:color="000000"/>
              <w:left w:val="single" w:sz="4" w:space="0" w:color="000000"/>
              <w:bottom w:val="single" w:sz="4" w:space="0" w:color="000000"/>
              <w:right w:val="single" w:sz="4" w:space="0" w:color="000000"/>
            </w:tcBorders>
          </w:tcPr>
          <w:p w14:paraId="4F060E9F" w14:textId="77777777" w:rsidR="00F2791D" w:rsidRDefault="00000000">
            <w:pPr>
              <w:pStyle w:val="Compact"/>
              <w:jc w:val="center"/>
            </w:pPr>
            <w:r>
              <w:t>Vieillesse ✓, survivants ✓</w:t>
            </w:r>
          </w:p>
        </w:tc>
      </w:tr>
      <w:tr w:rsidR="00F2791D" w14:paraId="22037852" w14:textId="77777777" w:rsidTr="00F2791D">
        <w:tc>
          <w:tcPr>
            <w:tcW w:w="0" w:type="auto"/>
            <w:tcBorders>
              <w:top w:val="single" w:sz="4" w:space="0" w:color="000000"/>
              <w:left w:val="single" w:sz="4" w:space="0" w:color="000000"/>
              <w:bottom w:val="single" w:sz="4" w:space="0" w:color="000000"/>
              <w:right w:val="single" w:sz="4" w:space="0" w:color="000000"/>
            </w:tcBorders>
          </w:tcPr>
          <w:p w14:paraId="5E80E506" w14:textId="77777777" w:rsidR="00F2791D" w:rsidRDefault="00000000">
            <w:pPr>
              <w:pStyle w:val="Compact"/>
            </w:pPr>
            <w:r>
              <w:t>Autres régimes budgétaires</w:t>
            </w:r>
          </w:p>
        </w:tc>
        <w:tc>
          <w:tcPr>
            <w:tcW w:w="0" w:type="auto"/>
            <w:tcBorders>
              <w:top w:val="single" w:sz="4" w:space="0" w:color="000000"/>
              <w:left w:val="single" w:sz="4" w:space="0" w:color="000000"/>
              <w:bottom w:val="single" w:sz="4" w:space="0" w:color="000000"/>
              <w:right w:val="single" w:sz="4" w:space="0" w:color="000000"/>
            </w:tcBorders>
          </w:tcPr>
          <w:p w14:paraId="11DEEFE6" w14:textId="77777777" w:rsidR="00F2791D" w:rsidRDefault="00000000">
            <w:pPr>
              <w:pStyle w:val="Compact"/>
            </w:pPr>
            <w:r>
              <w:t>Autres catégories spécifiques</w:t>
            </w:r>
          </w:p>
        </w:tc>
        <w:tc>
          <w:tcPr>
            <w:tcW w:w="0" w:type="auto"/>
            <w:tcBorders>
              <w:top w:val="single" w:sz="4" w:space="0" w:color="000000"/>
              <w:left w:val="single" w:sz="4" w:space="0" w:color="000000"/>
              <w:bottom w:val="single" w:sz="4" w:space="0" w:color="000000"/>
              <w:right w:val="single" w:sz="4" w:space="0" w:color="000000"/>
            </w:tcBorders>
          </w:tcPr>
          <w:p w14:paraId="30A6006E" w14:textId="77777777" w:rsidR="00F2791D" w:rsidRDefault="00000000">
            <w:pPr>
              <w:pStyle w:val="Compac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6B6B4670" w14:textId="77777777" w:rsidR="00F2791D" w:rsidRDefault="00000000">
            <w:pPr>
              <w:pStyle w:val="Compac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0D7A25A9" w14:textId="77777777" w:rsidR="00F2791D" w:rsidRDefault="00000000">
            <w:pPr>
              <w:pStyle w:val="Compact"/>
              <w:jc w:val="center"/>
            </w:pPr>
            <w:r>
              <w:t>À préciser</w:t>
            </w:r>
          </w:p>
        </w:tc>
      </w:tr>
    </w:tbl>
    <w:p w14:paraId="7A2BB6E8" w14:textId="77777777" w:rsidR="00F2791D" w:rsidRDefault="00000000">
      <w:pPr>
        <w:pStyle w:val="BodyText"/>
      </w:pPr>
      <w:r>
        <w:t>Légende : ✓ = branche couverte de façon effective.</w:t>
      </w:r>
      <w:r>
        <w:br/>
        <w:t xml:space="preserve">Note : les branches couvertes par les régimes spéciaux sont identifiées sur base du premier bulletin (2023). La collecte des données effectives fera l'objet de démarches </w:t>
      </w:r>
      <w:r>
        <w:lastRenderedPageBreak/>
        <w:t>spécifiques dans le cadre du présent bulletin.</w:t>
      </w:r>
      <w:r>
        <w:br/>
        <w:t>Source : Premier bulletin RDC (2023)</w:t>
      </w:r>
      <w:r>
        <w:rPr>
          <w:rStyle w:val="FootnoteReference"/>
        </w:rPr>
        <w:footnoteReference w:id="47"/>
      </w:r>
    </w:p>
    <w:p w14:paraId="7A14C94E" w14:textId="77777777" w:rsidR="00F2791D" w:rsidRDefault="00000000">
      <w:pPr>
        <w:pStyle w:val="Heading3"/>
      </w:pPr>
      <w:bookmarkStart w:id="46" w:name="X9730770b4c475c46d781dee7eb7b85d1efdc19f"/>
      <w:bookmarkEnd w:id="45"/>
      <w:r>
        <w:t>Tableau 3 — Protection de la santé non validé</w:t>
      </w:r>
    </w:p>
    <w:p w14:paraId="0A7BAC40" w14:textId="77777777" w:rsidR="00F2791D" w:rsidRDefault="00000000">
      <w:pPr>
        <w:pStyle w:val="FirstParagraph"/>
      </w:pPr>
      <w:r>
        <w:t xml:space="preserve">La protection de la santé est organisée par segment de population. L'axe principal est la </w:t>
      </w:r>
      <w:r>
        <w:rPr>
          <w:b/>
          <w:bCs/>
        </w:rPr>
        <w:t>population bénéficiaire</w:t>
      </w:r>
      <w:r>
        <w:t>, ce qui permet de visualiser les lacunes de couverture entre segments.</w:t>
      </w:r>
    </w:p>
    <w:tbl>
      <w:tblPr>
        <w:tblStyle w:val="Table"/>
        <w:tblW w:w="0" w:type="auto"/>
        <w:tblLook w:val="0020" w:firstRow="1" w:lastRow="0" w:firstColumn="0" w:lastColumn="0" w:noHBand="0" w:noVBand="0"/>
      </w:tblPr>
      <w:tblGrid>
        <w:gridCol w:w="1861"/>
        <w:gridCol w:w="1483"/>
        <w:gridCol w:w="1305"/>
        <w:gridCol w:w="1380"/>
        <w:gridCol w:w="2024"/>
        <w:gridCol w:w="1523"/>
      </w:tblGrid>
      <w:tr w:rsidR="00F2791D" w14:paraId="6198A56A"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58BD0EA" w14:textId="77777777" w:rsidR="00F2791D" w:rsidRDefault="00000000">
            <w:pPr>
              <w:pStyle w:val="Compact"/>
            </w:pPr>
            <w:r>
              <w:t>Segment de population</w:t>
            </w:r>
          </w:p>
        </w:tc>
        <w:tc>
          <w:tcPr>
            <w:tcW w:w="0" w:type="auto"/>
            <w:tcBorders>
              <w:top w:val="single" w:sz="4" w:space="0" w:color="000000"/>
              <w:left w:val="single" w:sz="4" w:space="0" w:color="000000"/>
              <w:bottom w:val="single" w:sz="4" w:space="0" w:color="000000"/>
              <w:right w:val="single" w:sz="4" w:space="0" w:color="000000"/>
            </w:tcBorders>
          </w:tcPr>
          <w:p w14:paraId="1FDA8DA8" w14:textId="77777777" w:rsidR="00F2791D" w:rsidRDefault="00000000">
            <w:pPr>
              <w:pStyle w:val="Compact"/>
            </w:pPr>
            <w:r>
              <w:t>Dispositif</w:t>
            </w:r>
          </w:p>
        </w:tc>
        <w:tc>
          <w:tcPr>
            <w:tcW w:w="0" w:type="auto"/>
            <w:tcBorders>
              <w:top w:val="single" w:sz="4" w:space="0" w:color="000000"/>
              <w:left w:val="single" w:sz="4" w:space="0" w:color="000000"/>
              <w:bottom w:val="single" w:sz="4" w:space="0" w:color="000000"/>
              <w:right w:val="single" w:sz="4" w:space="0" w:color="000000"/>
            </w:tcBorders>
          </w:tcPr>
          <w:p w14:paraId="1E79280C" w14:textId="77777777" w:rsidR="00F2791D" w:rsidRDefault="00000000">
            <w:pPr>
              <w:pStyle w:val="Compact"/>
            </w:pPr>
            <w:r>
              <w:t>Institution</w:t>
            </w:r>
          </w:p>
        </w:tc>
        <w:tc>
          <w:tcPr>
            <w:tcW w:w="0" w:type="auto"/>
            <w:tcBorders>
              <w:top w:val="single" w:sz="4" w:space="0" w:color="000000"/>
              <w:left w:val="single" w:sz="4" w:space="0" w:color="000000"/>
              <w:bottom w:val="single" w:sz="4" w:space="0" w:color="000000"/>
              <w:right w:val="single" w:sz="4" w:space="0" w:color="000000"/>
            </w:tcBorders>
          </w:tcPr>
          <w:p w14:paraId="290208D0" w14:textId="77777777" w:rsidR="00F2791D" w:rsidRDefault="00000000">
            <w:pPr>
              <w:pStyle w:val="Compact"/>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4E18CCBB" w14:textId="77777777" w:rsidR="00F2791D" w:rsidRDefault="00000000">
            <w:pPr>
              <w:pStyle w:val="Compact"/>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2873127A" w14:textId="77777777" w:rsidR="00F2791D" w:rsidRDefault="00000000">
            <w:pPr>
              <w:pStyle w:val="Compact"/>
              <w:jc w:val="center"/>
            </w:pPr>
            <w:r>
              <w:t>Statut du dispositif</w:t>
            </w:r>
          </w:p>
        </w:tc>
      </w:tr>
      <w:tr w:rsidR="00F2791D" w14:paraId="3A9428B1" w14:textId="77777777" w:rsidTr="00F2791D">
        <w:tc>
          <w:tcPr>
            <w:tcW w:w="0" w:type="auto"/>
            <w:tcBorders>
              <w:top w:val="single" w:sz="4" w:space="0" w:color="000000"/>
              <w:left w:val="single" w:sz="4" w:space="0" w:color="000000"/>
              <w:bottom w:val="single" w:sz="4" w:space="0" w:color="000000"/>
              <w:right w:val="single" w:sz="4" w:space="0" w:color="000000"/>
            </w:tcBorders>
          </w:tcPr>
          <w:p w14:paraId="380EBE35" w14:textId="77777777" w:rsidR="00F2791D" w:rsidRDefault="00000000">
            <w:pPr>
              <w:pStyle w:val="Compact"/>
            </w:pPr>
            <w:r>
              <w:t>Travailleurs privé formel + dépendants</w:t>
            </w:r>
          </w:p>
        </w:tc>
        <w:tc>
          <w:tcPr>
            <w:tcW w:w="0" w:type="auto"/>
            <w:tcBorders>
              <w:top w:val="single" w:sz="4" w:space="0" w:color="000000"/>
              <w:left w:val="single" w:sz="4" w:space="0" w:color="000000"/>
              <w:bottom w:val="single" w:sz="4" w:space="0" w:color="000000"/>
              <w:right w:val="single" w:sz="4" w:space="0" w:color="000000"/>
            </w:tcBorders>
          </w:tcPr>
          <w:p w14:paraId="28A3C3E8" w14:textId="77777777" w:rsidR="00F2791D" w:rsidRDefault="00000000">
            <w:pPr>
              <w:pStyle w:val="Compact"/>
            </w:pPr>
            <w:r>
              <w:t>FSS — Afia Bora (paquet de base obligatoire)</w:t>
            </w:r>
            <w:r>
              <w:rPr>
                <w:rStyle w:val="FootnoteReference"/>
              </w:rPr>
              <w:footnoteReference w:id="48"/>
            </w:r>
            <w:r>
              <w:t xml:space="preserve"> [1]</w:t>
            </w:r>
            <w:r>
              <w:rPr>
                <w:rStyle w:val="FootnoteReference"/>
              </w:rPr>
              <w:footnoteReference w:id="49"/>
            </w:r>
          </w:p>
        </w:tc>
        <w:tc>
          <w:tcPr>
            <w:tcW w:w="0" w:type="auto"/>
            <w:tcBorders>
              <w:top w:val="single" w:sz="4" w:space="0" w:color="000000"/>
              <w:left w:val="single" w:sz="4" w:space="0" w:color="000000"/>
              <w:bottom w:val="single" w:sz="4" w:space="0" w:color="000000"/>
              <w:right w:val="single" w:sz="4" w:space="0" w:color="000000"/>
            </w:tcBorders>
          </w:tcPr>
          <w:p w14:paraId="2D9F6E27" w14:textId="77777777" w:rsidR="00F2791D" w:rsidRDefault="00000000">
            <w:pPr>
              <w:pStyle w:val="Compact"/>
            </w:pPr>
            <w:r>
              <w:t>FSS</w:t>
            </w:r>
          </w:p>
        </w:tc>
        <w:tc>
          <w:tcPr>
            <w:tcW w:w="0" w:type="auto"/>
            <w:tcBorders>
              <w:top w:val="single" w:sz="4" w:space="0" w:color="000000"/>
              <w:left w:val="single" w:sz="4" w:space="0" w:color="000000"/>
              <w:bottom w:val="single" w:sz="4" w:space="0" w:color="000000"/>
              <w:right w:val="single" w:sz="4" w:space="0" w:color="000000"/>
            </w:tcBorders>
          </w:tcPr>
          <w:p w14:paraId="5851A3F6" w14:textId="77777777" w:rsidR="00F2791D" w:rsidRDefault="00000000">
            <w:pPr>
              <w:pStyle w:val="Compact"/>
              <w:jc w:val="center"/>
            </w:pPr>
            <w:r>
              <w:t>Obligatoire</w:t>
            </w:r>
          </w:p>
        </w:tc>
        <w:tc>
          <w:tcPr>
            <w:tcW w:w="0" w:type="auto"/>
            <w:tcBorders>
              <w:top w:val="single" w:sz="4" w:space="0" w:color="000000"/>
              <w:left w:val="single" w:sz="4" w:space="0" w:color="000000"/>
              <w:bottom w:val="single" w:sz="4" w:space="0" w:color="000000"/>
              <w:right w:val="single" w:sz="4" w:space="0" w:color="000000"/>
            </w:tcBorders>
          </w:tcPr>
          <w:p w14:paraId="4F0BED62" w14:textId="77777777" w:rsidR="00F2791D" w:rsidRDefault="00000000">
            <w:pPr>
              <w:pStyle w:val="Compact"/>
              <w:jc w:val="center"/>
            </w:pPr>
            <w:r>
              <w:t>Cotisations employeur/salarié</w:t>
            </w:r>
          </w:p>
        </w:tc>
        <w:tc>
          <w:tcPr>
            <w:tcW w:w="0" w:type="auto"/>
            <w:tcBorders>
              <w:top w:val="single" w:sz="4" w:space="0" w:color="000000"/>
              <w:left w:val="single" w:sz="4" w:space="0" w:color="000000"/>
              <w:bottom w:val="single" w:sz="4" w:space="0" w:color="000000"/>
              <w:right w:val="single" w:sz="4" w:space="0" w:color="000000"/>
            </w:tcBorders>
          </w:tcPr>
          <w:p w14:paraId="179E9A5A" w14:textId="77777777" w:rsidR="00F2791D" w:rsidRDefault="00000000">
            <w:pPr>
              <w:pStyle w:val="Compact"/>
              <w:jc w:val="center"/>
            </w:pPr>
            <w:r>
              <w:t>Opérationnel (2026)</w:t>
            </w:r>
          </w:p>
        </w:tc>
      </w:tr>
      <w:tr w:rsidR="00F2791D" w14:paraId="02F65354" w14:textId="77777777" w:rsidTr="00F2791D">
        <w:tc>
          <w:tcPr>
            <w:tcW w:w="0" w:type="auto"/>
            <w:tcBorders>
              <w:top w:val="single" w:sz="4" w:space="0" w:color="000000"/>
              <w:left w:val="single" w:sz="4" w:space="0" w:color="000000"/>
              <w:bottom w:val="single" w:sz="4" w:space="0" w:color="000000"/>
              <w:right w:val="single" w:sz="4" w:space="0" w:color="000000"/>
            </w:tcBorders>
          </w:tcPr>
          <w:p w14:paraId="60E9D867" w14:textId="77777777" w:rsidR="00F2791D" w:rsidRDefault="00000000">
            <w:pPr>
              <w:pStyle w:val="Compact"/>
            </w:pPr>
            <w:r>
              <w:t>Travailleurs informels + dépendants</w:t>
            </w:r>
          </w:p>
        </w:tc>
        <w:tc>
          <w:tcPr>
            <w:tcW w:w="0" w:type="auto"/>
            <w:tcBorders>
              <w:top w:val="single" w:sz="4" w:space="0" w:color="000000"/>
              <w:left w:val="single" w:sz="4" w:space="0" w:color="000000"/>
              <w:bottom w:val="single" w:sz="4" w:space="0" w:color="000000"/>
              <w:right w:val="single" w:sz="4" w:space="0" w:color="000000"/>
            </w:tcBorders>
          </w:tcPr>
          <w:p w14:paraId="061FD9EA" w14:textId="77777777" w:rsidR="00F2791D" w:rsidRDefault="00000000">
            <w:pPr>
              <w:pStyle w:val="Compact"/>
            </w:pPr>
            <w:r>
              <w:t>FSS — régime informel [1]</w:t>
            </w:r>
            <w:r>
              <w:rPr>
                <w:rStyle w:val="FootnoteReference"/>
              </w:rPr>
              <w:footnoteReference w:id="50"/>
            </w:r>
          </w:p>
        </w:tc>
        <w:tc>
          <w:tcPr>
            <w:tcW w:w="0" w:type="auto"/>
            <w:tcBorders>
              <w:top w:val="single" w:sz="4" w:space="0" w:color="000000"/>
              <w:left w:val="single" w:sz="4" w:space="0" w:color="000000"/>
              <w:bottom w:val="single" w:sz="4" w:space="0" w:color="000000"/>
              <w:right w:val="single" w:sz="4" w:space="0" w:color="000000"/>
            </w:tcBorders>
          </w:tcPr>
          <w:p w14:paraId="0EF7881A" w14:textId="77777777" w:rsidR="00F2791D" w:rsidRDefault="00000000">
            <w:pPr>
              <w:pStyle w:val="Compact"/>
            </w:pPr>
            <w:r>
              <w:t>FSS</w:t>
            </w:r>
          </w:p>
        </w:tc>
        <w:tc>
          <w:tcPr>
            <w:tcW w:w="0" w:type="auto"/>
            <w:tcBorders>
              <w:top w:val="single" w:sz="4" w:space="0" w:color="000000"/>
              <w:left w:val="single" w:sz="4" w:space="0" w:color="000000"/>
              <w:bottom w:val="single" w:sz="4" w:space="0" w:color="000000"/>
              <w:right w:val="single" w:sz="4" w:space="0" w:color="000000"/>
            </w:tcBorders>
          </w:tcPr>
          <w:p w14:paraId="492D19B9" w14:textId="77777777" w:rsidR="00F2791D" w:rsidRDefault="00000000">
            <w:pPr>
              <w:pStyle w:val="Compact"/>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6240A499" w14:textId="77777777" w:rsidR="00F2791D" w:rsidRDefault="00000000">
            <w:pPr>
              <w:pStyle w:val="Compact"/>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64F76BFA" w14:textId="77777777" w:rsidR="00F2791D" w:rsidRDefault="00000000">
            <w:pPr>
              <w:pStyle w:val="Compact"/>
              <w:jc w:val="center"/>
            </w:pPr>
            <w:r>
              <w:t>En déploiement</w:t>
            </w:r>
          </w:p>
        </w:tc>
      </w:tr>
      <w:tr w:rsidR="00F2791D" w14:paraId="7A5F0AF2" w14:textId="77777777" w:rsidTr="00F2791D">
        <w:tc>
          <w:tcPr>
            <w:tcW w:w="0" w:type="auto"/>
            <w:tcBorders>
              <w:top w:val="single" w:sz="4" w:space="0" w:color="000000"/>
              <w:left w:val="single" w:sz="4" w:space="0" w:color="000000"/>
              <w:bottom w:val="single" w:sz="4" w:space="0" w:color="000000"/>
              <w:right w:val="single" w:sz="4" w:space="0" w:color="000000"/>
            </w:tcBorders>
          </w:tcPr>
          <w:p w14:paraId="3EE77A82" w14:textId="77777777" w:rsidR="00F2791D" w:rsidRDefault="00000000">
            <w:pPr>
              <w:pStyle w:val="Compact"/>
            </w:pPr>
            <w:r>
              <w:t>Mères et nouveau-nés</w:t>
            </w:r>
          </w:p>
        </w:tc>
        <w:tc>
          <w:tcPr>
            <w:tcW w:w="0" w:type="auto"/>
            <w:tcBorders>
              <w:top w:val="single" w:sz="4" w:space="0" w:color="000000"/>
              <w:left w:val="single" w:sz="4" w:space="0" w:color="000000"/>
              <w:bottom w:val="single" w:sz="4" w:space="0" w:color="000000"/>
              <w:right w:val="single" w:sz="4" w:space="0" w:color="000000"/>
            </w:tcBorders>
          </w:tcPr>
          <w:p w14:paraId="5153A186" w14:textId="77777777" w:rsidR="00F2791D" w:rsidRDefault="00000000">
            <w:pPr>
              <w:pStyle w:val="Compact"/>
            </w:pPr>
            <w:r>
              <w:t>FSS — Kobota Ofele (gratuité maternité) [1]</w:t>
            </w:r>
            <w:r>
              <w:rPr>
                <w:rStyle w:val="FootnoteReference"/>
              </w:rPr>
              <w:footnoteReference w:id="51"/>
            </w:r>
          </w:p>
        </w:tc>
        <w:tc>
          <w:tcPr>
            <w:tcW w:w="0" w:type="auto"/>
            <w:tcBorders>
              <w:top w:val="single" w:sz="4" w:space="0" w:color="000000"/>
              <w:left w:val="single" w:sz="4" w:space="0" w:color="000000"/>
              <w:bottom w:val="single" w:sz="4" w:space="0" w:color="000000"/>
              <w:right w:val="single" w:sz="4" w:space="0" w:color="000000"/>
            </w:tcBorders>
          </w:tcPr>
          <w:p w14:paraId="1068696D" w14:textId="77777777" w:rsidR="00F2791D" w:rsidRDefault="00000000">
            <w:pPr>
              <w:pStyle w:val="Compact"/>
            </w:pPr>
            <w:r>
              <w:t>FSS / État</w:t>
            </w:r>
          </w:p>
        </w:tc>
        <w:tc>
          <w:tcPr>
            <w:tcW w:w="0" w:type="auto"/>
            <w:tcBorders>
              <w:top w:val="single" w:sz="4" w:space="0" w:color="000000"/>
              <w:left w:val="single" w:sz="4" w:space="0" w:color="000000"/>
              <w:bottom w:val="single" w:sz="4" w:space="0" w:color="000000"/>
              <w:right w:val="single" w:sz="4" w:space="0" w:color="000000"/>
            </w:tcBorders>
          </w:tcPr>
          <w:p w14:paraId="10A1229D" w14:textId="77777777" w:rsidR="00F2791D" w:rsidRDefault="00000000">
            <w:pPr>
              <w:pStyle w:val="Compac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10B9945D" w14:textId="77777777" w:rsidR="00F2791D" w:rsidRDefault="00000000">
            <w:pPr>
              <w:pStyle w:val="Compact"/>
              <w:jc w:val="center"/>
            </w:pPr>
            <w:r>
              <w:t>Financement État</w:t>
            </w:r>
          </w:p>
        </w:tc>
        <w:tc>
          <w:tcPr>
            <w:tcW w:w="0" w:type="auto"/>
            <w:tcBorders>
              <w:top w:val="single" w:sz="4" w:space="0" w:color="000000"/>
              <w:left w:val="single" w:sz="4" w:space="0" w:color="000000"/>
              <w:bottom w:val="single" w:sz="4" w:space="0" w:color="000000"/>
              <w:right w:val="single" w:sz="4" w:space="0" w:color="000000"/>
            </w:tcBorders>
          </w:tcPr>
          <w:p w14:paraId="3A7D7785" w14:textId="77777777" w:rsidR="00F2791D" w:rsidRDefault="00000000">
            <w:pPr>
              <w:pStyle w:val="Compact"/>
              <w:jc w:val="center"/>
            </w:pPr>
            <w:r>
              <w:t>Opérationnel (2026)</w:t>
            </w:r>
          </w:p>
        </w:tc>
      </w:tr>
      <w:tr w:rsidR="00F2791D" w14:paraId="47782DE8" w14:textId="77777777" w:rsidTr="00F2791D">
        <w:tc>
          <w:tcPr>
            <w:tcW w:w="0" w:type="auto"/>
            <w:tcBorders>
              <w:top w:val="single" w:sz="4" w:space="0" w:color="000000"/>
              <w:left w:val="single" w:sz="4" w:space="0" w:color="000000"/>
              <w:bottom w:val="single" w:sz="4" w:space="0" w:color="000000"/>
              <w:right w:val="single" w:sz="4" w:space="0" w:color="000000"/>
            </w:tcBorders>
          </w:tcPr>
          <w:p w14:paraId="2B33D9C1" w14:textId="77777777" w:rsidR="00F2791D" w:rsidRDefault="00000000">
            <w:pPr>
              <w:pStyle w:val="Compact"/>
            </w:pPr>
            <w:r>
              <w:t>Couverture complémentaire</w:t>
            </w:r>
          </w:p>
        </w:tc>
        <w:tc>
          <w:tcPr>
            <w:tcW w:w="0" w:type="auto"/>
            <w:tcBorders>
              <w:top w:val="single" w:sz="4" w:space="0" w:color="000000"/>
              <w:left w:val="single" w:sz="4" w:space="0" w:color="000000"/>
              <w:bottom w:val="single" w:sz="4" w:space="0" w:color="000000"/>
              <w:right w:val="single" w:sz="4" w:space="0" w:color="000000"/>
            </w:tcBorders>
          </w:tcPr>
          <w:p w14:paraId="7F35940E" w14:textId="77777777" w:rsidR="00F2791D" w:rsidRDefault="00000000">
            <w:pPr>
              <w:pStyle w:val="Compact"/>
            </w:pPr>
            <w:r>
              <w:t>FSS — Afia Bora Prime [1]</w:t>
            </w:r>
            <w:r>
              <w:rPr>
                <w:rStyle w:val="FootnoteReference"/>
              </w:rPr>
              <w:footnoteReference w:id="52"/>
            </w:r>
          </w:p>
        </w:tc>
        <w:tc>
          <w:tcPr>
            <w:tcW w:w="0" w:type="auto"/>
            <w:tcBorders>
              <w:top w:val="single" w:sz="4" w:space="0" w:color="000000"/>
              <w:left w:val="single" w:sz="4" w:space="0" w:color="000000"/>
              <w:bottom w:val="single" w:sz="4" w:space="0" w:color="000000"/>
              <w:right w:val="single" w:sz="4" w:space="0" w:color="000000"/>
            </w:tcBorders>
          </w:tcPr>
          <w:p w14:paraId="457DE036" w14:textId="77777777" w:rsidR="00F2791D" w:rsidRDefault="00000000">
            <w:pPr>
              <w:pStyle w:val="Compact"/>
            </w:pPr>
            <w:r>
              <w:t>FSS</w:t>
            </w:r>
          </w:p>
        </w:tc>
        <w:tc>
          <w:tcPr>
            <w:tcW w:w="0" w:type="auto"/>
            <w:tcBorders>
              <w:top w:val="single" w:sz="4" w:space="0" w:color="000000"/>
              <w:left w:val="single" w:sz="4" w:space="0" w:color="000000"/>
              <w:bottom w:val="single" w:sz="4" w:space="0" w:color="000000"/>
              <w:right w:val="single" w:sz="4" w:space="0" w:color="000000"/>
            </w:tcBorders>
          </w:tcPr>
          <w:p w14:paraId="090F4CAA" w14:textId="77777777" w:rsidR="00F2791D" w:rsidRDefault="00000000">
            <w:pPr>
              <w:pStyle w:val="Compact"/>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2AFCCF74" w14:textId="77777777" w:rsidR="00F2791D" w:rsidRDefault="00000000">
            <w:pPr>
              <w:pStyle w:val="Compact"/>
              <w:jc w:val="center"/>
            </w:pPr>
            <w:r>
              <w:t>Cotisations</w:t>
            </w:r>
          </w:p>
        </w:tc>
        <w:tc>
          <w:tcPr>
            <w:tcW w:w="0" w:type="auto"/>
            <w:tcBorders>
              <w:top w:val="single" w:sz="4" w:space="0" w:color="000000"/>
              <w:left w:val="single" w:sz="4" w:space="0" w:color="000000"/>
              <w:bottom w:val="single" w:sz="4" w:space="0" w:color="000000"/>
              <w:right w:val="single" w:sz="4" w:space="0" w:color="000000"/>
            </w:tcBorders>
          </w:tcPr>
          <w:p w14:paraId="3FAF69BC" w14:textId="77777777" w:rsidR="00F2791D" w:rsidRDefault="00000000">
            <w:pPr>
              <w:pStyle w:val="Compact"/>
              <w:jc w:val="center"/>
            </w:pPr>
            <w:r>
              <w:t>Opérationnel (2026)</w:t>
            </w:r>
          </w:p>
        </w:tc>
      </w:tr>
      <w:tr w:rsidR="00F2791D" w14:paraId="552BD2B5" w14:textId="77777777" w:rsidTr="00F2791D">
        <w:tc>
          <w:tcPr>
            <w:tcW w:w="0" w:type="auto"/>
            <w:tcBorders>
              <w:top w:val="single" w:sz="4" w:space="0" w:color="000000"/>
              <w:left w:val="single" w:sz="4" w:space="0" w:color="000000"/>
              <w:bottom w:val="single" w:sz="4" w:space="0" w:color="000000"/>
              <w:right w:val="single" w:sz="4" w:space="0" w:color="000000"/>
            </w:tcBorders>
          </w:tcPr>
          <w:p w14:paraId="68860A99" w14:textId="77777777" w:rsidR="00F2791D" w:rsidRDefault="00000000">
            <w:pPr>
              <w:pStyle w:val="Compact"/>
            </w:pPr>
            <w:r>
              <w:t>Enseignants EPST + dépendants</w:t>
            </w:r>
          </w:p>
        </w:tc>
        <w:tc>
          <w:tcPr>
            <w:tcW w:w="0" w:type="auto"/>
            <w:tcBorders>
              <w:top w:val="single" w:sz="4" w:space="0" w:color="000000"/>
              <w:left w:val="single" w:sz="4" w:space="0" w:color="000000"/>
              <w:bottom w:val="single" w:sz="4" w:space="0" w:color="000000"/>
              <w:right w:val="single" w:sz="4" w:space="0" w:color="000000"/>
            </w:tcBorders>
          </w:tcPr>
          <w:p w14:paraId="7951904E" w14:textId="77777777" w:rsidR="00F2791D" w:rsidRDefault="00000000">
            <w:pPr>
              <w:pStyle w:val="Compact"/>
            </w:pPr>
            <w:r>
              <w:t>MESP (Mutuelle agréée) [2]</w:t>
            </w:r>
            <w:r>
              <w:rPr>
                <w:rStyle w:val="FootnoteReference"/>
              </w:rPr>
              <w:footnoteReference w:id="53"/>
            </w:r>
          </w:p>
        </w:tc>
        <w:tc>
          <w:tcPr>
            <w:tcW w:w="0" w:type="auto"/>
            <w:tcBorders>
              <w:top w:val="single" w:sz="4" w:space="0" w:color="000000"/>
              <w:left w:val="single" w:sz="4" w:space="0" w:color="000000"/>
              <w:bottom w:val="single" w:sz="4" w:space="0" w:color="000000"/>
              <w:right w:val="single" w:sz="4" w:space="0" w:color="000000"/>
            </w:tcBorders>
          </w:tcPr>
          <w:p w14:paraId="491A02C9" w14:textId="77777777" w:rsidR="00F2791D" w:rsidRDefault="00000000">
            <w:pPr>
              <w:pStyle w:val="Compact"/>
            </w:pPr>
            <w:r>
              <w:t>MESP</w:t>
            </w:r>
          </w:p>
        </w:tc>
        <w:tc>
          <w:tcPr>
            <w:tcW w:w="0" w:type="auto"/>
            <w:tcBorders>
              <w:top w:val="single" w:sz="4" w:space="0" w:color="000000"/>
              <w:left w:val="single" w:sz="4" w:space="0" w:color="000000"/>
              <w:bottom w:val="single" w:sz="4" w:space="0" w:color="000000"/>
              <w:right w:val="single" w:sz="4" w:space="0" w:color="000000"/>
            </w:tcBorders>
          </w:tcPr>
          <w:p w14:paraId="05E9BC01" w14:textId="77777777" w:rsidR="00F2791D" w:rsidRDefault="00000000">
            <w:pPr>
              <w:pStyle w:val="Compact"/>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72DE23D0" w14:textId="77777777" w:rsidR="00F2791D" w:rsidRDefault="00000000">
            <w:pPr>
              <w:pStyle w:val="Compact"/>
              <w:jc w:val="center"/>
            </w:pPr>
            <w:r>
              <w:t>Cotisations membres + État</w:t>
            </w:r>
          </w:p>
        </w:tc>
        <w:tc>
          <w:tcPr>
            <w:tcW w:w="0" w:type="auto"/>
            <w:tcBorders>
              <w:top w:val="single" w:sz="4" w:space="0" w:color="000000"/>
              <w:left w:val="single" w:sz="4" w:space="0" w:color="000000"/>
              <w:bottom w:val="single" w:sz="4" w:space="0" w:color="000000"/>
              <w:right w:val="single" w:sz="4" w:space="0" w:color="000000"/>
            </w:tcBorders>
          </w:tcPr>
          <w:p w14:paraId="4F10DE45" w14:textId="77777777" w:rsidR="00F2791D" w:rsidRDefault="00000000">
            <w:pPr>
              <w:pStyle w:val="Compact"/>
              <w:jc w:val="center"/>
            </w:pPr>
            <w:r>
              <w:t>Opérationnel</w:t>
            </w:r>
          </w:p>
        </w:tc>
      </w:tr>
      <w:tr w:rsidR="00F2791D" w14:paraId="0E6C92BF" w14:textId="77777777" w:rsidTr="00F2791D">
        <w:tc>
          <w:tcPr>
            <w:tcW w:w="0" w:type="auto"/>
            <w:tcBorders>
              <w:top w:val="single" w:sz="4" w:space="0" w:color="000000"/>
              <w:left w:val="single" w:sz="4" w:space="0" w:color="000000"/>
              <w:bottom w:val="single" w:sz="4" w:space="0" w:color="000000"/>
              <w:right w:val="single" w:sz="4" w:space="0" w:color="000000"/>
            </w:tcBorders>
          </w:tcPr>
          <w:p w14:paraId="0D3F5B33" w14:textId="77777777" w:rsidR="00F2791D" w:rsidRDefault="00000000">
            <w:pPr>
              <w:pStyle w:val="Compact"/>
            </w:pPr>
            <w:r>
              <w:lastRenderedPageBreak/>
              <w:t>Population générale (volontaire)</w:t>
            </w:r>
          </w:p>
        </w:tc>
        <w:tc>
          <w:tcPr>
            <w:tcW w:w="0" w:type="auto"/>
            <w:tcBorders>
              <w:top w:val="single" w:sz="4" w:space="0" w:color="000000"/>
              <w:left w:val="single" w:sz="4" w:space="0" w:color="000000"/>
              <w:bottom w:val="single" w:sz="4" w:space="0" w:color="000000"/>
              <w:right w:val="single" w:sz="4" w:space="0" w:color="000000"/>
            </w:tcBorders>
          </w:tcPr>
          <w:p w14:paraId="529A6727" w14:textId="77777777" w:rsidR="00F2791D" w:rsidRDefault="00000000">
            <w:pPr>
              <w:pStyle w:val="Compact"/>
            </w:pPr>
            <w:r>
              <w:t>Mutuelles de santé volontaires (&gt; 200)</w:t>
            </w:r>
          </w:p>
        </w:tc>
        <w:tc>
          <w:tcPr>
            <w:tcW w:w="0" w:type="auto"/>
            <w:tcBorders>
              <w:top w:val="single" w:sz="4" w:space="0" w:color="000000"/>
              <w:left w:val="single" w:sz="4" w:space="0" w:color="000000"/>
              <w:bottom w:val="single" w:sz="4" w:space="0" w:color="000000"/>
              <w:right w:val="single" w:sz="4" w:space="0" w:color="000000"/>
            </w:tcBorders>
          </w:tcPr>
          <w:p w14:paraId="087422C8" w14:textId="77777777" w:rsidR="00F2791D" w:rsidRDefault="00000000">
            <w:pPr>
              <w:pStyle w:val="Compact"/>
            </w:pPr>
            <w:r>
              <w:t>Diverses</w:t>
            </w:r>
          </w:p>
        </w:tc>
        <w:tc>
          <w:tcPr>
            <w:tcW w:w="0" w:type="auto"/>
            <w:tcBorders>
              <w:top w:val="single" w:sz="4" w:space="0" w:color="000000"/>
              <w:left w:val="single" w:sz="4" w:space="0" w:color="000000"/>
              <w:bottom w:val="single" w:sz="4" w:space="0" w:color="000000"/>
              <w:right w:val="single" w:sz="4" w:space="0" w:color="000000"/>
            </w:tcBorders>
          </w:tcPr>
          <w:p w14:paraId="6A66FD70" w14:textId="77777777" w:rsidR="00F2791D" w:rsidRDefault="00000000">
            <w:pPr>
              <w:pStyle w:val="Compact"/>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0C15A707" w14:textId="77777777" w:rsidR="00F2791D" w:rsidRDefault="00000000">
            <w:pPr>
              <w:pStyle w:val="Compact"/>
              <w:jc w:val="center"/>
            </w:pPr>
            <w:r>
              <w:t>Cotisations membres</w:t>
            </w:r>
          </w:p>
        </w:tc>
        <w:tc>
          <w:tcPr>
            <w:tcW w:w="0" w:type="auto"/>
            <w:tcBorders>
              <w:top w:val="single" w:sz="4" w:space="0" w:color="000000"/>
              <w:left w:val="single" w:sz="4" w:space="0" w:color="000000"/>
              <w:bottom w:val="single" w:sz="4" w:space="0" w:color="000000"/>
              <w:right w:val="single" w:sz="4" w:space="0" w:color="000000"/>
            </w:tcBorders>
          </w:tcPr>
          <w:p w14:paraId="35B57C41" w14:textId="77777777" w:rsidR="00F2791D" w:rsidRDefault="00000000">
            <w:pPr>
              <w:pStyle w:val="Compact"/>
              <w:jc w:val="center"/>
            </w:pPr>
            <w:r>
              <w:t>Actif, non consolidé</w:t>
            </w:r>
          </w:p>
        </w:tc>
      </w:tr>
      <w:tr w:rsidR="00F2791D" w14:paraId="07E46ED0" w14:textId="77777777" w:rsidTr="00F2791D">
        <w:tc>
          <w:tcPr>
            <w:tcW w:w="0" w:type="auto"/>
            <w:tcBorders>
              <w:top w:val="single" w:sz="4" w:space="0" w:color="000000"/>
              <w:left w:val="single" w:sz="4" w:space="0" w:color="000000"/>
              <w:bottom w:val="single" w:sz="4" w:space="0" w:color="000000"/>
              <w:right w:val="single" w:sz="4" w:space="0" w:color="000000"/>
            </w:tcBorders>
          </w:tcPr>
          <w:p w14:paraId="764667A6" w14:textId="77777777" w:rsidR="00F2791D" w:rsidRDefault="00000000">
            <w:pPr>
              <w:pStyle w:val="Compact"/>
            </w:pPr>
            <w:r>
              <w:t>Militaires, magistrats + dépendants</w:t>
            </w:r>
          </w:p>
        </w:tc>
        <w:tc>
          <w:tcPr>
            <w:tcW w:w="0" w:type="auto"/>
            <w:tcBorders>
              <w:top w:val="single" w:sz="4" w:space="0" w:color="000000"/>
              <w:left w:val="single" w:sz="4" w:space="0" w:color="000000"/>
              <w:bottom w:val="single" w:sz="4" w:space="0" w:color="000000"/>
              <w:right w:val="single" w:sz="4" w:space="0" w:color="000000"/>
            </w:tcBorders>
          </w:tcPr>
          <w:p w14:paraId="06034957" w14:textId="77777777" w:rsidR="00F2791D" w:rsidRDefault="00000000">
            <w:pPr>
              <w:pStyle w:val="Compact"/>
            </w:pPr>
            <w:r>
              <w:t>Régime d'assistance médicale de l'État</w:t>
            </w:r>
          </w:p>
        </w:tc>
        <w:tc>
          <w:tcPr>
            <w:tcW w:w="0" w:type="auto"/>
            <w:tcBorders>
              <w:top w:val="single" w:sz="4" w:space="0" w:color="000000"/>
              <w:left w:val="single" w:sz="4" w:space="0" w:color="000000"/>
              <w:bottom w:val="single" w:sz="4" w:space="0" w:color="000000"/>
              <w:right w:val="single" w:sz="4" w:space="0" w:color="000000"/>
            </w:tcBorders>
          </w:tcPr>
          <w:p w14:paraId="47212FCC" w14:textId="77777777" w:rsidR="00F2791D" w:rsidRDefault="00000000">
            <w:pPr>
              <w:pStyle w:val="Compact"/>
            </w:pPr>
            <w:r>
              <w:t>Ministère compétent</w:t>
            </w:r>
          </w:p>
        </w:tc>
        <w:tc>
          <w:tcPr>
            <w:tcW w:w="0" w:type="auto"/>
            <w:tcBorders>
              <w:top w:val="single" w:sz="4" w:space="0" w:color="000000"/>
              <w:left w:val="single" w:sz="4" w:space="0" w:color="000000"/>
              <w:bottom w:val="single" w:sz="4" w:space="0" w:color="000000"/>
              <w:right w:val="single" w:sz="4" w:space="0" w:color="000000"/>
            </w:tcBorders>
          </w:tcPr>
          <w:p w14:paraId="5F3390DB" w14:textId="77777777" w:rsidR="00F2791D" w:rsidRDefault="00000000">
            <w:pPr>
              <w:pStyle w:val="Compac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5849030A" w14:textId="77777777" w:rsidR="00F2791D" w:rsidRDefault="00000000">
            <w:pPr>
              <w:pStyle w:val="Compac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04067C8A" w14:textId="77777777" w:rsidR="00F2791D" w:rsidRDefault="00000000">
            <w:pPr>
              <w:pStyle w:val="Compact"/>
              <w:jc w:val="center"/>
            </w:pPr>
            <w:r>
              <w:t>Actif</w:t>
            </w:r>
          </w:p>
        </w:tc>
      </w:tr>
    </w:tbl>
    <w:p w14:paraId="617BC946" w14:textId="77777777" w:rsidR="00F2791D" w:rsidRDefault="00000000">
      <w:pPr>
        <w:pStyle w:val="BodyText"/>
      </w:pPr>
      <w:r>
        <w:rPr>
          <w:i/>
          <w:iCs/>
        </w:rPr>
        <w:t>Légende : Opérationnel = dispositif juridiquement institué et fonctionnant à la date de rédaction — En déploiement = cadre légal adopté, mise en œuvre en cours — Actif = dispositif en activité, données non consolidées au niveau national.</w:t>
      </w:r>
    </w:p>
    <w:p w14:paraId="64E5669B" w14:textId="77777777" w:rsidR="00F2791D" w:rsidRDefault="00000000">
      <w:pPr>
        <w:pStyle w:val="BodyText"/>
      </w:pPr>
      <w:r>
        <w:t>Sources : FSS (fss.cd, juin 2026)</w:t>
      </w:r>
      <w:r>
        <w:rPr>
          <w:rStyle w:val="FootnoteReference"/>
        </w:rPr>
        <w:footnoteReference w:id="54"/>
      </w:r>
      <w:r>
        <w:t xml:space="preserve"> · Premier bulletin RDC (2023), tableau 9</w:t>
      </w:r>
      <w:r>
        <w:rPr>
          <w:rStyle w:val="FootnoteReference"/>
        </w:rPr>
        <w:footnoteReference w:id="55"/>
      </w:r>
      <w:r>
        <w:t xml:space="preserve"> · Loi n°18/035 (2018) / Décret n°22/13 (2022)</w:t>
      </w:r>
      <w:r>
        <w:rPr>
          <w:rStyle w:val="FootnoteReference"/>
        </w:rPr>
        <w:footnoteReference w:id="56"/>
      </w:r>
      <w:r>
        <w:br/>
        <w:t>Note : Les mutuelles volontaires ne sont pas incluses dans les indicateurs de couverture du présent bulletin, conformément aux critères définis en section 2.3.</w:t>
      </w:r>
    </w:p>
    <w:p w14:paraId="4F9E42E4" w14:textId="77777777" w:rsidR="00F2791D" w:rsidRDefault="00000000">
      <w:pPr>
        <w:pStyle w:val="Heading3"/>
      </w:pPr>
      <w:bookmarkStart w:id="47" w:name="X24d41ad791d5722ce28158e9b1532e7a08b246a"/>
      <w:bookmarkEnd w:id="46"/>
      <w:r>
        <w:t>Tableau 4 — Programmes d'assistance sociale et initiatives non contributives non validé</w:t>
      </w:r>
    </w:p>
    <w:p w14:paraId="057904F7" w14:textId="77777777" w:rsidR="00F2791D" w:rsidRDefault="00000000">
      <w:pPr>
        <w:pStyle w:val="FirstParagraph"/>
      </w:pPr>
      <w:r>
        <w:t>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14:paraId="0EC02CEF" w14:textId="77777777" w:rsidR="00F2791D" w:rsidRDefault="00000000">
      <w:pPr>
        <w:pStyle w:val="BodyText"/>
      </w:pPr>
      <w:r>
        <w:t>La Recommandation no 202 de l'OIT (2012)</w:t>
      </w:r>
      <w:r>
        <w:rPr>
          <w:rStyle w:val="FootnoteReference"/>
        </w:rPr>
        <w:footnoteReference w:id="57"/>
      </w:r>
      <w:r>
        <w:t xml:space="preserve"> définit les </w:t>
      </w:r>
      <w:r>
        <w:rPr>
          <w:b/>
          <w:bCs/>
        </w:rPr>
        <w:t>socles de protection sociale</w:t>
      </w:r>
      <w:r>
        <w:t xml:space="preserve"> comme des garanties élémentaires devant couvrir toute la population, y compris ceux qui ne participent à aucun régime contributif. En RDC, cette fonction est partiellement assurée par un ensemble de </w:t>
      </w:r>
      <w:r>
        <w:rPr>
          <w:b/>
          <w:bCs/>
        </w:rPr>
        <w:t>programmes non contributifs et d'initiatives sectorielles</w:t>
      </w:r>
      <w:r>
        <w:t xml:space="preserve">, </w:t>
      </w:r>
      <w:r>
        <w:lastRenderedPageBreak/>
        <w:t>portés soit par le gouvernement, soit par des partenaires techniques et financiers. [Premier bulletin 2023]</w:t>
      </w:r>
      <w:r>
        <w:rPr>
          <w:rStyle w:val="FootnoteReference"/>
        </w:rPr>
        <w:footnoteReference w:id="58"/>
      </w:r>
    </w:p>
    <w:p w14:paraId="7D887EF3" w14:textId="77777777" w:rsidR="00F2791D" w:rsidRDefault="00000000">
      <w:pPr>
        <w:pStyle w:val="BodyText"/>
      </w:pPr>
      <w:r>
        <w:t xml:space="preserve">Ces programmes se distinguent des régimes précédents par trois caractéristiques structurelles : ils sont entièrement </w:t>
      </w:r>
      <w:r>
        <w:rPr>
          <w:b/>
          <w:bCs/>
        </w:rPr>
        <w:t>financés par des ressources publiques ou des contributions extérieures</w:t>
      </w:r>
      <w:r>
        <w:t xml:space="preserve">, sans cotisation des bénéficiaires ; ils ne confèrent généralement </w:t>
      </w:r>
      <w:r>
        <w:rPr>
          <w:b/>
          <w:bCs/>
        </w:rPr>
        <w:t>aucun droit statutaire permanent</w:t>
      </w:r>
      <w:r>
        <w:t xml:space="preserve"> 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F2791D" w14:paraId="7B10D127"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1131" w:type="dxa"/>
            <w:tcBorders>
              <w:top w:val="single" w:sz="4" w:space="0" w:color="000000"/>
              <w:left w:val="single" w:sz="4" w:space="0" w:color="000000"/>
              <w:bottom w:val="single" w:sz="4" w:space="0" w:color="000000"/>
              <w:right w:val="single" w:sz="4" w:space="0" w:color="000000"/>
            </w:tcBorders>
          </w:tcPr>
          <w:p w14:paraId="787B1DF8" w14:textId="77777777" w:rsidR="00F2791D" w:rsidRDefault="00000000">
            <w:pPr>
              <w:pStyle w:val="Compact"/>
            </w:pPr>
            <w:r>
              <w:t>Programme</w:t>
            </w:r>
          </w:p>
        </w:tc>
        <w:tc>
          <w:tcPr>
            <w:tcW w:w="1131" w:type="dxa"/>
            <w:tcBorders>
              <w:top w:val="single" w:sz="4" w:space="0" w:color="000000"/>
              <w:left w:val="single" w:sz="4" w:space="0" w:color="000000"/>
              <w:bottom w:val="single" w:sz="4" w:space="0" w:color="000000"/>
              <w:right w:val="single" w:sz="4" w:space="0" w:color="000000"/>
            </w:tcBorders>
          </w:tcPr>
          <w:p w14:paraId="2639B04D" w14:textId="77777777" w:rsidR="00F2791D" w:rsidRDefault="00000000">
            <w:pPr>
              <w:pStyle w:val="Compact"/>
            </w:pPr>
            <w:r>
              <w:t>Type d'intervention</w:t>
            </w:r>
          </w:p>
        </w:tc>
        <w:tc>
          <w:tcPr>
            <w:tcW w:w="1131" w:type="dxa"/>
            <w:tcBorders>
              <w:top w:val="single" w:sz="4" w:space="0" w:color="000000"/>
              <w:left w:val="single" w:sz="4" w:space="0" w:color="000000"/>
              <w:bottom w:val="single" w:sz="4" w:space="0" w:color="000000"/>
              <w:right w:val="single" w:sz="4" w:space="0" w:color="000000"/>
            </w:tcBorders>
          </w:tcPr>
          <w:p w14:paraId="0E2D4188" w14:textId="77777777" w:rsidR="00F2791D" w:rsidRDefault="00000000">
            <w:pPr>
              <w:pStyle w:val="Compact"/>
            </w:pPr>
            <w:r>
              <w:t>Population cible</w:t>
            </w:r>
          </w:p>
        </w:tc>
        <w:tc>
          <w:tcPr>
            <w:tcW w:w="1131" w:type="dxa"/>
            <w:tcBorders>
              <w:top w:val="single" w:sz="4" w:space="0" w:color="000000"/>
              <w:left w:val="single" w:sz="4" w:space="0" w:color="000000"/>
              <w:bottom w:val="single" w:sz="4" w:space="0" w:color="000000"/>
              <w:right w:val="single" w:sz="4" w:space="0" w:color="000000"/>
            </w:tcBorders>
          </w:tcPr>
          <w:p w14:paraId="7937C3C9" w14:textId="77777777" w:rsidR="00F2791D" w:rsidRDefault="00000000">
            <w:pPr>
              <w:pStyle w:val="Compact"/>
            </w:pPr>
            <w:r>
              <w:t>Bailleur principal</w:t>
            </w:r>
          </w:p>
        </w:tc>
        <w:tc>
          <w:tcPr>
            <w:tcW w:w="1131" w:type="dxa"/>
            <w:tcBorders>
              <w:top w:val="single" w:sz="4" w:space="0" w:color="000000"/>
              <w:left w:val="single" w:sz="4" w:space="0" w:color="000000"/>
              <w:bottom w:val="single" w:sz="4" w:space="0" w:color="000000"/>
              <w:right w:val="single" w:sz="4" w:space="0" w:color="000000"/>
            </w:tcBorders>
          </w:tcPr>
          <w:p w14:paraId="6B5EFDDD" w14:textId="77777777" w:rsidR="00F2791D" w:rsidRDefault="00000000">
            <w:pPr>
              <w:pStyle w:val="Compact"/>
            </w:pPr>
            <w:r>
              <w:t>Responsable mise en œuvre</w:t>
            </w:r>
          </w:p>
        </w:tc>
        <w:tc>
          <w:tcPr>
            <w:tcW w:w="1131" w:type="dxa"/>
            <w:tcBorders>
              <w:top w:val="single" w:sz="4" w:space="0" w:color="000000"/>
              <w:left w:val="single" w:sz="4" w:space="0" w:color="000000"/>
              <w:bottom w:val="single" w:sz="4" w:space="0" w:color="000000"/>
              <w:right w:val="single" w:sz="4" w:space="0" w:color="000000"/>
            </w:tcBorders>
          </w:tcPr>
          <w:p w14:paraId="363DED43" w14:textId="77777777" w:rsidR="00F2791D" w:rsidRDefault="00000000">
            <w:pPr>
              <w:pStyle w:val="Compact"/>
              <w:jc w:val="center"/>
            </w:pPr>
            <w:r>
              <w:t>Périmètre</w:t>
            </w:r>
          </w:p>
        </w:tc>
        <w:tc>
          <w:tcPr>
            <w:tcW w:w="1131" w:type="dxa"/>
            <w:tcBorders>
              <w:top w:val="single" w:sz="4" w:space="0" w:color="000000"/>
              <w:left w:val="single" w:sz="4" w:space="0" w:color="000000"/>
              <w:bottom w:val="single" w:sz="4" w:space="0" w:color="000000"/>
              <w:right w:val="single" w:sz="4" w:space="0" w:color="000000"/>
            </w:tcBorders>
          </w:tcPr>
          <w:p w14:paraId="00C4056D" w14:textId="77777777" w:rsidR="00F2791D" w:rsidRDefault="00000000">
            <w:pPr>
              <w:pStyle w:val="Compact"/>
              <w:jc w:val="center"/>
            </w:pPr>
            <w:r>
              <w:t>Statut au 31.12.2025</w:t>
            </w:r>
          </w:p>
        </w:tc>
      </w:tr>
      <w:tr w:rsidR="00F2791D" w14:paraId="1A1174CF" w14:textId="77777777" w:rsidTr="00F2791D">
        <w:tc>
          <w:tcPr>
            <w:tcW w:w="1131" w:type="dxa"/>
            <w:tcBorders>
              <w:top w:val="single" w:sz="4" w:space="0" w:color="000000"/>
              <w:left w:val="single" w:sz="4" w:space="0" w:color="000000"/>
              <w:bottom w:val="single" w:sz="4" w:space="0" w:color="000000"/>
              <w:right w:val="single" w:sz="4" w:space="0" w:color="000000"/>
            </w:tcBorders>
          </w:tcPr>
          <w:p w14:paraId="4F34CBF7" w14:textId="77777777" w:rsidR="00F2791D" w:rsidRDefault="00000000">
            <w:pPr>
              <w:pStyle w:val="Compact"/>
            </w:pPr>
            <w:r>
              <w:t>PAM — Transferts de ressources sans conditions</w:t>
            </w:r>
            <w:r>
              <w:rPr>
                <w:rStyle w:val="FootnoteReference"/>
              </w:rPr>
              <w:footnoteReference w:id="59"/>
            </w:r>
            <w:r>
              <w:br/>
            </w:r>
            <w:r>
              <w:rPr>
                <w:i/>
                <w:iCs/>
              </w:rPr>
              <w:t>Début : continu (2000s) — Actif au 31.12.2025</w:t>
            </w:r>
            <w:r>
              <w:t xml:space="preserve"> [1]</w:t>
            </w:r>
            <w:r>
              <w:rPr>
                <w:rStyle w:val="FootnoteReference"/>
              </w:rPr>
              <w:footnoteReference w:id="60"/>
            </w:r>
          </w:p>
        </w:tc>
        <w:tc>
          <w:tcPr>
            <w:tcW w:w="1131" w:type="dxa"/>
            <w:tcBorders>
              <w:top w:val="single" w:sz="4" w:space="0" w:color="000000"/>
              <w:left w:val="single" w:sz="4" w:space="0" w:color="000000"/>
              <w:bottom w:val="single" w:sz="4" w:space="0" w:color="000000"/>
              <w:right w:val="single" w:sz="4" w:space="0" w:color="000000"/>
            </w:tcBorders>
          </w:tcPr>
          <w:p w14:paraId="37819F6B" w14:textId="77777777" w:rsidR="00F2791D" w:rsidRDefault="00000000">
            <w:pPr>
              <w:pStyle w:val="Compact"/>
            </w:pPr>
            <w:r>
              <w:t>Transferts monétaires et alimentaires inconditionnels</w:t>
            </w:r>
          </w:p>
        </w:tc>
        <w:tc>
          <w:tcPr>
            <w:tcW w:w="1131" w:type="dxa"/>
            <w:tcBorders>
              <w:top w:val="single" w:sz="4" w:space="0" w:color="000000"/>
              <w:left w:val="single" w:sz="4" w:space="0" w:color="000000"/>
              <w:bottom w:val="single" w:sz="4" w:space="0" w:color="000000"/>
              <w:right w:val="single" w:sz="4" w:space="0" w:color="000000"/>
            </w:tcBorders>
          </w:tcPr>
          <w:p w14:paraId="02CD99CD" w14:textId="77777777" w:rsidR="00F2791D" w:rsidRDefault="00000000">
            <w:pPr>
              <w:pStyle w:val="Compact"/>
            </w:pPr>
            <w:r>
              <w:t>Ménages en insécurité alimentaire ; déplacés internes ; zones de conflit</w:t>
            </w:r>
          </w:p>
        </w:tc>
        <w:tc>
          <w:tcPr>
            <w:tcW w:w="1131" w:type="dxa"/>
            <w:tcBorders>
              <w:top w:val="single" w:sz="4" w:space="0" w:color="000000"/>
              <w:left w:val="single" w:sz="4" w:space="0" w:color="000000"/>
              <w:bottom w:val="single" w:sz="4" w:space="0" w:color="000000"/>
              <w:right w:val="single" w:sz="4" w:space="0" w:color="000000"/>
            </w:tcBorders>
          </w:tcPr>
          <w:p w14:paraId="2491FD5B" w14:textId="77777777" w:rsidR="00F2791D" w:rsidRDefault="00000000">
            <w:pPr>
              <w:pStyle w:val="Compact"/>
            </w:pPr>
            <w:r>
              <w:t>Donateurs internationaux (UE, USAID, RU…)</w:t>
            </w:r>
          </w:p>
        </w:tc>
        <w:tc>
          <w:tcPr>
            <w:tcW w:w="1131" w:type="dxa"/>
            <w:tcBorders>
              <w:top w:val="single" w:sz="4" w:space="0" w:color="000000"/>
              <w:left w:val="single" w:sz="4" w:space="0" w:color="000000"/>
              <w:bottom w:val="single" w:sz="4" w:space="0" w:color="000000"/>
              <w:right w:val="single" w:sz="4" w:space="0" w:color="000000"/>
            </w:tcBorders>
          </w:tcPr>
          <w:p w14:paraId="0FB1422A" w14:textId="77777777" w:rsidR="00F2791D" w:rsidRDefault="00000000">
            <w:pPr>
              <w:pStyle w:val="Compact"/>
            </w:pPr>
            <w:r>
              <w:t>PAM</w:t>
            </w:r>
          </w:p>
        </w:tc>
        <w:tc>
          <w:tcPr>
            <w:tcW w:w="1131" w:type="dxa"/>
            <w:tcBorders>
              <w:top w:val="single" w:sz="4" w:space="0" w:color="000000"/>
              <w:left w:val="single" w:sz="4" w:space="0" w:color="000000"/>
              <w:bottom w:val="single" w:sz="4" w:space="0" w:color="000000"/>
              <w:right w:val="single" w:sz="4" w:space="0" w:color="000000"/>
            </w:tcBorders>
          </w:tcPr>
          <w:p w14:paraId="1E43EEEC" w14:textId="77777777" w:rsidR="00F2791D" w:rsidRDefault="00000000">
            <w:pPr>
              <w:pStyle w:val="Compact"/>
              <w:jc w:val="center"/>
            </w:pPr>
            <w:r>
              <w:t>Est DRC (prioritaire) ; national</w:t>
            </w:r>
          </w:p>
        </w:tc>
        <w:tc>
          <w:tcPr>
            <w:tcW w:w="1131" w:type="dxa"/>
            <w:tcBorders>
              <w:top w:val="single" w:sz="4" w:space="0" w:color="000000"/>
              <w:left w:val="single" w:sz="4" w:space="0" w:color="000000"/>
              <w:bottom w:val="single" w:sz="4" w:space="0" w:color="000000"/>
              <w:right w:val="single" w:sz="4" w:space="0" w:color="000000"/>
            </w:tcBorders>
          </w:tcPr>
          <w:p w14:paraId="2F3186E9" w14:textId="77777777" w:rsidR="00F2791D" w:rsidRDefault="00000000">
            <w:pPr>
              <w:pStyle w:val="Compact"/>
              <w:jc w:val="center"/>
            </w:pPr>
            <w:r>
              <w:t>Actif</w:t>
            </w:r>
          </w:p>
        </w:tc>
      </w:tr>
      <w:tr w:rsidR="00F2791D" w14:paraId="4FF83824" w14:textId="77777777" w:rsidTr="00F2791D">
        <w:tc>
          <w:tcPr>
            <w:tcW w:w="1131" w:type="dxa"/>
            <w:tcBorders>
              <w:top w:val="single" w:sz="4" w:space="0" w:color="000000"/>
              <w:left w:val="single" w:sz="4" w:space="0" w:color="000000"/>
              <w:bottom w:val="single" w:sz="4" w:space="0" w:color="000000"/>
              <w:right w:val="single" w:sz="4" w:space="0" w:color="000000"/>
            </w:tcBorders>
          </w:tcPr>
          <w:p w14:paraId="2ABAECB6" w14:textId="77777777" w:rsidR="00F2791D" w:rsidRDefault="00000000">
            <w:pPr>
              <w:pStyle w:val="Compact"/>
            </w:pPr>
            <w:r>
              <w:t>PAM — Cantines scolaires</w:t>
            </w:r>
            <w:r>
              <w:rPr>
                <w:rStyle w:val="FootnoteReference"/>
              </w:rPr>
              <w:footnoteReference w:id="61"/>
            </w:r>
            <w:r>
              <w:br/>
            </w:r>
            <w:r>
              <w:rPr>
                <w:i/>
                <w:iCs/>
              </w:rPr>
              <w:t xml:space="preserve">Début : 2023 (pilote) — </w:t>
            </w:r>
            <w:r>
              <w:rPr>
                <w:i/>
                <w:iCs/>
              </w:rPr>
              <w:lastRenderedPageBreak/>
              <w:t>Statut 2025 : en cours (données non consolidées)</w:t>
            </w:r>
            <w:r>
              <w:t xml:space="preserve"> [1]</w:t>
            </w:r>
            <w:r>
              <w:rPr>
                <w:rStyle w:val="FootnoteReference"/>
              </w:rPr>
              <w:footnoteReference w:id="62"/>
            </w:r>
          </w:p>
        </w:tc>
        <w:tc>
          <w:tcPr>
            <w:tcW w:w="1131" w:type="dxa"/>
            <w:tcBorders>
              <w:top w:val="single" w:sz="4" w:space="0" w:color="000000"/>
              <w:left w:val="single" w:sz="4" w:space="0" w:color="000000"/>
              <w:bottom w:val="single" w:sz="4" w:space="0" w:color="000000"/>
              <w:right w:val="single" w:sz="4" w:space="0" w:color="000000"/>
            </w:tcBorders>
          </w:tcPr>
          <w:p w14:paraId="6017CED8" w14:textId="77777777" w:rsidR="00F2791D" w:rsidRDefault="00000000">
            <w:pPr>
              <w:pStyle w:val="Compact"/>
            </w:pPr>
            <w:r>
              <w:lastRenderedPageBreak/>
              <w:t>Transferts en nature (repas nutritifs en milieu scolaire)</w:t>
            </w:r>
          </w:p>
        </w:tc>
        <w:tc>
          <w:tcPr>
            <w:tcW w:w="1131" w:type="dxa"/>
            <w:tcBorders>
              <w:top w:val="single" w:sz="4" w:space="0" w:color="000000"/>
              <w:left w:val="single" w:sz="4" w:space="0" w:color="000000"/>
              <w:bottom w:val="single" w:sz="4" w:space="0" w:color="000000"/>
              <w:right w:val="single" w:sz="4" w:space="0" w:color="000000"/>
            </w:tcBorders>
          </w:tcPr>
          <w:p w14:paraId="0C670E50" w14:textId="77777777" w:rsidR="00F2791D" w:rsidRDefault="00000000">
            <w:pPr>
              <w:pStyle w:val="Compact"/>
            </w:pPr>
            <w:r>
              <w:t>Enfants scolarisés dans les écoles publiques</w:t>
            </w:r>
          </w:p>
        </w:tc>
        <w:tc>
          <w:tcPr>
            <w:tcW w:w="1131" w:type="dxa"/>
            <w:tcBorders>
              <w:top w:val="single" w:sz="4" w:space="0" w:color="000000"/>
              <w:left w:val="single" w:sz="4" w:space="0" w:color="000000"/>
              <w:bottom w:val="single" w:sz="4" w:space="0" w:color="000000"/>
              <w:right w:val="single" w:sz="4" w:space="0" w:color="000000"/>
            </w:tcBorders>
          </w:tcPr>
          <w:p w14:paraId="689CBE5E" w14:textId="77777777" w:rsidR="00F2791D" w:rsidRDefault="00000000">
            <w:pPr>
              <w:pStyle w:val="Compact"/>
            </w:pPr>
            <w:r>
              <w:t>PAM + donateurs</w:t>
            </w:r>
          </w:p>
        </w:tc>
        <w:tc>
          <w:tcPr>
            <w:tcW w:w="1131" w:type="dxa"/>
            <w:tcBorders>
              <w:top w:val="single" w:sz="4" w:space="0" w:color="000000"/>
              <w:left w:val="single" w:sz="4" w:space="0" w:color="000000"/>
              <w:bottom w:val="single" w:sz="4" w:space="0" w:color="000000"/>
              <w:right w:val="single" w:sz="4" w:space="0" w:color="000000"/>
            </w:tcBorders>
          </w:tcPr>
          <w:p w14:paraId="60401BE6" w14:textId="77777777" w:rsidR="00F2791D" w:rsidRDefault="00000000">
            <w:pPr>
              <w:pStyle w:val="Compact"/>
            </w:pPr>
            <w:r>
              <w:t>PAM + MEPST</w:t>
            </w:r>
          </w:p>
        </w:tc>
        <w:tc>
          <w:tcPr>
            <w:tcW w:w="1131" w:type="dxa"/>
            <w:tcBorders>
              <w:top w:val="single" w:sz="4" w:space="0" w:color="000000"/>
              <w:left w:val="single" w:sz="4" w:space="0" w:color="000000"/>
              <w:bottom w:val="single" w:sz="4" w:space="0" w:color="000000"/>
              <w:right w:val="single" w:sz="4" w:space="0" w:color="000000"/>
            </w:tcBorders>
          </w:tcPr>
          <w:p w14:paraId="167B3B25" w14:textId="77777777" w:rsidR="00F2791D" w:rsidRDefault="00000000">
            <w:pPr>
              <w:pStyle w:val="Compact"/>
              <w:jc w:val="center"/>
            </w:pPr>
            <w:r>
              <w:t>Phase pilote (périmètre à préciser)</w:t>
            </w:r>
          </w:p>
        </w:tc>
        <w:tc>
          <w:tcPr>
            <w:tcW w:w="1131" w:type="dxa"/>
            <w:tcBorders>
              <w:top w:val="single" w:sz="4" w:space="0" w:color="000000"/>
              <w:left w:val="single" w:sz="4" w:space="0" w:color="000000"/>
              <w:bottom w:val="single" w:sz="4" w:space="0" w:color="000000"/>
              <w:right w:val="single" w:sz="4" w:space="0" w:color="000000"/>
            </w:tcBorders>
          </w:tcPr>
          <w:p w14:paraId="1098C632" w14:textId="77777777" w:rsidR="00F2791D" w:rsidRDefault="00000000">
            <w:pPr>
              <w:pStyle w:val="Compact"/>
              <w:jc w:val="center"/>
            </w:pPr>
            <w:r>
              <w:t>Actif (pilote)</w:t>
            </w:r>
          </w:p>
        </w:tc>
      </w:tr>
      <w:tr w:rsidR="00F2791D" w14:paraId="11D8F8A7" w14:textId="77777777" w:rsidTr="00F2791D">
        <w:tc>
          <w:tcPr>
            <w:tcW w:w="1131" w:type="dxa"/>
            <w:tcBorders>
              <w:top w:val="single" w:sz="4" w:space="0" w:color="000000"/>
              <w:left w:val="single" w:sz="4" w:space="0" w:color="000000"/>
              <w:bottom w:val="single" w:sz="4" w:space="0" w:color="000000"/>
              <w:right w:val="single" w:sz="4" w:space="0" w:color="000000"/>
            </w:tcBorders>
          </w:tcPr>
          <w:p w14:paraId="008E9DF7" w14:textId="77777777" w:rsidR="00F2791D" w:rsidRDefault="00000000">
            <w:pPr>
              <w:pStyle w:val="Compact"/>
            </w:pPr>
            <w:r>
              <w:t>UNICEF — Cash + Nutrition</w:t>
            </w:r>
            <w:r>
              <w:rPr>
                <w:rStyle w:val="FootnoteReference"/>
              </w:rPr>
              <w:footnoteReference w:id="63"/>
            </w:r>
            <w:r>
              <w:br/>
            </w:r>
            <w:r>
              <w:rPr>
                <w:i/>
                <w:iCs/>
              </w:rPr>
              <w:t>Début : 2021 (données disponibles) — Actif (intermittent) au 31.12.2025</w:t>
            </w:r>
            <w:r>
              <w:t xml:space="preserve"> [2]</w:t>
            </w:r>
            <w:r>
              <w:rPr>
                <w:rStyle w:val="FootnoteReference"/>
              </w:rPr>
              <w:footnoteReference w:id="64"/>
            </w:r>
          </w:p>
        </w:tc>
        <w:tc>
          <w:tcPr>
            <w:tcW w:w="1131" w:type="dxa"/>
            <w:tcBorders>
              <w:top w:val="single" w:sz="4" w:space="0" w:color="000000"/>
              <w:left w:val="single" w:sz="4" w:space="0" w:color="000000"/>
              <w:bottom w:val="single" w:sz="4" w:space="0" w:color="000000"/>
              <w:right w:val="single" w:sz="4" w:space="0" w:color="000000"/>
            </w:tcBorders>
          </w:tcPr>
          <w:p w14:paraId="7A4EBAE2" w14:textId="77777777" w:rsidR="00F2791D" w:rsidRDefault="00000000">
            <w:pPr>
              <w:pStyle w:val="Compact"/>
            </w:pPr>
            <w:r>
              <w:t>Transferts monétaires + soutien nutritionnel</w:t>
            </w:r>
          </w:p>
        </w:tc>
        <w:tc>
          <w:tcPr>
            <w:tcW w:w="1131" w:type="dxa"/>
            <w:tcBorders>
              <w:top w:val="single" w:sz="4" w:space="0" w:color="000000"/>
              <w:left w:val="single" w:sz="4" w:space="0" w:color="000000"/>
              <w:bottom w:val="single" w:sz="4" w:space="0" w:color="000000"/>
              <w:right w:val="single" w:sz="4" w:space="0" w:color="000000"/>
            </w:tcBorders>
          </w:tcPr>
          <w:p w14:paraId="39646C1C" w14:textId="77777777" w:rsidR="00F2791D" w:rsidRDefault="00000000">
            <w:pPr>
              <w:pStyle w:val="Compact"/>
            </w:pPr>
            <w:r>
              <w:t>Enfants malnutris ; ménages vulnérables (urgence humanitaire)</w:t>
            </w:r>
          </w:p>
        </w:tc>
        <w:tc>
          <w:tcPr>
            <w:tcW w:w="1131" w:type="dxa"/>
            <w:tcBorders>
              <w:top w:val="single" w:sz="4" w:space="0" w:color="000000"/>
              <w:left w:val="single" w:sz="4" w:space="0" w:color="000000"/>
              <w:bottom w:val="single" w:sz="4" w:space="0" w:color="000000"/>
              <w:right w:val="single" w:sz="4" w:space="0" w:color="000000"/>
            </w:tcBorders>
          </w:tcPr>
          <w:p w14:paraId="5C9444DD" w14:textId="77777777" w:rsidR="00F2791D" w:rsidRDefault="00000000">
            <w:pPr>
              <w:pStyle w:val="Compact"/>
            </w:pPr>
            <w:r>
              <w:t>UNICEF + donateurs institutionnels</w:t>
            </w:r>
          </w:p>
        </w:tc>
        <w:tc>
          <w:tcPr>
            <w:tcW w:w="1131" w:type="dxa"/>
            <w:tcBorders>
              <w:top w:val="single" w:sz="4" w:space="0" w:color="000000"/>
              <w:left w:val="single" w:sz="4" w:space="0" w:color="000000"/>
              <w:bottom w:val="single" w:sz="4" w:space="0" w:color="000000"/>
              <w:right w:val="single" w:sz="4" w:space="0" w:color="000000"/>
            </w:tcBorders>
          </w:tcPr>
          <w:p w14:paraId="3F22B232" w14:textId="77777777" w:rsidR="00F2791D" w:rsidRDefault="00000000">
            <w:pPr>
              <w:pStyle w:val="Compact"/>
            </w:pPr>
            <w:r>
              <w:t>UNICEF + partenaires</w:t>
            </w:r>
          </w:p>
        </w:tc>
        <w:tc>
          <w:tcPr>
            <w:tcW w:w="1131" w:type="dxa"/>
            <w:tcBorders>
              <w:top w:val="single" w:sz="4" w:space="0" w:color="000000"/>
              <w:left w:val="single" w:sz="4" w:space="0" w:color="000000"/>
              <w:bottom w:val="single" w:sz="4" w:space="0" w:color="000000"/>
              <w:right w:val="single" w:sz="4" w:space="0" w:color="000000"/>
            </w:tcBorders>
          </w:tcPr>
          <w:p w14:paraId="311AEED3" w14:textId="77777777" w:rsidR="00F2791D" w:rsidRDefault="00000000">
            <w:pPr>
              <w:pStyle w:val="Compact"/>
              <w:jc w:val="center"/>
            </w:pPr>
            <w:r>
              <w:t>Tanganyika (et autres provinces)</w:t>
            </w:r>
          </w:p>
        </w:tc>
        <w:tc>
          <w:tcPr>
            <w:tcW w:w="1131" w:type="dxa"/>
            <w:tcBorders>
              <w:top w:val="single" w:sz="4" w:space="0" w:color="000000"/>
              <w:left w:val="single" w:sz="4" w:space="0" w:color="000000"/>
              <w:bottom w:val="single" w:sz="4" w:space="0" w:color="000000"/>
              <w:right w:val="single" w:sz="4" w:space="0" w:color="000000"/>
            </w:tcBorders>
          </w:tcPr>
          <w:p w14:paraId="7148D324" w14:textId="77777777" w:rsidR="00F2791D" w:rsidRDefault="00000000">
            <w:pPr>
              <w:pStyle w:val="Compact"/>
              <w:jc w:val="center"/>
            </w:pPr>
            <w:r>
              <w:t>Actif (intermittent)</w:t>
            </w:r>
          </w:p>
        </w:tc>
      </w:tr>
      <w:tr w:rsidR="00F2791D" w14:paraId="22ECBB9A" w14:textId="77777777" w:rsidTr="00F2791D">
        <w:tc>
          <w:tcPr>
            <w:tcW w:w="1131" w:type="dxa"/>
            <w:tcBorders>
              <w:top w:val="single" w:sz="4" w:space="0" w:color="000000"/>
              <w:left w:val="single" w:sz="4" w:space="0" w:color="000000"/>
              <w:bottom w:val="single" w:sz="4" w:space="0" w:color="000000"/>
              <w:right w:val="single" w:sz="4" w:space="0" w:color="000000"/>
            </w:tcBorders>
          </w:tcPr>
          <w:p w14:paraId="4BC7D9C9" w14:textId="77777777" w:rsidR="00F2791D" w:rsidRDefault="00000000">
            <w:pPr>
              <w:pStyle w:val="Compact"/>
            </w:pPr>
            <w:r>
              <w:t>Gratuité de l'enseignement primaire public</w:t>
            </w:r>
            <w:r>
              <w:rPr>
                <w:rStyle w:val="FootnoteReference"/>
              </w:rPr>
              <w:footnoteReference w:id="65"/>
            </w:r>
            <w:r>
              <w:br/>
            </w:r>
            <w:r>
              <w:rPr>
                <w:i/>
                <w:iCs/>
              </w:rPr>
              <w:t xml:space="preserve">Début : rentrée sept. 2019 — Actif au </w:t>
            </w:r>
            <w:r>
              <w:rPr>
                <w:i/>
                <w:iCs/>
              </w:rPr>
              <w:lastRenderedPageBreak/>
              <w:t>31.12.2025</w:t>
            </w:r>
            <w:r>
              <w:t xml:space="preserve"> [3]</w:t>
            </w:r>
            <w:r>
              <w:rPr>
                <w:rStyle w:val="FootnoteReference"/>
              </w:rPr>
              <w:footnoteReference w:id="66"/>
            </w:r>
          </w:p>
        </w:tc>
        <w:tc>
          <w:tcPr>
            <w:tcW w:w="1131" w:type="dxa"/>
            <w:tcBorders>
              <w:top w:val="single" w:sz="4" w:space="0" w:color="000000"/>
              <w:left w:val="single" w:sz="4" w:space="0" w:color="000000"/>
              <w:bottom w:val="single" w:sz="4" w:space="0" w:color="000000"/>
              <w:right w:val="single" w:sz="4" w:space="0" w:color="000000"/>
            </w:tcBorders>
          </w:tcPr>
          <w:p w14:paraId="4CFAD9EC" w14:textId="77777777" w:rsidR="00F2791D" w:rsidRDefault="00000000">
            <w:pPr>
              <w:pStyle w:val="Compact"/>
            </w:pPr>
            <w:r>
              <w:lastRenderedPageBreak/>
              <w:t>Exonération de frais (accès gratuit à un service public d'éducation)</w:t>
            </w:r>
          </w:p>
        </w:tc>
        <w:tc>
          <w:tcPr>
            <w:tcW w:w="1131" w:type="dxa"/>
            <w:tcBorders>
              <w:top w:val="single" w:sz="4" w:space="0" w:color="000000"/>
              <w:left w:val="single" w:sz="4" w:space="0" w:color="000000"/>
              <w:bottom w:val="single" w:sz="4" w:space="0" w:color="000000"/>
              <w:right w:val="single" w:sz="4" w:space="0" w:color="000000"/>
            </w:tcBorders>
          </w:tcPr>
          <w:p w14:paraId="4E870DC6" w14:textId="77777777" w:rsidR="00F2791D" w:rsidRDefault="00000000">
            <w:pPr>
              <w:pStyle w:val="Compact"/>
            </w:pPr>
            <w:r>
              <w:t>Enfants en âge scolaire — écoles primaires publiques</w:t>
            </w:r>
          </w:p>
        </w:tc>
        <w:tc>
          <w:tcPr>
            <w:tcW w:w="1131" w:type="dxa"/>
            <w:tcBorders>
              <w:top w:val="single" w:sz="4" w:space="0" w:color="000000"/>
              <w:left w:val="single" w:sz="4" w:space="0" w:color="000000"/>
              <w:bottom w:val="single" w:sz="4" w:space="0" w:color="000000"/>
              <w:right w:val="single" w:sz="4" w:space="0" w:color="000000"/>
            </w:tcBorders>
          </w:tcPr>
          <w:p w14:paraId="2E283302" w14:textId="77777777" w:rsidR="00F2791D" w:rsidRDefault="00000000">
            <w:pPr>
              <w:pStyle w:val="Compact"/>
            </w:pPr>
            <w:r>
              <w:t>Gouvernement RDC + appui Banque mondiale</w:t>
            </w:r>
          </w:p>
        </w:tc>
        <w:tc>
          <w:tcPr>
            <w:tcW w:w="1131" w:type="dxa"/>
            <w:tcBorders>
              <w:top w:val="single" w:sz="4" w:space="0" w:color="000000"/>
              <w:left w:val="single" w:sz="4" w:space="0" w:color="000000"/>
              <w:bottom w:val="single" w:sz="4" w:space="0" w:color="000000"/>
              <w:right w:val="single" w:sz="4" w:space="0" w:color="000000"/>
            </w:tcBorders>
          </w:tcPr>
          <w:p w14:paraId="5739918B" w14:textId="77777777" w:rsidR="00F2791D" w:rsidRDefault="00000000">
            <w:pPr>
              <w:pStyle w:val="Compact"/>
            </w:pPr>
            <w:r>
              <w:t>MEPST</w:t>
            </w:r>
          </w:p>
        </w:tc>
        <w:tc>
          <w:tcPr>
            <w:tcW w:w="1131" w:type="dxa"/>
            <w:tcBorders>
              <w:top w:val="single" w:sz="4" w:space="0" w:color="000000"/>
              <w:left w:val="single" w:sz="4" w:space="0" w:color="000000"/>
              <w:bottom w:val="single" w:sz="4" w:space="0" w:color="000000"/>
              <w:right w:val="single" w:sz="4" w:space="0" w:color="000000"/>
            </w:tcBorders>
          </w:tcPr>
          <w:p w14:paraId="569155B7" w14:textId="77777777" w:rsidR="00F2791D" w:rsidRDefault="00000000">
            <w:pPr>
              <w:pStyle w:val="Compact"/>
              <w:jc w:val="center"/>
            </w:pPr>
            <w:r>
              <w:t>National</w:t>
            </w:r>
          </w:p>
        </w:tc>
        <w:tc>
          <w:tcPr>
            <w:tcW w:w="1131" w:type="dxa"/>
            <w:tcBorders>
              <w:top w:val="single" w:sz="4" w:space="0" w:color="000000"/>
              <w:left w:val="single" w:sz="4" w:space="0" w:color="000000"/>
              <w:bottom w:val="single" w:sz="4" w:space="0" w:color="000000"/>
              <w:right w:val="single" w:sz="4" w:space="0" w:color="000000"/>
            </w:tcBorders>
          </w:tcPr>
          <w:p w14:paraId="20922D9E" w14:textId="77777777" w:rsidR="00F2791D" w:rsidRDefault="00000000">
            <w:pPr>
              <w:pStyle w:val="Compact"/>
              <w:jc w:val="center"/>
            </w:pPr>
            <w:r>
              <w:t>Actif</w:t>
            </w:r>
          </w:p>
        </w:tc>
      </w:tr>
    </w:tbl>
    <w:p w14:paraId="6EE5B512" w14:textId="77777777" w:rsidR="00F2791D" w:rsidRDefault="00000000">
      <w:pPr>
        <w:pStyle w:val="BodyText"/>
      </w:pPr>
      <w:r>
        <w:rPr>
          <w:i/>
          <w:iCs/>
        </w:rPr>
        <w:t>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14:paraId="7D60613B" w14:textId="77777777" w:rsidR="00F2791D" w:rsidRDefault="00000000">
      <w:pPr>
        <w:pStyle w:val="BodyText"/>
      </w:pPr>
      <w:r>
        <w:t>Sources : Premier bulletin RDC (2023), ch. 2.3</w:t>
      </w:r>
      <w:r>
        <w:rPr>
          <w:rStyle w:val="FootnoteReference"/>
        </w:rPr>
        <w:footnoteReference w:id="67"/>
      </w:r>
      <w:r>
        <w:t xml:space="preserve"> · PAM (wfp.org, 2026)</w:t>
      </w:r>
      <w:r>
        <w:rPr>
          <w:rStyle w:val="FootnoteReference"/>
        </w:rPr>
        <w:footnoteReference w:id="68"/>
      </w:r>
      <w:r>
        <w:t xml:space="preserve"> · Programmes gouvernementaux RDC (2019–2025)</w:t>
      </w:r>
      <w:r>
        <w:rPr>
          <w:rStyle w:val="FootnoteReference"/>
        </w:rPr>
        <w:footnoteReference w:id="69"/>
      </w:r>
      <w:r>
        <w:t xml:space="preserve"> · UNICEF RDC (2021–2025)</w:t>
      </w:r>
      <w:r>
        <w:rPr>
          <w:rStyle w:val="FootnoteReference"/>
        </w:rPr>
        <w:footnoteReference w:id="70"/>
      </w:r>
      <w:r>
        <w:t xml:space="preserve"> · R202 (OIT, 2012)</w:t>
      </w:r>
      <w:r>
        <w:rPr>
          <w:rStyle w:val="FootnoteReference"/>
        </w:rPr>
        <w:footnoteReference w:id="71"/>
      </w:r>
      <w:r>
        <w:br/>
      </w:r>
      <w:r>
        <w:rPr>
          <w:i/>
          <w:iCs/>
        </w:rPr>
        <w:t>La liste est indicative et non exhaustive. Une cartographie complète des initiatives actives en 2025 dépasse le périmètre du présent chapitre.</w:t>
      </w:r>
    </w:p>
    <w:p w14:paraId="757F11A3" w14:textId="77777777" w:rsidR="00F2791D" w:rsidRDefault="00000000">
      <w:pPr>
        <w:pStyle w:val="Heading1"/>
      </w:pPr>
      <w:bookmarkStart w:id="48" w:name="X994a9a602a833b2977f51bdcbbad21ea488e206"/>
      <w:bookmarkEnd w:id="42"/>
      <w:bookmarkEnd w:id="47"/>
      <w:r>
        <w:t>Chapitre 4 — Couverture effective et prestations</w:t>
      </w:r>
    </w:p>
    <w:p w14:paraId="26D48823" w14:textId="77777777" w:rsidR="00F2791D" w:rsidRDefault="00000000">
      <w:pPr>
        <w:pStyle w:val="Heading1"/>
      </w:pPr>
      <w:bookmarkStart w:id="49" w:name="Xab89a7b5115dfcc445fe4e333560ece931f48a3"/>
      <w:bookmarkEnd w:id="48"/>
      <w:r>
        <w:t>4.2 — Protection dans la vieillesse</w:t>
      </w:r>
    </w:p>
    <w:p w14:paraId="42776C2C" w14:textId="77777777" w:rsidR="00F2791D" w:rsidRDefault="00000000">
      <w:pPr>
        <w:pStyle w:val="Heading3"/>
      </w:pPr>
      <w:bookmarkStart w:id="50" w:name="X5142d79ada3de8217c6c24f2e0277835d03e657"/>
      <w:r>
        <w:t>Bénéficiaires de pensions de vieillesse non validé</w:t>
      </w:r>
    </w:p>
    <w:p w14:paraId="7A7DBC6E" w14:textId="77777777" w:rsidR="00F2791D" w:rsidRDefault="00000000">
      <w:pPr>
        <w:pStyle w:val="FirstParagraph"/>
      </w:pPr>
      <w:r>
        <w:t>La branche vieillesse constitue la principale branche de long terme des régimes contributifs en RDC. Elle couvre les travailleurs du secteur privé via la CNSS et les agents publics via la CNSSAP. Le tableau suivant retrace l'évolution du nombre de pensionnés de vieillesse sur la période 2019–2025.</w:t>
      </w:r>
    </w:p>
    <w:tbl>
      <w:tblPr>
        <w:tblStyle w:val="Table"/>
        <w:tblW w:w="0" w:type="auto"/>
        <w:tblLook w:val="0020" w:firstRow="1" w:lastRow="0" w:firstColumn="0" w:lastColumn="0" w:noHBand="0" w:noVBand="0"/>
      </w:tblPr>
      <w:tblGrid>
        <w:gridCol w:w="1520"/>
        <w:gridCol w:w="2113"/>
        <w:gridCol w:w="906"/>
        <w:gridCol w:w="906"/>
        <w:gridCol w:w="906"/>
        <w:gridCol w:w="906"/>
        <w:gridCol w:w="773"/>
        <w:gridCol w:w="773"/>
        <w:gridCol w:w="773"/>
      </w:tblGrid>
      <w:tr w:rsidR="00F2791D" w14:paraId="56834B78"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4B2D01B" w14:textId="77777777" w:rsidR="00F2791D" w:rsidRDefault="00000000">
            <w:pPr>
              <w:pStyle w:val="Compact"/>
            </w:pPr>
            <w:r>
              <w:t>Institution</w:t>
            </w:r>
          </w:p>
        </w:tc>
        <w:tc>
          <w:tcPr>
            <w:tcW w:w="0" w:type="auto"/>
            <w:tcBorders>
              <w:top w:val="single" w:sz="4" w:space="0" w:color="000000"/>
              <w:left w:val="single" w:sz="4" w:space="0" w:color="000000"/>
              <w:bottom w:val="single" w:sz="4" w:space="0" w:color="000000"/>
              <w:right w:val="single" w:sz="4" w:space="0" w:color="000000"/>
            </w:tcBorders>
          </w:tcPr>
          <w:p w14:paraId="1AE6774C" w14:textId="77777777" w:rsidR="00F2791D" w:rsidRDefault="00000000">
            <w:pPr>
              <w:pStyle w:val="Compact"/>
            </w:pPr>
            <w:r>
              <w:t>Prestation</w:t>
            </w:r>
          </w:p>
        </w:tc>
        <w:tc>
          <w:tcPr>
            <w:tcW w:w="0" w:type="auto"/>
            <w:tcBorders>
              <w:top w:val="single" w:sz="4" w:space="0" w:color="000000"/>
              <w:left w:val="single" w:sz="4" w:space="0" w:color="000000"/>
              <w:bottom w:val="single" w:sz="4" w:space="0" w:color="000000"/>
              <w:right w:val="single" w:sz="4" w:space="0" w:color="000000"/>
            </w:tcBorders>
          </w:tcPr>
          <w:p w14:paraId="167B7022"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188993CF"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70F81C4D"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7962A756"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58BA87B3"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06F4C8CE"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77C83417" w14:textId="77777777" w:rsidR="00F2791D" w:rsidRDefault="00000000">
            <w:pPr>
              <w:pStyle w:val="Compact"/>
            </w:pPr>
            <w:r>
              <w:t>2025</w:t>
            </w:r>
          </w:p>
        </w:tc>
      </w:tr>
      <w:tr w:rsidR="00F2791D" w14:paraId="1BBFE00F" w14:textId="77777777" w:rsidTr="00F2791D">
        <w:tc>
          <w:tcPr>
            <w:tcW w:w="0" w:type="auto"/>
            <w:tcBorders>
              <w:top w:val="single" w:sz="4" w:space="0" w:color="000000"/>
              <w:left w:val="single" w:sz="4" w:space="0" w:color="000000"/>
              <w:bottom w:val="single" w:sz="4" w:space="0" w:color="000000"/>
              <w:right w:val="single" w:sz="4" w:space="0" w:color="000000"/>
            </w:tcBorders>
          </w:tcPr>
          <w:p w14:paraId="05F310D7" w14:textId="77777777" w:rsidR="00F2791D" w:rsidRDefault="00000000">
            <w:pPr>
              <w:pStyle w:val="Compact"/>
            </w:pPr>
            <w:r>
              <w:lastRenderedPageBreak/>
              <w:t>CNSS</w:t>
            </w:r>
          </w:p>
        </w:tc>
        <w:tc>
          <w:tcPr>
            <w:tcW w:w="0" w:type="auto"/>
            <w:tcBorders>
              <w:top w:val="single" w:sz="4" w:space="0" w:color="000000"/>
              <w:left w:val="single" w:sz="4" w:space="0" w:color="000000"/>
              <w:bottom w:val="single" w:sz="4" w:space="0" w:color="000000"/>
              <w:right w:val="single" w:sz="4" w:space="0" w:color="000000"/>
            </w:tcBorders>
          </w:tcPr>
          <w:p w14:paraId="58D9BE34" w14:textId="77777777" w:rsidR="00F2791D" w:rsidRDefault="00000000">
            <w:pPr>
              <w:pStyle w:val="Compact"/>
            </w:pPr>
            <w:r>
              <w:t>Pension de retraite (bénéf.)</w:t>
            </w:r>
          </w:p>
        </w:tc>
        <w:tc>
          <w:tcPr>
            <w:tcW w:w="0" w:type="auto"/>
            <w:tcBorders>
              <w:top w:val="single" w:sz="4" w:space="0" w:color="000000"/>
              <w:left w:val="single" w:sz="4" w:space="0" w:color="000000"/>
              <w:bottom w:val="single" w:sz="4" w:space="0" w:color="000000"/>
              <w:right w:val="single" w:sz="4" w:space="0" w:color="000000"/>
            </w:tcBorders>
          </w:tcPr>
          <w:p w14:paraId="3462B046" w14:textId="77777777" w:rsidR="00F2791D" w:rsidRDefault="00000000">
            <w:pPr>
              <w:pStyle w:val="Compact"/>
            </w:pPr>
            <w:r>
              <w:t>38 641</w:t>
            </w:r>
          </w:p>
        </w:tc>
        <w:tc>
          <w:tcPr>
            <w:tcW w:w="0" w:type="auto"/>
            <w:tcBorders>
              <w:top w:val="single" w:sz="4" w:space="0" w:color="000000"/>
              <w:left w:val="single" w:sz="4" w:space="0" w:color="000000"/>
              <w:bottom w:val="single" w:sz="4" w:space="0" w:color="000000"/>
              <w:right w:val="single" w:sz="4" w:space="0" w:color="000000"/>
            </w:tcBorders>
          </w:tcPr>
          <w:p w14:paraId="49115009" w14:textId="77777777" w:rsidR="00F2791D" w:rsidRDefault="00000000">
            <w:pPr>
              <w:pStyle w:val="Compact"/>
            </w:pPr>
            <w:r>
              <w:t>39 465</w:t>
            </w:r>
          </w:p>
        </w:tc>
        <w:tc>
          <w:tcPr>
            <w:tcW w:w="0" w:type="auto"/>
            <w:tcBorders>
              <w:top w:val="single" w:sz="4" w:space="0" w:color="000000"/>
              <w:left w:val="single" w:sz="4" w:space="0" w:color="000000"/>
              <w:bottom w:val="single" w:sz="4" w:space="0" w:color="000000"/>
              <w:right w:val="single" w:sz="4" w:space="0" w:color="000000"/>
            </w:tcBorders>
          </w:tcPr>
          <w:p w14:paraId="3838449C" w14:textId="77777777" w:rsidR="00F2791D" w:rsidRDefault="00000000">
            <w:pPr>
              <w:pStyle w:val="Compact"/>
            </w:pPr>
            <w:r>
              <w:t>42 407</w:t>
            </w:r>
          </w:p>
        </w:tc>
        <w:tc>
          <w:tcPr>
            <w:tcW w:w="0" w:type="auto"/>
            <w:tcBorders>
              <w:top w:val="single" w:sz="4" w:space="0" w:color="000000"/>
              <w:left w:val="single" w:sz="4" w:space="0" w:color="000000"/>
              <w:bottom w:val="single" w:sz="4" w:space="0" w:color="000000"/>
              <w:right w:val="single" w:sz="4" w:space="0" w:color="000000"/>
            </w:tcBorders>
          </w:tcPr>
          <w:p w14:paraId="61ACD841" w14:textId="77777777" w:rsidR="00F2791D" w:rsidRDefault="00000000">
            <w:pPr>
              <w:pStyle w:val="Compact"/>
            </w:pPr>
            <w:r>
              <w:t>44 094</w:t>
            </w:r>
          </w:p>
        </w:tc>
        <w:tc>
          <w:tcPr>
            <w:tcW w:w="0" w:type="auto"/>
            <w:tcBorders>
              <w:top w:val="single" w:sz="4" w:space="0" w:color="000000"/>
              <w:left w:val="single" w:sz="4" w:space="0" w:color="000000"/>
              <w:bottom w:val="single" w:sz="4" w:space="0" w:color="000000"/>
              <w:right w:val="single" w:sz="4" w:space="0" w:color="000000"/>
            </w:tcBorders>
          </w:tcPr>
          <w:p w14:paraId="3EF12FAC"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5BEAF34"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3F542FF0" w14:textId="77777777" w:rsidR="00F2791D" w:rsidRDefault="00000000">
            <w:pPr>
              <w:pStyle w:val="Compact"/>
            </w:pPr>
            <w:r>
              <w:t>0</w:t>
            </w:r>
          </w:p>
        </w:tc>
      </w:tr>
      <w:tr w:rsidR="00F2791D" w14:paraId="2B56C920" w14:textId="77777777" w:rsidTr="00F2791D">
        <w:tc>
          <w:tcPr>
            <w:tcW w:w="0" w:type="auto"/>
            <w:tcBorders>
              <w:top w:val="single" w:sz="4" w:space="0" w:color="000000"/>
              <w:left w:val="single" w:sz="4" w:space="0" w:color="000000"/>
              <w:bottom w:val="single" w:sz="4" w:space="0" w:color="000000"/>
              <w:right w:val="single" w:sz="4" w:space="0" w:color="000000"/>
            </w:tcBorders>
          </w:tcPr>
          <w:p w14:paraId="2B035912" w14:textId="77777777" w:rsidR="00F2791D" w:rsidRDefault="00000000">
            <w:pPr>
              <w:pStyle w:val="Compact"/>
            </w:pPr>
            <w:r>
              <w:t>CNSS</w:t>
            </w:r>
          </w:p>
        </w:tc>
        <w:tc>
          <w:tcPr>
            <w:tcW w:w="0" w:type="auto"/>
            <w:tcBorders>
              <w:top w:val="single" w:sz="4" w:space="0" w:color="000000"/>
              <w:left w:val="single" w:sz="4" w:space="0" w:color="000000"/>
              <w:bottom w:val="single" w:sz="4" w:space="0" w:color="000000"/>
              <w:right w:val="single" w:sz="4" w:space="0" w:color="000000"/>
            </w:tcBorders>
          </w:tcPr>
          <w:p w14:paraId="3A7CD52A" w14:textId="77777777" w:rsidR="00F2791D" w:rsidRDefault="00000000">
            <w:pPr>
              <w:pStyle w:val="Compact"/>
            </w:pPr>
            <w:r>
              <w:t>Pension de retraite anticipée (bénéf.)</w:t>
            </w:r>
          </w:p>
        </w:tc>
        <w:tc>
          <w:tcPr>
            <w:tcW w:w="0" w:type="auto"/>
            <w:tcBorders>
              <w:top w:val="single" w:sz="4" w:space="0" w:color="000000"/>
              <w:left w:val="single" w:sz="4" w:space="0" w:color="000000"/>
              <w:bottom w:val="single" w:sz="4" w:space="0" w:color="000000"/>
              <w:right w:val="single" w:sz="4" w:space="0" w:color="000000"/>
            </w:tcBorders>
          </w:tcPr>
          <w:p w14:paraId="620A8CFD"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9CFB2DB" w14:textId="77777777" w:rsidR="00F2791D" w:rsidRDefault="00000000">
            <w:pPr>
              <w:pStyle w:val="Compact"/>
            </w:pPr>
            <w:r>
              <w:t>78</w:t>
            </w:r>
          </w:p>
        </w:tc>
        <w:tc>
          <w:tcPr>
            <w:tcW w:w="0" w:type="auto"/>
            <w:tcBorders>
              <w:top w:val="single" w:sz="4" w:space="0" w:color="000000"/>
              <w:left w:val="single" w:sz="4" w:space="0" w:color="000000"/>
              <w:bottom w:val="single" w:sz="4" w:space="0" w:color="000000"/>
              <w:right w:val="single" w:sz="4" w:space="0" w:color="000000"/>
            </w:tcBorders>
          </w:tcPr>
          <w:p w14:paraId="400D5972" w14:textId="77777777" w:rsidR="00F2791D" w:rsidRDefault="00000000">
            <w:pPr>
              <w:pStyle w:val="Compact"/>
            </w:pPr>
            <w:r>
              <w:t>272</w:t>
            </w:r>
          </w:p>
        </w:tc>
        <w:tc>
          <w:tcPr>
            <w:tcW w:w="0" w:type="auto"/>
            <w:tcBorders>
              <w:top w:val="single" w:sz="4" w:space="0" w:color="000000"/>
              <w:left w:val="single" w:sz="4" w:space="0" w:color="000000"/>
              <w:bottom w:val="single" w:sz="4" w:space="0" w:color="000000"/>
              <w:right w:val="single" w:sz="4" w:space="0" w:color="000000"/>
            </w:tcBorders>
          </w:tcPr>
          <w:p w14:paraId="5B2D34BE" w14:textId="77777777" w:rsidR="00F2791D" w:rsidRDefault="00000000">
            <w:pPr>
              <w:pStyle w:val="Compact"/>
            </w:pPr>
            <w:r>
              <w:t>1 235</w:t>
            </w:r>
          </w:p>
        </w:tc>
        <w:tc>
          <w:tcPr>
            <w:tcW w:w="0" w:type="auto"/>
            <w:tcBorders>
              <w:top w:val="single" w:sz="4" w:space="0" w:color="000000"/>
              <w:left w:val="single" w:sz="4" w:space="0" w:color="000000"/>
              <w:bottom w:val="single" w:sz="4" w:space="0" w:color="000000"/>
              <w:right w:val="single" w:sz="4" w:space="0" w:color="000000"/>
            </w:tcBorders>
          </w:tcPr>
          <w:p w14:paraId="704D3E0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5E52818A"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E407F0D" w14:textId="77777777" w:rsidR="00F2791D" w:rsidRDefault="00000000">
            <w:pPr>
              <w:pStyle w:val="Compact"/>
            </w:pPr>
            <w:r>
              <w:t>0</w:t>
            </w:r>
          </w:p>
        </w:tc>
      </w:tr>
      <w:tr w:rsidR="00F2791D" w14:paraId="4EECB81E" w14:textId="77777777" w:rsidTr="00F2791D">
        <w:tc>
          <w:tcPr>
            <w:tcW w:w="0" w:type="auto"/>
            <w:tcBorders>
              <w:top w:val="single" w:sz="4" w:space="0" w:color="000000"/>
              <w:left w:val="single" w:sz="4" w:space="0" w:color="000000"/>
              <w:bottom w:val="single" w:sz="4" w:space="0" w:color="000000"/>
              <w:right w:val="single" w:sz="4" w:space="0" w:color="000000"/>
            </w:tcBorders>
          </w:tcPr>
          <w:p w14:paraId="3B6E9B54" w14:textId="77777777" w:rsidR="00F2791D" w:rsidRDefault="00000000">
            <w:pPr>
              <w:pStyle w:val="Compact"/>
            </w:pPr>
            <w:r>
              <w:t>CNSSAP</w:t>
            </w:r>
          </w:p>
        </w:tc>
        <w:tc>
          <w:tcPr>
            <w:tcW w:w="0" w:type="auto"/>
            <w:tcBorders>
              <w:top w:val="single" w:sz="4" w:space="0" w:color="000000"/>
              <w:left w:val="single" w:sz="4" w:space="0" w:color="000000"/>
              <w:bottom w:val="single" w:sz="4" w:space="0" w:color="000000"/>
              <w:right w:val="single" w:sz="4" w:space="0" w:color="000000"/>
            </w:tcBorders>
          </w:tcPr>
          <w:p w14:paraId="1D49C307" w14:textId="77777777" w:rsidR="00F2791D" w:rsidRDefault="00000000">
            <w:pPr>
              <w:pStyle w:val="Compac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31CBB165"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6E613EF7" w14:textId="77777777" w:rsidR="00F2791D" w:rsidRDefault="00000000">
            <w:pPr>
              <w:pStyle w:val="Compact"/>
            </w:pPr>
            <w:r>
              <w:t>814</w:t>
            </w:r>
          </w:p>
        </w:tc>
        <w:tc>
          <w:tcPr>
            <w:tcW w:w="0" w:type="auto"/>
            <w:tcBorders>
              <w:top w:val="single" w:sz="4" w:space="0" w:color="000000"/>
              <w:left w:val="single" w:sz="4" w:space="0" w:color="000000"/>
              <w:bottom w:val="single" w:sz="4" w:space="0" w:color="000000"/>
              <w:right w:val="single" w:sz="4" w:space="0" w:color="000000"/>
            </w:tcBorders>
          </w:tcPr>
          <w:p w14:paraId="23B96A51" w14:textId="77777777" w:rsidR="00F2791D" w:rsidRDefault="00000000">
            <w:pPr>
              <w:pStyle w:val="Compact"/>
            </w:pPr>
            <w:r>
              <w:t>780</w:t>
            </w:r>
          </w:p>
        </w:tc>
        <w:tc>
          <w:tcPr>
            <w:tcW w:w="0" w:type="auto"/>
            <w:tcBorders>
              <w:top w:val="single" w:sz="4" w:space="0" w:color="000000"/>
              <w:left w:val="single" w:sz="4" w:space="0" w:color="000000"/>
              <w:bottom w:val="single" w:sz="4" w:space="0" w:color="000000"/>
              <w:right w:val="single" w:sz="4" w:space="0" w:color="000000"/>
            </w:tcBorders>
          </w:tcPr>
          <w:p w14:paraId="1B305E26" w14:textId="77777777" w:rsidR="00F2791D" w:rsidRDefault="00000000">
            <w:pPr>
              <w:pStyle w:val="Compact"/>
            </w:pPr>
            <w:r>
              <w:t>4 982</w:t>
            </w:r>
          </w:p>
        </w:tc>
        <w:tc>
          <w:tcPr>
            <w:tcW w:w="0" w:type="auto"/>
            <w:tcBorders>
              <w:top w:val="single" w:sz="4" w:space="0" w:color="000000"/>
              <w:left w:val="single" w:sz="4" w:space="0" w:color="000000"/>
              <w:bottom w:val="single" w:sz="4" w:space="0" w:color="000000"/>
              <w:right w:val="single" w:sz="4" w:space="0" w:color="000000"/>
            </w:tcBorders>
          </w:tcPr>
          <w:p w14:paraId="29989E8A"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5F06D997"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4D65E4F" w14:textId="77777777" w:rsidR="00F2791D" w:rsidRDefault="00000000">
            <w:pPr>
              <w:pStyle w:val="Compact"/>
            </w:pPr>
            <w:r>
              <w:t>0</w:t>
            </w:r>
          </w:p>
        </w:tc>
      </w:tr>
      <w:tr w:rsidR="00F2791D" w14:paraId="305361DA" w14:textId="77777777" w:rsidTr="00F2791D">
        <w:tc>
          <w:tcPr>
            <w:tcW w:w="0" w:type="auto"/>
            <w:tcBorders>
              <w:top w:val="single" w:sz="4" w:space="0" w:color="000000"/>
              <w:left w:val="single" w:sz="4" w:space="0" w:color="000000"/>
              <w:bottom w:val="single" w:sz="4" w:space="0" w:color="000000"/>
              <w:right w:val="single" w:sz="4" w:space="0" w:color="000000"/>
            </w:tcBorders>
          </w:tcPr>
          <w:p w14:paraId="6A60324F" w14:textId="77777777" w:rsidR="00F2791D" w:rsidRDefault="00000000">
            <w:pPr>
              <w:pStyle w:val="Compac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0776F19F" w14:textId="77777777" w:rsidR="00F2791D" w:rsidRDefault="00000000">
            <w:pPr>
              <w:pStyle w:val="Compac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792009F8"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D2B6B8C"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5C9CED2"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0A103CE3"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BFC87D7"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1F3FF80"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89D9469" w14:textId="77777777" w:rsidR="00F2791D" w:rsidRDefault="00000000">
            <w:pPr>
              <w:pStyle w:val="Compact"/>
            </w:pPr>
            <w:r>
              <w:t>[N/D]</w:t>
            </w:r>
          </w:p>
        </w:tc>
      </w:tr>
    </w:tbl>
    <w:p w14:paraId="09DDBCA5" w14:textId="77777777" w:rsidR="00F2791D" w:rsidRDefault="00000000">
      <w:pPr>
        <w:pStyle w:val="BodyText"/>
      </w:pPr>
      <w:r>
        <w:rPr>
          <w:i/>
          <w:iCs/>
        </w:rPr>
        <w:t>Source : ESS OIT — CNSS (2019–2022) et CNSSAP (2020–2022). Régimes spéciaux (FARDC, magistrats, parlementaires) : données non disponibles — à instruire.</w:t>
      </w:r>
    </w:p>
    <w:p w14:paraId="1A9AAE41" w14:textId="77777777" w:rsidR="00F2791D" w:rsidRDefault="00000000">
      <w:pPr>
        <w:pStyle w:val="Heading3"/>
      </w:pPr>
      <w:bookmarkStart w:id="51" w:name="X139bfc60e109c2dc1f5fecb983cfb68823512ed"/>
      <w:bookmarkEnd w:id="50"/>
      <w:r>
        <w:t>Adéquation des pensions de vieillesse non validé</w:t>
      </w:r>
    </w:p>
    <w:p w14:paraId="3B1BC2D0" w14:textId="77777777" w:rsidR="00F2791D" w:rsidRDefault="00000000">
      <w:pPr>
        <w:pStyle w:val="FirstParagraph"/>
      </w:pPr>
      <w:r>
        <w:t>L'adéquation des pensions est appréciée par leur rapport au seuil de pauvreté national. Le tableau présente les montants unitaires de pension et le seuil de pauvreté de référence pour la même période.</w:t>
      </w:r>
    </w:p>
    <w:tbl>
      <w:tblPr>
        <w:tblStyle w:val="Table"/>
        <w:tblW w:w="0" w:type="auto"/>
        <w:tblLook w:val="0020" w:firstRow="1" w:lastRow="0" w:firstColumn="0" w:lastColumn="0" w:noHBand="0" w:noVBand="0"/>
      </w:tblPr>
      <w:tblGrid>
        <w:gridCol w:w="1145"/>
        <w:gridCol w:w="1645"/>
        <w:gridCol w:w="1645"/>
        <w:gridCol w:w="1645"/>
        <w:gridCol w:w="1645"/>
        <w:gridCol w:w="617"/>
        <w:gridCol w:w="617"/>
        <w:gridCol w:w="617"/>
      </w:tblGrid>
      <w:tr w:rsidR="00F2791D" w14:paraId="560864A5"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30D7F2E"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27D4C47B"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28826213"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2CF94001"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71193CAE"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7039C2A3"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72ECE8EA"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05B04309" w14:textId="77777777" w:rsidR="00F2791D" w:rsidRDefault="00000000">
            <w:pPr>
              <w:pStyle w:val="Compact"/>
            </w:pPr>
            <w:r>
              <w:t>2025</w:t>
            </w:r>
          </w:p>
        </w:tc>
      </w:tr>
      <w:tr w:rsidR="00F2791D" w14:paraId="793306B7" w14:textId="77777777" w:rsidTr="00F2791D">
        <w:tc>
          <w:tcPr>
            <w:tcW w:w="0" w:type="auto"/>
            <w:tcBorders>
              <w:top w:val="single" w:sz="4" w:space="0" w:color="000000"/>
              <w:left w:val="single" w:sz="4" w:space="0" w:color="000000"/>
              <w:bottom w:val="single" w:sz="4" w:space="0" w:color="000000"/>
              <w:right w:val="single" w:sz="4" w:space="0" w:color="000000"/>
            </w:tcBorders>
          </w:tcPr>
          <w:p w14:paraId="1B09E682" w14:textId="77777777" w:rsidR="00F2791D" w:rsidRDefault="00000000">
            <w:pPr>
              <w:pStyle w:val="Compact"/>
            </w:pPr>
            <w:r>
              <w:t>Pension CNSS — montant unitaire (CDF/mois)</w:t>
            </w:r>
          </w:p>
        </w:tc>
        <w:tc>
          <w:tcPr>
            <w:tcW w:w="0" w:type="auto"/>
            <w:tcBorders>
              <w:top w:val="single" w:sz="4" w:space="0" w:color="000000"/>
              <w:left w:val="single" w:sz="4" w:space="0" w:color="000000"/>
              <w:bottom w:val="single" w:sz="4" w:space="0" w:color="000000"/>
              <w:right w:val="single" w:sz="4" w:space="0" w:color="000000"/>
            </w:tcBorders>
          </w:tcPr>
          <w:p w14:paraId="65DCD786" w14:textId="77777777" w:rsidR="00F2791D" w:rsidRDefault="00000000">
            <w:pPr>
              <w:pStyle w:val="Compact"/>
            </w:pPr>
            <w:r>
              <w:t>180 000</w:t>
            </w:r>
          </w:p>
        </w:tc>
        <w:tc>
          <w:tcPr>
            <w:tcW w:w="0" w:type="auto"/>
            <w:tcBorders>
              <w:top w:val="single" w:sz="4" w:space="0" w:color="000000"/>
              <w:left w:val="single" w:sz="4" w:space="0" w:color="000000"/>
              <w:bottom w:val="single" w:sz="4" w:space="0" w:color="000000"/>
              <w:right w:val="single" w:sz="4" w:space="0" w:color="000000"/>
            </w:tcBorders>
          </w:tcPr>
          <w:p w14:paraId="644528C3" w14:textId="77777777" w:rsidR="00F2791D" w:rsidRDefault="00000000">
            <w:pPr>
              <w:pStyle w:val="Compact"/>
            </w:pPr>
            <w:r>
              <w:t>220 000</w:t>
            </w:r>
          </w:p>
        </w:tc>
        <w:tc>
          <w:tcPr>
            <w:tcW w:w="0" w:type="auto"/>
            <w:tcBorders>
              <w:top w:val="single" w:sz="4" w:space="0" w:color="000000"/>
              <w:left w:val="single" w:sz="4" w:space="0" w:color="000000"/>
              <w:bottom w:val="single" w:sz="4" w:space="0" w:color="000000"/>
              <w:right w:val="single" w:sz="4" w:space="0" w:color="000000"/>
            </w:tcBorders>
          </w:tcPr>
          <w:p w14:paraId="4C39AF0F" w14:textId="77777777" w:rsidR="00F2791D" w:rsidRDefault="00000000">
            <w:pPr>
              <w:pStyle w:val="Compact"/>
            </w:pPr>
            <w:r>
              <w:t>320 000</w:t>
            </w:r>
          </w:p>
        </w:tc>
        <w:tc>
          <w:tcPr>
            <w:tcW w:w="0" w:type="auto"/>
            <w:tcBorders>
              <w:top w:val="single" w:sz="4" w:space="0" w:color="000000"/>
              <w:left w:val="single" w:sz="4" w:space="0" w:color="000000"/>
              <w:bottom w:val="single" w:sz="4" w:space="0" w:color="000000"/>
              <w:right w:val="single" w:sz="4" w:space="0" w:color="000000"/>
            </w:tcBorders>
          </w:tcPr>
          <w:p w14:paraId="5BFDB3B4" w14:textId="77777777" w:rsidR="00F2791D" w:rsidRDefault="00000000">
            <w:pPr>
              <w:pStyle w:val="Compact"/>
            </w:pPr>
            <w:r>
              <w:t>320 000</w:t>
            </w:r>
          </w:p>
        </w:tc>
        <w:tc>
          <w:tcPr>
            <w:tcW w:w="0" w:type="auto"/>
            <w:tcBorders>
              <w:top w:val="single" w:sz="4" w:space="0" w:color="000000"/>
              <w:left w:val="single" w:sz="4" w:space="0" w:color="000000"/>
              <w:bottom w:val="single" w:sz="4" w:space="0" w:color="000000"/>
              <w:right w:val="single" w:sz="4" w:space="0" w:color="000000"/>
            </w:tcBorders>
          </w:tcPr>
          <w:p w14:paraId="2EE3F7C1"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7AA46826"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03C6D1F" w14:textId="77777777" w:rsidR="00F2791D" w:rsidRDefault="00000000">
            <w:pPr>
              <w:pStyle w:val="Compact"/>
            </w:pPr>
            <w:r>
              <w:t>0</w:t>
            </w:r>
          </w:p>
        </w:tc>
      </w:tr>
      <w:tr w:rsidR="00F2791D" w14:paraId="1E32FED1" w14:textId="77777777" w:rsidTr="00F2791D">
        <w:tc>
          <w:tcPr>
            <w:tcW w:w="0" w:type="auto"/>
            <w:tcBorders>
              <w:top w:val="single" w:sz="4" w:space="0" w:color="000000"/>
              <w:left w:val="single" w:sz="4" w:space="0" w:color="000000"/>
              <w:bottom w:val="single" w:sz="4" w:space="0" w:color="000000"/>
              <w:right w:val="single" w:sz="4" w:space="0" w:color="000000"/>
            </w:tcBorders>
          </w:tcPr>
          <w:p w14:paraId="35958D1F" w14:textId="77777777" w:rsidR="00F2791D" w:rsidRDefault="00000000">
            <w:pPr>
              <w:pStyle w:val="Compact"/>
            </w:pPr>
            <w:r>
              <w:t>Seuil de pauvreté (CDF/mois, estimation)</w:t>
            </w:r>
          </w:p>
        </w:tc>
        <w:tc>
          <w:tcPr>
            <w:tcW w:w="0" w:type="auto"/>
            <w:tcBorders>
              <w:top w:val="single" w:sz="4" w:space="0" w:color="000000"/>
              <w:left w:val="single" w:sz="4" w:space="0" w:color="000000"/>
              <w:bottom w:val="single" w:sz="4" w:space="0" w:color="000000"/>
              <w:right w:val="single" w:sz="4" w:space="0" w:color="000000"/>
            </w:tcBorders>
          </w:tcPr>
          <w:p w14:paraId="4553B4CE"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374C14CF"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7CC71818"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7CF45B2F"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455B0DB0"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5128FD44"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C88FBDC" w14:textId="77777777" w:rsidR="00F2791D" w:rsidRDefault="00000000">
            <w:pPr>
              <w:pStyle w:val="Compact"/>
            </w:pPr>
            <w:r>
              <w:t>0</w:t>
            </w:r>
          </w:p>
        </w:tc>
      </w:tr>
    </w:tbl>
    <w:p w14:paraId="25664DE0" w14:textId="77777777" w:rsidR="00F2791D" w:rsidRDefault="00000000">
      <w:pPr>
        <w:pStyle w:val="BodyText"/>
      </w:pPr>
      <w:r>
        <w:rPr>
          <w:i/>
          <w:iCs/>
        </w:rPr>
        <w:t>Source : ESS OIT — CNSS ; seuil de pauvreté : estimation à construire à partir des données INS.</w:t>
      </w:r>
    </w:p>
    <w:p w14:paraId="60C65BD2" w14:textId="77777777" w:rsidR="00F2791D" w:rsidRDefault="00000000">
      <w:pPr>
        <w:pStyle w:val="Heading1"/>
      </w:pPr>
      <w:bookmarkStart w:id="52" w:name="X0ce4a42c0eb9f4e2ccf6bf2efca2ab92e836687"/>
      <w:bookmarkEnd w:id="49"/>
      <w:bookmarkEnd w:id="51"/>
      <w:r>
        <w:lastRenderedPageBreak/>
        <w:t>4.3 — Protection des personnes en âge actif</w:t>
      </w:r>
    </w:p>
    <w:p w14:paraId="34BD7223" w14:textId="77777777" w:rsidR="00F2791D" w:rsidRDefault="00000000">
      <w:pPr>
        <w:pStyle w:val="Heading3"/>
      </w:pPr>
      <w:bookmarkStart w:id="53" w:name="X073c4f6bcfc66e60ddb8231d622cb5bff802ec5"/>
      <w:r>
        <w:t>Couverture des travailleurs — cotisants actifs non validé</w:t>
      </w:r>
    </w:p>
    <w:p w14:paraId="62D0834D" w14:textId="77777777" w:rsidR="00F2791D" w:rsidRDefault="00000000">
      <w:pPr>
        <w:pStyle w:val="FirstParagraph"/>
      </w:pPr>
      <w:r>
        <w:t>Les régimes contributifs couvrent les travailleurs du secteur formel. Le tableau présente l'évolution du nombre d'employeurs enregistrés et de cotisants actifs auprès de la CNSS et de la CNSSAP sur la période 2019–2025.</w:t>
      </w:r>
    </w:p>
    <w:tbl>
      <w:tblPr>
        <w:tblStyle w:val="Table"/>
        <w:tblW w:w="0" w:type="auto"/>
        <w:tblLook w:val="0020" w:firstRow="1" w:lastRow="0" w:firstColumn="0" w:lastColumn="0" w:noHBand="0" w:noVBand="0"/>
      </w:tblPr>
      <w:tblGrid>
        <w:gridCol w:w="1376"/>
        <w:gridCol w:w="1601"/>
        <w:gridCol w:w="1070"/>
        <w:gridCol w:w="1070"/>
        <w:gridCol w:w="1070"/>
        <w:gridCol w:w="1070"/>
        <w:gridCol w:w="773"/>
        <w:gridCol w:w="773"/>
        <w:gridCol w:w="773"/>
      </w:tblGrid>
      <w:tr w:rsidR="00F2791D" w14:paraId="2976C811"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44A11F6" w14:textId="77777777" w:rsidR="00F2791D" w:rsidRDefault="00000000">
            <w:pPr>
              <w:pStyle w:val="Compact"/>
            </w:pPr>
            <w:r>
              <w:t>Institution</w:t>
            </w:r>
          </w:p>
        </w:tc>
        <w:tc>
          <w:tcPr>
            <w:tcW w:w="0" w:type="auto"/>
            <w:tcBorders>
              <w:top w:val="single" w:sz="4" w:space="0" w:color="000000"/>
              <w:left w:val="single" w:sz="4" w:space="0" w:color="000000"/>
              <w:bottom w:val="single" w:sz="4" w:space="0" w:color="000000"/>
              <w:right w:val="single" w:sz="4" w:space="0" w:color="000000"/>
            </w:tcBorders>
          </w:tcPr>
          <w:p w14:paraId="58A00745"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0E43DA7B"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5C215030"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050E216D"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0A24F9DD"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47924DA7"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52B9EC9D"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41B720EC" w14:textId="77777777" w:rsidR="00F2791D" w:rsidRDefault="00000000">
            <w:pPr>
              <w:pStyle w:val="Compact"/>
            </w:pPr>
            <w:r>
              <w:t>2025</w:t>
            </w:r>
          </w:p>
        </w:tc>
      </w:tr>
      <w:tr w:rsidR="00F2791D" w14:paraId="15661E3B" w14:textId="77777777" w:rsidTr="00F2791D">
        <w:tc>
          <w:tcPr>
            <w:tcW w:w="0" w:type="auto"/>
            <w:tcBorders>
              <w:top w:val="single" w:sz="4" w:space="0" w:color="000000"/>
              <w:left w:val="single" w:sz="4" w:space="0" w:color="000000"/>
              <w:bottom w:val="single" w:sz="4" w:space="0" w:color="000000"/>
              <w:right w:val="single" w:sz="4" w:space="0" w:color="000000"/>
            </w:tcBorders>
          </w:tcPr>
          <w:p w14:paraId="4CE5EED8" w14:textId="77777777" w:rsidR="00F2791D" w:rsidRDefault="00000000">
            <w:pPr>
              <w:pStyle w:val="Compact"/>
            </w:pPr>
            <w:r>
              <w:t>CNSS</w:t>
            </w:r>
          </w:p>
        </w:tc>
        <w:tc>
          <w:tcPr>
            <w:tcW w:w="0" w:type="auto"/>
            <w:tcBorders>
              <w:top w:val="single" w:sz="4" w:space="0" w:color="000000"/>
              <w:left w:val="single" w:sz="4" w:space="0" w:color="000000"/>
              <w:bottom w:val="single" w:sz="4" w:space="0" w:color="000000"/>
              <w:right w:val="single" w:sz="4" w:space="0" w:color="000000"/>
            </w:tcBorders>
          </w:tcPr>
          <w:p w14:paraId="2C08B6ED" w14:textId="77777777" w:rsidR="00F2791D" w:rsidRDefault="00000000">
            <w:pPr>
              <w:pStyle w:val="Compact"/>
            </w:pPr>
            <w:r>
              <w:t>Employeurs enregistrés</w:t>
            </w:r>
          </w:p>
        </w:tc>
        <w:tc>
          <w:tcPr>
            <w:tcW w:w="0" w:type="auto"/>
            <w:tcBorders>
              <w:top w:val="single" w:sz="4" w:space="0" w:color="000000"/>
              <w:left w:val="single" w:sz="4" w:space="0" w:color="000000"/>
              <w:bottom w:val="single" w:sz="4" w:space="0" w:color="000000"/>
              <w:right w:val="single" w:sz="4" w:space="0" w:color="000000"/>
            </w:tcBorders>
          </w:tcPr>
          <w:p w14:paraId="655E6F7F" w14:textId="77777777" w:rsidR="00F2791D" w:rsidRDefault="00000000">
            <w:pPr>
              <w:pStyle w:val="Compact"/>
            </w:pPr>
            <w:r>
              <w:t>[ESS 2019]</w:t>
            </w:r>
          </w:p>
        </w:tc>
        <w:tc>
          <w:tcPr>
            <w:tcW w:w="0" w:type="auto"/>
            <w:tcBorders>
              <w:top w:val="single" w:sz="4" w:space="0" w:color="000000"/>
              <w:left w:val="single" w:sz="4" w:space="0" w:color="000000"/>
              <w:bottom w:val="single" w:sz="4" w:space="0" w:color="000000"/>
              <w:right w:val="single" w:sz="4" w:space="0" w:color="000000"/>
            </w:tcBorders>
          </w:tcPr>
          <w:p w14:paraId="72E84D53" w14:textId="77777777" w:rsidR="00F2791D" w:rsidRDefault="00000000">
            <w:pPr>
              <w:pStyle w:val="Compact"/>
            </w:pPr>
            <w:r>
              <w:t>[ESS 2020]</w:t>
            </w:r>
          </w:p>
        </w:tc>
        <w:tc>
          <w:tcPr>
            <w:tcW w:w="0" w:type="auto"/>
            <w:tcBorders>
              <w:top w:val="single" w:sz="4" w:space="0" w:color="000000"/>
              <w:left w:val="single" w:sz="4" w:space="0" w:color="000000"/>
              <w:bottom w:val="single" w:sz="4" w:space="0" w:color="000000"/>
              <w:right w:val="single" w:sz="4" w:space="0" w:color="000000"/>
            </w:tcBorders>
          </w:tcPr>
          <w:p w14:paraId="54EB6276" w14:textId="77777777" w:rsidR="00F2791D" w:rsidRDefault="00000000">
            <w:pPr>
              <w:pStyle w:val="Compact"/>
            </w:pPr>
            <w:r>
              <w:t>[ESS 2021]</w:t>
            </w:r>
          </w:p>
        </w:tc>
        <w:tc>
          <w:tcPr>
            <w:tcW w:w="0" w:type="auto"/>
            <w:tcBorders>
              <w:top w:val="single" w:sz="4" w:space="0" w:color="000000"/>
              <w:left w:val="single" w:sz="4" w:space="0" w:color="000000"/>
              <w:bottom w:val="single" w:sz="4" w:space="0" w:color="000000"/>
              <w:right w:val="single" w:sz="4" w:space="0" w:color="000000"/>
            </w:tcBorders>
          </w:tcPr>
          <w:p w14:paraId="652D25B4" w14:textId="77777777" w:rsidR="00F2791D" w:rsidRDefault="00000000">
            <w:pPr>
              <w:pStyle w:val="Compact"/>
            </w:pPr>
            <w:r>
              <w:t>[ESS 2022]</w:t>
            </w:r>
          </w:p>
        </w:tc>
        <w:tc>
          <w:tcPr>
            <w:tcW w:w="0" w:type="auto"/>
            <w:tcBorders>
              <w:top w:val="single" w:sz="4" w:space="0" w:color="000000"/>
              <w:left w:val="single" w:sz="4" w:space="0" w:color="000000"/>
              <w:bottom w:val="single" w:sz="4" w:space="0" w:color="000000"/>
              <w:right w:val="single" w:sz="4" w:space="0" w:color="000000"/>
            </w:tcBorders>
          </w:tcPr>
          <w:p w14:paraId="100C4642"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1EFF99D"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E47D93F" w14:textId="77777777" w:rsidR="00F2791D" w:rsidRDefault="00000000">
            <w:pPr>
              <w:pStyle w:val="Compact"/>
            </w:pPr>
            <w:r>
              <w:t>0</w:t>
            </w:r>
          </w:p>
        </w:tc>
      </w:tr>
      <w:tr w:rsidR="00F2791D" w14:paraId="5D5296BD" w14:textId="77777777" w:rsidTr="00F2791D">
        <w:tc>
          <w:tcPr>
            <w:tcW w:w="0" w:type="auto"/>
            <w:tcBorders>
              <w:top w:val="single" w:sz="4" w:space="0" w:color="000000"/>
              <w:left w:val="single" w:sz="4" w:space="0" w:color="000000"/>
              <w:bottom w:val="single" w:sz="4" w:space="0" w:color="000000"/>
              <w:right w:val="single" w:sz="4" w:space="0" w:color="000000"/>
            </w:tcBorders>
          </w:tcPr>
          <w:p w14:paraId="09A276D5" w14:textId="77777777" w:rsidR="00F2791D" w:rsidRDefault="00000000">
            <w:pPr>
              <w:pStyle w:val="Compact"/>
            </w:pPr>
            <w:r>
              <w:t>CNSS</w:t>
            </w:r>
          </w:p>
        </w:tc>
        <w:tc>
          <w:tcPr>
            <w:tcW w:w="0" w:type="auto"/>
            <w:tcBorders>
              <w:top w:val="single" w:sz="4" w:space="0" w:color="000000"/>
              <w:left w:val="single" w:sz="4" w:space="0" w:color="000000"/>
              <w:bottom w:val="single" w:sz="4" w:space="0" w:color="000000"/>
              <w:right w:val="single" w:sz="4" w:space="0" w:color="000000"/>
            </w:tcBorders>
          </w:tcPr>
          <w:p w14:paraId="38B5821A" w14:textId="77777777" w:rsidR="00F2791D" w:rsidRDefault="00000000">
            <w:pPr>
              <w:pStyle w:val="Compact"/>
            </w:pPr>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264CE62E" w14:textId="77777777" w:rsidR="00F2791D" w:rsidRDefault="00000000">
            <w:pPr>
              <w:pStyle w:val="Compact"/>
            </w:pPr>
            <w:r>
              <w:t>676 179</w:t>
            </w:r>
          </w:p>
        </w:tc>
        <w:tc>
          <w:tcPr>
            <w:tcW w:w="0" w:type="auto"/>
            <w:tcBorders>
              <w:top w:val="single" w:sz="4" w:space="0" w:color="000000"/>
              <w:left w:val="single" w:sz="4" w:space="0" w:color="000000"/>
              <w:bottom w:val="single" w:sz="4" w:space="0" w:color="000000"/>
              <w:right w:val="single" w:sz="4" w:space="0" w:color="000000"/>
            </w:tcBorders>
          </w:tcPr>
          <w:p w14:paraId="6F27382B" w14:textId="77777777" w:rsidR="00F2791D" w:rsidRDefault="00000000">
            <w:pPr>
              <w:pStyle w:val="Compact"/>
            </w:pPr>
            <w:r>
              <w:t>508 708</w:t>
            </w:r>
          </w:p>
        </w:tc>
        <w:tc>
          <w:tcPr>
            <w:tcW w:w="0" w:type="auto"/>
            <w:tcBorders>
              <w:top w:val="single" w:sz="4" w:space="0" w:color="000000"/>
              <w:left w:val="single" w:sz="4" w:space="0" w:color="000000"/>
              <w:bottom w:val="single" w:sz="4" w:space="0" w:color="000000"/>
              <w:right w:val="single" w:sz="4" w:space="0" w:color="000000"/>
            </w:tcBorders>
          </w:tcPr>
          <w:p w14:paraId="4EA2B212" w14:textId="77777777" w:rsidR="00F2791D" w:rsidRDefault="00000000">
            <w:pPr>
              <w:pStyle w:val="Compact"/>
            </w:pPr>
            <w:r>
              <w:t>591 130</w:t>
            </w:r>
          </w:p>
        </w:tc>
        <w:tc>
          <w:tcPr>
            <w:tcW w:w="0" w:type="auto"/>
            <w:tcBorders>
              <w:top w:val="single" w:sz="4" w:space="0" w:color="000000"/>
              <w:left w:val="single" w:sz="4" w:space="0" w:color="000000"/>
              <w:bottom w:val="single" w:sz="4" w:space="0" w:color="000000"/>
              <w:right w:val="single" w:sz="4" w:space="0" w:color="000000"/>
            </w:tcBorders>
          </w:tcPr>
          <w:p w14:paraId="52963E78" w14:textId="77777777" w:rsidR="00F2791D" w:rsidRDefault="00000000">
            <w:pPr>
              <w:pStyle w:val="Compact"/>
            </w:pPr>
            <w:r>
              <w:t>613 761</w:t>
            </w:r>
          </w:p>
        </w:tc>
        <w:tc>
          <w:tcPr>
            <w:tcW w:w="0" w:type="auto"/>
            <w:tcBorders>
              <w:top w:val="single" w:sz="4" w:space="0" w:color="000000"/>
              <w:left w:val="single" w:sz="4" w:space="0" w:color="000000"/>
              <w:bottom w:val="single" w:sz="4" w:space="0" w:color="000000"/>
              <w:right w:val="single" w:sz="4" w:space="0" w:color="000000"/>
            </w:tcBorders>
          </w:tcPr>
          <w:p w14:paraId="68E76AF1"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0FE883B"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FBCE966" w14:textId="77777777" w:rsidR="00F2791D" w:rsidRDefault="00000000">
            <w:pPr>
              <w:pStyle w:val="Compact"/>
            </w:pPr>
            <w:r>
              <w:t>0</w:t>
            </w:r>
          </w:p>
        </w:tc>
      </w:tr>
      <w:tr w:rsidR="00F2791D" w14:paraId="26B992BC" w14:textId="77777777" w:rsidTr="00F2791D">
        <w:tc>
          <w:tcPr>
            <w:tcW w:w="0" w:type="auto"/>
            <w:tcBorders>
              <w:top w:val="single" w:sz="4" w:space="0" w:color="000000"/>
              <w:left w:val="single" w:sz="4" w:space="0" w:color="000000"/>
              <w:bottom w:val="single" w:sz="4" w:space="0" w:color="000000"/>
              <w:right w:val="single" w:sz="4" w:space="0" w:color="000000"/>
            </w:tcBorders>
          </w:tcPr>
          <w:p w14:paraId="446DC2B3" w14:textId="77777777" w:rsidR="00F2791D" w:rsidRDefault="00000000">
            <w:pPr>
              <w:pStyle w:val="Compact"/>
            </w:pPr>
            <w:r>
              <w:t>CNSSAP</w:t>
            </w:r>
          </w:p>
        </w:tc>
        <w:tc>
          <w:tcPr>
            <w:tcW w:w="0" w:type="auto"/>
            <w:tcBorders>
              <w:top w:val="single" w:sz="4" w:space="0" w:color="000000"/>
              <w:left w:val="single" w:sz="4" w:space="0" w:color="000000"/>
              <w:bottom w:val="single" w:sz="4" w:space="0" w:color="000000"/>
              <w:right w:val="single" w:sz="4" w:space="0" w:color="000000"/>
            </w:tcBorders>
          </w:tcPr>
          <w:p w14:paraId="41D33866" w14:textId="77777777" w:rsidR="00F2791D" w:rsidRDefault="00000000">
            <w:pPr>
              <w:pStyle w:val="Compact"/>
            </w:pPr>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5F27860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A4EC199"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A65BD63" w14:textId="77777777" w:rsidR="00F2791D" w:rsidRDefault="00000000">
            <w:pPr>
              <w:pStyle w:val="Compact"/>
            </w:pPr>
            <w:r>
              <w:t>190 545</w:t>
            </w:r>
          </w:p>
        </w:tc>
        <w:tc>
          <w:tcPr>
            <w:tcW w:w="0" w:type="auto"/>
            <w:tcBorders>
              <w:top w:val="single" w:sz="4" w:space="0" w:color="000000"/>
              <w:left w:val="single" w:sz="4" w:space="0" w:color="000000"/>
              <w:bottom w:val="single" w:sz="4" w:space="0" w:color="000000"/>
              <w:right w:val="single" w:sz="4" w:space="0" w:color="000000"/>
            </w:tcBorders>
          </w:tcPr>
          <w:p w14:paraId="7C1F3848" w14:textId="77777777" w:rsidR="00F2791D" w:rsidRDefault="00000000">
            <w:pPr>
              <w:pStyle w:val="Compact"/>
            </w:pPr>
            <w:r>
              <w:t>198 399</w:t>
            </w:r>
          </w:p>
        </w:tc>
        <w:tc>
          <w:tcPr>
            <w:tcW w:w="0" w:type="auto"/>
            <w:tcBorders>
              <w:top w:val="single" w:sz="4" w:space="0" w:color="000000"/>
              <w:left w:val="single" w:sz="4" w:space="0" w:color="000000"/>
              <w:bottom w:val="single" w:sz="4" w:space="0" w:color="000000"/>
              <w:right w:val="single" w:sz="4" w:space="0" w:color="000000"/>
            </w:tcBorders>
          </w:tcPr>
          <w:p w14:paraId="54BF20A2"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353D811"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294EFA1" w14:textId="77777777" w:rsidR="00F2791D" w:rsidRDefault="00000000">
            <w:pPr>
              <w:pStyle w:val="Compact"/>
            </w:pPr>
            <w:r>
              <w:t>0</w:t>
            </w:r>
          </w:p>
        </w:tc>
      </w:tr>
      <w:tr w:rsidR="00F2791D" w14:paraId="0CE5FD9B" w14:textId="77777777" w:rsidTr="00F2791D">
        <w:tc>
          <w:tcPr>
            <w:tcW w:w="0" w:type="auto"/>
            <w:tcBorders>
              <w:top w:val="single" w:sz="4" w:space="0" w:color="000000"/>
              <w:left w:val="single" w:sz="4" w:space="0" w:color="000000"/>
              <w:bottom w:val="single" w:sz="4" w:space="0" w:color="000000"/>
              <w:right w:val="single" w:sz="4" w:space="0" w:color="000000"/>
            </w:tcBorders>
          </w:tcPr>
          <w:p w14:paraId="383F0653" w14:textId="77777777" w:rsidR="00F2791D" w:rsidRDefault="00000000">
            <w:pPr>
              <w:pStyle w:val="Compac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64E26854" w14:textId="77777777" w:rsidR="00F2791D" w:rsidRDefault="00000000">
            <w:pPr>
              <w:pStyle w:val="Compact"/>
            </w:pPr>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5CC957F9"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3340D628"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964892F"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00EFA2F3"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044AF3B6"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4A743FC5"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8BF45CF" w14:textId="77777777" w:rsidR="00F2791D" w:rsidRDefault="00000000">
            <w:pPr>
              <w:pStyle w:val="Compact"/>
            </w:pPr>
            <w:r>
              <w:t>[N/D]</w:t>
            </w:r>
          </w:p>
        </w:tc>
      </w:tr>
    </w:tbl>
    <w:p w14:paraId="6E3EC9E5" w14:textId="77777777" w:rsidR="00F2791D" w:rsidRDefault="00000000">
      <w:pPr>
        <w:pStyle w:val="BodyText"/>
      </w:pPr>
      <w:r>
        <w:rPr>
          <w:i/>
          <w:iCs/>
        </w:rPr>
        <w:t>Source : ESS OIT — CNSS (2019–2022) et CNSSAP (2020–2022). Régimes spéciaux (FARDC, magistrats, parlementaires) : données non disponibles — à instruire.</w:t>
      </w:r>
    </w:p>
    <w:p w14:paraId="79D444EF" w14:textId="77777777" w:rsidR="00F2791D" w:rsidRDefault="00000000">
      <w:pPr>
        <w:pStyle w:val="Heading3"/>
      </w:pPr>
      <w:bookmarkStart w:id="54" w:name="protection-maternite-non-valide"/>
      <w:bookmarkEnd w:id="53"/>
      <w:r>
        <w:t>Protection maternité non validé</w:t>
      </w:r>
    </w:p>
    <w:p w14:paraId="5F6570A5" w14:textId="77777777" w:rsidR="00F2791D" w:rsidRDefault="00000000">
      <w:pPr>
        <w:pStyle w:val="FirstParagraph"/>
      </w:pPr>
      <w:r>
        <w:t>La protection maternité de la CNSS comprend trois prestations distinctes : l'indemnité journalière (compensation du salaire pendant le congé), l'allocation de maternité (forfait à la naissance) et les allocations prénatales (versées avant l'accouchement).</w:t>
      </w:r>
    </w:p>
    <w:tbl>
      <w:tblPr>
        <w:tblStyle w:val="Table"/>
        <w:tblW w:w="0" w:type="auto"/>
        <w:tblLook w:val="0020" w:firstRow="1" w:lastRow="0" w:firstColumn="0" w:lastColumn="0" w:noHBand="0" w:noVBand="0"/>
      </w:tblPr>
      <w:tblGrid>
        <w:gridCol w:w="4165"/>
        <w:gridCol w:w="773"/>
        <w:gridCol w:w="773"/>
        <w:gridCol w:w="773"/>
        <w:gridCol w:w="773"/>
        <w:gridCol w:w="773"/>
        <w:gridCol w:w="773"/>
        <w:gridCol w:w="773"/>
      </w:tblGrid>
      <w:tr w:rsidR="00F2791D" w14:paraId="140D1595"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19F5277"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682B87FA"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690C7F79"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1F833640"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07C5014E"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2BCFCED3"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5E3E450D"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15EBD9BE" w14:textId="77777777" w:rsidR="00F2791D" w:rsidRDefault="00000000">
            <w:pPr>
              <w:pStyle w:val="Compact"/>
            </w:pPr>
            <w:r>
              <w:t>2025</w:t>
            </w:r>
          </w:p>
        </w:tc>
      </w:tr>
      <w:tr w:rsidR="00F2791D" w14:paraId="6BF61F95" w14:textId="77777777" w:rsidTr="00F2791D">
        <w:tc>
          <w:tcPr>
            <w:tcW w:w="0" w:type="auto"/>
            <w:tcBorders>
              <w:top w:val="single" w:sz="4" w:space="0" w:color="000000"/>
              <w:left w:val="single" w:sz="4" w:space="0" w:color="000000"/>
              <w:bottom w:val="single" w:sz="4" w:space="0" w:color="000000"/>
              <w:right w:val="single" w:sz="4" w:space="0" w:color="000000"/>
            </w:tcBorders>
          </w:tcPr>
          <w:p w14:paraId="5501BA83" w14:textId="77777777" w:rsidR="00F2791D" w:rsidRDefault="00000000">
            <w:pPr>
              <w:pStyle w:val="Compact"/>
            </w:pPr>
            <w:r>
              <w:t>Bénéf. indemnité journalière maternité (CNSS)</w:t>
            </w:r>
          </w:p>
        </w:tc>
        <w:tc>
          <w:tcPr>
            <w:tcW w:w="0" w:type="auto"/>
            <w:tcBorders>
              <w:top w:val="single" w:sz="4" w:space="0" w:color="000000"/>
              <w:left w:val="single" w:sz="4" w:space="0" w:color="000000"/>
              <w:bottom w:val="single" w:sz="4" w:space="0" w:color="000000"/>
              <w:right w:val="single" w:sz="4" w:space="0" w:color="000000"/>
            </w:tcBorders>
          </w:tcPr>
          <w:p w14:paraId="3E5D1512"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3FE3972" w14:textId="77777777" w:rsidR="00F2791D" w:rsidRDefault="00000000">
            <w:pPr>
              <w:pStyle w:val="Compact"/>
            </w:pPr>
            <w:r>
              <w:t>2</w:t>
            </w:r>
          </w:p>
        </w:tc>
        <w:tc>
          <w:tcPr>
            <w:tcW w:w="0" w:type="auto"/>
            <w:tcBorders>
              <w:top w:val="single" w:sz="4" w:space="0" w:color="000000"/>
              <w:left w:val="single" w:sz="4" w:space="0" w:color="000000"/>
              <w:bottom w:val="single" w:sz="4" w:space="0" w:color="000000"/>
              <w:right w:val="single" w:sz="4" w:space="0" w:color="000000"/>
            </w:tcBorders>
          </w:tcPr>
          <w:p w14:paraId="1AEE7F17" w14:textId="77777777" w:rsidR="00F2791D" w:rsidRDefault="00000000">
            <w:pPr>
              <w:pStyle w:val="Compact"/>
            </w:pPr>
            <w:r>
              <w:t>2</w:t>
            </w:r>
          </w:p>
        </w:tc>
        <w:tc>
          <w:tcPr>
            <w:tcW w:w="0" w:type="auto"/>
            <w:tcBorders>
              <w:top w:val="single" w:sz="4" w:space="0" w:color="000000"/>
              <w:left w:val="single" w:sz="4" w:space="0" w:color="000000"/>
              <w:bottom w:val="single" w:sz="4" w:space="0" w:color="000000"/>
              <w:right w:val="single" w:sz="4" w:space="0" w:color="000000"/>
            </w:tcBorders>
          </w:tcPr>
          <w:p w14:paraId="4A8E636E" w14:textId="77777777" w:rsidR="00F2791D" w:rsidRDefault="00000000">
            <w:pPr>
              <w:pStyle w:val="Compact"/>
            </w:pPr>
            <w:r>
              <w:t>17</w:t>
            </w:r>
          </w:p>
        </w:tc>
        <w:tc>
          <w:tcPr>
            <w:tcW w:w="0" w:type="auto"/>
            <w:tcBorders>
              <w:top w:val="single" w:sz="4" w:space="0" w:color="000000"/>
              <w:left w:val="single" w:sz="4" w:space="0" w:color="000000"/>
              <w:bottom w:val="single" w:sz="4" w:space="0" w:color="000000"/>
              <w:right w:val="single" w:sz="4" w:space="0" w:color="000000"/>
            </w:tcBorders>
          </w:tcPr>
          <w:p w14:paraId="53895724"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56E0D44C"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A3D47BF" w14:textId="77777777" w:rsidR="00F2791D" w:rsidRDefault="00000000">
            <w:pPr>
              <w:pStyle w:val="Compact"/>
            </w:pPr>
            <w:r>
              <w:t>0</w:t>
            </w:r>
          </w:p>
        </w:tc>
      </w:tr>
      <w:tr w:rsidR="00F2791D" w14:paraId="5141D8BE" w14:textId="77777777" w:rsidTr="00F2791D">
        <w:tc>
          <w:tcPr>
            <w:tcW w:w="0" w:type="auto"/>
            <w:tcBorders>
              <w:top w:val="single" w:sz="4" w:space="0" w:color="000000"/>
              <w:left w:val="single" w:sz="4" w:space="0" w:color="000000"/>
              <w:bottom w:val="single" w:sz="4" w:space="0" w:color="000000"/>
              <w:right w:val="single" w:sz="4" w:space="0" w:color="000000"/>
            </w:tcBorders>
          </w:tcPr>
          <w:p w14:paraId="5C2695FB" w14:textId="77777777" w:rsidR="00F2791D" w:rsidRDefault="00000000">
            <w:pPr>
              <w:pStyle w:val="Compact"/>
            </w:pPr>
            <w:r>
              <w:t>Bénéf. allocation de maternité (CNSS)</w:t>
            </w:r>
          </w:p>
        </w:tc>
        <w:tc>
          <w:tcPr>
            <w:tcW w:w="0" w:type="auto"/>
            <w:tcBorders>
              <w:top w:val="single" w:sz="4" w:space="0" w:color="000000"/>
              <w:left w:val="single" w:sz="4" w:space="0" w:color="000000"/>
              <w:bottom w:val="single" w:sz="4" w:space="0" w:color="000000"/>
              <w:right w:val="single" w:sz="4" w:space="0" w:color="000000"/>
            </w:tcBorders>
          </w:tcPr>
          <w:p w14:paraId="4F54ABF4"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7E558D73" w14:textId="77777777" w:rsidR="00F2791D" w:rsidRDefault="00000000">
            <w:pPr>
              <w:pStyle w:val="Compact"/>
            </w:pPr>
            <w:r>
              <w:t>108</w:t>
            </w:r>
          </w:p>
        </w:tc>
        <w:tc>
          <w:tcPr>
            <w:tcW w:w="0" w:type="auto"/>
            <w:tcBorders>
              <w:top w:val="single" w:sz="4" w:space="0" w:color="000000"/>
              <w:left w:val="single" w:sz="4" w:space="0" w:color="000000"/>
              <w:bottom w:val="single" w:sz="4" w:space="0" w:color="000000"/>
              <w:right w:val="single" w:sz="4" w:space="0" w:color="000000"/>
            </w:tcBorders>
          </w:tcPr>
          <w:p w14:paraId="33205E81" w14:textId="77777777" w:rsidR="00F2791D" w:rsidRDefault="00000000">
            <w:pPr>
              <w:pStyle w:val="Compact"/>
            </w:pPr>
            <w:r>
              <w:t>167</w:t>
            </w:r>
          </w:p>
        </w:tc>
        <w:tc>
          <w:tcPr>
            <w:tcW w:w="0" w:type="auto"/>
            <w:tcBorders>
              <w:top w:val="single" w:sz="4" w:space="0" w:color="000000"/>
              <w:left w:val="single" w:sz="4" w:space="0" w:color="000000"/>
              <w:bottom w:val="single" w:sz="4" w:space="0" w:color="000000"/>
              <w:right w:val="single" w:sz="4" w:space="0" w:color="000000"/>
            </w:tcBorders>
          </w:tcPr>
          <w:p w14:paraId="7BD639BA" w14:textId="77777777" w:rsidR="00F2791D" w:rsidRDefault="00000000">
            <w:pPr>
              <w:pStyle w:val="Compact"/>
            </w:pPr>
            <w:r>
              <w:t>414</w:t>
            </w:r>
          </w:p>
        </w:tc>
        <w:tc>
          <w:tcPr>
            <w:tcW w:w="0" w:type="auto"/>
            <w:tcBorders>
              <w:top w:val="single" w:sz="4" w:space="0" w:color="000000"/>
              <w:left w:val="single" w:sz="4" w:space="0" w:color="000000"/>
              <w:bottom w:val="single" w:sz="4" w:space="0" w:color="000000"/>
              <w:right w:val="single" w:sz="4" w:space="0" w:color="000000"/>
            </w:tcBorders>
          </w:tcPr>
          <w:p w14:paraId="64717D9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70ED09B6"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509A79DC" w14:textId="77777777" w:rsidR="00F2791D" w:rsidRDefault="00000000">
            <w:pPr>
              <w:pStyle w:val="Compact"/>
            </w:pPr>
            <w:r>
              <w:t>0</w:t>
            </w:r>
          </w:p>
        </w:tc>
      </w:tr>
      <w:tr w:rsidR="00F2791D" w14:paraId="0EF0DBFE" w14:textId="77777777" w:rsidTr="00F2791D">
        <w:tc>
          <w:tcPr>
            <w:tcW w:w="0" w:type="auto"/>
            <w:tcBorders>
              <w:top w:val="single" w:sz="4" w:space="0" w:color="000000"/>
              <w:left w:val="single" w:sz="4" w:space="0" w:color="000000"/>
              <w:bottom w:val="single" w:sz="4" w:space="0" w:color="000000"/>
              <w:right w:val="single" w:sz="4" w:space="0" w:color="000000"/>
            </w:tcBorders>
          </w:tcPr>
          <w:p w14:paraId="6624D979" w14:textId="77777777" w:rsidR="00F2791D" w:rsidRDefault="00000000">
            <w:pPr>
              <w:pStyle w:val="Compact"/>
            </w:pPr>
            <w:r>
              <w:t>Bénéf. allocations prénatales (CNSS)</w:t>
            </w:r>
          </w:p>
        </w:tc>
        <w:tc>
          <w:tcPr>
            <w:tcW w:w="0" w:type="auto"/>
            <w:tcBorders>
              <w:top w:val="single" w:sz="4" w:space="0" w:color="000000"/>
              <w:left w:val="single" w:sz="4" w:space="0" w:color="000000"/>
              <w:bottom w:val="single" w:sz="4" w:space="0" w:color="000000"/>
              <w:right w:val="single" w:sz="4" w:space="0" w:color="000000"/>
            </w:tcBorders>
          </w:tcPr>
          <w:p w14:paraId="2EB7D8BD"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5E02A612" w14:textId="77777777" w:rsidR="00F2791D" w:rsidRDefault="00000000">
            <w:pPr>
              <w:pStyle w:val="Compact"/>
            </w:pPr>
            <w:r>
              <w:t>162</w:t>
            </w:r>
          </w:p>
        </w:tc>
        <w:tc>
          <w:tcPr>
            <w:tcW w:w="0" w:type="auto"/>
            <w:tcBorders>
              <w:top w:val="single" w:sz="4" w:space="0" w:color="000000"/>
              <w:left w:val="single" w:sz="4" w:space="0" w:color="000000"/>
              <w:bottom w:val="single" w:sz="4" w:space="0" w:color="000000"/>
              <w:right w:val="single" w:sz="4" w:space="0" w:color="000000"/>
            </w:tcBorders>
          </w:tcPr>
          <w:p w14:paraId="26A9F175" w14:textId="77777777" w:rsidR="00F2791D" w:rsidRDefault="00000000">
            <w:pPr>
              <w:pStyle w:val="Compact"/>
            </w:pPr>
            <w:r>
              <w:t>184</w:t>
            </w:r>
          </w:p>
        </w:tc>
        <w:tc>
          <w:tcPr>
            <w:tcW w:w="0" w:type="auto"/>
            <w:tcBorders>
              <w:top w:val="single" w:sz="4" w:space="0" w:color="000000"/>
              <w:left w:val="single" w:sz="4" w:space="0" w:color="000000"/>
              <w:bottom w:val="single" w:sz="4" w:space="0" w:color="000000"/>
              <w:right w:val="single" w:sz="4" w:space="0" w:color="000000"/>
            </w:tcBorders>
          </w:tcPr>
          <w:p w14:paraId="60A0E513" w14:textId="77777777" w:rsidR="00F2791D" w:rsidRDefault="00000000">
            <w:pPr>
              <w:pStyle w:val="Compact"/>
            </w:pPr>
            <w:r>
              <w:t>532</w:t>
            </w:r>
          </w:p>
        </w:tc>
        <w:tc>
          <w:tcPr>
            <w:tcW w:w="0" w:type="auto"/>
            <w:tcBorders>
              <w:top w:val="single" w:sz="4" w:space="0" w:color="000000"/>
              <w:left w:val="single" w:sz="4" w:space="0" w:color="000000"/>
              <w:bottom w:val="single" w:sz="4" w:space="0" w:color="000000"/>
              <w:right w:val="single" w:sz="4" w:space="0" w:color="000000"/>
            </w:tcBorders>
          </w:tcPr>
          <w:p w14:paraId="1781065C"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BDDC5F2"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5FFBC8B" w14:textId="77777777" w:rsidR="00F2791D" w:rsidRDefault="00000000">
            <w:pPr>
              <w:pStyle w:val="Compact"/>
            </w:pPr>
            <w:r>
              <w:t>0</w:t>
            </w:r>
          </w:p>
        </w:tc>
      </w:tr>
      <w:tr w:rsidR="00F2791D" w14:paraId="44496709" w14:textId="77777777" w:rsidTr="00F2791D">
        <w:tc>
          <w:tcPr>
            <w:tcW w:w="0" w:type="auto"/>
            <w:tcBorders>
              <w:top w:val="single" w:sz="4" w:space="0" w:color="000000"/>
              <w:left w:val="single" w:sz="4" w:space="0" w:color="000000"/>
              <w:bottom w:val="single" w:sz="4" w:space="0" w:color="000000"/>
              <w:right w:val="single" w:sz="4" w:space="0" w:color="000000"/>
            </w:tcBorders>
          </w:tcPr>
          <w:p w14:paraId="49345B4A" w14:textId="77777777" w:rsidR="00F2791D" w:rsidRDefault="00000000">
            <w:pPr>
              <w:pStyle w:val="Compact"/>
            </w:pPr>
            <w:r>
              <w:t>Bénéf. maternité — régimes spéciaux</w:t>
            </w:r>
          </w:p>
        </w:tc>
        <w:tc>
          <w:tcPr>
            <w:tcW w:w="0" w:type="auto"/>
            <w:tcBorders>
              <w:top w:val="single" w:sz="4" w:space="0" w:color="000000"/>
              <w:left w:val="single" w:sz="4" w:space="0" w:color="000000"/>
              <w:bottom w:val="single" w:sz="4" w:space="0" w:color="000000"/>
              <w:right w:val="single" w:sz="4" w:space="0" w:color="000000"/>
            </w:tcBorders>
          </w:tcPr>
          <w:p w14:paraId="789F12AD"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099C6D2A"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114908A"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CF9E563"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39E1C5FB"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574FECF"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4600FC3" w14:textId="77777777" w:rsidR="00F2791D" w:rsidRDefault="00000000">
            <w:pPr>
              <w:pStyle w:val="Compact"/>
            </w:pPr>
            <w:r>
              <w:t>[N/D]</w:t>
            </w:r>
          </w:p>
        </w:tc>
      </w:tr>
    </w:tbl>
    <w:p w14:paraId="4F028AC7" w14:textId="77777777" w:rsidR="00F2791D" w:rsidRDefault="00000000">
      <w:pPr>
        <w:pStyle w:val="BodyText"/>
      </w:pPr>
      <w:r>
        <w:rPr>
          <w:i/>
          <w:iCs/>
        </w:rPr>
        <w:t>Source : ESS OIT — CNSS. Régimes spéciaux : données non disponibles.</w:t>
      </w:r>
    </w:p>
    <w:p w14:paraId="2F92CB36" w14:textId="77777777" w:rsidR="00F2791D" w:rsidRDefault="00000000">
      <w:pPr>
        <w:pStyle w:val="Heading3"/>
      </w:pPr>
      <w:bookmarkStart w:id="55" w:name="X93d4b188e2d5e1997cc4e0927a4304225310692"/>
      <w:bookmarkEnd w:id="54"/>
      <w:r>
        <w:t>Accidents du travail et maladies professionnelles non validé</w:t>
      </w:r>
    </w:p>
    <w:p w14:paraId="2D8AA512" w14:textId="77777777" w:rsidR="00F2791D" w:rsidRDefault="00000000">
      <w:pPr>
        <w:pStyle w:val="FirstParagraph"/>
      </w:pPr>
      <w:r>
        <w:t>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tbl>
      <w:tblPr>
        <w:tblStyle w:val="Table"/>
        <w:tblW w:w="0" w:type="auto"/>
        <w:tblLook w:val="0020" w:firstRow="1" w:lastRow="0" w:firstColumn="0" w:lastColumn="0" w:noHBand="0" w:noVBand="0"/>
      </w:tblPr>
      <w:tblGrid>
        <w:gridCol w:w="3095"/>
        <w:gridCol w:w="1042"/>
        <w:gridCol w:w="1041"/>
        <w:gridCol w:w="1038"/>
        <w:gridCol w:w="1041"/>
        <w:gridCol w:w="773"/>
        <w:gridCol w:w="773"/>
        <w:gridCol w:w="773"/>
      </w:tblGrid>
      <w:tr w:rsidR="00F2791D" w14:paraId="797A2DF2"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AEB5DD5"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727B9A5B"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0ADD7712"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6D2D9121"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0825838C"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22343C59"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48FBD56F"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0037D886" w14:textId="77777777" w:rsidR="00F2791D" w:rsidRDefault="00000000">
            <w:pPr>
              <w:pStyle w:val="Compact"/>
            </w:pPr>
            <w:r>
              <w:t>2025</w:t>
            </w:r>
          </w:p>
        </w:tc>
      </w:tr>
      <w:tr w:rsidR="00F2791D" w14:paraId="7A9A34A7" w14:textId="77777777" w:rsidTr="00F2791D">
        <w:tc>
          <w:tcPr>
            <w:tcW w:w="0" w:type="auto"/>
            <w:tcBorders>
              <w:top w:val="single" w:sz="4" w:space="0" w:color="000000"/>
              <w:left w:val="single" w:sz="4" w:space="0" w:color="000000"/>
              <w:bottom w:val="single" w:sz="4" w:space="0" w:color="000000"/>
              <w:right w:val="single" w:sz="4" w:space="0" w:color="000000"/>
            </w:tcBorders>
          </w:tcPr>
          <w:p w14:paraId="5F418FA1" w14:textId="77777777" w:rsidR="00F2791D" w:rsidRDefault="00000000">
            <w:pPr>
              <w:pStyle w:val="Compact"/>
            </w:pPr>
            <w:r>
              <w:lastRenderedPageBreak/>
              <w:t>Rentes/allocations incapacité AT/MP (CNSS)</w:t>
            </w:r>
          </w:p>
        </w:tc>
        <w:tc>
          <w:tcPr>
            <w:tcW w:w="0" w:type="auto"/>
            <w:tcBorders>
              <w:top w:val="single" w:sz="4" w:space="0" w:color="000000"/>
              <w:left w:val="single" w:sz="4" w:space="0" w:color="000000"/>
              <w:bottom w:val="single" w:sz="4" w:space="0" w:color="000000"/>
              <w:right w:val="single" w:sz="4" w:space="0" w:color="000000"/>
            </w:tcBorders>
          </w:tcPr>
          <w:p w14:paraId="712FFF4F" w14:textId="77777777" w:rsidR="00F2791D" w:rsidRDefault="00000000">
            <w:pPr>
              <w:pStyle w:val="Compact"/>
            </w:pPr>
            <w:r>
              <w:t>1 082</w:t>
            </w:r>
          </w:p>
        </w:tc>
        <w:tc>
          <w:tcPr>
            <w:tcW w:w="0" w:type="auto"/>
            <w:tcBorders>
              <w:top w:val="single" w:sz="4" w:space="0" w:color="000000"/>
              <w:left w:val="single" w:sz="4" w:space="0" w:color="000000"/>
              <w:bottom w:val="single" w:sz="4" w:space="0" w:color="000000"/>
              <w:right w:val="single" w:sz="4" w:space="0" w:color="000000"/>
            </w:tcBorders>
          </w:tcPr>
          <w:p w14:paraId="59626226" w14:textId="77777777" w:rsidR="00F2791D" w:rsidRDefault="00000000">
            <w:pPr>
              <w:pStyle w:val="Compact"/>
            </w:pPr>
            <w:r>
              <w:t>1 020</w:t>
            </w:r>
          </w:p>
        </w:tc>
        <w:tc>
          <w:tcPr>
            <w:tcW w:w="0" w:type="auto"/>
            <w:tcBorders>
              <w:top w:val="single" w:sz="4" w:space="0" w:color="000000"/>
              <w:left w:val="single" w:sz="4" w:space="0" w:color="000000"/>
              <w:bottom w:val="single" w:sz="4" w:space="0" w:color="000000"/>
              <w:right w:val="single" w:sz="4" w:space="0" w:color="000000"/>
            </w:tcBorders>
          </w:tcPr>
          <w:p w14:paraId="2E5C2DBD" w14:textId="77777777" w:rsidR="00F2791D" w:rsidRDefault="00000000">
            <w:pPr>
              <w:pStyle w:val="Compact"/>
            </w:pPr>
            <w:r>
              <w:t>955</w:t>
            </w:r>
          </w:p>
        </w:tc>
        <w:tc>
          <w:tcPr>
            <w:tcW w:w="0" w:type="auto"/>
            <w:tcBorders>
              <w:top w:val="single" w:sz="4" w:space="0" w:color="000000"/>
              <w:left w:val="single" w:sz="4" w:space="0" w:color="000000"/>
              <w:bottom w:val="single" w:sz="4" w:space="0" w:color="000000"/>
              <w:right w:val="single" w:sz="4" w:space="0" w:color="000000"/>
            </w:tcBorders>
          </w:tcPr>
          <w:p w14:paraId="21536EA6" w14:textId="77777777" w:rsidR="00F2791D" w:rsidRDefault="00000000">
            <w:pPr>
              <w:pStyle w:val="Compact"/>
            </w:pPr>
            <w:r>
              <w:t>1 053</w:t>
            </w:r>
          </w:p>
        </w:tc>
        <w:tc>
          <w:tcPr>
            <w:tcW w:w="0" w:type="auto"/>
            <w:tcBorders>
              <w:top w:val="single" w:sz="4" w:space="0" w:color="000000"/>
              <w:left w:val="single" w:sz="4" w:space="0" w:color="000000"/>
              <w:bottom w:val="single" w:sz="4" w:space="0" w:color="000000"/>
              <w:right w:val="single" w:sz="4" w:space="0" w:color="000000"/>
            </w:tcBorders>
          </w:tcPr>
          <w:p w14:paraId="18C8989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6293B5B8"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57AF4941" w14:textId="77777777" w:rsidR="00F2791D" w:rsidRDefault="00000000">
            <w:pPr>
              <w:pStyle w:val="Compact"/>
            </w:pPr>
            <w:r>
              <w:t>0</w:t>
            </w:r>
          </w:p>
        </w:tc>
      </w:tr>
      <w:tr w:rsidR="00F2791D" w14:paraId="73117700" w14:textId="77777777" w:rsidTr="00F2791D">
        <w:tc>
          <w:tcPr>
            <w:tcW w:w="0" w:type="auto"/>
            <w:tcBorders>
              <w:top w:val="single" w:sz="4" w:space="0" w:color="000000"/>
              <w:left w:val="single" w:sz="4" w:space="0" w:color="000000"/>
              <w:bottom w:val="single" w:sz="4" w:space="0" w:color="000000"/>
              <w:right w:val="single" w:sz="4" w:space="0" w:color="000000"/>
            </w:tcBorders>
          </w:tcPr>
          <w:p w14:paraId="08E2D60B" w14:textId="77777777" w:rsidR="00F2791D" w:rsidRDefault="00000000">
            <w:pPr>
              <w:pStyle w:val="Compact"/>
            </w:pPr>
            <w:r>
              <w:t>Rentes AT/MP — régimes spéciaux</w:t>
            </w:r>
          </w:p>
        </w:tc>
        <w:tc>
          <w:tcPr>
            <w:tcW w:w="0" w:type="auto"/>
            <w:tcBorders>
              <w:top w:val="single" w:sz="4" w:space="0" w:color="000000"/>
              <w:left w:val="single" w:sz="4" w:space="0" w:color="000000"/>
              <w:bottom w:val="single" w:sz="4" w:space="0" w:color="000000"/>
              <w:right w:val="single" w:sz="4" w:space="0" w:color="000000"/>
            </w:tcBorders>
          </w:tcPr>
          <w:p w14:paraId="013A22B7"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E527B3B"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D4E5B7B"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321842E2"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7CA94FB"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1C23E35"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3D95151" w14:textId="77777777" w:rsidR="00F2791D" w:rsidRDefault="00000000">
            <w:pPr>
              <w:pStyle w:val="Compact"/>
            </w:pPr>
            <w:r>
              <w:t>[N/D]</w:t>
            </w:r>
          </w:p>
        </w:tc>
      </w:tr>
      <w:tr w:rsidR="00F2791D" w14:paraId="48B98464" w14:textId="77777777" w:rsidTr="00F2791D">
        <w:tc>
          <w:tcPr>
            <w:tcW w:w="0" w:type="auto"/>
            <w:tcBorders>
              <w:top w:val="single" w:sz="4" w:space="0" w:color="000000"/>
              <w:left w:val="single" w:sz="4" w:space="0" w:color="000000"/>
              <w:bottom w:val="single" w:sz="4" w:space="0" w:color="000000"/>
              <w:right w:val="single" w:sz="4" w:space="0" w:color="000000"/>
            </w:tcBorders>
          </w:tcPr>
          <w:p w14:paraId="000F2E78" w14:textId="77777777" w:rsidR="00F2791D" w:rsidRDefault="00000000">
            <w:pPr>
              <w:pStyle w:val="Compact"/>
            </w:pPr>
            <w:r>
              <w:t>Frais de réadaptation fonctionnelle (CNSS)</w:t>
            </w:r>
          </w:p>
        </w:tc>
        <w:tc>
          <w:tcPr>
            <w:tcW w:w="0" w:type="auto"/>
            <w:tcBorders>
              <w:top w:val="single" w:sz="4" w:space="0" w:color="000000"/>
              <w:left w:val="single" w:sz="4" w:space="0" w:color="000000"/>
              <w:bottom w:val="single" w:sz="4" w:space="0" w:color="000000"/>
              <w:right w:val="single" w:sz="4" w:space="0" w:color="000000"/>
            </w:tcBorders>
          </w:tcPr>
          <w:p w14:paraId="6176619F"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58BFB2A"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362F38AD"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C9E0416"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650FA585"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44DBDE1"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557A1D0E" w14:textId="77777777" w:rsidR="00F2791D" w:rsidRDefault="00000000">
            <w:pPr>
              <w:pStyle w:val="Compact"/>
            </w:pPr>
            <w:r>
              <w:t>0</w:t>
            </w:r>
          </w:p>
        </w:tc>
      </w:tr>
      <w:tr w:rsidR="00F2791D" w14:paraId="3038D11F" w14:textId="77777777" w:rsidTr="00F2791D">
        <w:tc>
          <w:tcPr>
            <w:tcW w:w="0" w:type="auto"/>
            <w:tcBorders>
              <w:top w:val="single" w:sz="4" w:space="0" w:color="000000"/>
              <w:left w:val="single" w:sz="4" w:space="0" w:color="000000"/>
              <w:bottom w:val="single" w:sz="4" w:space="0" w:color="000000"/>
              <w:right w:val="single" w:sz="4" w:space="0" w:color="000000"/>
            </w:tcBorders>
          </w:tcPr>
          <w:p w14:paraId="1018D629" w14:textId="77777777" w:rsidR="00F2791D" w:rsidRDefault="00000000">
            <w:pPr>
              <w:pStyle w:val="Compact"/>
            </w:pPr>
            <w:r>
              <w:t>Montant unitaire rente AT/MP (CDF/mois)</w:t>
            </w:r>
          </w:p>
        </w:tc>
        <w:tc>
          <w:tcPr>
            <w:tcW w:w="0" w:type="auto"/>
            <w:tcBorders>
              <w:top w:val="single" w:sz="4" w:space="0" w:color="000000"/>
              <w:left w:val="single" w:sz="4" w:space="0" w:color="000000"/>
              <w:bottom w:val="single" w:sz="4" w:space="0" w:color="000000"/>
              <w:right w:val="single" w:sz="4" w:space="0" w:color="000000"/>
            </w:tcBorders>
          </w:tcPr>
          <w:p w14:paraId="23DC909A" w14:textId="77777777" w:rsidR="00F2791D" w:rsidRDefault="00000000">
            <w:pPr>
              <w:pStyle w:val="Compact"/>
            </w:pPr>
            <w:r>
              <w:t>180 000 CDF</w:t>
            </w:r>
          </w:p>
        </w:tc>
        <w:tc>
          <w:tcPr>
            <w:tcW w:w="0" w:type="auto"/>
            <w:tcBorders>
              <w:top w:val="single" w:sz="4" w:space="0" w:color="000000"/>
              <w:left w:val="single" w:sz="4" w:space="0" w:color="000000"/>
              <w:bottom w:val="single" w:sz="4" w:space="0" w:color="000000"/>
              <w:right w:val="single" w:sz="4" w:space="0" w:color="000000"/>
            </w:tcBorders>
          </w:tcPr>
          <w:p w14:paraId="5FA43624" w14:textId="77777777" w:rsidR="00F2791D" w:rsidRDefault="00000000">
            <w:pPr>
              <w:pStyle w:val="Compact"/>
            </w:pPr>
            <w:r>
              <w:t>220 000 CDF</w:t>
            </w:r>
          </w:p>
        </w:tc>
        <w:tc>
          <w:tcPr>
            <w:tcW w:w="0" w:type="auto"/>
            <w:tcBorders>
              <w:top w:val="single" w:sz="4" w:space="0" w:color="000000"/>
              <w:left w:val="single" w:sz="4" w:space="0" w:color="000000"/>
              <w:bottom w:val="single" w:sz="4" w:space="0" w:color="000000"/>
              <w:right w:val="single" w:sz="4" w:space="0" w:color="000000"/>
            </w:tcBorders>
          </w:tcPr>
          <w:p w14:paraId="39BDE6E2" w14:textId="77777777" w:rsidR="00F2791D" w:rsidRDefault="00000000">
            <w:pPr>
              <w:pStyle w:val="Compact"/>
            </w:pPr>
            <w:r>
              <w:t>320 000 CDF</w:t>
            </w:r>
          </w:p>
        </w:tc>
        <w:tc>
          <w:tcPr>
            <w:tcW w:w="0" w:type="auto"/>
            <w:tcBorders>
              <w:top w:val="single" w:sz="4" w:space="0" w:color="000000"/>
              <w:left w:val="single" w:sz="4" w:space="0" w:color="000000"/>
              <w:bottom w:val="single" w:sz="4" w:space="0" w:color="000000"/>
              <w:right w:val="single" w:sz="4" w:space="0" w:color="000000"/>
            </w:tcBorders>
          </w:tcPr>
          <w:p w14:paraId="454F43D8" w14:textId="77777777" w:rsidR="00F2791D" w:rsidRDefault="00000000">
            <w:pPr>
              <w:pStyle w:val="Compact"/>
            </w:pPr>
            <w:r>
              <w:t>320 000 CDF</w:t>
            </w:r>
          </w:p>
        </w:tc>
        <w:tc>
          <w:tcPr>
            <w:tcW w:w="0" w:type="auto"/>
            <w:tcBorders>
              <w:top w:val="single" w:sz="4" w:space="0" w:color="000000"/>
              <w:left w:val="single" w:sz="4" w:space="0" w:color="000000"/>
              <w:bottom w:val="single" w:sz="4" w:space="0" w:color="000000"/>
              <w:right w:val="single" w:sz="4" w:space="0" w:color="000000"/>
            </w:tcBorders>
          </w:tcPr>
          <w:p w14:paraId="0CEA83D9"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BD0CF29"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34A81BA1" w14:textId="77777777" w:rsidR="00F2791D" w:rsidRDefault="00000000">
            <w:pPr>
              <w:pStyle w:val="Compact"/>
            </w:pPr>
            <w:r>
              <w:t>0</w:t>
            </w:r>
          </w:p>
        </w:tc>
      </w:tr>
    </w:tbl>
    <w:p w14:paraId="0EBB5FBE" w14:textId="77777777" w:rsidR="00F2791D" w:rsidRDefault="00000000">
      <w:pPr>
        <w:pStyle w:val="BodyText"/>
      </w:pPr>
      <w:r>
        <w:rPr>
          <w:i/>
          <w:iCs/>
        </w:rPr>
        <w:t>Source : ESS OIT — CNSS (2019–2022). Régimes spéciaux : données non disponibles.</w:t>
      </w:r>
    </w:p>
    <w:p w14:paraId="4554A875" w14:textId="77777777" w:rsidR="00F2791D" w:rsidRDefault="00000000">
      <w:pPr>
        <w:pStyle w:val="Heading1"/>
      </w:pPr>
      <w:bookmarkStart w:id="56" w:name="Xf86aa574e413c13a983826bfc223d8060d7dd61"/>
      <w:bookmarkEnd w:id="52"/>
      <w:bookmarkEnd w:id="55"/>
      <w:r>
        <w:t>4.4 — Protection des enfants et des familles</w:t>
      </w:r>
    </w:p>
    <w:p w14:paraId="5BCF5F54" w14:textId="77777777" w:rsidR="00F2791D" w:rsidRDefault="00000000">
      <w:pPr>
        <w:pStyle w:val="Heading3"/>
      </w:pPr>
      <w:bookmarkStart w:id="57" w:name="X7da1873152c1c5eecc3a3af369b66d828b9da00"/>
      <w:r>
        <w:t>Allocations familiales — régimes contributifs non validé</w:t>
      </w:r>
    </w:p>
    <w:p w14:paraId="3D88F6A7" w14:textId="77777777" w:rsidR="00F2791D" w:rsidRDefault="00000000">
      <w:pPr>
        <w:pStyle w:val="FirstParagraph"/>
      </w:pPr>
      <w:r>
        <w:t>Les allocations familiales constituent, en termes de volume de bénéficiaires, la prestation la plus importante de la CNSS. Elles bénéficient aux enfants des travailleurs assurés du secteur privé, sous conditions d'éligibilité définies par la législation nationale.</w:t>
      </w:r>
    </w:p>
    <w:tbl>
      <w:tblPr>
        <w:tblStyle w:val="Table"/>
        <w:tblW w:w="0" w:type="auto"/>
        <w:tblLook w:val="0020" w:firstRow="1" w:lastRow="0" w:firstColumn="0" w:lastColumn="0" w:noHBand="0" w:noVBand="0"/>
      </w:tblPr>
      <w:tblGrid>
        <w:gridCol w:w="1362"/>
        <w:gridCol w:w="1759"/>
        <w:gridCol w:w="1034"/>
        <w:gridCol w:w="1034"/>
        <w:gridCol w:w="1034"/>
        <w:gridCol w:w="1034"/>
        <w:gridCol w:w="773"/>
        <w:gridCol w:w="773"/>
        <w:gridCol w:w="773"/>
      </w:tblGrid>
      <w:tr w:rsidR="00F2791D" w14:paraId="29100B57"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A6B360A" w14:textId="77777777" w:rsidR="00F2791D" w:rsidRDefault="00000000">
            <w:pPr>
              <w:pStyle w:val="Compact"/>
            </w:pPr>
            <w:r>
              <w:t>Institution</w:t>
            </w:r>
          </w:p>
        </w:tc>
        <w:tc>
          <w:tcPr>
            <w:tcW w:w="0" w:type="auto"/>
            <w:tcBorders>
              <w:top w:val="single" w:sz="4" w:space="0" w:color="000000"/>
              <w:left w:val="single" w:sz="4" w:space="0" w:color="000000"/>
              <w:bottom w:val="single" w:sz="4" w:space="0" w:color="000000"/>
              <w:right w:val="single" w:sz="4" w:space="0" w:color="000000"/>
            </w:tcBorders>
          </w:tcPr>
          <w:p w14:paraId="0E050184"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7117DD4C"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3B919D3A"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5C499435"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0DC7A2CD"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3EBD5B61"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016767F7"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770C2C65" w14:textId="77777777" w:rsidR="00F2791D" w:rsidRDefault="00000000">
            <w:pPr>
              <w:pStyle w:val="Compact"/>
            </w:pPr>
            <w:r>
              <w:t>2025</w:t>
            </w:r>
          </w:p>
        </w:tc>
      </w:tr>
      <w:tr w:rsidR="00F2791D" w14:paraId="276A9860" w14:textId="77777777" w:rsidTr="00F2791D">
        <w:tc>
          <w:tcPr>
            <w:tcW w:w="0" w:type="auto"/>
            <w:tcBorders>
              <w:top w:val="single" w:sz="4" w:space="0" w:color="000000"/>
              <w:left w:val="single" w:sz="4" w:space="0" w:color="000000"/>
              <w:bottom w:val="single" w:sz="4" w:space="0" w:color="000000"/>
              <w:right w:val="single" w:sz="4" w:space="0" w:color="000000"/>
            </w:tcBorders>
          </w:tcPr>
          <w:p w14:paraId="678FD627" w14:textId="77777777" w:rsidR="00F2791D" w:rsidRDefault="00000000">
            <w:pPr>
              <w:pStyle w:val="Compact"/>
            </w:pPr>
            <w:r>
              <w:t>CNSS</w:t>
            </w:r>
          </w:p>
        </w:tc>
        <w:tc>
          <w:tcPr>
            <w:tcW w:w="0" w:type="auto"/>
            <w:tcBorders>
              <w:top w:val="single" w:sz="4" w:space="0" w:color="000000"/>
              <w:left w:val="single" w:sz="4" w:space="0" w:color="000000"/>
              <w:bottom w:val="single" w:sz="4" w:space="0" w:color="000000"/>
              <w:right w:val="single" w:sz="4" w:space="0" w:color="000000"/>
            </w:tcBorders>
          </w:tcPr>
          <w:p w14:paraId="1417964C" w14:textId="77777777" w:rsidR="00F2791D" w:rsidRDefault="00000000">
            <w:pPr>
              <w:pStyle w:val="Compac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67EDAC50" w14:textId="77777777" w:rsidR="00F2791D" w:rsidRDefault="00000000">
            <w:pPr>
              <w:pStyle w:val="Compact"/>
            </w:pPr>
            <w:r>
              <w:t>267 445</w:t>
            </w:r>
          </w:p>
        </w:tc>
        <w:tc>
          <w:tcPr>
            <w:tcW w:w="0" w:type="auto"/>
            <w:tcBorders>
              <w:top w:val="single" w:sz="4" w:space="0" w:color="000000"/>
              <w:left w:val="single" w:sz="4" w:space="0" w:color="000000"/>
              <w:bottom w:val="single" w:sz="4" w:space="0" w:color="000000"/>
              <w:right w:val="single" w:sz="4" w:space="0" w:color="000000"/>
            </w:tcBorders>
          </w:tcPr>
          <w:p w14:paraId="23F85693" w14:textId="77777777" w:rsidR="00F2791D" w:rsidRDefault="00000000">
            <w:pPr>
              <w:pStyle w:val="Compact"/>
            </w:pPr>
            <w:r>
              <w:t>294 346</w:t>
            </w:r>
          </w:p>
        </w:tc>
        <w:tc>
          <w:tcPr>
            <w:tcW w:w="0" w:type="auto"/>
            <w:tcBorders>
              <w:top w:val="single" w:sz="4" w:space="0" w:color="000000"/>
              <w:left w:val="single" w:sz="4" w:space="0" w:color="000000"/>
              <w:bottom w:val="single" w:sz="4" w:space="0" w:color="000000"/>
              <w:right w:val="single" w:sz="4" w:space="0" w:color="000000"/>
            </w:tcBorders>
          </w:tcPr>
          <w:p w14:paraId="091E1342" w14:textId="77777777" w:rsidR="00F2791D" w:rsidRDefault="00000000">
            <w:pPr>
              <w:pStyle w:val="Compact"/>
            </w:pPr>
            <w:r>
              <w:t>396 399</w:t>
            </w:r>
          </w:p>
        </w:tc>
        <w:tc>
          <w:tcPr>
            <w:tcW w:w="0" w:type="auto"/>
            <w:tcBorders>
              <w:top w:val="single" w:sz="4" w:space="0" w:color="000000"/>
              <w:left w:val="single" w:sz="4" w:space="0" w:color="000000"/>
              <w:bottom w:val="single" w:sz="4" w:space="0" w:color="000000"/>
              <w:right w:val="single" w:sz="4" w:space="0" w:color="000000"/>
            </w:tcBorders>
          </w:tcPr>
          <w:p w14:paraId="61D573E3" w14:textId="77777777" w:rsidR="00F2791D" w:rsidRDefault="00000000">
            <w:pPr>
              <w:pStyle w:val="Compact"/>
            </w:pPr>
            <w:r>
              <w:t>356 423</w:t>
            </w:r>
          </w:p>
        </w:tc>
        <w:tc>
          <w:tcPr>
            <w:tcW w:w="0" w:type="auto"/>
            <w:tcBorders>
              <w:top w:val="single" w:sz="4" w:space="0" w:color="000000"/>
              <w:left w:val="single" w:sz="4" w:space="0" w:color="000000"/>
              <w:bottom w:val="single" w:sz="4" w:space="0" w:color="000000"/>
              <w:right w:val="single" w:sz="4" w:space="0" w:color="000000"/>
            </w:tcBorders>
          </w:tcPr>
          <w:p w14:paraId="54CBAC0C"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494275F"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62B72746" w14:textId="77777777" w:rsidR="00F2791D" w:rsidRDefault="00000000">
            <w:pPr>
              <w:pStyle w:val="Compact"/>
            </w:pPr>
            <w:r>
              <w:t>0</w:t>
            </w:r>
          </w:p>
        </w:tc>
      </w:tr>
      <w:tr w:rsidR="00F2791D" w14:paraId="791DC8F2" w14:textId="77777777" w:rsidTr="00F2791D">
        <w:tc>
          <w:tcPr>
            <w:tcW w:w="0" w:type="auto"/>
            <w:tcBorders>
              <w:top w:val="single" w:sz="4" w:space="0" w:color="000000"/>
              <w:left w:val="single" w:sz="4" w:space="0" w:color="000000"/>
              <w:bottom w:val="single" w:sz="4" w:space="0" w:color="000000"/>
              <w:right w:val="single" w:sz="4" w:space="0" w:color="000000"/>
            </w:tcBorders>
          </w:tcPr>
          <w:p w14:paraId="3F645C96" w14:textId="77777777" w:rsidR="00F2791D" w:rsidRDefault="00000000">
            <w:pPr>
              <w:pStyle w:val="Compact"/>
            </w:pPr>
            <w:r>
              <w:t>CNSSAP</w:t>
            </w:r>
          </w:p>
        </w:tc>
        <w:tc>
          <w:tcPr>
            <w:tcW w:w="0" w:type="auto"/>
            <w:tcBorders>
              <w:top w:val="single" w:sz="4" w:space="0" w:color="000000"/>
              <w:left w:val="single" w:sz="4" w:space="0" w:color="000000"/>
              <w:bottom w:val="single" w:sz="4" w:space="0" w:color="000000"/>
              <w:right w:val="single" w:sz="4" w:space="0" w:color="000000"/>
            </w:tcBorders>
          </w:tcPr>
          <w:p w14:paraId="0840CBCD" w14:textId="77777777" w:rsidR="00F2791D" w:rsidRDefault="00000000">
            <w:pPr>
              <w:pStyle w:val="Compac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38D71AC4"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F2A99E3"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05E5449"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DD43E8D"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2706C62"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DFAB82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678889D" w14:textId="77777777" w:rsidR="00F2791D" w:rsidRDefault="00000000">
            <w:pPr>
              <w:pStyle w:val="Compact"/>
            </w:pPr>
            <w:r>
              <w:t>0</w:t>
            </w:r>
          </w:p>
        </w:tc>
      </w:tr>
      <w:tr w:rsidR="00F2791D" w14:paraId="74178D83" w14:textId="77777777" w:rsidTr="00F2791D">
        <w:tc>
          <w:tcPr>
            <w:tcW w:w="0" w:type="auto"/>
            <w:tcBorders>
              <w:top w:val="single" w:sz="4" w:space="0" w:color="000000"/>
              <w:left w:val="single" w:sz="4" w:space="0" w:color="000000"/>
              <w:bottom w:val="single" w:sz="4" w:space="0" w:color="000000"/>
              <w:right w:val="single" w:sz="4" w:space="0" w:color="000000"/>
            </w:tcBorders>
          </w:tcPr>
          <w:p w14:paraId="06B2EAEC" w14:textId="77777777" w:rsidR="00F2791D" w:rsidRDefault="00000000">
            <w:pPr>
              <w:pStyle w:val="Compac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8EB0EB8" w14:textId="77777777" w:rsidR="00F2791D" w:rsidRDefault="00000000">
            <w:pPr>
              <w:pStyle w:val="Compac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0CA0580D"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E5EAED4"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165FF7E"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1073DA6"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DD4B79C"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4494BF40"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979E374" w14:textId="77777777" w:rsidR="00F2791D" w:rsidRDefault="00000000">
            <w:pPr>
              <w:pStyle w:val="Compact"/>
            </w:pPr>
            <w:r>
              <w:t>[N/D]</w:t>
            </w:r>
          </w:p>
        </w:tc>
      </w:tr>
    </w:tbl>
    <w:p w14:paraId="469CD985" w14:textId="77777777" w:rsidR="00F2791D" w:rsidRDefault="00000000">
      <w:pPr>
        <w:pStyle w:val="BodyText"/>
      </w:pPr>
      <w:r>
        <w:rPr>
          <w:i/>
          <w:iCs/>
        </w:rPr>
        <w:t>Source : ESS OIT — CNSS (2019–2022) et CNSSAP (2020–2022). Régimes spéciaux : données non disponibles — à instruire.</w:t>
      </w:r>
    </w:p>
    <w:p w14:paraId="0A5191C5" w14:textId="77777777" w:rsidR="00F2791D" w:rsidRDefault="00000000">
      <w:pPr>
        <w:pStyle w:val="Heading3"/>
      </w:pPr>
      <w:bookmarkStart w:id="58" w:name="X262bbdddb7cde165cc169afaec4343406c1d826"/>
      <w:bookmarkEnd w:id="57"/>
      <w:r>
        <w:t>Adéquation des allocations familiales non validé</w:t>
      </w:r>
    </w:p>
    <w:p w14:paraId="7651ECDC" w14:textId="77777777" w:rsidR="00F2791D" w:rsidRDefault="00000000">
      <w:pPr>
        <w:pStyle w:val="FirstParagraph"/>
      </w:pPr>
      <w:r>
        <w:t>L'allocation familiale est versée mensuellement par enfant à charge. Le tableau présente l'évolution du montant unitaire de cette allocation et le seuil de pauvreté par personne pour la même période.</w:t>
      </w:r>
    </w:p>
    <w:tbl>
      <w:tblPr>
        <w:tblStyle w:val="Table"/>
        <w:tblW w:w="0" w:type="auto"/>
        <w:tblLook w:val="0020" w:firstRow="1" w:lastRow="0" w:firstColumn="0" w:lastColumn="0" w:noHBand="0" w:noVBand="0"/>
      </w:tblPr>
      <w:tblGrid>
        <w:gridCol w:w="1145"/>
        <w:gridCol w:w="1645"/>
        <w:gridCol w:w="1645"/>
        <w:gridCol w:w="1645"/>
        <w:gridCol w:w="1645"/>
        <w:gridCol w:w="617"/>
        <w:gridCol w:w="617"/>
        <w:gridCol w:w="617"/>
      </w:tblGrid>
      <w:tr w:rsidR="00F2791D" w14:paraId="5FCA3762"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FF899E6" w14:textId="77777777" w:rsidR="00F2791D" w:rsidRDefault="00000000">
            <w:pPr>
              <w:pStyle w:val="Compact"/>
            </w:pPr>
            <w:r>
              <w:lastRenderedPageBreak/>
              <w:t>Indicateur</w:t>
            </w:r>
          </w:p>
        </w:tc>
        <w:tc>
          <w:tcPr>
            <w:tcW w:w="0" w:type="auto"/>
            <w:tcBorders>
              <w:top w:val="single" w:sz="4" w:space="0" w:color="000000"/>
              <w:left w:val="single" w:sz="4" w:space="0" w:color="000000"/>
              <w:bottom w:val="single" w:sz="4" w:space="0" w:color="000000"/>
              <w:right w:val="single" w:sz="4" w:space="0" w:color="000000"/>
            </w:tcBorders>
          </w:tcPr>
          <w:p w14:paraId="3F34EEA3"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6CB3B423"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45128326"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723E19F3"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5376749D"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02649643"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67E5390B" w14:textId="77777777" w:rsidR="00F2791D" w:rsidRDefault="00000000">
            <w:pPr>
              <w:pStyle w:val="Compact"/>
            </w:pPr>
            <w:r>
              <w:t>2025</w:t>
            </w:r>
          </w:p>
        </w:tc>
      </w:tr>
      <w:tr w:rsidR="00F2791D" w14:paraId="0CF1FC30" w14:textId="77777777" w:rsidTr="00F2791D">
        <w:tc>
          <w:tcPr>
            <w:tcW w:w="0" w:type="auto"/>
            <w:tcBorders>
              <w:top w:val="single" w:sz="4" w:space="0" w:color="000000"/>
              <w:left w:val="single" w:sz="4" w:space="0" w:color="000000"/>
              <w:bottom w:val="single" w:sz="4" w:space="0" w:color="000000"/>
              <w:right w:val="single" w:sz="4" w:space="0" w:color="000000"/>
            </w:tcBorders>
          </w:tcPr>
          <w:p w14:paraId="6BBB9A05" w14:textId="77777777" w:rsidR="00F2791D" w:rsidRDefault="00000000">
            <w:pPr>
              <w:pStyle w:val="Compact"/>
            </w:pPr>
            <w:r>
              <w:t>Montant allocation familiale CNSS (CDF/mois)</w:t>
            </w:r>
          </w:p>
        </w:tc>
        <w:tc>
          <w:tcPr>
            <w:tcW w:w="0" w:type="auto"/>
            <w:tcBorders>
              <w:top w:val="single" w:sz="4" w:space="0" w:color="000000"/>
              <w:left w:val="single" w:sz="4" w:space="0" w:color="000000"/>
              <w:bottom w:val="single" w:sz="4" w:space="0" w:color="000000"/>
              <w:right w:val="single" w:sz="4" w:space="0" w:color="000000"/>
            </w:tcBorders>
          </w:tcPr>
          <w:p w14:paraId="17108F7B"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715D1741"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1B5213F3"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36D40428"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7EB032D1"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89A7649"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68B899D2" w14:textId="77777777" w:rsidR="00F2791D" w:rsidRDefault="00000000">
            <w:pPr>
              <w:pStyle w:val="Compact"/>
            </w:pPr>
            <w:r>
              <w:t>0</w:t>
            </w:r>
          </w:p>
        </w:tc>
      </w:tr>
      <w:tr w:rsidR="00F2791D" w14:paraId="7A75ED07" w14:textId="77777777" w:rsidTr="00F2791D">
        <w:tc>
          <w:tcPr>
            <w:tcW w:w="0" w:type="auto"/>
            <w:tcBorders>
              <w:top w:val="single" w:sz="4" w:space="0" w:color="000000"/>
              <w:left w:val="single" w:sz="4" w:space="0" w:color="000000"/>
              <w:bottom w:val="single" w:sz="4" w:space="0" w:color="000000"/>
              <w:right w:val="single" w:sz="4" w:space="0" w:color="000000"/>
            </w:tcBorders>
          </w:tcPr>
          <w:p w14:paraId="3A646A52" w14:textId="77777777" w:rsidR="00F2791D" w:rsidRDefault="00000000">
            <w:pPr>
              <w:pStyle w:val="Compact"/>
            </w:pPr>
            <w:r>
              <w:t>Seuil de pauvreté par personne (CDF/mois)</w:t>
            </w:r>
          </w:p>
        </w:tc>
        <w:tc>
          <w:tcPr>
            <w:tcW w:w="0" w:type="auto"/>
            <w:tcBorders>
              <w:top w:val="single" w:sz="4" w:space="0" w:color="000000"/>
              <w:left w:val="single" w:sz="4" w:space="0" w:color="000000"/>
              <w:bottom w:val="single" w:sz="4" w:space="0" w:color="000000"/>
              <w:right w:val="single" w:sz="4" w:space="0" w:color="000000"/>
            </w:tcBorders>
          </w:tcPr>
          <w:p w14:paraId="394F9E10"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3E6F9039"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58FCAE53"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70B89B43"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752955D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DD021A7"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4A7F52F" w14:textId="77777777" w:rsidR="00F2791D" w:rsidRDefault="00000000">
            <w:pPr>
              <w:pStyle w:val="Compact"/>
            </w:pPr>
            <w:r>
              <w:t>0</w:t>
            </w:r>
          </w:p>
        </w:tc>
      </w:tr>
    </w:tbl>
    <w:p w14:paraId="19132765" w14:textId="77777777" w:rsidR="00F2791D" w:rsidRDefault="00000000">
      <w:pPr>
        <w:pStyle w:val="BodyText"/>
      </w:pPr>
      <w:r>
        <w:rPr>
          <w:i/>
          <w:iCs/>
        </w:rPr>
        <w:t>Source : ESS OIT — CNSS ; seuil de pauvreté : estimation à construire à partir des données INS.</w:t>
      </w:r>
    </w:p>
    <w:p w14:paraId="0EDB1F4B" w14:textId="77777777" w:rsidR="00F2791D" w:rsidRDefault="00000000">
      <w:pPr>
        <w:pStyle w:val="Heading3"/>
      </w:pPr>
      <w:bookmarkStart w:id="59" w:name="X15ffa240d97e719e2ce640c14414307b19d0b60"/>
      <w:bookmarkEnd w:id="58"/>
      <w:r>
        <w:t>Programmes non contributifs ciblant enfants et familles non validé</w:t>
      </w:r>
    </w:p>
    <w:p w14:paraId="074C2C4F" w14:textId="77777777" w:rsidR="00F2791D" w:rsidRDefault="00000000">
      <w:pPr>
        <w:pStyle w:val="FirstParagraph"/>
      </w:pPr>
      <w:r>
        <w:t>Le tableau recense les programmes d'assistance sociale non contributifs ciblant les enfants et les ménages, ainsi que les données de couverture disponibles pour la période considérée.</w:t>
      </w:r>
    </w:p>
    <w:tbl>
      <w:tblPr>
        <w:tblStyle w:val="Table"/>
        <w:tblW w:w="0" w:type="auto"/>
        <w:tblLook w:val="0020" w:firstRow="1" w:lastRow="0" w:firstColumn="0" w:lastColumn="0" w:noHBand="0" w:noVBand="0"/>
      </w:tblPr>
      <w:tblGrid>
        <w:gridCol w:w="2527"/>
        <w:gridCol w:w="1553"/>
        <w:gridCol w:w="3032"/>
        <w:gridCol w:w="1513"/>
        <w:gridCol w:w="951"/>
      </w:tblGrid>
      <w:tr w:rsidR="00F2791D" w14:paraId="7E611604"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04C7EAF" w14:textId="77777777" w:rsidR="00F2791D" w:rsidRDefault="00000000">
            <w:pPr>
              <w:pStyle w:val="Compact"/>
            </w:pPr>
            <w:r>
              <w:t>Programme</w:t>
            </w:r>
          </w:p>
        </w:tc>
        <w:tc>
          <w:tcPr>
            <w:tcW w:w="0" w:type="auto"/>
            <w:tcBorders>
              <w:top w:val="single" w:sz="4" w:space="0" w:color="000000"/>
              <w:left w:val="single" w:sz="4" w:space="0" w:color="000000"/>
              <w:bottom w:val="single" w:sz="4" w:space="0" w:color="000000"/>
              <w:right w:val="single" w:sz="4" w:space="0" w:color="000000"/>
            </w:tcBorders>
          </w:tcPr>
          <w:p w14:paraId="61A4CAF3" w14:textId="77777777" w:rsidR="00F2791D" w:rsidRDefault="00000000">
            <w:pPr>
              <w:pStyle w:val="Compact"/>
            </w:pPr>
            <w:r>
              <w:t>Gestionnaire</w:t>
            </w:r>
          </w:p>
        </w:tc>
        <w:tc>
          <w:tcPr>
            <w:tcW w:w="0" w:type="auto"/>
            <w:tcBorders>
              <w:top w:val="single" w:sz="4" w:space="0" w:color="000000"/>
              <w:left w:val="single" w:sz="4" w:space="0" w:color="000000"/>
              <w:bottom w:val="single" w:sz="4" w:space="0" w:color="000000"/>
              <w:right w:val="single" w:sz="4" w:space="0" w:color="000000"/>
            </w:tcBorders>
          </w:tcPr>
          <w:p w14:paraId="0A0AC225" w14:textId="77777777" w:rsidR="00F2791D" w:rsidRDefault="00000000">
            <w:pPr>
              <w:pStyle w:val="Compact"/>
            </w:pPr>
            <w:r>
              <w:t>Bénéficiaires (dernière année connue)</w:t>
            </w:r>
          </w:p>
        </w:tc>
        <w:tc>
          <w:tcPr>
            <w:tcW w:w="0" w:type="auto"/>
            <w:tcBorders>
              <w:top w:val="single" w:sz="4" w:space="0" w:color="000000"/>
              <w:left w:val="single" w:sz="4" w:space="0" w:color="000000"/>
              <w:bottom w:val="single" w:sz="4" w:space="0" w:color="000000"/>
              <w:right w:val="single" w:sz="4" w:space="0" w:color="000000"/>
            </w:tcBorders>
          </w:tcPr>
          <w:p w14:paraId="59C6AE33" w14:textId="77777777" w:rsidR="00F2791D" w:rsidRDefault="00000000">
            <w:pPr>
              <w:pStyle w:val="Compact"/>
            </w:pPr>
            <w:r>
              <w:t>Montant moyen</w:t>
            </w:r>
          </w:p>
        </w:tc>
        <w:tc>
          <w:tcPr>
            <w:tcW w:w="0" w:type="auto"/>
            <w:tcBorders>
              <w:top w:val="single" w:sz="4" w:space="0" w:color="000000"/>
              <w:left w:val="single" w:sz="4" w:space="0" w:color="000000"/>
              <w:bottom w:val="single" w:sz="4" w:space="0" w:color="000000"/>
              <w:right w:val="single" w:sz="4" w:space="0" w:color="000000"/>
            </w:tcBorders>
          </w:tcPr>
          <w:p w14:paraId="3615D38A" w14:textId="77777777" w:rsidR="00F2791D" w:rsidRDefault="00000000">
            <w:pPr>
              <w:pStyle w:val="Compact"/>
            </w:pPr>
            <w:r>
              <w:t>Source</w:t>
            </w:r>
          </w:p>
        </w:tc>
      </w:tr>
      <w:tr w:rsidR="00F2791D" w14:paraId="3CC722B3" w14:textId="77777777" w:rsidTr="00F2791D">
        <w:tc>
          <w:tcPr>
            <w:tcW w:w="0" w:type="auto"/>
            <w:tcBorders>
              <w:top w:val="single" w:sz="4" w:space="0" w:color="000000"/>
              <w:left w:val="single" w:sz="4" w:space="0" w:color="000000"/>
              <w:bottom w:val="single" w:sz="4" w:space="0" w:color="000000"/>
              <w:right w:val="single" w:sz="4" w:space="0" w:color="000000"/>
            </w:tcBorders>
          </w:tcPr>
          <w:p w14:paraId="6D96A331" w14:textId="77777777" w:rsidR="00F2791D" w:rsidRDefault="00000000">
            <w:pPr>
              <w:pStyle w:val="Compact"/>
            </w:pPr>
            <w:r>
              <w:t>[Programme 1 — à compléter]</w:t>
            </w:r>
          </w:p>
        </w:tc>
        <w:tc>
          <w:tcPr>
            <w:tcW w:w="0" w:type="auto"/>
            <w:tcBorders>
              <w:top w:val="single" w:sz="4" w:space="0" w:color="000000"/>
              <w:left w:val="single" w:sz="4" w:space="0" w:color="000000"/>
              <w:bottom w:val="single" w:sz="4" w:space="0" w:color="000000"/>
              <w:right w:val="single" w:sz="4" w:space="0" w:color="000000"/>
            </w:tcBorders>
          </w:tcPr>
          <w:p w14:paraId="46FF85DD"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53BF3AE3"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6A42FAD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69EFFC6" w14:textId="77777777" w:rsidR="00F2791D" w:rsidRDefault="00000000">
            <w:pPr>
              <w:pStyle w:val="Compact"/>
            </w:pPr>
            <w:r>
              <w:t>0</w:t>
            </w:r>
          </w:p>
        </w:tc>
      </w:tr>
      <w:tr w:rsidR="00F2791D" w14:paraId="1374B0DE" w14:textId="77777777" w:rsidTr="00F2791D">
        <w:tc>
          <w:tcPr>
            <w:tcW w:w="0" w:type="auto"/>
            <w:tcBorders>
              <w:top w:val="single" w:sz="4" w:space="0" w:color="000000"/>
              <w:left w:val="single" w:sz="4" w:space="0" w:color="000000"/>
              <w:bottom w:val="single" w:sz="4" w:space="0" w:color="000000"/>
              <w:right w:val="single" w:sz="4" w:space="0" w:color="000000"/>
            </w:tcBorders>
          </w:tcPr>
          <w:p w14:paraId="3E8B09B7" w14:textId="77777777" w:rsidR="00F2791D" w:rsidRDefault="00000000">
            <w:pPr>
              <w:pStyle w:val="Compact"/>
            </w:pPr>
            <w:r>
              <w:t>[Programme 2 — à compléter]</w:t>
            </w:r>
          </w:p>
        </w:tc>
        <w:tc>
          <w:tcPr>
            <w:tcW w:w="0" w:type="auto"/>
            <w:tcBorders>
              <w:top w:val="single" w:sz="4" w:space="0" w:color="000000"/>
              <w:left w:val="single" w:sz="4" w:space="0" w:color="000000"/>
              <w:bottom w:val="single" w:sz="4" w:space="0" w:color="000000"/>
              <w:right w:val="single" w:sz="4" w:space="0" w:color="000000"/>
            </w:tcBorders>
          </w:tcPr>
          <w:p w14:paraId="77007F67"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69248F06"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3A8FB5B7"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363B13D5" w14:textId="77777777" w:rsidR="00F2791D" w:rsidRDefault="00000000">
            <w:pPr>
              <w:pStyle w:val="Compact"/>
            </w:pPr>
            <w:r>
              <w:t>0</w:t>
            </w:r>
          </w:p>
        </w:tc>
      </w:tr>
    </w:tbl>
    <w:p w14:paraId="7EB1E9FE" w14:textId="77777777" w:rsidR="00F2791D" w:rsidRDefault="00000000">
      <w:pPr>
        <w:pStyle w:val="Heading1"/>
      </w:pPr>
      <w:bookmarkStart w:id="60" w:name="Xd94aeefddf9079d02dc0cd4611d38e08d1810d1"/>
      <w:bookmarkEnd w:id="56"/>
      <w:bookmarkEnd w:id="59"/>
      <w:r>
        <w:t>4.5 — Protection en cas d'invalidité</w:t>
      </w:r>
    </w:p>
    <w:p w14:paraId="0A6AC211" w14:textId="77777777" w:rsidR="00F2791D" w:rsidRDefault="00000000">
      <w:pPr>
        <w:pStyle w:val="Heading3"/>
      </w:pPr>
      <w:bookmarkStart w:id="61" w:name="Xf6a4a96f7d72a7a9167f966ddfdd89ca8312eba"/>
      <w:r>
        <w:t>Pensions d'invalidité — régimes contributifs non validé</w:t>
      </w:r>
    </w:p>
    <w:p w14:paraId="3CA3C557" w14:textId="77777777" w:rsidR="00F2791D" w:rsidRDefault="00000000">
      <w:pPr>
        <w:pStyle w:val="FirstParagraph"/>
      </w:pPr>
      <w:r>
        <w:t>La branche invalidité couvre les assurés reconnus en incapacité permanente de travail, sous conditions de durée de cotisation préalable. Le tableau présente l'évolution du nombre de pensionnés et du montant unitaire de la pension d'invalidité.</w:t>
      </w:r>
    </w:p>
    <w:tbl>
      <w:tblPr>
        <w:tblStyle w:val="Table"/>
        <w:tblW w:w="0" w:type="auto"/>
        <w:tblLook w:val="0020" w:firstRow="1" w:lastRow="0" w:firstColumn="0" w:lastColumn="0" w:noHBand="0" w:noVBand="0"/>
      </w:tblPr>
      <w:tblGrid>
        <w:gridCol w:w="1443"/>
        <w:gridCol w:w="2178"/>
        <w:gridCol w:w="909"/>
        <w:gridCol w:w="909"/>
        <w:gridCol w:w="909"/>
        <w:gridCol w:w="909"/>
        <w:gridCol w:w="773"/>
        <w:gridCol w:w="773"/>
        <w:gridCol w:w="773"/>
      </w:tblGrid>
      <w:tr w:rsidR="00F2791D" w14:paraId="6F85DF36"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1D6792A" w14:textId="77777777" w:rsidR="00F2791D" w:rsidRDefault="00000000">
            <w:pPr>
              <w:pStyle w:val="Compact"/>
            </w:pPr>
            <w:r>
              <w:t>Institution</w:t>
            </w:r>
          </w:p>
        </w:tc>
        <w:tc>
          <w:tcPr>
            <w:tcW w:w="0" w:type="auto"/>
            <w:tcBorders>
              <w:top w:val="single" w:sz="4" w:space="0" w:color="000000"/>
              <w:left w:val="single" w:sz="4" w:space="0" w:color="000000"/>
              <w:bottom w:val="single" w:sz="4" w:space="0" w:color="000000"/>
              <w:right w:val="single" w:sz="4" w:space="0" w:color="000000"/>
            </w:tcBorders>
          </w:tcPr>
          <w:p w14:paraId="4BF322F0"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49903391"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3C172E79"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605EA7E7"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2A5C41DB"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3057287B"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1AB8B9D2"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3BBD7D8A" w14:textId="77777777" w:rsidR="00F2791D" w:rsidRDefault="00000000">
            <w:pPr>
              <w:pStyle w:val="Compact"/>
            </w:pPr>
            <w:r>
              <w:t>2025</w:t>
            </w:r>
          </w:p>
        </w:tc>
      </w:tr>
      <w:tr w:rsidR="00F2791D" w14:paraId="6A0AA83B" w14:textId="77777777" w:rsidTr="00F2791D">
        <w:tc>
          <w:tcPr>
            <w:tcW w:w="0" w:type="auto"/>
            <w:tcBorders>
              <w:top w:val="single" w:sz="4" w:space="0" w:color="000000"/>
              <w:left w:val="single" w:sz="4" w:space="0" w:color="000000"/>
              <w:bottom w:val="single" w:sz="4" w:space="0" w:color="000000"/>
              <w:right w:val="single" w:sz="4" w:space="0" w:color="000000"/>
            </w:tcBorders>
          </w:tcPr>
          <w:p w14:paraId="7DD110C7" w14:textId="77777777" w:rsidR="00F2791D" w:rsidRDefault="00000000">
            <w:pPr>
              <w:pStyle w:val="Compact"/>
            </w:pPr>
            <w:r>
              <w:t>CNSS</w:t>
            </w:r>
          </w:p>
        </w:tc>
        <w:tc>
          <w:tcPr>
            <w:tcW w:w="0" w:type="auto"/>
            <w:tcBorders>
              <w:top w:val="single" w:sz="4" w:space="0" w:color="000000"/>
              <w:left w:val="single" w:sz="4" w:space="0" w:color="000000"/>
              <w:bottom w:val="single" w:sz="4" w:space="0" w:color="000000"/>
              <w:right w:val="single" w:sz="4" w:space="0" w:color="000000"/>
            </w:tcBorders>
          </w:tcPr>
          <w:p w14:paraId="587D8D5D" w14:textId="77777777" w:rsidR="00F2791D" w:rsidRDefault="00000000">
            <w:pPr>
              <w:pStyle w:val="Compact"/>
            </w:pPr>
            <w:r>
              <w:t xml:space="preserve">Pensionnés </w:t>
            </w:r>
            <w:r>
              <w:lastRenderedPageBreak/>
              <w:t>invalidité (total)</w:t>
            </w:r>
          </w:p>
        </w:tc>
        <w:tc>
          <w:tcPr>
            <w:tcW w:w="0" w:type="auto"/>
            <w:tcBorders>
              <w:top w:val="single" w:sz="4" w:space="0" w:color="000000"/>
              <w:left w:val="single" w:sz="4" w:space="0" w:color="000000"/>
              <w:bottom w:val="single" w:sz="4" w:space="0" w:color="000000"/>
              <w:right w:val="single" w:sz="4" w:space="0" w:color="000000"/>
            </w:tcBorders>
          </w:tcPr>
          <w:p w14:paraId="63A5185A" w14:textId="77777777" w:rsidR="00F2791D" w:rsidRDefault="00000000">
            <w:pPr>
              <w:pStyle w:val="Compact"/>
            </w:pPr>
            <w:r>
              <w:lastRenderedPageBreak/>
              <w:t>883</w:t>
            </w:r>
          </w:p>
        </w:tc>
        <w:tc>
          <w:tcPr>
            <w:tcW w:w="0" w:type="auto"/>
            <w:tcBorders>
              <w:top w:val="single" w:sz="4" w:space="0" w:color="000000"/>
              <w:left w:val="single" w:sz="4" w:space="0" w:color="000000"/>
              <w:bottom w:val="single" w:sz="4" w:space="0" w:color="000000"/>
              <w:right w:val="single" w:sz="4" w:space="0" w:color="000000"/>
            </w:tcBorders>
          </w:tcPr>
          <w:p w14:paraId="4FA4204B" w14:textId="77777777" w:rsidR="00F2791D" w:rsidRDefault="00000000">
            <w:pPr>
              <w:pStyle w:val="Compact"/>
            </w:pPr>
            <w:r>
              <w:t>568</w:t>
            </w:r>
          </w:p>
        </w:tc>
        <w:tc>
          <w:tcPr>
            <w:tcW w:w="0" w:type="auto"/>
            <w:tcBorders>
              <w:top w:val="single" w:sz="4" w:space="0" w:color="000000"/>
              <w:left w:val="single" w:sz="4" w:space="0" w:color="000000"/>
              <w:bottom w:val="single" w:sz="4" w:space="0" w:color="000000"/>
              <w:right w:val="single" w:sz="4" w:space="0" w:color="000000"/>
            </w:tcBorders>
          </w:tcPr>
          <w:p w14:paraId="6677B0CA" w14:textId="77777777" w:rsidR="00F2791D" w:rsidRDefault="00000000">
            <w:pPr>
              <w:pStyle w:val="Compact"/>
            </w:pPr>
            <w:r>
              <w:t>524</w:t>
            </w:r>
          </w:p>
        </w:tc>
        <w:tc>
          <w:tcPr>
            <w:tcW w:w="0" w:type="auto"/>
            <w:tcBorders>
              <w:top w:val="single" w:sz="4" w:space="0" w:color="000000"/>
              <w:left w:val="single" w:sz="4" w:space="0" w:color="000000"/>
              <w:bottom w:val="single" w:sz="4" w:space="0" w:color="000000"/>
              <w:right w:val="single" w:sz="4" w:space="0" w:color="000000"/>
            </w:tcBorders>
          </w:tcPr>
          <w:p w14:paraId="18C62388" w14:textId="77777777" w:rsidR="00F2791D" w:rsidRDefault="00000000">
            <w:pPr>
              <w:pStyle w:val="Compact"/>
            </w:pPr>
            <w:r>
              <w:t>728</w:t>
            </w:r>
          </w:p>
        </w:tc>
        <w:tc>
          <w:tcPr>
            <w:tcW w:w="0" w:type="auto"/>
            <w:tcBorders>
              <w:top w:val="single" w:sz="4" w:space="0" w:color="000000"/>
              <w:left w:val="single" w:sz="4" w:space="0" w:color="000000"/>
              <w:bottom w:val="single" w:sz="4" w:space="0" w:color="000000"/>
              <w:right w:val="single" w:sz="4" w:space="0" w:color="000000"/>
            </w:tcBorders>
          </w:tcPr>
          <w:p w14:paraId="044DCC56"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37A4AE00"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3B3F6AA" w14:textId="77777777" w:rsidR="00F2791D" w:rsidRDefault="00000000">
            <w:pPr>
              <w:pStyle w:val="Compact"/>
            </w:pPr>
            <w:r>
              <w:t>0</w:t>
            </w:r>
          </w:p>
        </w:tc>
      </w:tr>
      <w:tr w:rsidR="00F2791D" w14:paraId="2F5FF352" w14:textId="77777777" w:rsidTr="00F2791D">
        <w:tc>
          <w:tcPr>
            <w:tcW w:w="0" w:type="auto"/>
            <w:tcBorders>
              <w:top w:val="single" w:sz="4" w:space="0" w:color="000000"/>
              <w:left w:val="single" w:sz="4" w:space="0" w:color="000000"/>
              <w:bottom w:val="single" w:sz="4" w:space="0" w:color="000000"/>
              <w:right w:val="single" w:sz="4" w:space="0" w:color="000000"/>
            </w:tcBorders>
          </w:tcPr>
          <w:p w14:paraId="35E4BC6C" w14:textId="77777777" w:rsidR="00F2791D" w:rsidRDefault="00000000">
            <w:pPr>
              <w:pStyle w:val="Compact"/>
            </w:pPr>
            <w:r>
              <w:t>CNSSAP</w:t>
            </w:r>
          </w:p>
        </w:tc>
        <w:tc>
          <w:tcPr>
            <w:tcW w:w="0" w:type="auto"/>
            <w:tcBorders>
              <w:top w:val="single" w:sz="4" w:space="0" w:color="000000"/>
              <w:left w:val="single" w:sz="4" w:space="0" w:color="000000"/>
              <w:bottom w:val="single" w:sz="4" w:space="0" w:color="000000"/>
              <w:right w:val="single" w:sz="4" w:space="0" w:color="000000"/>
            </w:tcBorders>
          </w:tcPr>
          <w:p w14:paraId="231D3EAC" w14:textId="77777777" w:rsidR="00F2791D" w:rsidRDefault="00000000">
            <w:pPr>
              <w:pStyle w:val="Compac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33FA123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B9AB27C"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8BE1059"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E85DCE1"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0778693"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47258EC"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31CA0CF5" w14:textId="77777777" w:rsidR="00F2791D" w:rsidRDefault="00000000">
            <w:pPr>
              <w:pStyle w:val="Compact"/>
            </w:pPr>
            <w:r>
              <w:t>0</w:t>
            </w:r>
          </w:p>
        </w:tc>
      </w:tr>
      <w:tr w:rsidR="00F2791D" w14:paraId="3E8E0574" w14:textId="77777777" w:rsidTr="00F2791D">
        <w:tc>
          <w:tcPr>
            <w:tcW w:w="0" w:type="auto"/>
            <w:tcBorders>
              <w:top w:val="single" w:sz="4" w:space="0" w:color="000000"/>
              <w:left w:val="single" w:sz="4" w:space="0" w:color="000000"/>
              <w:bottom w:val="single" w:sz="4" w:space="0" w:color="000000"/>
              <w:right w:val="single" w:sz="4" w:space="0" w:color="000000"/>
            </w:tcBorders>
          </w:tcPr>
          <w:p w14:paraId="0F0662F4" w14:textId="77777777" w:rsidR="00F2791D" w:rsidRDefault="00000000">
            <w:pPr>
              <w:pStyle w:val="Compac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030ED16C" w14:textId="77777777" w:rsidR="00F2791D" w:rsidRDefault="00000000">
            <w:pPr>
              <w:pStyle w:val="Compac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6A84BC7D"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013FFBF8"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0EB1FEC9"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D882682"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4B3A2520"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0AF2155"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99E7227" w14:textId="77777777" w:rsidR="00F2791D" w:rsidRDefault="00000000">
            <w:pPr>
              <w:pStyle w:val="Compact"/>
            </w:pPr>
            <w:r>
              <w:t>[N/D]</w:t>
            </w:r>
          </w:p>
        </w:tc>
      </w:tr>
      <w:tr w:rsidR="00F2791D" w14:paraId="615306CF" w14:textId="77777777" w:rsidTr="00F2791D">
        <w:tc>
          <w:tcPr>
            <w:tcW w:w="0" w:type="auto"/>
            <w:tcBorders>
              <w:top w:val="single" w:sz="4" w:space="0" w:color="000000"/>
              <w:left w:val="single" w:sz="4" w:space="0" w:color="000000"/>
              <w:bottom w:val="single" w:sz="4" w:space="0" w:color="000000"/>
              <w:right w:val="single" w:sz="4" w:space="0" w:color="000000"/>
            </w:tcBorders>
          </w:tcPr>
          <w:p w14:paraId="69741153" w14:textId="77777777" w:rsidR="00F2791D" w:rsidRDefault="00000000">
            <w:pPr>
              <w:pStyle w:val="Compact"/>
            </w:pPr>
            <w:r>
              <w:t>CNSS</w:t>
            </w:r>
          </w:p>
        </w:tc>
        <w:tc>
          <w:tcPr>
            <w:tcW w:w="0" w:type="auto"/>
            <w:tcBorders>
              <w:top w:val="single" w:sz="4" w:space="0" w:color="000000"/>
              <w:left w:val="single" w:sz="4" w:space="0" w:color="000000"/>
              <w:bottom w:val="single" w:sz="4" w:space="0" w:color="000000"/>
              <w:right w:val="single" w:sz="4" w:space="0" w:color="000000"/>
            </w:tcBorders>
          </w:tcPr>
          <w:p w14:paraId="24C9835B" w14:textId="77777777" w:rsidR="00F2791D" w:rsidRDefault="00000000">
            <w:pPr>
              <w:pStyle w:val="Compact"/>
            </w:pPr>
            <w:r>
              <w:t>Montant unitaire pension invalidité (CDF/mois)</w:t>
            </w:r>
          </w:p>
        </w:tc>
        <w:tc>
          <w:tcPr>
            <w:tcW w:w="0" w:type="auto"/>
            <w:tcBorders>
              <w:top w:val="single" w:sz="4" w:space="0" w:color="000000"/>
              <w:left w:val="single" w:sz="4" w:space="0" w:color="000000"/>
              <w:bottom w:val="single" w:sz="4" w:space="0" w:color="000000"/>
              <w:right w:val="single" w:sz="4" w:space="0" w:color="000000"/>
            </w:tcBorders>
          </w:tcPr>
          <w:p w14:paraId="61C10A9B" w14:textId="77777777" w:rsidR="00F2791D" w:rsidRDefault="00000000">
            <w:pPr>
              <w:pStyle w:val="Compact"/>
            </w:pPr>
            <w:r>
              <w:t>[ESS 2019]</w:t>
            </w:r>
          </w:p>
        </w:tc>
        <w:tc>
          <w:tcPr>
            <w:tcW w:w="0" w:type="auto"/>
            <w:tcBorders>
              <w:top w:val="single" w:sz="4" w:space="0" w:color="000000"/>
              <w:left w:val="single" w:sz="4" w:space="0" w:color="000000"/>
              <w:bottom w:val="single" w:sz="4" w:space="0" w:color="000000"/>
              <w:right w:val="single" w:sz="4" w:space="0" w:color="000000"/>
            </w:tcBorders>
          </w:tcPr>
          <w:p w14:paraId="45C0C043" w14:textId="77777777" w:rsidR="00F2791D" w:rsidRDefault="00000000">
            <w:pPr>
              <w:pStyle w:val="Compact"/>
            </w:pPr>
            <w:r>
              <w:t>[ESS 2020]</w:t>
            </w:r>
          </w:p>
        </w:tc>
        <w:tc>
          <w:tcPr>
            <w:tcW w:w="0" w:type="auto"/>
            <w:tcBorders>
              <w:top w:val="single" w:sz="4" w:space="0" w:color="000000"/>
              <w:left w:val="single" w:sz="4" w:space="0" w:color="000000"/>
              <w:bottom w:val="single" w:sz="4" w:space="0" w:color="000000"/>
              <w:right w:val="single" w:sz="4" w:space="0" w:color="000000"/>
            </w:tcBorders>
          </w:tcPr>
          <w:p w14:paraId="0E9CB005" w14:textId="77777777" w:rsidR="00F2791D" w:rsidRDefault="00000000">
            <w:pPr>
              <w:pStyle w:val="Compact"/>
            </w:pPr>
            <w:r>
              <w:t>[ESS 2021]</w:t>
            </w:r>
          </w:p>
        </w:tc>
        <w:tc>
          <w:tcPr>
            <w:tcW w:w="0" w:type="auto"/>
            <w:tcBorders>
              <w:top w:val="single" w:sz="4" w:space="0" w:color="000000"/>
              <w:left w:val="single" w:sz="4" w:space="0" w:color="000000"/>
              <w:bottom w:val="single" w:sz="4" w:space="0" w:color="000000"/>
              <w:right w:val="single" w:sz="4" w:space="0" w:color="000000"/>
            </w:tcBorders>
          </w:tcPr>
          <w:p w14:paraId="2C1975F3" w14:textId="77777777" w:rsidR="00F2791D" w:rsidRDefault="00000000">
            <w:pPr>
              <w:pStyle w:val="Compact"/>
            </w:pPr>
            <w:r>
              <w:t>[ESS 2022]</w:t>
            </w:r>
          </w:p>
        </w:tc>
        <w:tc>
          <w:tcPr>
            <w:tcW w:w="0" w:type="auto"/>
            <w:tcBorders>
              <w:top w:val="single" w:sz="4" w:space="0" w:color="000000"/>
              <w:left w:val="single" w:sz="4" w:space="0" w:color="000000"/>
              <w:bottom w:val="single" w:sz="4" w:space="0" w:color="000000"/>
              <w:right w:val="single" w:sz="4" w:space="0" w:color="000000"/>
            </w:tcBorders>
          </w:tcPr>
          <w:p w14:paraId="67CEC5B7"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283E08A"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849C68E" w14:textId="77777777" w:rsidR="00F2791D" w:rsidRDefault="00000000">
            <w:pPr>
              <w:pStyle w:val="Compact"/>
            </w:pPr>
            <w:r>
              <w:t>0</w:t>
            </w:r>
          </w:p>
        </w:tc>
      </w:tr>
    </w:tbl>
    <w:p w14:paraId="49392025" w14:textId="77777777" w:rsidR="00F2791D" w:rsidRDefault="00000000">
      <w:pPr>
        <w:pStyle w:val="BodyText"/>
      </w:pPr>
      <w:r>
        <w:rPr>
          <w:i/>
          <w:iCs/>
        </w:rPr>
        <w:t>Source : ESS OIT — CNSS (2019–2022) et CNSSAP (2020–2022). Régimes spéciaux : données non disponibles — à instruire.</w:t>
      </w:r>
    </w:p>
    <w:p w14:paraId="2F930954" w14:textId="77777777" w:rsidR="00F2791D" w:rsidRDefault="00000000">
      <w:pPr>
        <w:pStyle w:val="Heading3"/>
      </w:pPr>
      <w:bookmarkStart w:id="62" w:name="Xa0b9a428c2c42df3bcf5a5cf16c93b0ebd6bd27"/>
      <w:bookmarkEnd w:id="61"/>
      <w:r>
        <w:t>Adéquation de la pension d'invalidité non validé</w:t>
      </w:r>
    </w:p>
    <w:p w14:paraId="36D9A5D8" w14:textId="77777777" w:rsidR="00F2791D" w:rsidRDefault="00000000">
      <w:pPr>
        <w:pStyle w:val="FirstParagraph"/>
      </w:pPr>
      <w:r>
        <w:t>Dans les régimes de la CNSS, la pension d'invalidité et la pension de vieillesse sont fixées au même montant unitaire mensuel par arrêté. Le tableau présente ces montants et le seuil de pauvreté de référence pour la même période.</w:t>
      </w:r>
    </w:p>
    <w:tbl>
      <w:tblPr>
        <w:tblStyle w:val="Table"/>
        <w:tblW w:w="0" w:type="auto"/>
        <w:tblLook w:val="0020" w:firstRow="1" w:lastRow="0" w:firstColumn="0" w:lastColumn="0" w:noHBand="0" w:noVBand="0"/>
      </w:tblPr>
      <w:tblGrid>
        <w:gridCol w:w="1145"/>
        <w:gridCol w:w="1645"/>
        <w:gridCol w:w="1645"/>
        <w:gridCol w:w="1645"/>
        <w:gridCol w:w="1645"/>
        <w:gridCol w:w="617"/>
        <w:gridCol w:w="617"/>
        <w:gridCol w:w="617"/>
      </w:tblGrid>
      <w:tr w:rsidR="00F2791D" w14:paraId="4D8893B3"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6BC3080"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0C9D80F6"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11690468"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04DAD59D"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5A41949E"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20EF4E29"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17964FCB"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7C7FCA80" w14:textId="77777777" w:rsidR="00F2791D" w:rsidRDefault="00000000">
            <w:pPr>
              <w:pStyle w:val="Compact"/>
            </w:pPr>
            <w:r>
              <w:t>2025</w:t>
            </w:r>
          </w:p>
        </w:tc>
      </w:tr>
      <w:tr w:rsidR="00F2791D" w14:paraId="2528B562" w14:textId="77777777" w:rsidTr="00F2791D">
        <w:tc>
          <w:tcPr>
            <w:tcW w:w="0" w:type="auto"/>
            <w:tcBorders>
              <w:top w:val="single" w:sz="4" w:space="0" w:color="000000"/>
              <w:left w:val="single" w:sz="4" w:space="0" w:color="000000"/>
              <w:bottom w:val="single" w:sz="4" w:space="0" w:color="000000"/>
              <w:right w:val="single" w:sz="4" w:space="0" w:color="000000"/>
            </w:tcBorders>
          </w:tcPr>
          <w:p w14:paraId="0B9715F8" w14:textId="77777777" w:rsidR="00F2791D" w:rsidRDefault="00000000">
            <w:pPr>
              <w:pStyle w:val="Compact"/>
            </w:pPr>
            <w:r>
              <w:t>Pension invalidité CNSS (CDF/mois)</w:t>
            </w:r>
          </w:p>
        </w:tc>
        <w:tc>
          <w:tcPr>
            <w:tcW w:w="0" w:type="auto"/>
            <w:tcBorders>
              <w:top w:val="single" w:sz="4" w:space="0" w:color="000000"/>
              <w:left w:val="single" w:sz="4" w:space="0" w:color="000000"/>
              <w:bottom w:val="single" w:sz="4" w:space="0" w:color="000000"/>
              <w:right w:val="single" w:sz="4" w:space="0" w:color="000000"/>
            </w:tcBorders>
          </w:tcPr>
          <w:p w14:paraId="3E3279B3" w14:textId="77777777" w:rsidR="00F2791D" w:rsidRDefault="00000000">
            <w:pPr>
              <w:pStyle w:val="Compact"/>
            </w:pPr>
            <w:r>
              <w:t>180 000</w:t>
            </w:r>
          </w:p>
        </w:tc>
        <w:tc>
          <w:tcPr>
            <w:tcW w:w="0" w:type="auto"/>
            <w:tcBorders>
              <w:top w:val="single" w:sz="4" w:space="0" w:color="000000"/>
              <w:left w:val="single" w:sz="4" w:space="0" w:color="000000"/>
              <w:bottom w:val="single" w:sz="4" w:space="0" w:color="000000"/>
              <w:right w:val="single" w:sz="4" w:space="0" w:color="000000"/>
            </w:tcBorders>
          </w:tcPr>
          <w:p w14:paraId="3173A11E" w14:textId="77777777" w:rsidR="00F2791D" w:rsidRDefault="00000000">
            <w:pPr>
              <w:pStyle w:val="Compact"/>
            </w:pPr>
            <w:r>
              <w:t>220 000</w:t>
            </w:r>
          </w:p>
        </w:tc>
        <w:tc>
          <w:tcPr>
            <w:tcW w:w="0" w:type="auto"/>
            <w:tcBorders>
              <w:top w:val="single" w:sz="4" w:space="0" w:color="000000"/>
              <w:left w:val="single" w:sz="4" w:space="0" w:color="000000"/>
              <w:bottom w:val="single" w:sz="4" w:space="0" w:color="000000"/>
              <w:right w:val="single" w:sz="4" w:space="0" w:color="000000"/>
            </w:tcBorders>
          </w:tcPr>
          <w:p w14:paraId="3BF8D49D" w14:textId="77777777" w:rsidR="00F2791D" w:rsidRDefault="00000000">
            <w:pPr>
              <w:pStyle w:val="Compact"/>
            </w:pPr>
            <w:r>
              <w:t>320 000</w:t>
            </w:r>
          </w:p>
        </w:tc>
        <w:tc>
          <w:tcPr>
            <w:tcW w:w="0" w:type="auto"/>
            <w:tcBorders>
              <w:top w:val="single" w:sz="4" w:space="0" w:color="000000"/>
              <w:left w:val="single" w:sz="4" w:space="0" w:color="000000"/>
              <w:bottom w:val="single" w:sz="4" w:space="0" w:color="000000"/>
              <w:right w:val="single" w:sz="4" w:space="0" w:color="000000"/>
            </w:tcBorders>
          </w:tcPr>
          <w:p w14:paraId="54016745" w14:textId="77777777" w:rsidR="00F2791D" w:rsidRDefault="00000000">
            <w:pPr>
              <w:pStyle w:val="Compact"/>
            </w:pPr>
            <w:r>
              <w:t>320 000</w:t>
            </w:r>
          </w:p>
        </w:tc>
        <w:tc>
          <w:tcPr>
            <w:tcW w:w="0" w:type="auto"/>
            <w:tcBorders>
              <w:top w:val="single" w:sz="4" w:space="0" w:color="000000"/>
              <w:left w:val="single" w:sz="4" w:space="0" w:color="000000"/>
              <w:bottom w:val="single" w:sz="4" w:space="0" w:color="000000"/>
              <w:right w:val="single" w:sz="4" w:space="0" w:color="000000"/>
            </w:tcBorders>
          </w:tcPr>
          <w:p w14:paraId="54E3B2E8"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3E535D40"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F2D3A77" w14:textId="77777777" w:rsidR="00F2791D" w:rsidRDefault="00000000">
            <w:pPr>
              <w:pStyle w:val="Compact"/>
            </w:pPr>
            <w:r>
              <w:t>0</w:t>
            </w:r>
          </w:p>
        </w:tc>
      </w:tr>
      <w:tr w:rsidR="00F2791D" w14:paraId="46FCB04D" w14:textId="77777777" w:rsidTr="00F2791D">
        <w:tc>
          <w:tcPr>
            <w:tcW w:w="0" w:type="auto"/>
            <w:tcBorders>
              <w:top w:val="single" w:sz="4" w:space="0" w:color="000000"/>
              <w:left w:val="single" w:sz="4" w:space="0" w:color="000000"/>
              <w:bottom w:val="single" w:sz="4" w:space="0" w:color="000000"/>
              <w:right w:val="single" w:sz="4" w:space="0" w:color="000000"/>
            </w:tcBorders>
          </w:tcPr>
          <w:p w14:paraId="25C33563" w14:textId="77777777" w:rsidR="00F2791D" w:rsidRDefault="00000000">
            <w:pPr>
              <w:pStyle w:val="Compact"/>
            </w:pPr>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4CE3E710" w14:textId="77777777" w:rsidR="00F2791D" w:rsidRDefault="00000000">
            <w:pPr>
              <w:pStyle w:val="Compact"/>
            </w:pPr>
            <w:r>
              <w:t>180 000</w:t>
            </w:r>
          </w:p>
        </w:tc>
        <w:tc>
          <w:tcPr>
            <w:tcW w:w="0" w:type="auto"/>
            <w:tcBorders>
              <w:top w:val="single" w:sz="4" w:space="0" w:color="000000"/>
              <w:left w:val="single" w:sz="4" w:space="0" w:color="000000"/>
              <w:bottom w:val="single" w:sz="4" w:space="0" w:color="000000"/>
              <w:right w:val="single" w:sz="4" w:space="0" w:color="000000"/>
            </w:tcBorders>
          </w:tcPr>
          <w:p w14:paraId="5E243152" w14:textId="77777777" w:rsidR="00F2791D" w:rsidRDefault="00000000">
            <w:pPr>
              <w:pStyle w:val="Compact"/>
            </w:pPr>
            <w:r>
              <w:t>220 000</w:t>
            </w:r>
          </w:p>
        </w:tc>
        <w:tc>
          <w:tcPr>
            <w:tcW w:w="0" w:type="auto"/>
            <w:tcBorders>
              <w:top w:val="single" w:sz="4" w:space="0" w:color="000000"/>
              <w:left w:val="single" w:sz="4" w:space="0" w:color="000000"/>
              <w:bottom w:val="single" w:sz="4" w:space="0" w:color="000000"/>
              <w:right w:val="single" w:sz="4" w:space="0" w:color="000000"/>
            </w:tcBorders>
          </w:tcPr>
          <w:p w14:paraId="2D84EED5" w14:textId="77777777" w:rsidR="00F2791D" w:rsidRDefault="00000000">
            <w:pPr>
              <w:pStyle w:val="Compact"/>
            </w:pPr>
            <w:r>
              <w:t>320 000</w:t>
            </w:r>
          </w:p>
        </w:tc>
        <w:tc>
          <w:tcPr>
            <w:tcW w:w="0" w:type="auto"/>
            <w:tcBorders>
              <w:top w:val="single" w:sz="4" w:space="0" w:color="000000"/>
              <w:left w:val="single" w:sz="4" w:space="0" w:color="000000"/>
              <w:bottom w:val="single" w:sz="4" w:space="0" w:color="000000"/>
              <w:right w:val="single" w:sz="4" w:space="0" w:color="000000"/>
            </w:tcBorders>
          </w:tcPr>
          <w:p w14:paraId="5FCB2543" w14:textId="77777777" w:rsidR="00F2791D" w:rsidRDefault="00000000">
            <w:pPr>
              <w:pStyle w:val="Compact"/>
            </w:pPr>
            <w:r>
              <w:t>320 000</w:t>
            </w:r>
          </w:p>
        </w:tc>
        <w:tc>
          <w:tcPr>
            <w:tcW w:w="0" w:type="auto"/>
            <w:tcBorders>
              <w:top w:val="single" w:sz="4" w:space="0" w:color="000000"/>
              <w:left w:val="single" w:sz="4" w:space="0" w:color="000000"/>
              <w:bottom w:val="single" w:sz="4" w:space="0" w:color="000000"/>
              <w:right w:val="single" w:sz="4" w:space="0" w:color="000000"/>
            </w:tcBorders>
          </w:tcPr>
          <w:p w14:paraId="0F616AE9"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74F31E1"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4395849" w14:textId="77777777" w:rsidR="00F2791D" w:rsidRDefault="00000000">
            <w:pPr>
              <w:pStyle w:val="Compact"/>
            </w:pPr>
            <w:r>
              <w:t>0</w:t>
            </w:r>
          </w:p>
        </w:tc>
      </w:tr>
      <w:tr w:rsidR="00F2791D" w14:paraId="476AD565" w14:textId="77777777" w:rsidTr="00F2791D">
        <w:tc>
          <w:tcPr>
            <w:tcW w:w="0" w:type="auto"/>
            <w:tcBorders>
              <w:top w:val="single" w:sz="4" w:space="0" w:color="000000"/>
              <w:left w:val="single" w:sz="4" w:space="0" w:color="000000"/>
              <w:bottom w:val="single" w:sz="4" w:space="0" w:color="000000"/>
              <w:right w:val="single" w:sz="4" w:space="0" w:color="000000"/>
            </w:tcBorders>
          </w:tcPr>
          <w:p w14:paraId="67045442" w14:textId="77777777" w:rsidR="00F2791D" w:rsidRDefault="00000000">
            <w:pPr>
              <w:pStyle w:val="Compact"/>
            </w:pPr>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2C216376"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7F16688"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22F73FE2"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025A77BA"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63AFDE01"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6CE4B87C"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D866203" w14:textId="77777777" w:rsidR="00F2791D" w:rsidRDefault="00000000">
            <w:pPr>
              <w:pStyle w:val="Compact"/>
            </w:pPr>
            <w:r>
              <w:t>0</w:t>
            </w:r>
          </w:p>
        </w:tc>
      </w:tr>
    </w:tbl>
    <w:p w14:paraId="68896865" w14:textId="77777777" w:rsidR="00F2791D" w:rsidRDefault="00000000">
      <w:pPr>
        <w:pStyle w:val="BodyText"/>
      </w:pPr>
      <w:r>
        <w:rPr>
          <w:i/>
          <w:iCs/>
        </w:rPr>
        <w:t>Source : ESS OIT — CNSS ; seuil de pauvreté : estimation à construire à partir des données INS.</w:t>
      </w:r>
    </w:p>
    <w:p w14:paraId="7A76C953" w14:textId="77777777" w:rsidR="00F2791D" w:rsidRDefault="00000000">
      <w:pPr>
        <w:pStyle w:val="Heading3"/>
      </w:pPr>
      <w:bookmarkStart w:id="63" w:name="Xf1f5324215226b246dd4c61172bc8a83cc03183"/>
      <w:bookmarkEnd w:id="62"/>
      <w:r>
        <w:t>Programmes non contributifs pour les personnes handicapées non validé</w:t>
      </w:r>
    </w:p>
    <w:p w14:paraId="3A165ECD" w14:textId="77777777" w:rsidR="00F2791D" w:rsidRDefault="00000000">
      <w:pPr>
        <w:pStyle w:val="FirstParagraph"/>
      </w:pPr>
      <w:r>
        <w:t>Le tableau recense les programmes d'assistance sociale destinés aux personnes handicapées et les données de couverture disponibles pour la période considérée.</w:t>
      </w:r>
    </w:p>
    <w:tbl>
      <w:tblPr>
        <w:tblStyle w:val="Table"/>
        <w:tblW w:w="0" w:type="auto"/>
        <w:tblLook w:val="0020" w:firstRow="1" w:lastRow="0" w:firstColumn="0" w:lastColumn="0" w:noHBand="0" w:noVBand="0"/>
      </w:tblPr>
      <w:tblGrid>
        <w:gridCol w:w="1619"/>
        <w:gridCol w:w="1553"/>
        <w:gridCol w:w="1568"/>
        <w:gridCol w:w="951"/>
      </w:tblGrid>
      <w:tr w:rsidR="00F2791D" w14:paraId="6E347226"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73FBCD0" w14:textId="77777777" w:rsidR="00F2791D" w:rsidRDefault="00000000">
            <w:pPr>
              <w:pStyle w:val="Compact"/>
            </w:pPr>
            <w:r>
              <w:lastRenderedPageBreak/>
              <w:t>Programme</w:t>
            </w:r>
          </w:p>
        </w:tc>
        <w:tc>
          <w:tcPr>
            <w:tcW w:w="0" w:type="auto"/>
            <w:tcBorders>
              <w:top w:val="single" w:sz="4" w:space="0" w:color="000000"/>
              <w:left w:val="single" w:sz="4" w:space="0" w:color="000000"/>
              <w:bottom w:val="single" w:sz="4" w:space="0" w:color="000000"/>
              <w:right w:val="single" w:sz="4" w:space="0" w:color="000000"/>
            </w:tcBorders>
          </w:tcPr>
          <w:p w14:paraId="333B1EFA" w14:textId="77777777" w:rsidR="00F2791D" w:rsidRDefault="00000000">
            <w:pPr>
              <w:pStyle w:val="Compact"/>
            </w:pPr>
            <w:r>
              <w:t>Gestionnaire</w:t>
            </w:r>
          </w:p>
        </w:tc>
        <w:tc>
          <w:tcPr>
            <w:tcW w:w="0" w:type="auto"/>
            <w:tcBorders>
              <w:top w:val="single" w:sz="4" w:space="0" w:color="000000"/>
              <w:left w:val="single" w:sz="4" w:space="0" w:color="000000"/>
              <w:bottom w:val="single" w:sz="4" w:space="0" w:color="000000"/>
              <w:right w:val="single" w:sz="4" w:space="0" w:color="000000"/>
            </w:tcBorders>
          </w:tcPr>
          <w:p w14:paraId="7E20251F" w14:textId="77777777" w:rsidR="00F2791D" w:rsidRDefault="00000000">
            <w:pPr>
              <w:pStyle w:val="Compact"/>
            </w:pPr>
            <w:r>
              <w:t>Bénéficiaires</w:t>
            </w:r>
          </w:p>
        </w:tc>
        <w:tc>
          <w:tcPr>
            <w:tcW w:w="0" w:type="auto"/>
            <w:tcBorders>
              <w:top w:val="single" w:sz="4" w:space="0" w:color="000000"/>
              <w:left w:val="single" w:sz="4" w:space="0" w:color="000000"/>
              <w:bottom w:val="single" w:sz="4" w:space="0" w:color="000000"/>
              <w:right w:val="single" w:sz="4" w:space="0" w:color="000000"/>
            </w:tcBorders>
          </w:tcPr>
          <w:p w14:paraId="323D2154" w14:textId="77777777" w:rsidR="00F2791D" w:rsidRDefault="00000000">
            <w:pPr>
              <w:pStyle w:val="Compact"/>
            </w:pPr>
            <w:r>
              <w:t>Source</w:t>
            </w:r>
          </w:p>
        </w:tc>
      </w:tr>
      <w:tr w:rsidR="00F2791D" w14:paraId="617DD60F" w14:textId="77777777" w:rsidTr="00F2791D">
        <w:tc>
          <w:tcPr>
            <w:tcW w:w="0" w:type="auto"/>
            <w:tcBorders>
              <w:top w:val="single" w:sz="4" w:space="0" w:color="000000"/>
              <w:left w:val="single" w:sz="4" w:space="0" w:color="000000"/>
              <w:bottom w:val="single" w:sz="4" w:space="0" w:color="000000"/>
              <w:right w:val="single" w:sz="4" w:space="0" w:color="000000"/>
            </w:tcBorders>
          </w:tcPr>
          <w:p w14:paraId="6D0C0573" w14:textId="77777777" w:rsidR="00F2791D" w:rsidRDefault="00000000">
            <w:pPr>
              <w:pStyle w:val="Compact"/>
            </w:pPr>
            <w:r>
              <w:t>[À compléter]</w:t>
            </w:r>
          </w:p>
        </w:tc>
        <w:tc>
          <w:tcPr>
            <w:tcW w:w="0" w:type="auto"/>
            <w:tcBorders>
              <w:top w:val="single" w:sz="4" w:space="0" w:color="000000"/>
              <w:left w:val="single" w:sz="4" w:space="0" w:color="000000"/>
              <w:bottom w:val="single" w:sz="4" w:space="0" w:color="000000"/>
              <w:right w:val="single" w:sz="4" w:space="0" w:color="000000"/>
            </w:tcBorders>
          </w:tcPr>
          <w:p w14:paraId="013A117B"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BBD432C"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6C6BE43" w14:textId="77777777" w:rsidR="00F2791D" w:rsidRDefault="00000000">
            <w:pPr>
              <w:pStyle w:val="Compact"/>
            </w:pPr>
            <w:r>
              <w:t>0</w:t>
            </w:r>
          </w:p>
        </w:tc>
      </w:tr>
    </w:tbl>
    <w:p w14:paraId="3389EB1C" w14:textId="77777777" w:rsidR="00F2791D" w:rsidRDefault="00000000">
      <w:pPr>
        <w:pStyle w:val="Heading1"/>
      </w:pPr>
      <w:bookmarkStart w:id="64" w:name="X057254504ffc1e6e9f25b48c36187f1010dd555"/>
      <w:bookmarkEnd w:id="60"/>
      <w:bookmarkEnd w:id="63"/>
      <w:r>
        <w:t>4.6 — Protection en cas de décès et prestations de survie</w:t>
      </w:r>
    </w:p>
    <w:p w14:paraId="4D0D514F" w14:textId="77777777" w:rsidR="00F2791D" w:rsidRDefault="00000000">
      <w:pPr>
        <w:pStyle w:val="Heading3"/>
      </w:pPr>
      <w:bookmarkStart w:id="65" w:name="X9efb38265d5261748fbff61ad39a69b869cdf61"/>
      <w:r>
        <w:t>Pensions de survie et prestations aux ayants droit non validé</w:t>
      </w:r>
    </w:p>
    <w:p w14:paraId="12F53020" w14:textId="77777777" w:rsidR="00F2791D" w:rsidRDefault="00000000">
      <w:pPr>
        <w:pStyle w:val="FirstParagraph"/>
      </w:pPr>
      <w:r>
        <w:t>Les prestations de survie sont versées aux ayants droit d'un assuré décédé — conjoint survivant et orphelins principalement. La CNSS distingue la pension de survie contributive, les rentes liées aux accidents du travail et une allocation pour frais funéraires.</w:t>
      </w:r>
    </w:p>
    <w:tbl>
      <w:tblPr>
        <w:tblStyle w:val="Table"/>
        <w:tblW w:w="0" w:type="auto"/>
        <w:tblLook w:val="0020" w:firstRow="1" w:lastRow="0" w:firstColumn="0" w:lastColumn="0" w:noHBand="0" w:noVBand="0"/>
      </w:tblPr>
      <w:tblGrid>
        <w:gridCol w:w="1527"/>
        <w:gridCol w:w="2106"/>
        <w:gridCol w:w="906"/>
        <w:gridCol w:w="906"/>
        <w:gridCol w:w="906"/>
        <w:gridCol w:w="906"/>
        <w:gridCol w:w="773"/>
        <w:gridCol w:w="773"/>
        <w:gridCol w:w="773"/>
      </w:tblGrid>
      <w:tr w:rsidR="00F2791D" w14:paraId="77E49FF5"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343E8BB" w14:textId="77777777" w:rsidR="00F2791D" w:rsidRDefault="00000000">
            <w:pPr>
              <w:pStyle w:val="Compact"/>
            </w:pPr>
            <w:r>
              <w:t>Institution</w:t>
            </w:r>
          </w:p>
        </w:tc>
        <w:tc>
          <w:tcPr>
            <w:tcW w:w="0" w:type="auto"/>
            <w:tcBorders>
              <w:top w:val="single" w:sz="4" w:space="0" w:color="000000"/>
              <w:left w:val="single" w:sz="4" w:space="0" w:color="000000"/>
              <w:bottom w:val="single" w:sz="4" w:space="0" w:color="000000"/>
              <w:right w:val="single" w:sz="4" w:space="0" w:color="000000"/>
            </w:tcBorders>
          </w:tcPr>
          <w:p w14:paraId="3F44351C" w14:textId="77777777" w:rsidR="00F2791D" w:rsidRDefault="00000000">
            <w:pPr>
              <w:pStyle w:val="Compact"/>
            </w:pPr>
            <w:r>
              <w:t>Prestation</w:t>
            </w:r>
          </w:p>
        </w:tc>
        <w:tc>
          <w:tcPr>
            <w:tcW w:w="0" w:type="auto"/>
            <w:tcBorders>
              <w:top w:val="single" w:sz="4" w:space="0" w:color="000000"/>
              <w:left w:val="single" w:sz="4" w:space="0" w:color="000000"/>
              <w:bottom w:val="single" w:sz="4" w:space="0" w:color="000000"/>
              <w:right w:val="single" w:sz="4" w:space="0" w:color="000000"/>
            </w:tcBorders>
          </w:tcPr>
          <w:p w14:paraId="36B65195"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0B6495E0"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2CD67690"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3A8F3107"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2258B4A8"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40176613"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5CB3C6F6" w14:textId="77777777" w:rsidR="00F2791D" w:rsidRDefault="00000000">
            <w:pPr>
              <w:pStyle w:val="Compact"/>
            </w:pPr>
            <w:r>
              <w:t>2025</w:t>
            </w:r>
          </w:p>
        </w:tc>
      </w:tr>
      <w:tr w:rsidR="00F2791D" w14:paraId="54AA0625" w14:textId="77777777" w:rsidTr="00F2791D">
        <w:tc>
          <w:tcPr>
            <w:tcW w:w="0" w:type="auto"/>
            <w:tcBorders>
              <w:top w:val="single" w:sz="4" w:space="0" w:color="000000"/>
              <w:left w:val="single" w:sz="4" w:space="0" w:color="000000"/>
              <w:bottom w:val="single" w:sz="4" w:space="0" w:color="000000"/>
              <w:right w:val="single" w:sz="4" w:space="0" w:color="000000"/>
            </w:tcBorders>
          </w:tcPr>
          <w:p w14:paraId="18D97CFB" w14:textId="77777777" w:rsidR="00F2791D" w:rsidRDefault="00000000">
            <w:pPr>
              <w:pStyle w:val="Compact"/>
            </w:pPr>
            <w:r>
              <w:t>CNSS</w:t>
            </w:r>
          </w:p>
        </w:tc>
        <w:tc>
          <w:tcPr>
            <w:tcW w:w="0" w:type="auto"/>
            <w:tcBorders>
              <w:top w:val="single" w:sz="4" w:space="0" w:color="000000"/>
              <w:left w:val="single" w:sz="4" w:space="0" w:color="000000"/>
              <w:bottom w:val="single" w:sz="4" w:space="0" w:color="000000"/>
              <w:right w:val="single" w:sz="4" w:space="0" w:color="000000"/>
            </w:tcBorders>
          </w:tcPr>
          <w:p w14:paraId="6A9C7023" w14:textId="77777777" w:rsidR="00F2791D" w:rsidRDefault="00000000">
            <w:pPr>
              <w:pStyle w:val="Compac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0E86EF72" w14:textId="77777777" w:rsidR="00F2791D" w:rsidRDefault="00000000">
            <w:pPr>
              <w:pStyle w:val="Compact"/>
            </w:pPr>
            <w:r>
              <w:t>24 725</w:t>
            </w:r>
          </w:p>
        </w:tc>
        <w:tc>
          <w:tcPr>
            <w:tcW w:w="0" w:type="auto"/>
            <w:tcBorders>
              <w:top w:val="single" w:sz="4" w:space="0" w:color="000000"/>
              <w:left w:val="single" w:sz="4" w:space="0" w:color="000000"/>
              <w:bottom w:val="single" w:sz="4" w:space="0" w:color="000000"/>
              <w:right w:val="single" w:sz="4" w:space="0" w:color="000000"/>
            </w:tcBorders>
          </w:tcPr>
          <w:p w14:paraId="699C9E23" w14:textId="77777777" w:rsidR="00F2791D" w:rsidRDefault="00000000">
            <w:pPr>
              <w:pStyle w:val="Compact"/>
            </w:pPr>
            <w:r>
              <w:t>25 720</w:t>
            </w:r>
          </w:p>
        </w:tc>
        <w:tc>
          <w:tcPr>
            <w:tcW w:w="0" w:type="auto"/>
            <w:tcBorders>
              <w:top w:val="single" w:sz="4" w:space="0" w:color="000000"/>
              <w:left w:val="single" w:sz="4" w:space="0" w:color="000000"/>
              <w:bottom w:val="single" w:sz="4" w:space="0" w:color="000000"/>
              <w:right w:val="single" w:sz="4" w:space="0" w:color="000000"/>
            </w:tcBorders>
          </w:tcPr>
          <w:p w14:paraId="386B879F" w14:textId="77777777" w:rsidR="00F2791D" w:rsidRDefault="00000000">
            <w:pPr>
              <w:pStyle w:val="Compact"/>
            </w:pPr>
            <w:r>
              <w:t>28 355</w:t>
            </w:r>
          </w:p>
        </w:tc>
        <w:tc>
          <w:tcPr>
            <w:tcW w:w="0" w:type="auto"/>
            <w:tcBorders>
              <w:top w:val="single" w:sz="4" w:space="0" w:color="000000"/>
              <w:left w:val="single" w:sz="4" w:space="0" w:color="000000"/>
              <w:bottom w:val="single" w:sz="4" w:space="0" w:color="000000"/>
              <w:right w:val="single" w:sz="4" w:space="0" w:color="000000"/>
            </w:tcBorders>
          </w:tcPr>
          <w:p w14:paraId="103EAF9D" w14:textId="77777777" w:rsidR="00F2791D" w:rsidRDefault="00000000">
            <w:pPr>
              <w:pStyle w:val="Compact"/>
            </w:pPr>
            <w:r>
              <w:t>31 524</w:t>
            </w:r>
          </w:p>
        </w:tc>
        <w:tc>
          <w:tcPr>
            <w:tcW w:w="0" w:type="auto"/>
            <w:tcBorders>
              <w:top w:val="single" w:sz="4" w:space="0" w:color="000000"/>
              <w:left w:val="single" w:sz="4" w:space="0" w:color="000000"/>
              <w:bottom w:val="single" w:sz="4" w:space="0" w:color="000000"/>
              <w:right w:val="single" w:sz="4" w:space="0" w:color="000000"/>
            </w:tcBorders>
          </w:tcPr>
          <w:p w14:paraId="4FE3CD23"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71418CE8"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7AC78E46" w14:textId="77777777" w:rsidR="00F2791D" w:rsidRDefault="00000000">
            <w:pPr>
              <w:pStyle w:val="Compact"/>
            </w:pPr>
            <w:r>
              <w:t>0</w:t>
            </w:r>
          </w:p>
        </w:tc>
      </w:tr>
      <w:tr w:rsidR="00F2791D" w14:paraId="179A2D06" w14:textId="77777777" w:rsidTr="00F2791D">
        <w:tc>
          <w:tcPr>
            <w:tcW w:w="0" w:type="auto"/>
            <w:tcBorders>
              <w:top w:val="single" w:sz="4" w:space="0" w:color="000000"/>
              <w:left w:val="single" w:sz="4" w:space="0" w:color="000000"/>
              <w:bottom w:val="single" w:sz="4" w:space="0" w:color="000000"/>
              <w:right w:val="single" w:sz="4" w:space="0" w:color="000000"/>
            </w:tcBorders>
          </w:tcPr>
          <w:p w14:paraId="19BA96E1" w14:textId="77777777" w:rsidR="00F2791D" w:rsidRDefault="00000000">
            <w:pPr>
              <w:pStyle w:val="Compact"/>
            </w:pPr>
            <w:r>
              <w:t>CNSS</w:t>
            </w:r>
          </w:p>
        </w:tc>
        <w:tc>
          <w:tcPr>
            <w:tcW w:w="0" w:type="auto"/>
            <w:tcBorders>
              <w:top w:val="single" w:sz="4" w:space="0" w:color="000000"/>
              <w:left w:val="single" w:sz="4" w:space="0" w:color="000000"/>
              <w:bottom w:val="single" w:sz="4" w:space="0" w:color="000000"/>
              <w:right w:val="single" w:sz="4" w:space="0" w:color="000000"/>
            </w:tcBorders>
          </w:tcPr>
          <w:p w14:paraId="263AFC9F" w14:textId="77777777" w:rsidR="00F2791D" w:rsidRDefault="00000000">
            <w:pPr>
              <w:pStyle w:val="Compact"/>
            </w:pPr>
            <w:r>
              <w:t>Rentes de survivants AT/MP (bénéf.)</w:t>
            </w:r>
          </w:p>
        </w:tc>
        <w:tc>
          <w:tcPr>
            <w:tcW w:w="0" w:type="auto"/>
            <w:tcBorders>
              <w:top w:val="single" w:sz="4" w:space="0" w:color="000000"/>
              <w:left w:val="single" w:sz="4" w:space="0" w:color="000000"/>
              <w:bottom w:val="single" w:sz="4" w:space="0" w:color="000000"/>
              <w:right w:val="single" w:sz="4" w:space="0" w:color="000000"/>
            </w:tcBorders>
          </w:tcPr>
          <w:p w14:paraId="3FFA3328" w14:textId="77777777" w:rsidR="00F2791D" w:rsidRDefault="00000000">
            <w:pPr>
              <w:pStyle w:val="Compact"/>
            </w:pPr>
            <w:r>
              <w:t>1 476</w:t>
            </w:r>
          </w:p>
        </w:tc>
        <w:tc>
          <w:tcPr>
            <w:tcW w:w="0" w:type="auto"/>
            <w:tcBorders>
              <w:top w:val="single" w:sz="4" w:space="0" w:color="000000"/>
              <w:left w:val="single" w:sz="4" w:space="0" w:color="000000"/>
              <w:bottom w:val="single" w:sz="4" w:space="0" w:color="000000"/>
              <w:right w:val="single" w:sz="4" w:space="0" w:color="000000"/>
            </w:tcBorders>
          </w:tcPr>
          <w:p w14:paraId="7C8965BC" w14:textId="77777777" w:rsidR="00F2791D" w:rsidRDefault="00000000">
            <w:pPr>
              <w:pStyle w:val="Compact"/>
            </w:pPr>
            <w:r>
              <w:t>1 608</w:t>
            </w:r>
          </w:p>
        </w:tc>
        <w:tc>
          <w:tcPr>
            <w:tcW w:w="0" w:type="auto"/>
            <w:tcBorders>
              <w:top w:val="single" w:sz="4" w:space="0" w:color="000000"/>
              <w:left w:val="single" w:sz="4" w:space="0" w:color="000000"/>
              <w:bottom w:val="single" w:sz="4" w:space="0" w:color="000000"/>
              <w:right w:val="single" w:sz="4" w:space="0" w:color="000000"/>
            </w:tcBorders>
          </w:tcPr>
          <w:p w14:paraId="3E10E631" w14:textId="77777777" w:rsidR="00F2791D" w:rsidRDefault="00000000">
            <w:pPr>
              <w:pStyle w:val="Compact"/>
            </w:pPr>
            <w:r>
              <w:t>1 845</w:t>
            </w:r>
          </w:p>
        </w:tc>
        <w:tc>
          <w:tcPr>
            <w:tcW w:w="0" w:type="auto"/>
            <w:tcBorders>
              <w:top w:val="single" w:sz="4" w:space="0" w:color="000000"/>
              <w:left w:val="single" w:sz="4" w:space="0" w:color="000000"/>
              <w:bottom w:val="single" w:sz="4" w:space="0" w:color="000000"/>
              <w:right w:val="single" w:sz="4" w:space="0" w:color="000000"/>
            </w:tcBorders>
          </w:tcPr>
          <w:p w14:paraId="295BBA3F" w14:textId="77777777" w:rsidR="00F2791D" w:rsidRDefault="00000000">
            <w:pPr>
              <w:pStyle w:val="Compact"/>
            </w:pPr>
            <w:r>
              <w:t>1 781</w:t>
            </w:r>
          </w:p>
        </w:tc>
        <w:tc>
          <w:tcPr>
            <w:tcW w:w="0" w:type="auto"/>
            <w:tcBorders>
              <w:top w:val="single" w:sz="4" w:space="0" w:color="000000"/>
              <w:left w:val="single" w:sz="4" w:space="0" w:color="000000"/>
              <w:bottom w:val="single" w:sz="4" w:space="0" w:color="000000"/>
              <w:right w:val="single" w:sz="4" w:space="0" w:color="000000"/>
            </w:tcBorders>
          </w:tcPr>
          <w:p w14:paraId="3F04D190"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36E85083"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9658B35" w14:textId="77777777" w:rsidR="00F2791D" w:rsidRDefault="00000000">
            <w:pPr>
              <w:pStyle w:val="Compact"/>
            </w:pPr>
            <w:r>
              <w:t>0</w:t>
            </w:r>
          </w:p>
        </w:tc>
      </w:tr>
      <w:tr w:rsidR="00F2791D" w14:paraId="48EF3F09" w14:textId="77777777" w:rsidTr="00F2791D">
        <w:tc>
          <w:tcPr>
            <w:tcW w:w="0" w:type="auto"/>
            <w:tcBorders>
              <w:top w:val="single" w:sz="4" w:space="0" w:color="000000"/>
              <w:left w:val="single" w:sz="4" w:space="0" w:color="000000"/>
              <w:bottom w:val="single" w:sz="4" w:space="0" w:color="000000"/>
              <w:right w:val="single" w:sz="4" w:space="0" w:color="000000"/>
            </w:tcBorders>
          </w:tcPr>
          <w:p w14:paraId="10BDFE92" w14:textId="77777777" w:rsidR="00F2791D" w:rsidRDefault="00000000">
            <w:pPr>
              <w:pStyle w:val="Compact"/>
            </w:pPr>
            <w:r>
              <w:t>CNSS</w:t>
            </w:r>
          </w:p>
        </w:tc>
        <w:tc>
          <w:tcPr>
            <w:tcW w:w="0" w:type="auto"/>
            <w:tcBorders>
              <w:top w:val="single" w:sz="4" w:space="0" w:color="000000"/>
              <w:left w:val="single" w:sz="4" w:space="0" w:color="000000"/>
              <w:bottom w:val="single" w:sz="4" w:space="0" w:color="000000"/>
              <w:right w:val="single" w:sz="4" w:space="0" w:color="000000"/>
            </w:tcBorders>
          </w:tcPr>
          <w:p w14:paraId="63DBF423" w14:textId="77777777" w:rsidR="00F2791D" w:rsidRDefault="00000000">
            <w:pPr>
              <w:pStyle w:val="Compact"/>
            </w:pPr>
            <w:r>
              <w:t>Allocation frais funéraires (bénéf.)</w:t>
            </w:r>
          </w:p>
        </w:tc>
        <w:tc>
          <w:tcPr>
            <w:tcW w:w="0" w:type="auto"/>
            <w:tcBorders>
              <w:top w:val="single" w:sz="4" w:space="0" w:color="000000"/>
              <w:left w:val="single" w:sz="4" w:space="0" w:color="000000"/>
              <w:bottom w:val="single" w:sz="4" w:space="0" w:color="000000"/>
              <w:right w:val="single" w:sz="4" w:space="0" w:color="000000"/>
            </w:tcBorders>
          </w:tcPr>
          <w:p w14:paraId="0831DF66" w14:textId="77777777" w:rsidR="00F2791D" w:rsidRDefault="00000000">
            <w:pPr>
              <w:pStyle w:val="Compact"/>
            </w:pPr>
            <w:r>
              <w:t>1 766</w:t>
            </w:r>
          </w:p>
        </w:tc>
        <w:tc>
          <w:tcPr>
            <w:tcW w:w="0" w:type="auto"/>
            <w:tcBorders>
              <w:top w:val="single" w:sz="4" w:space="0" w:color="000000"/>
              <w:left w:val="single" w:sz="4" w:space="0" w:color="000000"/>
              <w:bottom w:val="single" w:sz="4" w:space="0" w:color="000000"/>
              <w:right w:val="single" w:sz="4" w:space="0" w:color="000000"/>
            </w:tcBorders>
          </w:tcPr>
          <w:p w14:paraId="7C54091E" w14:textId="77777777" w:rsidR="00F2791D" w:rsidRDefault="00000000">
            <w:pPr>
              <w:pStyle w:val="Compact"/>
            </w:pPr>
            <w:r>
              <w:t>589</w:t>
            </w:r>
          </w:p>
        </w:tc>
        <w:tc>
          <w:tcPr>
            <w:tcW w:w="0" w:type="auto"/>
            <w:tcBorders>
              <w:top w:val="single" w:sz="4" w:space="0" w:color="000000"/>
              <w:left w:val="single" w:sz="4" w:space="0" w:color="000000"/>
              <w:bottom w:val="single" w:sz="4" w:space="0" w:color="000000"/>
              <w:right w:val="single" w:sz="4" w:space="0" w:color="000000"/>
            </w:tcBorders>
          </w:tcPr>
          <w:p w14:paraId="3EEEC586" w14:textId="77777777" w:rsidR="00F2791D" w:rsidRDefault="00000000">
            <w:pPr>
              <w:pStyle w:val="Compact"/>
            </w:pPr>
            <w:r>
              <w:t>849</w:t>
            </w:r>
          </w:p>
        </w:tc>
        <w:tc>
          <w:tcPr>
            <w:tcW w:w="0" w:type="auto"/>
            <w:tcBorders>
              <w:top w:val="single" w:sz="4" w:space="0" w:color="000000"/>
              <w:left w:val="single" w:sz="4" w:space="0" w:color="000000"/>
              <w:bottom w:val="single" w:sz="4" w:space="0" w:color="000000"/>
              <w:right w:val="single" w:sz="4" w:space="0" w:color="000000"/>
            </w:tcBorders>
          </w:tcPr>
          <w:p w14:paraId="691C88CF" w14:textId="77777777" w:rsidR="00F2791D" w:rsidRDefault="00000000">
            <w:pPr>
              <w:pStyle w:val="Compact"/>
            </w:pPr>
            <w:r>
              <w:t>533</w:t>
            </w:r>
          </w:p>
        </w:tc>
        <w:tc>
          <w:tcPr>
            <w:tcW w:w="0" w:type="auto"/>
            <w:tcBorders>
              <w:top w:val="single" w:sz="4" w:space="0" w:color="000000"/>
              <w:left w:val="single" w:sz="4" w:space="0" w:color="000000"/>
              <w:bottom w:val="single" w:sz="4" w:space="0" w:color="000000"/>
              <w:right w:val="single" w:sz="4" w:space="0" w:color="000000"/>
            </w:tcBorders>
          </w:tcPr>
          <w:p w14:paraId="06B952F5"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EB027BF"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6F17A58" w14:textId="77777777" w:rsidR="00F2791D" w:rsidRDefault="00000000">
            <w:pPr>
              <w:pStyle w:val="Compact"/>
            </w:pPr>
            <w:r>
              <w:t>0</w:t>
            </w:r>
          </w:p>
        </w:tc>
      </w:tr>
      <w:tr w:rsidR="00F2791D" w14:paraId="29D7ED62" w14:textId="77777777" w:rsidTr="00F2791D">
        <w:tc>
          <w:tcPr>
            <w:tcW w:w="0" w:type="auto"/>
            <w:tcBorders>
              <w:top w:val="single" w:sz="4" w:space="0" w:color="000000"/>
              <w:left w:val="single" w:sz="4" w:space="0" w:color="000000"/>
              <w:bottom w:val="single" w:sz="4" w:space="0" w:color="000000"/>
              <w:right w:val="single" w:sz="4" w:space="0" w:color="000000"/>
            </w:tcBorders>
          </w:tcPr>
          <w:p w14:paraId="1D521789" w14:textId="77777777" w:rsidR="00F2791D" w:rsidRDefault="00000000">
            <w:pPr>
              <w:pStyle w:val="Compact"/>
            </w:pPr>
            <w:r>
              <w:t>CNSSAP</w:t>
            </w:r>
          </w:p>
        </w:tc>
        <w:tc>
          <w:tcPr>
            <w:tcW w:w="0" w:type="auto"/>
            <w:tcBorders>
              <w:top w:val="single" w:sz="4" w:space="0" w:color="000000"/>
              <w:left w:val="single" w:sz="4" w:space="0" w:color="000000"/>
              <w:bottom w:val="single" w:sz="4" w:space="0" w:color="000000"/>
              <w:right w:val="single" w:sz="4" w:space="0" w:color="000000"/>
            </w:tcBorders>
          </w:tcPr>
          <w:p w14:paraId="715D9F62" w14:textId="77777777" w:rsidR="00F2791D" w:rsidRDefault="00000000">
            <w:pPr>
              <w:pStyle w:val="Compac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2FB870C8"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51CB7E00" w14:textId="77777777" w:rsidR="00F2791D" w:rsidRDefault="00000000">
            <w:pPr>
              <w:pStyle w:val="Compact"/>
            </w:pPr>
            <w:r>
              <w:t>90</w:t>
            </w:r>
          </w:p>
        </w:tc>
        <w:tc>
          <w:tcPr>
            <w:tcW w:w="0" w:type="auto"/>
            <w:tcBorders>
              <w:top w:val="single" w:sz="4" w:space="0" w:color="000000"/>
              <w:left w:val="single" w:sz="4" w:space="0" w:color="000000"/>
              <w:bottom w:val="single" w:sz="4" w:space="0" w:color="000000"/>
              <w:right w:val="single" w:sz="4" w:space="0" w:color="000000"/>
            </w:tcBorders>
          </w:tcPr>
          <w:p w14:paraId="06AD9B92" w14:textId="77777777" w:rsidR="00F2791D" w:rsidRDefault="00000000">
            <w:pPr>
              <w:pStyle w:val="Compact"/>
            </w:pPr>
            <w:r>
              <w:t>217</w:t>
            </w:r>
          </w:p>
        </w:tc>
        <w:tc>
          <w:tcPr>
            <w:tcW w:w="0" w:type="auto"/>
            <w:tcBorders>
              <w:top w:val="single" w:sz="4" w:space="0" w:color="000000"/>
              <w:left w:val="single" w:sz="4" w:space="0" w:color="000000"/>
              <w:bottom w:val="single" w:sz="4" w:space="0" w:color="000000"/>
              <w:right w:val="single" w:sz="4" w:space="0" w:color="000000"/>
            </w:tcBorders>
          </w:tcPr>
          <w:p w14:paraId="4D35F426" w14:textId="77777777" w:rsidR="00F2791D" w:rsidRDefault="00000000">
            <w:pPr>
              <w:pStyle w:val="Compact"/>
            </w:pPr>
            <w:r>
              <w:t>6 964</w:t>
            </w:r>
          </w:p>
        </w:tc>
        <w:tc>
          <w:tcPr>
            <w:tcW w:w="0" w:type="auto"/>
            <w:tcBorders>
              <w:top w:val="single" w:sz="4" w:space="0" w:color="000000"/>
              <w:left w:val="single" w:sz="4" w:space="0" w:color="000000"/>
              <w:bottom w:val="single" w:sz="4" w:space="0" w:color="000000"/>
              <w:right w:val="single" w:sz="4" w:space="0" w:color="000000"/>
            </w:tcBorders>
          </w:tcPr>
          <w:p w14:paraId="29E433EB"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32A8773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3F35A32" w14:textId="77777777" w:rsidR="00F2791D" w:rsidRDefault="00000000">
            <w:pPr>
              <w:pStyle w:val="Compact"/>
            </w:pPr>
            <w:r>
              <w:t>0</w:t>
            </w:r>
          </w:p>
        </w:tc>
      </w:tr>
      <w:tr w:rsidR="00F2791D" w14:paraId="40B787E7" w14:textId="77777777" w:rsidTr="00F2791D">
        <w:tc>
          <w:tcPr>
            <w:tcW w:w="0" w:type="auto"/>
            <w:tcBorders>
              <w:top w:val="single" w:sz="4" w:space="0" w:color="000000"/>
              <w:left w:val="single" w:sz="4" w:space="0" w:color="000000"/>
              <w:bottom w:val="single" w:sz="4" w:space="0" w:color="000000"/>
              <w:right w:val="single" w:sz="4" w:space="0" w:color="000000"/>
            </w:tcBorders>
          </w:tcPr>
          <w:p w14:paraId="5BBA8B70" w14:textId="77777777" w:rsidR="00F2791D" w:rsidRDefault="00000000">
            <w:pPr>
              <w:pStyle w:val="Compac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E84226E" w14:textId="77777777" w:rsidR="00F2791D" w:rsidRDefault="00000000">
            <w:pPr>
              <w:pStyle w:val="Compac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4E29882A"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A59818F"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46CC1DAC"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F9B1758"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BDB45DD"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46140048"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085BB190" w14:textId="77777777" w:rsidR="00F2791D" w:rsidRDefault="00000000">
            <w:pPr>
              <w:pStyle w:val="Compact"/>
            </w:pPr>
            <w:r>
              <w:t>[N/D]</w:t>
            </w:r>
          </w:p>
        </w:tc>
      </w:tr>
    </w:tbl>
    <w:p w14:paraId="5BE5714C" w14:textId="77777777" w:rsidR="00F2791D" w:rsidRDefault="00000000">
      <w:pPr>
        <w:pStyle w:val="BodyText"/>
      </w:pPr>
      <w:r>
        <w:rPr>
          <w:i/>
          <w:iCs/>
        </w:rPr>
        <w:t>Source : ESS OIT — CNSS (2019–2022) et CNSSAP (2020–2022). Régimes spéciaux : données non disponibles — à instruire.</w:t>
      </w:r>
    </w:p>
    <w:p w14:paraId="0C385C49" w14:textId="77777777" w:rsidR="00F2791D" w:rsidRDefault="00000000">
      <w:pPr>
        <w:pStyle w:val="Heading3"/>
      </w:pPr>
      <w:bookmarkStart w:id="66" w:name="Xd71be3d683c1ad96085ac04255a728cd2592a10"/>
      <w:bookmarkEnd w:id="65"/>
      <w:r>
        <w:t>Adéquation des pensions de survie non validé</w:t>
      </w:r>
    </w:p>
    <w:p w14:paraId="693910AB" w14:textId="77777777" w:rsidR="00F2791D" w:rsidRDefault="00000000">
      <w:pPr>
        <w:pStyle w:val="FirstParagraph"/>
      </w:pPr>
      <w:r>
        <w:t>Le tableau présente les montants unitaires de pension de survie et de pension de vieillesse du même régime, ainsi que le seuil de pauvreté de référence pour la même période.</w:t>
      </w:r>
    </w:p>
    <w:tbl>
      <w:tblPr>
        <w:tblStyle w:val="Table"/>
        <w:tblW w:w="0" w:type="auto"/>
        <w:tblLook w:val="0020" w:firstRow="1" w:lastRow="0" w:firstColumn="0" w:lastColumn="0" w:noHBand="0" w:noVBand="0"/>
      </w:tblPr>
      <w:tblGrid>
        <w:gridCol w:w="1145"/>
        <w:gridCol w:w="1645"/>
        <w:gridCol w:w="1645"/>
        <w:gridCol w:w="1645"/>
        <w:gridCol w:w="1645"/>
        <w:gridCol w:w="617"/>
        <w:gridCol w:w="617"/>
        <w:gridCol w:w="617"/>
      </w:tblGrid>
      <w:tr w:rsidR="00F2791D" w14:paraId="2969BC78"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D415A25"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5F2C181A"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39A59568"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20618934"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58D9623C"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269A898A"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119B42A3"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0C580FFB" w14:textId="77777777" w:rsidR="00F2791D" w:rsidRDefault="00000000">
            <w:pPr>
              <w:pStyle w:val="Compact"/>
            </w:pPr>
            <w:r>
              <w:t>2025</w:t>
            </w:r>
          </w:p>
        </w:tc>
      </w:tr>
      <w:tr w:rsidR="00F2791D" w14:paraId="0885888F" w14:textId="77777777" w:rsidTr="00F2791D">
        <w:tc>
          <w:tcPr>
            <w:tcW w:w="0" w:type="auto"/>
            <w:tcBorders>
              <w:top w:val="single" w:sz="4" w:space="0" w:color="000000"/>
              <w:left w:val="single" w:sz="4" w:space="0" w:color="000000"/>
              <w:bottom w:val="single" w:sz="4" w:space="0" w:color="000000"/>
              <w:right w:val="single" w:sz="4" w:space="0" w:color="000000"/>
            </w:tcBorders>
          </w:tcPr>
          <w:p w14:paraId="5870087B" w14:textId="77777777" w:rsidR="00F2791D" w:rsidRDefault="00000000">
            <w:pPr>
              <w:pStyle w:val="Compact"/>
            </w:pPr>
            <w:r>
              <w:t>Pension survie CNSS (CDF/m</w:t>
            </w:r>
            <w:r>
              <w:lastRenderedPageBreak/>
              <w:t>ois)</w:t>
            </w:r>
          </w:p>
        </w:tc>
        <w:tc>
          <w:tcPr>
            <w:tcW w:w="0" w:type="auto"/>
            <w:tcBorders>
              <w:top w:val="single" w:sz="4" w:space="0" w:color="000000"/>
              <w:left w:val="single" w:sz="4" w:space="0" w:color="000000"/>
              <w:bottom w:val="single" w:sz="4" w:space="0" w:color="000000"/>
              <w:right w:val="single" w:sz="4" w:space="0" w:color="000000"/>
            </w:tcBorders>
          </w:tcPr>
          <w:p w14:paraId="5D023C0F" w14:textId="77777777" w:rsidR="00F2791D" w:rsidRDefault="00000000">
            <w:pPr>
              <w:pStyle w:val="Compact"/>
            </w:pPr>
            <w:r>
              <w:lastRenderedPageBreak/>
              <w:t>180 000</w:t>
            </w:r>
          </w:p>
        </w:tc>
        <w:tc>
          <w:tcPr>
            <w:tcW w:w="0" w:type="auto"/>
            <w:tcBorders>
              <w:top w:val="single" w:sz="4" w:space="0" w:color="000000"/>
              <w:left w:val="single" w:sz="4" w:space="0" w:color="000000"/>
              <w:bottom w:val="single" w:sz="4" w:space="0" w:color="000000"/>
              <w:right w:val="single" w:sz="4" w:space="0" w:color="000000"/>
            </w:tcBorders>
          </w:tcPr>
          <w:p w14:paraId="39C70270" w14:textId="77777777" w:rsidR="00F2791D" w:rsidRDefault="00000000">
            <w:pPr>
              <w:pStyle w:val="Compact"/>
            </w:pPr>
            <w:r>
              <w:t>220 000</w:t>
            </w:r>
          </w:p>
        </w:tc>
        <w:tc>
          <w:tcPr>
            <w:tcW w:w="0" w:type="auto"/>
            <w:tcBorders>
              <w:top w:val="single" w:sz="4" w:space="0" w:color="000000"/>
              <w:left w:val="single" w:sz="4" w:space="0" w:color="000000"/>
              <w:bottom w:val="single" w:sz="4" w:space="0" w:color="000000"/>
              <w:right w:val="single" w:sz="4" w:space="0" w:color="000000"/>
            </w:tcBorders>
          </w:tcPr>
          <w:p w14:paraId="22B54740" w14:textId="77777777" w:rsidR="00F2791D" w:rsidRDefault="00000000">
            <w:pPr>
              <w:pStyle w:val="Compact"/>
            </w:pPr>
            <w:r>
              <w:t>320 000</w:t>
            </w:r>
          </w:p>
        </w:tc>
        <w:tc>
          <w:tcPr>
            <w:tcW w:w="0" w:type="auto"/>
            <w:tcBorders>
              <w:top w:val="single" w:sz="4" w:space="0" w:color="000000"/>
              <w:left w:val="single" w:sz="4" w:space="0" w:color="000000"/>
              <w:bottom w:val="single" w:sz="4" w:space="0" w:color="000000"/>
              <w:right w:val="single" w:sz="4" w:space="0" w:color="000000"/>
            </w:tcBorders>
          </w:tcPr>
          <w:p w14:paraId="1F7B1D72" w14:textId="77777777" w:rsidR="00F2791D" w:rsidRDefault="00000000">
            <w:pPr>
              <w:pStyle w:val="Compact"/>
            </w:pPr>
            <w:r>
              <w:t>320 000</w:t>
            </w:r>
          </w:p>
        </w:tc>
        <w:tc>
          <w:tcPr>
            <w:tcW w:w="0" w:type="auto"/>
            <w:tcBorders>
              <w:top w:val="single" w:sz="4" w:space="0" w:color="000000"/>
              <w:left w:val="single" w:sz="4" w:space="0" w:color="000000"/>
              <w:bottom w:val="single" w:sz="4" w:space="0" w:color="000000"/>
              <w:right w:val="single" w:sz="4" w:space="0" w:color="000000"/>
            </w:tcBorders>
          </w:tcPr>
          <w:p w14:paraId="512564EC"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29D88A7"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0903D1F" w14:textId="77777777" w:rsidR="00F2791D" w:rsidRDefault="00000000">
            <w:pPr>
              <w:pStyle w:val="Compact"/>
            </w:pPr>
            <w:r>
              <w:t>0</w:t>
            </w:r>
          </w:p>
        </w:tc>
      </w:tr>
      <w:tr w:rsidR="00F2791D" w14:paraId="54A3E56D" w14:textId="77777777" w:rsidTr="00F2791D">
        <w:tc>
          <w:tcPr>
            <w:tcW w:w="0" w:type="auto"/>
            <w:tcBorders>
              <w:top w:val="single" w:sz="4" w:space="0" w:color="000000"/>
              <w:left w:val="single" w:sz="4" w:space="0" w:color="000000"/>
              <w:bottom w:val="single" w:sz="4" w:space="0" w:color="000000"/>
              <w:right w:val="single" w:sz="4" w:space="0" w:color="000000"/>
            </w:tcBorders>
          </w:tcPr>
          <w:p w14:paraId="05D49591" w14:textId="77777777" w:rsidR="00F2791D" w:rsidRDefault="00000000">
            <w:pPr>
              <w:pStyle w:val="Compact"/>
            </w:pPr>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477A9752" w14:textId="77777777" w:rsidR="00F2791D" w:rsidRDefault="00000000">
            <w:pPr>
              <w:pStyle w:val="Compact"/>
            </w:pPr>
            <w:r>
              <w:t>180 000</w:t>
            </w:r>
          </w:p>
        </w:tc>
        <w:tc>
          <w:tcPr>
            <w:tcW w:w="0" w:type="auto"/>
            <w:tcBorders>
              <w:top w:val="single" w:sz="4" w:space="0" w:color="000000"/>
              <w:left w:val="single" w:sz="4" w:space="0" w:color="000000"/>
              <w:bottom w:val="single" w:sz="4" w:space="0" w:color="000000"/>
              <w:right w:val="single" w:sz="4" w:space="0" w:color="000000"/>
            </w:tcBorders>
          </w:tcPr>
          <w:p w14:paraId="450BEEBE" w14:textId="77777777" w:rsidR="00F2791D" w:rsidRDefault="00000000">
            <w:pPr>
              <w:pStyle w:val="Compact"/>
            </w:pPr>
            <w:r>
              <w:t>220 000</w:t>
            </w:r>
          </w:p>
        </w:tc>
        <w:tc>
          <w:tcPr>
            <w:tcW w:w="0" w:type="auto"/>
            <w:tcBorders>
              <w:top w:val="single" w:sz="4" w:space="0" w:color="000000"/>
              <w:left w:val="single" w:sz="4" w:space="0" w:color="000000"/>
              <w:bottom w:val="single" w:sz="4" w:space="0" w:color="000000"/>
              <w:right w:val="single" w:sz="4" w:space="0" w:color="000000"/>
            </w:tcBorders>
          </w:tcPr>
          <w:p w14:paraId="75D2D393" w14:textId="77777777" w:rsidR="00F2791D" w:rsidRDefault="00000000">
            <w:pPr>
              <w:pStyle w:val="Compact"/>
            </w:pPr>
            <w:r>
              <w:t>320 000</w:t>
            </w:r>
          </w:p>
        </w:tc>
        <w:tc>
          <w:tcPr>
            <w:tcW w:w="0" w:type="auto"/>
            <w:tcBorders>
              <w:top w:val="single" w:sz="4" w:space="0" w:color="000000"/>
              <w:left w:val="single" w:sz="4" w:space="0" w:color="000000"/>
              <w:bottom w:val="single" w:sz="4" w:space="0" w:color="000000"/>
              <w:right w:val="single" w:sz="4" w:space="0" w:color="000000"/>
            </w:tcBorders>
          </w:tcPr>
          <w:p w14:paraId="340BA577" w14:textId="77777777" w:rsidR="00F2791D" w:rsidRDefault="00000000">
            <w:pPr>
              <w:pStyle w:val="Compact"/>
            </w:pPr>
            <w:r>
              <w:t>320 000</w:t>
            </w:r>
          </w:p>
        </w:tc>
        <w:tc>
          <w:tcPr>
            <w:tcW w:w="0" w:type="auto"/>
            <w:tcBorders>
              <w:top w:val="single" w:sz="4" w:space="0" w:color="000000"/>
              <w:left w:val="single" w:sz="4" w:space="0" w:color="000000"/>
              <w:bottom w:val="single" w:sz="4" w:space="0" w:color="000000"/>
              <w:right w:val="single" w:sz="4" w:space="0" w:color="000000"/>
            </w:tcBorders>
          </w:tcPr>
          <w:p w14:paraId="3DD791D5"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2027CC9"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479EDC9" w14:textId="77777777" w:rsidR="00F2791D" w:rsidRDefault="00000000">
            <w:pPr>
              <w:pStyle w:val="Compact"/>
            </w:pPr>
            <w:r>
              <w:t>0</w:t>
            </w:r>
          </w:p>
        </w:tc>
      </w:tr>
      <w:tr w:rsidR="00F2791D" w14:paraId="03DCD365" w14:textId="77777777" w:rsidTr="00F2791D">
        <w:tc>
          <w:tcPr>
            <w:tcW w:w="0" w:type="auto"/>
            <w:tcBorders>
              <w:top w:val="single" w:sz="4" w:space="0" w:color="000000"/>
              <w:left w:val="single" w:sz="4" w:space="0" w:color="000000"/>
              <w:bottom w:val="single" w:sz="4" w:space="0" w:color="000000"/>
              <w:right w:val="single" w:sz="4" w:space="0" w:color="000000"/>
            </w:tcBorders>
          </w:tcPr>
          <w:p w14:paraId="2EA56349" w14:textId="77777777" w:rsidR="00F2791D" w:rsidRDefault="00000000">
            <w:pPr>
              <w:pStyle w:val="Compact"/>
            </w:pPr>
            <w:r>
              <w:t>Montant frais funéraires CNSS (CDF)</w:t>
            </w:r>
          </w:p>
        </w:tc>
        <w:tc>
          <w:tcPr>
            <w:tcW w:w="0" w:type="auto"/>
            <w:tcBorders>
              <w:top w:val="single" w:sz="4" w:space="0" w:color="000000"/>
              <w:left w:val="single" w:sz="4" w:space="0" w:color="000000"/>
              <w:bottom w:val="single" w:sz="4" w:space="0" w:color="000000"/>
              <w:right w:val="single" w:sz="4" w:space="0" w:color="000000"/>
            </w:tcBorders>
          </w:tcPr>
          <w:p w14:paraId="19DEB573" w14:textId="77777777" w:rsidR="00F2791D" w:rsidRDefault="00000000">
            <w:pPr>
              <w:pStyle w:val="Compact"/>
            </w:pPr>
            <w:r>
              <w:t>180 000</w:t>
            </w:r>
          </w:p>
        </w:tc>
        <w:tc>
          <w:tcPr>
            <w:tcW w:w="0" w:type="auto"/>
            <w:tcBorders>
              <w:top w:val="single" w:sz="4" w:space="0" w:color="000000"/>
              <w:left w:val="single" w:sz="4" w:space="0" w:color="000000"/>
              <w:bottom w:val="single" w:sz="4" w:space="0" w:color="000000"/>
              <w:right w:val="single" w:sz="4" w:space="0" w:color="000000"/>
            </w:tcBorders>
          </w:tcPr>
          <w:p w14:paraId="0FE3ACA9" w14:textId="77777777" w:rsidR="00F2791D" w:rsidRDefault="00000000">
            <w:pPr>
              <w:pStyle w:val="Compact"/>
            </w:pPr>
            <w:r>
              <w:t>220 000</w:t>
            </w:r>
          </w:p>
        </w:tc>
        <w:tc>
          <w:tcPr>
            <w:tcW w:w="0" w:type="auto"/>
            <w:tcBorders>
              <w:top w:val="single" w:sz="4" w:space="0" w:color="000000"/>
              <w:left w:val="single" w:sz="4" w:space="0" w:color="000000"/>
              <w:bottom w:val="single" w:sz="4" w:space="0" w:color="000000"/>
              <w:right w:val="single" w:sz="4" w:space="0" w:color="000000"/>
            </w:tcBorders>
          </w:tcPr>
          <w:p w14:paraId="2C63857F" w14:textId="77777777" w:rsidR="00F2791D" w:rsidRDefault="00000000">
            <w:pPr>
              <w:pStyle w:val="Compact"/>
            </w:pPr>
            <w:r>
              <w:t>320 000</w:t>
            </w:r>
          </w:p>
        </w:tc>
        <w:tc>
          <w:tcPr>
            <w:tcW w:w="0" w:type="auto"/>
            <w:tcBorders>
              <w:top w:val="single" w:sz="4" w:space="0" w:color="000000"/>
              <w:left w:val="single" w:sz="4" w:space="0" w:color="000000"/>
              <w:bottom w:val="single" w:sz="4" w:space="0" w:color="000000"/>
              <w:right w:val="single" w:sz="4" w:space="0" w:color="000000"/>
            </w:tcBorders>
          </w:tcPr>
          <w:p w14:paraId="01051229" w14:textId="77777777" w:rsidR="00F2791D" w:rsidRDefault="00000000">
            <w:pPr>
              <w:pStyle w:val="Compact"/>
            </w:pPr>
            <w:r>
              <w:t>320 000</w:t>
            </w:r>
          </w:p>
        </w:tc>
        <w:tc>
          <w:tcPr>
            <w:tcW w:w="0" w:type="auto"/>
            <w:tcBorders>
              <w:top w:val="single" w:sz="4" w:space="0" w:color="000000"/>
              <w:left w:val="single" w:sz="4" w:space="0" w:color="000000"/>
              <w:bottom w:val="single" w:sz="4" w:space="0" w:color="000000"/>
              <w:right w:val="single" w:sz="4" w:space="0" w:color="000000"/>
            </w:tcBorders>
          </w:tcPr>
          <w:p w14:paraId="3A966B23"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3798F90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2975D24" w14:textId="77777777" w:rsidR="00F2791D" w:rsidRDefault="00000000">
            <w:pPr>
              <w:pStyle w:val="Compact"/>
            </w:pPr>
            <w:r>
              <w:t>0</w:t>
            </w:r>
          </w:p>
        </w:tc>
      </w:tr>
      <w:tr w:rsidR="00F2791D" w14:paraId="537B72F4" w14:textId="77777777" w:rsidTr="00F2791D">
        <w:tc>
          <w:tcPr>
            <w:tcW w:w="0" w:type="auto"/>
            <w:tcBorders>
              <w:top w:val="single" w:sz="4" w:space="0" w:color="000000"/>
              <w:left w:val="single" w:sz="4" w:space="0" w:color="000000"/>
              <w:bottom w:val="single" w:sz="4" w:space="0" w:color="000000"/>
              <w:right w:val="single" w:sz="4" w:space="0" w:color="000000"/>
            </w:tcBorders>
          </w:tcPr>
          <w:p w14:paraId="49A68EB4" w14:textId="77777777" w:rsidR="00F2791D" w:rsidRDefault="00000000">
            <w:pPr>
              <w:pStyle w:val="Compact"/>
            </w:pPr>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15BD6507"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DD97957"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3B10B022"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0A41E4AB" w14:textId="77777777" w:rsidR="00F2791D" w:rsidRDefault="00000000">
            <w:pPr>
              <w:pStyle w:val="Compac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CEE1F35"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762FF8BC"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9664540" w14:textId="77777777" w:rsidR="00F2791D" w:rsidRDefault="00000000">
            <w:pPr>
              <w:pStyle w:val="Compact"/>
            </w:pPr>
            <w:r>
              <w:t>0</w:t>
            </w:r>
          </w:p>
        </w:tc>
      </w:tr>
    </w:tbl>
    <w:p w14:paraId="41F5D827" w14:textId="77777777" w:rsidR="00F2791D" w:rsidRDefault="00000000">
      <w:pPr>
        <w:pStyle w:val="BodyText"/>
      </w:pPr>
      <w:r>
        <w:rPr>
          <w:i/>
          <w:iCs/>
        </w:rPr>
        <w:t>Source : ESS OIT — CNSS ; seuil de pauvreté : estimation à construire à partir des données INS.</w:t>
      </w:r>
    </w:p>
    <w:p w14:paraId="0F721E06" w14:textId="77777777" w:rsidR="00F2791D" w:rsidRDefault="00000000">
      <w:pPr>
        <w:pStyle w:val="Heading1"/>
      </w:pPr>
      <w:bookmarkStart w:id="67" w:name="Xd3323ec71ec98b6715241cd498017312ab5420f"/>
      <w:bookmarkEnd w:id="64"/>
      <w:bookmarkEnd w:id="66"/>
      <w:r>
        <w:t>4.7 — Protection en matière de santé</w:t>
      </w:r>
    </w:p>
    <w:p w14:paraId="27F67518" w14:textId="77777777" w:rsidR="00F2791D" w:rsidRDefault="00000000">
      <w:pPr>
        <w:pStyle w:val="FirstParagraph"/>
      </w:pPr>
      <w:r>
        <w:t>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p w14:paraId="34F6D3F0" w14:textId="77777777" w:rsidR="00F2791D" w:rsidRDefault="00000000">
      <w:pPr>
        <w:pStyle w:val="Heading3"/>
      </w:pPr>
      <w:bookmarkStart w:id="68" w:name="X08a0a04bf2639d136b6490ed382f6c8942c65f3"/>
      <w:r>
        <w:t>Le FSS — Fonds de Solidarité de Santé non validé</w:t>
      </w:r>
    </w:p>
    <w:p w14:paraId="7C2D7D31" w14:textId="77777777" w:rsidR="00F2791D" w:rsidRDefault="00000000">
      <w:pPr>
        <w:pStyle w:val="FirstParagraph"/>
      </w:pPr>
      <w:r>
        <w:t>Institué par la loi n°18/035 du 13 décembre 2018 et organisé par le décret n°22/13 du 9 avril 2022, le FSS est la caisse nationale d'assurance maladie de la RDC.</w:t>
      </w:r>
      <w:r>
        <w:rPr>
          <w:rStyle w:val="FootnoteReference"/>
        </w:rPr>
        <w:footnoteReference w:id="72"/>
      </w:r>
      <w:r>
        <w:t xml:space="preserve"> 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tbl>
      <w:tblPr>
        <w:tblStyle w:val="Table"/>
        <w:tblW w:w="0" w:type="auto"/>
        <w:tblLook w:val="0020" w:firstRow="1" w:lastRow="0" w:firstColumn="0" w:lastColumn="0" w:noHBand="0" w:noVBand="0"/>
      </w:tblPr>
      <w:tblGrid>
        <w:gridCol w:w="4234"/>
        <w:gridCol w:w="750"/>
        <w:gridCol w:w="750"/>
        <w:gridCol w:w="750"/>
        <w:gridCol w:w="773"/>
        <w:gridCol w:w="773"/>
        <w:gridCol w:w="773"/>
        <w:gridCol w:w="773"/>
      </w:tblGrid>
      <w:tr w:rsidR="00F2791D" w14:paraId="09C750B7"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828CD4A" w14:textId="77777777" w:rsidR="00F2791D" w:rsidRDefault="00000000">
            <w:pPr>
              <w:pStyle w:val="Compact"/>
            </w:pPr>
            <w:r>
              <w:lastRenderedPageBreak/>
              <w:t>Indicateur</w:t>
            </w:r>
          </w:p>
        </w:tc>
        <w:tc>
          <w:tcPr>
            <w:tcW w:w="0" w:type="auto"/>
            <w:tcBorders>
              <w:top w:val="single" w:sz="4" w:space="0" w:color="000000"/>
              <w:left w:val="single" w:sz="4" w:space="0" w:color="000000"/>
              <w:bottom w:val="single" w:sz="4" w:space="0" w:color="000000"/>
              <w:right w:val="single" w:sz="4" w:space="0" w:color="000000"/>
            </w:tcBorders>
          </w:tcPr>
          <w:p w14:paraId="50587FE6"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6E2F89AC"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30C173A3"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087DFA47"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63F722E6"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1B02B8BC"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5275BC58" w14:textId="77777777" w:rsidR="00F2791D" w:rsidRDefault="00000000">
            <w:pPr>
              <w:pStyle w:val="Compact"/>
            </w:pPr>
            <w:r>
              <w:t>2025</w:t>
            </w:r>
          </w:p>
        </w:tc>
      </w:tr>
      <w:tr w:rsidR="00F2791D" w14:paraId="59721C2F" w14:textId="77777777" w:rsidTr="00F2791D">
        <w:tc>
          <w:tcPr>
            <w:tcW w:w="0" w:type="auto"/>
            <w:tcBorders>
              <w:top w:val="single" w:sz="4" w:space="0" w:color="000000"/>
              <w:left w:val="single" w:sz="4" w:space="0" w:color="000000"/>
              <w:bottom w:val="single" w:sz="4" w:space="0" w:color="000000"/>
              <w:right w:val="single" w:sz="4" w:space="0" w:color="000000"/>
            </w:tcBorders>
          </w:tcPr>
          <w:p w14:paraId="3E7040AA" w14:textId="77777777" w:rsidR="00F2791D" w:rsidRDefault="00000000">
            <w:pPr>
              <w:pStyle w:val="Compact"/>
            </w:pPr>
            <w:r>
              <w:t>Affiliés FSS — régime contributif</w:t>
            </w:r>
          </w:p>
        </w:tc>
        <w:tc>
          <w:tcPr>
            <w:tcW w:w="0" w:type="auto"/>
            <w:tcBorders>
              <w:top w:val="single" w:sz="4" w:space="0" w:color="000000"/>
              <w:left w:val="single" w:sz="4" w:space="0" w:color="000000"/>
              <w:bottom w:val="single" w:sz="4" w:space="0" w:color="000000"/>
              <w:right w:val="single" w:sz="4" w:space="0" w:color="000000"/>
            </w:tcBorders>
          </w:tcPr>
          <w:p w14:paraId="736D9ED5"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4F7352DB"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163E709B"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7472A400"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D0A8EF4"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491B29B1"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321B394D" w14:textId="77777777" w:rsidR="00F2791D" w:rsidRDefault="00000000">
            <w:pPr>
              <w:pStyle w:val="Compact"/>
            </w:pPr>
            <w:r>
              <w:t>[N/D]</w:t>
            </w:r>
          </w:p>
        </w:tc>
      </w:tr>
      <w:tr w:rsidR="00F2791D" w14:paraId="5CBED2A7" w14:textId="77777777" w:rsidTr="00F2791D">
        <w:tc>
          <w:tcPr>
            <w:tcW w:w="0" w:type="auto"/>
            <w:tcBorders>
              <w:top w:val="single" w:sz="4" w:space="0" w:color="000000"/>
              <w:left w:val="single" w:sz="4" w:space="0" w:color="000000"/>
              <w:bottom w:val="single" w:sz="4" w:space="0" w:color="000000"/>
              <w:right w:val="single" w:sz="4" w:space="0" w:color="000000"/>
            </w:tcBorders>
          </w:tcPr>
          <w:p w14:paraId="09B00F6B" w14:textId="77777777" w:rsidR="00F2791D" w:rsidRDefault="00000000">
            <w:pPr>
              <w:pStyle w:val="Compact"/>
            </w:pPr>
            <w:r>
              <w:t>Cotisants actifs FSS</w:t>
            </w:r>
          </w:p>
        </w:tc>
        <w:tc>
          <w:tcPr>
            <w:tcW w:w="0" w:type="auto"/>
            <w:tcBorders>
              <w:top w:val="single" w:sz="4" w:space="0" w:color="000000"/>
              <w:left w:val="single" w:sz="4" w:space="0" w:color="000000"/>
              <w:bottom w:val="single" w:sz="4" w:space="0" w:color="000000"/>
              <w:right w:val="single" w:sz="4" w:space="0" w:color="000000"/>
            </w:tcBorders>
          </w:tcPr>
          <w:p w14:paraId="424C3544"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00A450CB"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3ABC1C1E"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5D8F705B"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2D646F9"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16D9838"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4758D68" w14:textId="77777777" w:rsidR="00F2791D" w:rsidRDefault="00000000">
            <w:pPr>
              <w:pStyle w:val="Compact"/>
            </w:pPr>
            <w:r>
              <w:t>[N/D]</w:t>
            </w:r>
          </w:p>
        </w:tc>
      </w:tr>
      <w:tr w:rsidR="00F2791D" w14:paraId="257B6BED" w14:textId="77777777" w:rsidTr="00F2791D">
        <w:tc>
          <w:tcPr>
            <w:tcW w:w="0" w:type="auto"/>
            <w:tcBorders>
              <w:top w:val="single" w:sz="4" w:space="0" w:color="000000"/>
              <w:left w:val="single" w:sz="4" w:space="0" w:color="000000"/>
              <w:bottom w:val="single" w:sz="4" w:space="0" w:color="000000"/>
              <w:right w:val="single" w:sz="4" w:space="0" w:color="000000"/>
            </w:tcBorders>
          </w:tcPr>
          <w:p w14:paraId="1FA444E2" w14:textId="77777777" w:rsidR="00F2791D" w:rsidRDefault="00000000">
            <w:pPr>
              <w:pStyle w:val="Compact"/>
            </w:pPr>
            <w:r>
              <w:t>Bénéficiaires Afia Bora</w:t>
            </w:r>
          </w:p>
        </w:tc>
        <w:tc>
          <w:tcPr>
            <w:tcW w:w="0" w:type="auto"/>
            <w:tcBorders>
              <w:top w:val="single" w:sz="4" w:space="0" w:color="000000"/>
              <w:left w:val="single" w:sz="4" w:space="0" w:color="000000"/>
              <w:bottom w:val="single" w:sz="4" w:space="0" w:color="000000"/>
              <w:right w:val="single" w:sz="4" w:space="0" w:color="000000"/>
            </w:tcBorders>
          </w:tcPr>
          <w:p w14:paraId="7BF3615F"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42EB8075"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5FABE796"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60E05296"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8CD3051"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2C35584"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AB4645E" w14:textId="77777777" w:rsidR="00F2791D" w:rsidRDefault="00000000">
            <w:pPr>
              <w:pStyle w:val="Compact"/>
            </w:pPr>
            <w:r>
              <w:t>[N/D]</w:t>
            </w:r>
          </w:p>
        </w:tc>
      </w:tr>
      <w:tr w:rsidR="00F2791D" w14:paraId="12EC789C" w14:textId="77777777" w:rsidTr="00F2791D">
        <w:tc>
          <w:tcPr>
            <w:tcW w:w="0" w:type="auto"/>
            <w:tcBorders>
              <w:top w:val="single" w:sz="4" w:space="0" w:color="000000"/>
              <w:left w:val="single" w:sz="4" w:space="0" w:color="000000"/>
              <w:bottom w:val="single" w:sz="4" w:space="0" w:color="000000"/>
              <w:right w:val="single" w:sz="4" w:space="0" w:color="000000"/>
            </w:tcBorders>
          </w:tcPr>
          <w:p w14:paraId="0AE82DA8" w14:textId="77777777" w:rsidR="00F2791D" w:rsidRDefault="00000000">
            <w:pPr>
              <w:pStyle w:val="Compact"/>
            </w:pPr>
            <w:r>
              <w:t>Bénéficiaires Kobota Ofele (non contributif)</w:t>
            </w:r>
          </w:p>
        </w:tc>
        <w:tc>
          <w:tcPr>
            <w:tcW w:w="0" w:type="auto"/>
            <w:tcBorders>
              <w:top w:val="single" w:sz="4" w:space="0" w:color="000000"/>
              <w:left w:val="single" w:sz="4" w:space="0" w:color="000000"/>
              <w:bottom w:val="single" w:sz="4" w:space="0" w:color="000000"/>
              <w:right w:val="single" w:sz="4" w:space="0" w:color="000000"/>
            </w:tcBorders>
          </w:tcPr>
          <w:p w14:paraId="082C2F3F"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221D339E"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555202EC"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4646FF5C"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CBF4E48"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422ADC2D"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014D70C9" w14:textId="77777777" w:rsidR="00F2791D" w:rsidRDefault="00000000">
            <w:pPr>
              <w:pStyle w:val="Compact"/>
            </w:pPr>
            <w:r>
              <w:t>[N/D]</w:t>
            </w:r>
          </w:p>
        </w:tc>
      </w:tr>
      <w:tr w:rsidR="00F2791D" w14:paraId="3B2AF41F" w14:textId="77777777" w:rsidTr="00F2791D">
        <w:tc>
          <w:tcPr>
            <w:tcW w:w="0" w:type="auto"/>
            <w:tcBorders>
              <w:top w:val="single" w:sz="4" w:space="0" w:color="000000"/>
              <w:left w:val="single" w:sz="4" w:space="0" w:color="000000"/>
              <w:bottom w:val="single" w:sz="4" w:space="0" w:color="000000"/>
              <w:right w:val="single" w:sz="4" w:space="0" w:color="000000"/>
            </w:tcBorders>
          </w:tcPr>
          <w:p w14:paraId="14DBA4E2" w14:textId="77777777" w:rsidR="00F2791D" w:rsidRDefault="00000000">
            <w:pPr>
              <w:pStyle w:val="Compact"/>
            </w:pPr>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49513786"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4BCBE177"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679562DA" w14:textId="77777777" w:rsidR="00F2791D" w:rsidRDefault="00000000">
            <w:pPr>
              <w:pStyle w:val="Compact"/>
            </w:pPr>
            <w:r>
              <w:t>[N/A]</w:t>
            </w:r>
          </w:p>
        </w:tc>
        <w:tc>
          <w:tcPr>
            <w:tcW w:w="0" w:type="auto"/>
            <w:tcBorders>
              <w:top w:val="single" w:sz="4" w:space="0" w:color="000000"/>
              <w:left w:val="single" w:sz="4" w:space="0" w:color="000000"/>
              <w:bottom w:val="single" w:sz="4" w:space="0" w:color="000000"/>
              <w:right w:val="single" w:sz="4" w:space="0" w:color="000000"/>
            </w:tcBorders>
          </w:tcPr>
          <w:p w14:paraId="68FE301E"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A88D074"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DB1DF02"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BC54D15" w14:textId="77777777" w:rsidR="00F2791D" w:rsidRDefault="00000000">
            <w:pPr>
              <w:pStyle w:val="Compact"/>
            </w:pPr>
            <w:r>
              <w:t>[N/D]</w:t>
            </w:r>
          </w:p>
        </w:tc>
      </w:tr>
    </w:tbl>
    <w:p w14:paraId="79E42CC3" w14:textId="77777777" w:rsidR="00F2791D" w:rsidRDefault="00000000">
      <w:pPr>
        <w:pStyle w:val="BodyText"/>
      </w:pPr>
      <w:r>
        <w:rPr>
          <w:i/>
          <w:iCs/>
        </w:rPr>
        <w:t>[N/A] = institution non encore opérationnelle. [N/D] = donnée non disponible — à extraire des ESS ou à collecter auprès du FSS. Source : ESS OIT — FSS 2022 ; FSS, fss.cd, juin 2026.</w:t>
      </w:r>
    </w:p>
    <w:p w14:paraId="41963D6F" w14:textId="77777777" w:rsidR="00F2791D" w:rsidRDefault="00000000">
      <w:pPr>
        <w:pStyle w:val="Heading3"/>
      </w:pPr>
      <w:bookmarkStart w:id="69" w:name="X29b285b5ab960f76b2602a425e599f390968e67"/>
      <w:bookmarkEnd w:id="68"/>
      <w:r>
        <w:t>La MESP — Mutuelle des Enseignants de l'EPST non validé</w:t>
      </w:r>
    </w:p>
    <w:p w14:paraId="3BBFAA42" w14:textId="77777777" w:rsidR="00F2791D" w:rsidRDefault="00000000">
      <w:pPr>
        <w:pStyle w:val="FirstParagraph"/>
      </w:pPr>
      <w:r>
        <w:t>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tbl>
      <w:tblPr>
        <w:tblStyle w:val="Table"/>
        <w:tblW w:w="0" w:type="auto"/>
        <w:tblLook w:val="0020" w:firstRow="1" w:lastRow="0" w:firstColumn="0" w:lastColumn="0" w:noHBand="0" w:noVBand="0"/>
      </w:tblPr>
      <w:tblGrid>
        <w:gridCol w:w="3444"/>
        <w:gridCol w:w="773"/>
        <w:gridCol w:w="773"/>
        <w:gridCol w:w="773"/>
        <w:gridCol w:w="773"/>
        <w:gridCol w:w="773"/>
        <w:gridCol w:w="773"/>
        <w:gridCol w:w="773"/>
      </w:tblGrid>
      <w:tr w:rsidR="00F2791D" w14:paraId="040BDAEC"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2F38523"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13475D6B"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33D79336"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70374113"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12C87A87"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30115400"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23D05E5E"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0BC0F1E0" w14:textId="77777777" w:rsidR="00F2791D" w:rsidRDefault="00000000">
            <w:pPr>
              <w:pStyle w:val="Compact"/>
            </w:pPr>
            <w:r>
              <w:t>2025</w:t>
            </w:r>
          </w:p>
        </w:tc>
      </w:tr>
      <w:tr w:rsidR="00F2791D" w14:paraId="6DCBB56D" w14:textId="77777777" w:rsidTr="00F2791D">
        <w:tc>
          <w:tcPr>
            <w:tcW w:w="0" w:type="auto"/>
            <w:tcBorders>
              <w:top w:val="single" w:sz="4" w:space="0" w:color="000000"/>
              <w:left w:val="single" w:sz="4" w:space="0" w:color="000000"/>
              <w:bottom w:val="single" w:sz="4" w:space="0" w:color="000000"/>
              <w:right w:val="single" w:sz="4" w:space="0" w:color="000000"/>
            </w:tcBorders>
          </w:tcPr>
          <w:p w14:paraId="55DA3A38" w14:textId="77777777" w:rsidR="00F2791D" w:rsidRDefault="00000000">
            <w:pPr>
              <w:pStyle w:val="Compact"/>
            </w:pPr>
            <w:r>
              <w:t>Affiliés MESP</w:t>
            </w:r>
          </w:p>
        </w:tc>
        <w:tc>
          <w:tcPr>
            <w:tcW w:w="0" w:type="auto"/>
            <w:tcBorders>
              <w:top w:val="single" w:sz="4" w:space="0" w:color="000000"/>
              <w:left w:val="single" w:sz="4" w:space="0" w:color="000000"/>
              <w:bottom w:val="single" w:sz="4" w:space="0" w:color="000000"/>
              <w:right w:val="single" w:sz="4" w:space="0" w:color="000000"/>
            </w:tcBorders>
          </w:tcPr>
          <w:p w14:paraId="2FF84FCF"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41A8D64"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9AF2352"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EEAF380"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68C793A"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6136623"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1420BCE" w14:textId="77777777" w:rsidR="00F2791D" w:rsidRDefault="00000000">
            <w:pPr>
              <w:pStyle w:val="Compact"/>
            </w:pPr>
            <w:r>
              <w:t>[N/D]</w:t>
            </w:r>
          </w:p>
        </w:tc>
      </w:tr>
      <w:tr w:rsidR="00F2791D" w14:paraId="4E77EC2E" w14:textId="77777777" w:rsidTr="00F2791D">
        <w:tc>
          <w:tcPr>
            <w:tcW w:w="0" w:type="auto"/>
            <w:tcBorders>
              <w:top w:val="single" w:sz="4" w:space="0" w:color="000000"/>
              <w:left w:val="single" w:sz="4" w:space="0" w:color="000000"/>
              <w:bottom w:val="single" w:sz="4" w:space="0" w:color="000000"/>
              <w:right w:val="single" w:sz="4" w:space="0" w:color="000000"/>
            </w:tcBorders>
          </w:tcPr>
          <w:p w14:paraId="3AFBFD66" w14:textId="77777777" w:rsidR="00F2791D" w:rsidRDefault="00000000">
            <w:pPr>
              <w:pStyle w:val="Compact"/>
            </w:pPr>
            <w:r>
              <w:t>Cotisants actifs MESP</w:t>
            </w:r>
          </w:p>
        </w:tc>
        <w:tc>
          <w:tcPr>
            <w:tcW w:w="0" w:type="auto"/>
            <w:tcBorders>
              <w:top w:val="single" w:sz="4" w:space="0" w:color="000000"/>
              <w:left w:val="single" w:sz="4" w:space="0" w:color="000000"/>
              <w:bottom w:val="single" w:sz="4" w:space="0" w:color="000000"/>
              <w:right w:val="single" w:sz="4" w:space="0" w:color="000000"/>
            </w:tcBorders>
          </w:tcPr>
          <w:p w14:paraId="703513FC"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3F4C93E5"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7D2A103"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677F4B6"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2F3D771"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F9CBE0C"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3B33D4CF" w14:textId="77777777" w:rsidR="00F2791D" w:rsidRDefault="00000000">
            <w:pPr>
              <w:pStyle w:val="Compact"/>
            </w:pPr>
            <w:r>
              <w:t>[N/D]</w:t>
            </w:r>
          </w:p>
        </w:tc>
      </w:tr>
      <w:tr w:rsidR="00F2791D" w14:paraId="07239290" w14:textId="77777777" w:rsidTr="00F2791D">
        <w:tc>
          <w:tcPr>
            <w:tcW w:w="0" w:type="auto"/>
            <w:tcBorders>
              <w:top w:val="single" w:sz="4" w:space="0" w:color="000000"/>
              <w:left w:val="single" w:sz="4" w:space="0" w:color="000000"/>
              <w:bottom w:val="single" w:sz="4" w:space="0" w:color="000000"/>
              <w:right w:val="single" w:sz="4" w:space="0" w:color="000000"/>
            </w:tcBorders>
          </w:tcPr>
          <w:p w14:paraId="69AC7886" w14:textId="77777777" w:rsidR="00F2791D" w:rsidRDefault="00000000">
            <w:pPr>
              <w:pStyle w:val="Compact"/>
            </w:pPr>
            <w:r>
              <w:t>Bénéficiaires couverts</w:t>
            </w:r>
          </w:p>
        </w:tc>
        <w:tc>
          <w:tcPr>
            <w:tcW w:w="0" w:type="auto"/>
            <w:tcBorders>
              <w:top w:val="single" w:sz="4" w:space="0" w:color="000000"/>
              <w:left w:val="single" w:sz="4" w:space="0" w:color="000000"/>
              <w:bottom w:val="single" w:sz="4" w:space="0" w:color="000000"/>
              <w:right w:val="single" w:sz="4" w:space="0" w:color="000000"/>
            </w:tcBorders>
          </w:tcPr>
          <w:p w14:paraId="1898A864"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3380B389"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B7452E1"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89C5FD9"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215E711"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D4E4BD9"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FC0810D" w14:textId="77777777" w:rsidR="00F2791D" w:rsidRDefault="00000000">
            <w:pPr>
              <w:pStyle w:val="Compact"/>
            </w:pPr>
            <w:r>
              <w:t>[N/D]</w:t>
            </w:r>
          </w:p>
        </w:tc>
      </w:tr>
      <w:tr w:rsidR="00F2791D" w14:paraId="51F8EA58" w14:textId="77777777" w:rsidTr="00F2791D">
        <w:tc>
          <w:tcPr>
            <w:tcW w:w="0" w:type="auto"/>
            <w:tcBorders>
              <w:top w:val="single" w:sz="4" w:space="0" w:color="000000"/>
              <w:left w:val="single" w:sz="4" w:space="0" w:color="000000"/>
              <w:bottom w:val="single" w:sz="4" w:space="0" w:color="000000"/>
              <w:right w:val="single" w:sz="4" w:space="0" w:color="000000"/>
            </w:tcBorders>
          </w:tcPr>
          <w:p w14:paraId="7ABA52AF" w14:textId="77777777" w:rsidR="00F2791D" w:rsidRDefault="00000000">
            <w:pPr>
              <w:pStyle w:val="Compact"/>
            </w:pPr>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59030280"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383DD50"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4CE26B8"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03B046D3"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C99C84C"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2A5D590"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3EFED9DE" w14:textId="77777777" w:rsidR="00F2791D" w:rsidRDefault="00000000">
            <w:pPr>
              <w:pStyle w:val="Compact"/>
            </w:pPr>
            <w:r>
              <w:t>[N/D]</w:t>
            </w:r>
          </w:p>
        </w:tc>
      </w:tr>
    </w:tbl>
    <w:p w14:paraId="554323DC" w14:textId="77777777" w:rsidR="00F2791D" w:rsidRDefault="00000000">
      <w:pPr>
        <w:pStyle w:val="BodyText"/>
      </w:pPr>
      <w:r>
        <w:rPr>
          <w:i/>
          <w:iCs/>
        </w:rPr>
        <w:t>Source : ESS OIT — MESP 2019–2022 (fichiers disponibles, données à extraire). Données 2023–2025 : à collecter auprès de la MESP.</w:t>
      </w:r>
    </w:p>
    <w:p w14:paraId="0BC38C5C" w14:textId="77777777" w:rsidR="00F2791D" w:rsidRDefault="00000000">
      <w:pPr>
        <w:pStyle w:val="Heading3"/>
      </w:pPr>
      <w:bookmarkStart w:id="70" w:name="Xe0e42193e655a8d81666b0fd0f34374e35729e0"/>
      <w:bookmarkEnd w:id="69"/>
      <w:r>
        <w:t>Mutuelles de santé volontaires non validé</w:t>
      </w:r>
    </w:p>
    <w:p w14:paraId="67EC6C4D" w14:textId="77777777" w:rsidR="00F2791D" w:rsidRDefault="00000000">
      <w:pPr>
        <w:pStyle w:val="FirstParagraph"/>
      </w:pPr>
      <w:r>
        <w:t>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p w14:paraId="7403BFBA" w14:textId="77777777" w:rsidR="00F2791D" w:rsidRDefault="00000000">
      <w:pPr>
        <w:pStyle w:val="Heading1"/>
      </w:pPr>
      <w:bookmarkStart w:id="71" w:name="Xf5578adc30b0b8356f177d90dfd1eb58484e22d"/>
      <w:bookmarkEnd w:id="67"/>
      <w:bookmarkEnd w:id="70"/>
      <w:r>
        <w:t>4.8 — Dépenses et financement du système</w:t>
      </w:r>
    </w:p>
    <w:p w14:paraId="4EDF4924" w14:textId="77777777" w:rsidR="00F2791D" w:rsidRDefault="00000000">
      <w:pPr>
        <w:pStyle w:val="Heading3"/>
      </w:pPr>
      <w:bookmarkStart w:id="72" w:name="Xb1ad68f3fed77e6120c6d52ba648ee2677a7fb8"/>
      <w:r>
        <w:t>Recettes des régimes contributifs non validé</w:t>
      </w:r>
    </w:p>
    <w:p w14:paraId="6705CC9B" w14:textId="77777777" w:rsidR="00F2791D" w:rsidRDefault="00000000">
      <w:pPr>
        <w:pStyle w:val="FirstParagraph"/>
      </w:pPr>
      <w:r>
        <w:t>Les recettes des régimes contributifs proviennent principalement des cotisations salariales et patronales. Le financement des régimes non contributifs repose sur les transferts du budget de l'État et les contributions des partenaires au développement.</w:t>
      </w:r>
    </w:p>
    <w:tbl>
      <w:tblPr>
        <w:tblStyle w:val="Table"/>
        <w:tblW w:w="0" w:type="auto"/>
        <w:tblLook w:val="0020" w:firstRow="1" w:lastRow="0" w:firstColumn="0" w:lastColumn="0" w:noHBand="0" w:noVBand="0"/>
      </w:tblPr>
      <w:tblGrid>
        <w:gridCol w:w="1321"/>
        <w:gridCol w:w="1528"/>
        <w:gridCol w:w="1528"/>
        <w:gridCol w:w="1528"/>
        <w:gridCol w:w="1634"/>
        <w:gridCol w:w="679"/>
        <w:gridCol w:w="679"/>
        <w:gridCol w:w="679"/>
      </w:tblGrid>
      <w:tr w:rsidR="00F2791D" w14:paraId="56342D92"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487510A" w14:textId="77777777" w:rsidR="00F2791D" w:rsidRDefault="00000000">
            <w:pPr>
              <w:pStyle w:val="Compact"/>
            </w:pPr>
            <w:r>
              <w:lastRenderedPageBreak/>
              <w:t>Institution</w:t>
            </w:r>
          </w:p>
        </w:tc>
        <w:tc>
          <w:tcPr>
            <w:tcW w:w="0" w:type="auto"/>
            <w:tcBorders>
              <w:top w:val="single" w:sz="4" w:space="0" w:color="000000"/>
              <w:left w:val="single" w:sz="4" w:space="0" w:color="000000"/>
              <w:bottom w:val="single" w:sz="4" w:space="0" w:color="000000"/>
              <w:right w:val="single" w:sz="4" w:space="0" w:color="000000"/>
            </w:tcBorders>
          </w:tcPr>
          <w:p w14:paraId="363CDAB4"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579EFEB6"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099E655C"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1CA33AB6"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3D102C1D"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30791FC4"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31C463C4" w14:textId="77777777" w:rsidR="00F2791D" w:rsidRDefault="00000000">
            <w:pPr>
              <w:pStyle w:val="Compact"/>
            </w:pPr>
            <w:r>
              <w:t>2025</w:t>
            </w:r>
          </w:p>
        </w:tc>
      </w:tr>
      <w:tr w:rsidR="00F2791D" w14:paraId="3BC5A519" w14:textId="77777777" w:rsidTr="00F2791D">
        <w:tc>
          <w:tcPr>
            <w:tcW w:w="0" w:type="auto"/>
            <w:tcBorders>
              <w:top w:val="single" w:sz="4" w:space="0" w:color="000000"/>
              <w:left w:val="single" w:sz="4" w:space="0" w:color="000000"/>
              <w:bottom w:val="single" w:sz="4" w:space="0" w:color="000000"/>
              <w:right w:val="single" w:sz="4" w:space="0" w:color="000000"/>
            </w:tcBorders>
          </w:tcPr>
          <w:p w14:paraId="2AC50BF0" w14:textId="77777777" w:rsidR="00F2791D" w:rsidRDefault="00000000">
            <w:pPr>
              <w:pStyle w:val="Compact"/>
            </w:pPr>
            <w:r>
              <w:t>CNSS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6467BE1E" w14:textId="77777777" w:rsidR="00F2791D" w:rsidRDefault="00000000">
            <w:pPr>
              <w:pStyle w:val="Compact"/>
            </w:pPr>
            <w:r>
              <w:t>577,8 Mds CDF</w:t>
            </w:r>
          </w:p>
        </w:tc>
        <w:tc>
          <w:tcPr>
            <w:tcW w:w="0" w:type="auto"/>
            <w:tcBorders>
              <w:top w:val="single" w:sz="4" w:space="0" w:color="000000"/>
              <w:left w:val="single" w:sz="4" w:space="0" w:color="000000"/>
              <w:bottom w:val="single" w:sz="4" w:space="0" w:color="000000"/>
              <w:right w:val="single" w:sz="4" w:space="0" w:color="000000"/>
            </w:tcBorders>
          </w:tcPr>
          <w:p w14:paraId="7AF56D1F" w14:textId="77777777" w:rsidR="00F2791D" w:rsidRDefault="00000000">
            <w:pPr>
              <w:pStyle w:val="Compact"/>
            </w:pPr>
            <w:r>
              <w:t>725,7 Mds CDF</w:t>
            </w:r>
          </w:p>
        </w:tc>
        <w:tc>
          <w:tcPr>
            <w:tcW w:w="0" w:type="auto"/>
            <w:tcBorders>
              <w:top w:val="single" w:sz="4" w:space="0" w:color="000000"/>
              <w:left w:val="single" w:sz="4" w:space="0" w:color="000000"/>
              <w:bottom w:val="single" w:sz="4" w:space="0" w:color="000000"/>
              <w:right w:val="single" w:sz="4" w:space="0" w:color="000000"/>
            </w:tcBorders>
          </w:tcPr>
          <w:p w14:paraId="34683181" w14:textId="77777777" w:rsidR="00F2791D" w:rsidRDefault="00000000">
            <w:pPr>
              <w:pStyle w:val="Compact"/>
            </w:pPr>
            <w:r>
              <w:t>926,5 Mds CDF</w:t>
            </w:r>
          </w:p>
        </w:tc>
        <w:tc>
          <w:tcPr>
            <w:tcW w:w="0" w:type="auto"/>
            <w:tcBorders>
              <w:top w:val="single" w:sz="4" w:space="0" w:color="000000"/>
              <w:left w:val="single" w:sz="4" w:space="0" w:color="000000"/>
              <w:bottom w:val="single" w:sz="4" w:space="0" w:color="000000"/>
              <w:right w:val="single" w:sz="4" w:space="0" w:color="000000"/>
            </w:tcBorders>
          </w:tcPr>
          <w:p w14:paraId="1C3FE36E" w14:textId="77777777" w:rsidR="00F2791D" w:rsidRDefault="00000000">
            <w:pPr>
              <w:pStyle w:val="Compact"/>
            </w:pPr>
            <w:r>
              <w:t>1067,8 Mds CDF</w:t>
            </w:r>
          </w:p>
        </w:tc>
        <w:tc>
          <w:tcPr>
            <w:tcW w:w="0" w:type="auto"/>
            <w:tcBorders>
              <w:top w:val="single" w:sz="4" w:space="0" w:color="000000"/>
              <w:left w:val="single" w:sz="4" w:space="0" w:color="000000"/>
              <w:bottom w:val="single" w:sz="4" w:space="0" w:color="000000"/>
              <w:right w:val="single" w:sz="4" w:space="0" w:color="000000"/>
            </w:tcBorders>
          </w:tcPr>
          <w:p w14:paraId="5A04A3F6"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7F130CA0"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8D8446C" w14:textId="77777777" w:rsidR="00F2791D" w:rsidRDefault="00000000">
            <w:pPr>
              <w:pStyle w:val="Compact"/>
            </w:pPr>
            <w:r>
              <w:t>0</w:t>
            </w:r>
          </w:p>
        </w:tc>
      </w:tr>
      <w:tr w:rsidR="00F2791D" w14:paraId="1C4056D3" w14:textId="77777777" w:rsidTr="00F2791D">
        <w:tc>
          <w:tcPr>
            <w:tcW w:w="0" w:type="auto"/>
            <w:tcBorders>
              <w:top w:val="single" w:sz="4" w:space="0" w:color="000000"/>
              <w:left w:val="single" w:sz="4" w:space="0" w:color="000000"/>
              <w:bottom w:val="single" w:sz="4" w:space="0" w:color="000000"/>
              <w:right w:val="single" w:sz="4" w:space="0" w:color="000000"/>
            </w:tcBorders>
          </w:tcPr>
          <w:p w14:paraId="285B7CF6" w14:textId="77777777" w:rsidR="00F2791D" w:rsidRDefault="00000000">
            <w:pPr>
              <w:pStyle w:val="Compact"/>
            </w:pPr>
            <w:r>
              <w:t>CNSSAP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58D5AAC7"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8058417" w14:textId="77777777" w:rsidR="00F2791D" w:rsidRDefault="00000000">
            <w:pPr>
              <w:pStyle w:val="Compact"/>
            </w:pPr>
            <w:r>
              <w:t>40,5 Mds CDF</w:t>
            </w:r>
          </w:p>
        </w:tc>
        <w:tc>
          <w:tcPr>
            <w:tcW w:w="0" w:type="auto"/>
            <w:tcBorders>
              <w:top w:val="single" w:sz="4" w:space="0" w:color="000000"/>
              <w:left w:val="single" w:sz="4" w:space="0" w:color="000000"/>
              <w:bottom w:val="single" w:sz="4" w:space="0" w:color="000000"/>
              <w:right w:val="single" w:sz="4" w:space="0" w:color="000000"/>
            </w:tcBorders>
          </w:tcPr>
          <w:p w14:paraId="26A91A22" w14:textId="77777777" w:rsidR="00F2791D" w:rsidRDefault="00000000">
            <w:pPr>
              <w:pStyle w:val="Compact"/>
            </w:pPr>
            <w:r>
              <w:t>41,6 Mds CDF</w:t>
            </w:r>
          </w:p>
        </w:tc>
        <w:tc>
          <w:tcPr>
            <w:tcW w:w="0" w:type="auto"/>
            <w:tcBorders>
              <w:top w:val="single" w:sz="4" w:space="0" w:color="000000"/>
              <w:left w:val="single" w:sz="4" w:space="0" w:color="000000"/>
              <w:bottom w:val="single" w:sz="4" w:space="0" w:color="000000"/>
              <w:right w:val="single" w:sz="4" w:space="0" w:color="000000"/>
            </w:tcBorders>
          </w:tcPr>
          <w:p w14:paraId="405C5189" w14:textId="77777777" w:rsidR="00F2791D" w:rsidRDefault="00000000">
            <w:pPr>
              <w:pStyle w:val="Compact"/>
            </w:pPr>
            <w:r>
              <w:t>52,4 Mds CDF</w:t>
            </w:r>
          </w:p>
        </w:tc>
        <w:tc>
          <w:tcPr>
            <w:tcW w:w="0" w:type="auto"/>
            <w:tcBorders>
              <w:top w:val="single" w:sz="4" w:space="0" w:color="000000"/>
              <w:left w:val="single" w:sz="4" w:space="0" w:color="000000"/>
              <w:bottom w:val="single" w:sz="4" w:space="0" w:color="000000"/>
              <w:right w:val="single" w:sz="4" w:space="0" w:color="000000"/>
            </w:tcBorders>
          </w:tcPr>
          <w:p w14:paraId="30B0BDAD"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7696593"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716A7611" w14:textId="77777777" w:rsidR="00F2791D" w:rsidRDefault="00000000">
            <w:pPr>
              <w:pStyle w:val="Compact"/>
            </w:pPr>
            <w:r>
              <w:t>0</w:t>
            </w:r>
          </w:p>
        </w:tc>
      </w:tr>
      <w:tr w:rsidR="00F2791D" w14:paraId="5506708B" w14:textId="77777777" w:rsidTr="00F2791D">
        <w:tc>
          <w:tcPr>
            <w:tcW w:w="0" w:type="auto"/>
            <w:tcBorders>
              <w:top w:val="single" w:sz="4" w:space="0" w:color="000000"/>
              <w:left w:val="single" w:sz="4" w:space="0" w:color="000000"/>
              <w:bottom w:val="single" w:sz="4" w:space="0" w:color="000000"/>
              <w:right w:val="single" w:sz="4" w:space="0" w:color="000000"/>
            </w:tcBorders>
          </w:tcPr>
          <w:p w14:paraId="6B4F9ED0" w14:textId="77777777" w:rsidR="00F2791D" w:rsidRDefault="00000000">
            <w:pPr>
              <w:pStyle w:val="Compact"/>
            </w:pPr>
            <w:r>
              <w:t>Régimes spéciaux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688C7A4F"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03D2680"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4FAFBBA"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B97F8E4"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0343970"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E8C6C22"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0C1D244E" w14:textId="77777777" w:rsidR="00F2791D" w:rsidRDefault="00000000">
            <w:pPr>
              <w:pStyle w:val="Compact"/>
            </w:pPr>
            <w:r>
              <w:t>[N/D]</w:t>
            </w:r>
          </w:p>
        </w:tc>
      </w:tr>
      <w:tr w:rsidR="00F2791D" w14:paraId="4511DB20" w14:textId="77777777" w:rsidTr="00F2791D">
        <w:tc>
          <w:tcPr>
            <w:tcW w:w="0" w:type="auto"/>
            <w:tcBorders>
              <w:top w:val="single" w:sz="4" w:space="0" w:color="000000"/>
              <w:left w:val="single" w:sz="4" w:space="0" w:color="000000"/>
              <w:bottom w:val="single" w:sz="4" w:space="0" w:color="000000"/>
              <w:right w:val="single" w:sz="4" w:space="0" w:color="000000"/>
            </w:tcBorders>
          </w:tcPr>
          <w:p w14:paraId="731864C7" w14:textId="77777777" w:rsidR="00F2791D" w:rsidRDefault="00000000">
            <w:pPr>
              <w:pStyle w:val="Compact"/>
            </w:pPr>
            <w:r>
              <w:t>Programmes non contributifs — financement public</w:t>
            </w:r>
          </w:p>
        </w:tc>
        <w:tc>
          <w:tcPr>
            <w:tcW w:w="0" w:type="auto"/>
            <w:tcBorders>
              <w:top w:val="single" w:sz="4" w:space="0" w:color="000000"/>
              <w:left w:val="single" w:sz="4" w:space="0" w:color="000000"/>
              <w:bottom w:val="single" w:sz="4" w:space="0" w:color="000000"/>
              <w:right w:val="single" w:sz="4" w:space="0" w:color="000000"/>
            </w:tcBorders>
          </w:tcPr>
          <w:p w14:paraId="09DF0FCC"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4D6DAEF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3DF34B9"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4F646A5"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700EC94"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980ABE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78508BD8" w14:textId="77777777" w:rsidR="00F2791D" w:rsidRDefault="00000000">
            <w:pPr>
              <w:pStyle w:val="Compact"/>
            </w:pPr>
            <w:r>
              <w:t>0</w:t>
            </w:r>
          </w:p>
        </w:tc>
      </w:tr>
    </w:tbl>
    <w:p w14:paraId="591025A1" w14:textId="77777777" w:rsidR="00F2791D" w:rsidRDefault="00000000">
      <w:pPr>
        <w:pStyle w:val="BodyText"/>
      </w:pPr>
      <w:r>
        <w:rPr>
          <w:i/>
          <w:iCs/>
        </w:rPr>
        <w:t>Source : ESS OIT — CNSS et CNSSAP. Régimes spéciaux : données non disponibles — à instruire.</w:t>
      </w:r>
    </w:p>
    <w:p w14:paraId="5B806482" w14:textId="77777777" w:rsidR="00F2791D" w:rsidRDefault="00000000">
      <w:pPr>
        <w:pStyle w:val="Heading3"/>
      </w:pPr>
      <w:bookmarkStart w:id="73" w:name="depenses-de-prestations-non-valide"/>
      <w:bookmarkEnd w:id="72"/>
      <w:r>
        <w:t>Dépenses de prestations non validé</w:t>
      </w:r>
    </w:p>
    <w:p w14:paraId="679CB2F4" w14:textId="77777777" w:rsidR="00F2791D" w:rsidRDefault="00000000">
      <w:pPr>
        <w:pStyle w:val="FirstParagraph"/>
      </w:pPr>
      <w:r>
        <w:t>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tbl>
      <w:tblPr>
        <w:tblStyle w:val="Table"/>
        <w:tblW w:w="0" w:type="auto"/>
        <w:tblLook w:val="0020" w:firstRow="1" w:lastRow="0" w:firstColumn="0" w:lastColumn="0" w:noHBand="0" w:noVBand="0"/>
      </w:tblPr>
      <w:tblGrid>
        <w:gridCol w:w="1228"/>
        <w:gridCol w:w="1568"/>
        <w:gridCol w:w="1567"/>
        <w:gridCol w:w="1567"/>
        <w:gridCol w:w="1567"/>
        <w:gridCol w:w="693"/>
        <w:gridCol w:w="693"/>
        <w:gridCol w:w="693"/>
      </w:tblGrid>
      <w:tr w:rsidR="00F2791D" w14:paraId="4BC6AEF8"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18A31C8" w14:textId="77777777" w:rsidR="00F2791D" w:rsidRDefault="00000000">
            <w:pPr>
              <w:pStyle w:val="Compact"/>
            </w:pPr>
            <w:r>
              <w:t>Institution</w:t>
            </w:r>
          </w:p>
        </w:tc>
        <w:tc>
          <w:tcPr>
            <w:tcW w:w="0" w:type="auto"/>
            <w:tcBorders>
              <w:top w:val="single" w:sz="4" w:space="0" w:color="000000"/>
              <w:left w:val="single" w:sz="4" w:space="0" w:color="000000"/>
              <w:bottom w:val="single" w:sz="4" w:space="0" w:color="000000"/>
              <w:right w:val="single" w:sz="4" w:space="0" w:color="000000"/>
            </w:tcBorders>
          </w:tcPr>
          <w:p w14:paraId="2DA471CA"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18AE2BB4"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6CCF44C9"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668EB18A"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0B3DED8D"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61CEFBB5"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5C9B4584" w14:textId="77777777" w:rsidR="00F2791D" w:rsidRDefault="00000000">
            <w:pPr>
              <w:pStyle w:val="Compact"/>
            </w:pPr>
            <w:r>
              <w:t>2025</w:t>
            </w:r>
          </w:p>
        </w:tc>
      </w:tr>
      <w:tr w:rsidR="00F2791D" w14:paraId="45E1B075" w14:textId="77777777" w:rsidTr="00F2791D">
        <w:tc>
          <w:tcPr>
            <w:tcW w:w="0" w:type="auto"/>
            <w:tcBorders>
              <w:top w:val="single" w:sz="4" w:space="0" w:color="000000"/>
              <w:left w:val="single" w:sz="4" w:space="0" w:color="000000"/>
              <w:bottom w:val="single" w:sz="4" w:space="0" w:color="000000"/>
              <w:right w:val="single" w:sz="4" w:space="0" w:color="000000"/>
            </w:tcBorders>
          </w:tcPr>
          <w:p w14:paraId="20334E04" w14:textId="77777777" w:rsidR="00F2791D" w:rsidRDefault="00000000">
            <w:pPr>
              <w:pStyle w:val="Compact"/>
            </w:pPr>
            <w:r>
              <w:t>CNSS — dépenses de prestatio</w:t>
            </w:r>
            <w:r>
              <w:lastRenderedPageBreak/>
              <w:t>ns (milliards CDF)</w:t>
            </w:r>
          </w:p>
        </w:tc>
        <w:tc>
          <w:tcPr>
            <w:tcW w:w="0" w:type="auto"/>
            <w:tcBorders>
              <w:top w:val="single" w:sz="4" w:space="0" w:color="000000"/>
              <w:left w:val="single" w:sz="4" w:space="0" w:color="000000"/>
              <w:bottom w:val="single" w:sz="4" w:space="0" w:color="000000"/>
              <w:right w:val="single" w:sz="4" w:space="0" w:color="000000"/>
            </w:tcBorders>
          </w:tcPr>
          <w:p w14:paraId="6B44B4D6" w14:textId="77777777" w:rsidR="00F2791D" w:rsidRDefault="00000000">
            <w:pPr>
              <w:pStyle w:val="Compact"/>
            </w:pPr>
            <w:r>
              <w:lastRenderedPageBreak/>
              <w:t>328,5 Mds CDF</w:t>
            </w:r>
          </w:p>
        </w:tc>
        <w:tc>
          <w:tcPr>
            <w:tcW w:w="0" w:type="auto"/>
            <w:tcBorders>
              <w:top w:val="single" w:sz="4" w:space="0" w:color="000000"/>
              <w:left w:val="single" w:sz="4" w:space="0" w:color="000000"/>
              <w:bottom w:val="single" w:sz="4" w:space="0" w:color="000000"/>
              <w:right w:val="single" w:sz="4" w:space="0" w:color="000000"/>
            </w:tcBorders>
          </w:tcPr>
          <w:p w14:paraId="45DA5739" w14:textId="77777777" w:rsidR="00F2791D" w:rsidRDefault="00000000">
            <w:pPr>
              <w:pStyle w:val="Compact"/>
            </w:pPr>
            <w:r>
              <w:t>436,5 Mds CDF</w:t>
            </w:r>
          </w:p>
        </w:tc>
        <w:tc>
          <w:tcPr>
            <w:tcW w:w="0" w:type="auto"/>
            <w:tcBorders>
              <w:top w:val="single" w:sz="4" w:space="0" w:color="000000"/>
              <w:left w:val="single" w:sz="4" w:space="0" w:color="000000"/>
              <w:bottom w:val="single" w:sz="4" w:space="0" w:color="000000"/>
              <w:right w:val="single" w:sz="4" w:space="0" w:color="000000"/>
            </w:tcBorders>
          </w:tcPr>
          <w:p w14:paraId="64510BAF" w14:textId="77777777" w:rsidR="00F2791D" w:rsidRDefault="00000000">
            <w:pPr>
              <w:pStyle w:val="Compact"/>
            </w:pPr>
            <w:r>
              <w:t>493,2 Mds CDF</w:t>
            </w:r>
          </w:p>
        </w:tc>
        <w:tc>
          <w:tcPr>
            <w:tcW w:w="0" w:type="auto"/>
            <w:tcBorders>
              <w:top w:val="single" w:sz="4" w:space="0" w:color="000000"/>
              <w:left w:val="single" w:sz="4" w:space="0" w:color="000000"/>
              <w:bottom w:val="single" w:sz="4" w:space="0" w:color="000000"/>
              <w:right w:val="single" w:sz="4" w:space="0" w:color="000000"/>
            </w:tcBorders>
          </w:tcPr>
          <w:p w14:paraId="143A1A95" w14:textId="77777777" w:rsidR="00F2791D" w:rsidRDefault="00000000">
            <w:pPr>
              <w:pStyle w:val="Compact"/>
            </w:pPr>
            <w:r>
              <w:t>677,8 Mds CDF</w:t>
            </w:r>
          </w:p>
        </w:tc>
        <w:tc>
          <w:tcPr>
            <w:tcW w:w="0" w:type="auto"/>
            <w:tcBorders>
              <w:top w:val="single" w:sz="4" w:space="0" w:color="000000"/>
              <w:left w:val="single" w:sz="4" w:space="0" w:color="000000"/>
              <w:bottom w:val="single" w:sz="4" w:space="0" w:color="000000"/>
              <w:right w:val="single" w:sz="4" w:space="0" w:color="000000"/>
            </w:tcBorders>
          </w:tcPr>
          <w:p w14:paraId="141A9016"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5A165A2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68E8DC6" w14:textId="77777777" w:rsidR="00F2791D" w:rsidRDefault="00000000">
            <w:pPr>
              <w:pStyle w:val="Compact"/>
            </w:pPr>
            <w:r>
              <w:t>0</w:t>
            </w:r>
          </w:p>
        </w:tc>
      </w:tr>
      <w:tr w:rsidR="00F2791D" w14:paraId="2F006460" w14:textId="77777777" w:rsidTr="00F2791D">
        <w:tc>
          <w:tcPr>
            <w:tcW w:w="0" w:type="auto"/>
            <w:tcBorders>
              <w:top w:val="single" w:sz="4" w:space="0" w:color="000000"/>
              <w:left w:val="single" w:sz="4" w:space="0" w:color="000000"/>
              <w:bottom w:val="single" w:sz="4" w:space="0" w:color="000000"/>
              <w:right w:val="single" w:sz="4" w:space="0" w:color="000000"/>
            </w:tcBorders>
          </w:tcPr>
          <w:p w14:paraId="7E3B55F0" w14:textId="77777777" w:rsidR="00F2791D" w:rsidRDefault="00000000">
            <w:pPr>
              <w:pStyle w:val="Compact"/>
            </w:pPr>
            <w:r>
              <w:t>CNSSAP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455CC56F"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30F06DF" w14:textId="77777777" w:rsidR="00F2791D" w:rsidRDefault="00000000">
            <w:pPr>
              <w:pStyle w:val="Compact"/>
            </w:pPr>
            <w:r>
              <w:t>7,2 Mds CDF</w:t>
            </w:r>
          </w:p>
        </w:tc>
        <w:tc>
          <w:tcPr>
            <w:tcW w:w="0" w:type="auto"/>
            <w:tcBorders>
              <w:top w:val="single" w:sz="4" w:space="0" w:color="000000"/>
              <w:left w:val="single" w:sz="4" w:space="0" w:color="000000"/>
              <w:bottom w:val="single" w:sz="4" w:space="0" w:color="000000"/>
              <w:right w:val="single" w:sz="4" w:space="0" w:color="000000"/>
            </w:tcBorders>
          </w:tcPr>
          <w:p w14:paraId="428760CB" w14:textId="77777777" w:rsidR="00F2791D" w:rsidRDefault="00000000">
            <w:pPr>
              <w:pStyle w:val="Compact"/>
            </w:pPr>
            <w:r>
              <w:t>8,5 Mds CDF</w:t>
            </w:r>
          </w:p>
        </w:tc>
        <w:tc>
          <w:tcPr>
            <w:tcW w:w="0" w:type="auto"/>
            <w:tcBorders>
              <w:top w:val="single" w:sz="4" w:space="0" w:color="000000"/>
              <w:left w:val="single" w:sz="4" w:space="0" w:color="000000"/>
              <w:bottom w:val="single" w:sz="4" w:space="0" w:color="000000"/>
              <w:right w:val="single" w:sz="4" w:space="0" w:color="000000"/>
            </w:tcBorders>
          </w:tcPr>
          <w:p w14:paraId="5E992608" w14:textId="77777777" w:rsidR="00F2791D" w:rsidRDefault="00000000">
            <w:pPr>
              <w:pStyle w:val="Compact"/>
            </w:pPr>
            <w:r>
              <w:t>34,4 Mds CDF</w:t>
            </w:r>
          </w:p>
        </w:tc>
        <w:tc>
          <w:tcPr>
            <w:tcW w:w="0" w:type="auto"/>
            <w:tcBorders>
              <w:top w:val="single" w:sz="4" w:space="0" w:color="000000"/>
              <w:left w:val="single" w:sz="4" w:space="0" w:color="000000"/>
              <w:bottom w:val="single" w:sz="4" w:space="0" w:color="000000"/>
              <w:right w:val="single" w:sz="4" w:space="0" w:color="000000"/>
            </w:tcBorders>
          </w:tcPr>
          <w:p w14:paraId="3454FC64"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3B6348FE"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6AF408BE" w14:textId="77777777" w:rsidR="00F2791D" w:rsidRDefault="00000000">
            <w:pPr>
              <w:pStyle w:val="Compact"/>
            </w:pPr>
            <w:r>
              <w:t>0</w:t>
            </w:r>
          </w:p>
        </w:tc>
      </w:tr>
      <w:tr w:rsidR="00F2791D" w14:paraId="5BBEFFF6" w14:textId="77777777" w:rsidTr="00F2791D">
        <w:tc>
          <w:tcPr>
            <w:tcW w:w="0" w:type="auto"/>
            <w:tcBorders>
              <w:top w:val="single" w:sz="4" w:space="0" w:color="000000"/>
              <w:left w:val="single" w:sz="4" w:space="0" w:color="000000"/>
              <w:bottom w:val="single" w:sz="4" w:space="0" w:color="000000"/>
              <w:right w:val="single" w:sz="4" w:space="0" w:color="000000"/>
            </w:tcBorders>
          </w:tcPr>
          <w:p w14:paraId="3D177A63" w14:textId="77777777" w:rsidR="00F2791D" w:rsidRDefault="00000000">
            <w:pPr>
              <w:pStyle w:val="Compact"/>
            </w:pPr>
            <w:r>
              <w:t>Régimes spéciaux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48BEF4B1"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60BE0423"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4B1AABF"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EF06123"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46CB7061"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05A30BF7"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B0EA439" w14:textId="77777777" w:rsidR="00F2791D" w:rsidRDefault="00000000">
            <w:pPr>
              <w:pStyle w:val="Compact"/>
            </w:pPr>
            <w:r>
              <w:t>[N/D]</w:t>
            </w:r>
          </w:p>
        </w:tc>
      </w:tr>
    </w:tbl>
    <w:p w14:paraId="496E77BA" w14:textId="77777777" w:rsidR="00F2791D" w:rsidRDefault="00000000">
      <w:pPr>
        <w:pStyle w:val="BodyText"/>
      </w:pPr>
      <w:r>
        <w:rPr>
          <w:i/>
          <w:iCs/>
        </w:rPr>
        <w:t>Source : ESS OIT — CNSS et CNSSAP. Régimes spéciaux : données non disponibles — à instruire.</w:t>
      </w:r>
    </w:p>
    <w:p w14:paraId="2DF401F9" w14:textId="77777777" w:rsidR="00F2791D" w:rsidRDefault="00000000">
      <w:pPr>
        <w:pStyle w:val="Heading3"/>
      </w:pPr>
      <w:bookmarkStart w:id="74" w:name="X93288f9e49d69189d6de7b3689ca313adc82116"/>
      <w:bookmarkEnd w:id="73"/>
      <w:r>
        <w:t>Dépenses administratives et ratio d'efficience non validé</w:t>
      </w:r>
    </w:p>
    <w:tbl>
      <w:tblPr>
        <w:tblStyle w:val="Table"/>
        <w:tblW w:w="0" w:type="auto"/>
        <w:tblLook w:val="0020" w:firstRow="1" w:lastRow="0" w:firstColumn="0" w:lastColumn="0" w:noHBand="0" w:noVBand="0"/>
      </w:tblPr>
      <w:tblGrid>
        <w:gridCol w:w="1797"/>
        <w:gridCol w:w="803"/>
        <w:gridCol w:w="1518"/>
        <w:gridCol w:w="1518"/>
        <w:gridCol w:w="1645"/>
        <w:gridCol w:w="765"/>
        <w:gridCol w:w="765"/>
        <w:gridCol w:w="765"/>
      </w:tblGrid>
      <w:tr w:rsidR="00F2791D" w14:paraId="02059600"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4FC7A6A" w14:textId="77777777" w:rsidR="00F2791D" w:rsidRDefault="00000000">
            <w:pPr>
              <w:pStyle w:val="Compact"/>
            </w:pPr>
            <w:r>
              <w:t>Institution</w:t>
            </w:r>
          </w:p>
        </w:tc>
        <w:tc>
          <w:tcPr>
            <w:tcW w:w="0" w:type="auto"/>
            <w:tcBorders>
              <w:top w:val="single" w:sz="4" w:space="0" w:color="000000"/>
              <w:left w:val="single" w:sz="4" w:space="0" w:color="000000"/>
              <w:bottom w:val="single" w:sz="4" w:space="0" w:color="000000"/>
              <w:right w:val="single" w:sz="4" w:space="0" w:color="000000"/>
            </w:tcBorders>
          </w:tcPr>
          <w:p w14:paraId="64F0D686"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0662BE5B"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152D5D36"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085DA448"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0B741276"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7EF4E419"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13DF8BDF" w14:textId="77777777" w:rsidR="00F2791D" w:rsidRDefault="00000000">
            <w:pPr>
              <w:pStyle w:val="Compact"/>
            </w:pPr>
            <w:r>
              <w:t>2025</w:t>
            </w:r>
          </w:p>
        </w:tc>
      </w:tr>
      <w:tr w:rsidR="00F2791D" w14:paraId="17EA457F" w14:textId="77777777" w:rsidTr="00F2791D">
        <w:tc>
          <w:tcPr>
            <w:tcW w:w="0" w:type="auto"/>
            <w:tcBorders>
              <w:top w:val="single" w:sz="4" w:space="0" w:color="000000"/>
              <w:left w:val="single" w:sz="4" w:space="0" w:color="000000"/>
              <w:bottom w:val="single" w:sz="4" w:space="0" w:color="000000"/>
              <w:right w:val="single" w:sz="4" w:space="0" w:color="000000"/>
            </w:tcBorders>
          </w:tcPr>
          <w:p w14:paraId="2B582304" w14:textId="77777777" w:rsidR="00F2791D" w:rsidRDefault="00000000">
            <w:pPr>
              <w:pStyle w:val="Compact"/>
            </w:pPr>
            <w:r>
              <w:t>CNSS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6F441FF4"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38AB9C5"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C058439"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AAE4764"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AF58226"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78EB5D6"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8E297E7" w14:textId="77777777" w:rsidR="00F2791D" w:rsidRDefault="00000000">
            <w:pPr>
              <w:pStyle w:val="Compact"/>
            </w:pPr>
            <w:r>
              <w:t>0</w:t>
            </w:r>
          </w:p>
        </w:tc>
      </w:tr>
      <w:tr w:rsidR="00F2791D" w14:paraId="03898D42" w14:textId="77777777" w:rsidTr="00F2791D">
        <w:tc>
          <w:tcPr>
            <w:tcW w:w="0" w:type="auto"/>
            <w:tcBorders>
              <w:top w:val="single" w:sz="4" w:space="0" w:color="000000"/>
              <w:left w:val="single" w:sz="4" w:space="0" w:color="000000"/>
              <w:bottom w:val="single" w:sz="4" w:space="0" w:color="000000"/>
              <w:right w:val="single" w:sz="4" w:space="0" w:color="000000"/>
            </w:tcBorders>
          </w:tcPr>
          <w:p w14:paraId="1178E50B" w14:textId="77777777" w:rsidR="00F2791D" w:rsidRDefault="00000000">
            <w:pPr>
              <w:pStyle w:val="Compact"/>
            </w:pPr>
            <w:r>
              <w:t>CNSS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65F78A8B"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648AF57F"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41F904C5"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0938C82B"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6263E1DA"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CDC45EF"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9739E38" w14:textId="77777777" w:rsidR="00F2791D" w:rsidRDefault="00000000">
            <w:pPr>
              <w:pStyle w:val="Compact"/>
            </w:pPr>
            <w:r>
              <w:t>0</w:t>
            </w:r>
          </w:p>
        </w:tc>
      </w:tr>
      <w:tr w:rsidR="00F2791D" w14:paraId="6D5FBDE3" w14:textId="77777777" w:rsidTr="00F2791D">
        <w:tc>
          <w:tcPr>
            <w:tcW w:w="0" w:type="auto"/>
            <w:tcBorders>
              <w:top w:val="single" w:sz="4" w:space="0" w:color="000000"/>
              <w:left w:val="single" w:sz="4" w:space="0" w:color="000000"/>
              <w:bottom w:val="single" w:sz="4" w:space="0" w:color="000000"/>
              <w:right w:val="single" w:sz="4" w:space="0" w:color="000000"/>
            </w:tcBorders>
          </w:tcPr>
          <w:p w14:paraId="4EFCD852" w14:textId="77777777" w:rsidR="00F2791D" w:rsidRDefault="00000000">
            <w:pPr>
              <w:pStyle w:val="Compact"/>
            </w:pPr>
            <w:r>
              <w:t>CNSSAP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5503963B"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5A74A7A" w14:textId="77777777" w:rsidR="00F2791D" w:rsidRDefault="00000000">
            <w:pPr>
              <w:pStyle w:val="Compact"/>
            </w:pPr>
            <w:r>
              <w:t>5,6 Mds CDF</w:t>
            </w:r>
          </w:p>
        </w:tc>
        <w:tc>
          <w:tcPr>
            <w:tcW w:w="0" w:type="auto"/>
            <w:tcBorders>
              <w:top w:val="single" w:sz="4" w:space="0" w:color="000000"/>
              <w:left w:val="single" w:sz="4" w:space="0" w:color="000000"/>
              <w:bottom w:val="single" w:sz="4" w:space="0" w:color="000000"/>
              <w:right w:val="single" w:sz="4" w:space="0" w:color="000000"/>
            </w:tcBorders>
          </w:tcPr>
          <w:p w14:paraId="7DE0D327" w14:textId="77777777" w:rsidR="00F2791D" w:rsidRDefault="00000000">
            <w:pPr>
              <w:pStyle w:val="Compact"/>
            </w:pPr>
            <w:r>
              <w:t>6,9 Mds CDF</w:t>
            </w:r>
          </w:p>
        </w:tc>
        <w:tc>
          <w:tcPr>
            <w:tcW w:w="0" w:type="auto"/>
            <w:tcBorders>
              <w:top w:val="single" w:sz="4" w:space="0" w:color="000000"/>
              <w:left w:val="single" w:sz="4" w:space="0" w:color="000000"/>
              <w:bottom w:val="single" w:sz="4" w:space="0" w:color="000000"/>
              <w:right w:val="single" w:sz="4" w:space="0" w:color="000000"/>
            </w:tcBorders>
          </w:tcPr>
          <w:p w14:paraId="35117F25" w14:textId="77777777" w:rsidR="00F2791D" w:rsidRDefault="00000000">
            <w:pPr>
              <w:pStyle w:val="Compact"/>
            </w:pPr>
            <w:r>
              <w:t>14,0 Mds CDF</w:t>
            </w:r>
          </w:p>
        </w:tc>
        <w:tc>
          <w:tcPr>
            <w:tcW w:w="0" w:type="auto"/>
            <w:tcBorders>
              <w:top w:val="single" w:sz="4" w:space="0" w:color="000000"/>
              <w:left w:val="single" w:sz="4" w:space="0" w:color="000000"/>
              <w:bottom w:val="single" w:sz="4" w:space="0" w:color="000000"/>
              <w:right w:val="single" w:sz="4" w:space="0" w:color="000000"/>
            </w:tcBorders>
          </w:tcPr>
          <w:p w14:paraId="7B479191"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3A873CC"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706EFFFF" w14:textId="77777777" w:rsidR="00F2791D" w:rsidRDefault="00000000">
            <w:pPr>
              <w:pStyle w:val="Compact"/>
            </w:pPr>
            <w:r>
              <w:t>0</w:t>
            </w:r>
          </w:p>
        </w:tc>
      </w:tr>
      <w:tr w:rsidR="00F2791D" w14:paraId="584EA596" w14:textId="77777777" w:rsidTr="00F2791D">
        <w:tc>
          <w:tcPr>
            <w:tcW w:w="0" w:type="auto"/>
            <w:tcBorders>
              <w:top w:val="single" w:sz="4" w:space="0" w:color="000000"/>
              <w:left w:val="single" w:sz="4" w:space="0" w:color="000000"/>
              <w:bottom w:val="single" w:sz="4" w:space="0" w:color="000000"/>
              <w:right w:val="single" w:sz="4" w:space="0" w:color="000000"/>
            </w:tcBorders>
          </w:tcPr>
          <w:p w14:paraId="0D04AF2B" w14:textId="77777777" w:rsidR="00F2791D" w:rsidRDefault="00000000">
            <w:pPr>
              <w:pStyle w:val="Compact"/>
            </w:pPr>
            <w:r>
              <w:lastRenderedPageBreak/>
              <w:t>CNSSAP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07C0C849"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09D04CD3"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171FE5E4"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3DC307E3"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7E1261CF"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23F33F1"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6DB87432" w14:textId="77777777" w:rsidR="00F2791D" w:rsidRDefault="00000000">
            <w:pPr>
              <w:pStyle w:val="Compact"/>
            </w:pPr>
            <w:r>
              <w:t>0</w:t>
            </w:r>
          </w:p>
        </w:tc>
      </w:tr>
      <w:tr w:rsidR="00F2791D" w14:paraId="621A909C" w14:textId="77777777" w:rsidTr="00F2791D">
        <w:tc>
          <w:tcPr>
            <w:tcW w:w="0" w:type="auto"/>
            <w:tcBorders>
              <w:top w:val="single" w:sz="4" w:space="0" w:color="000000"/>
              <w:left w:val="single" w:sz="4" w:space="0" w:color="000000"/>
              <w:bottom w:val="single" w:sz="4" w:space="0" w:color="000000"/>
              <w:right w:val="single" w:sz="4" w:space="0" w:color="000000"/>
            </w:tcBorders>
          </w:tcPr>
          <w:p w14:paraId="5C335C68" w14:textId="77777777" w:rsidR="00F2791D" w:rsidRDefault="00000000">
            <w:pPr>
              <w:pStyle w:val="Compact"/>
            </w:pPr>
            <w:r>
              <w:t>Régimes spéciaux — 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396CF7B8"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46823F0"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4A377CB6"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4DB839BE"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F8C0FE2"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B4A0D1F"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52E624B2" w14:textId="77777777" w:rsidR="00F2791D" w:rsidRDefault="00000000">
            <w:pPr>
              <w:pStyle w:val="Compact"/>
            </w:pPr>
            <w:r>
              <w:t>[N/D]</w:t>
            </w:r>
          </w:p>
        </w:tc>
      </w:tr>
    </w:tbl>
    <w:p w14:paraId="302AA99C" w14:textId="77777777" w:rsidR="00F2791D" w:rsidRDefault="00000000">
      <w:pPr>
        <w:pStyle w:val="BodyText"/>
      </w:pPr>
      <w:r>
        <w:rPr>
          <w:i/>
          <w:iCs/>
        </w:rPr>
        <w:t>Source : ESS OIT — CNSS et CNSSAP. Le ratio est calculé comme : dépenses administratives / (dépenses de prestations + dépenses administratives). Régimes spéciaux : données non disponibles.</w:t>
      </w:r>
    </w:p>
    <w:p w14:paraId="6FB97F97" w14:textId="77777777" w:rsidR="00F2791D" w:rsidRDefault="00000000">
      <w:pPr>
        <w:pStyle w:val="Heading3"/>
      </w:pPr>
      <w:bookmarkStart w:id="75" w:name="depenses-en-proportion-du-pib-non-valide"/>
      <w:bookmarkEnd w:id="74"/>
      <w:r>
        <w:t>Dépenses en proportion du PIB non validé</w:t>
      </w:r>
    </w:p>
    <w:p w14:paraId="3A60AD5B" w14:textId="77777777" w:rsidR="00F2791D" w:rsidRDefault="00000000">
      <w:pPr>
        <w:pStyle w:val="FirstParagraph"/>
      </w:pPr>
      <w:r>
        <w:t>Le rapport des dépenses de protection sociale au PIB est calculé pour permettre des comparaisons temporelles et internationales. Les valeurs de référence pour l'Afrique subsaharienne et la moyenne mondiale sont issues du World Social Protection Report de l'OIT.</w:t>
      </w:r>
    </w:p>
    <w:tbl>
      <w:tblPr>
        <w:tblStyle w:val="Table"/>
        <w:tblW w:w="0" w:type="auto"/>
        <w:tblLook w:val="0020" w:firstRow="1" w:lastRow="0" w:firstColumn="0" w:lastColumn="0" w:noHBand="0" w:noVBand="0"/>
      </w:tblPr>
      <w:tblGrid>
        <w:gridCol w:w="3651"/>
        <w:gridCol w:w="811"/>
        <w:gridCol w:w="811"/>
        <w:gridCol w:w="992"/>
        <w:gridCol w:w="992"/>
        <w:gridCol w:w="773"/>
        <w:gridCol w:w="773"/>
        <w:gridCol w:w="773"/>
      </w:tblGrid>
      <w:tr w:rsidR="00F2791D" w14:paraId="0184F3F4"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9E74C4F"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29673AC8"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7846DA74"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51377F23"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59154A3D"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20CDEEEA"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175337F0"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6E95BD1D" w14:textId="77777777" w:rsidR="00F2791D" w:rsidRDefault="00000000">
            <w:pPr>
              <w:pStyle w:val="Compact"/>
            </w:pPr>
            <w:r>
              <w:t>2025</w:t>
            </w:r>
          </w:p>
        </w:tc>
      </w:tr>
      <w:tr w:rsidR="00F2791D" w14:paraId="54255222" w14:textId="77777777" w:rsidTr="00F2791D">
        <w:tc>
          <w:tcPr>
            <w:tcW w:w="0" w:type="auto"/>
            <w:tcBorders>
              <w:top w:val="single" w:sz="4" w:space="0" w:color="000000"/>
              <w:left w:val="single" w:sz="4" w:space="0" w:color="000000"/>
              <w:bottom w:val="single" w:sz="4" w:space="0" w:color="000000"/>
              <w:right w:val="single" w:sz="4" w:space="0" w:color="000000"/>
            </w:tcBorders>
          </w:tcPr>
          <w:p w14:paraId="648F9933" w14:textId="77777777" w:rsidR="00F2791D" w:rsidRDefault="00000000">
            <w:pPr>
              <w:pStyle w:val="Compact"/>
            </w:pPr>
            <w:r>
              <w:t>Dépenses PS totales (CNSS + CNSSAP) / PIB (%)</w:t>
            </w:r>
          </w:p>
        </w:tc>
        <w:tc>
          <w:tcPr>
            <w:tcW w:w="0" w:type="auto"/>
            <w:tcBorders>
              <w:top w:val="single" w:sz="4" w:space="0" w:color="000000"/>
              <w:left w:val="single" w:sz="4" w:space="0" w:color="000000"/>
              <w:bottom w:val="single" w:sz="4" w:space="0" w:color="000000"/>
              <w:right w:val="single" w:sz="4" w:space="0" w:color="000000"/>
            </w:tcBorders>
          </w:tcPr>
          <w:p w14:paraId="73F53741"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2155BC57"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712715AB"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03772694"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0D0FAD26"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2D7232D1" w14:textId="77777777" w:rsidR="00F2791D" w:rsidRDefault="00000000">
            <w:pPr>
              <w:pStyle w:val="Compact"/>
            </w:pPr>
            <w:r>
              <w:t>0</w:t>
            </w:r>
          </w:p>
        </w:tc>
        <w:tc>
          <w:tcPr>
            <w:tcW w:w="0" w:type="auto"/>
            <w:tcBorders>
              <w:top w:val="single" w:sz="4" w:space="0" w:color="000000"/>
              <w:left w:val="single" w:sz="4" w:space="0" w:color="000000"/>
              <w:bottom w:val="single" w:sz="4" w:space="0" w:color="000000"/>
              <w:right w:val="single" w:sz="4" w:space="0" w:color="000000"/>
            </w:tcBorders>
          </w:tcPr>
          <w:p w14:paraId="1114559E" w14:textId="77777777" w:rsidR="00F2791D" w:rsidRDefault="00000000">
            <w:pPr>
              <w:pStyle w:val="Compact"/>
            </w:pPr>
            <w:r>
              <w:t>0</w:t>
            </w:r>
          </w:p>
        </w:tc>
      </w:tr>
      <w:tr w:rsidR="00F2791D" w14:paraId="655CD237" w14:textId="77777777" w:rsidTr="00F2791D">
        <w:tc>
          <w:tcPr>
            <w:tcW w:w="0" w:type="auto"/>
            <w:tcBorders>
              <w:top w:val="single" w:sz="4" w:space="0" w:color="000000"/>
              <w:left w:val="single" w:sz="4" w:space="0" w:color="000000"/>
              <w:bottom w:val="single" w:sz="4" w:space="0" w:color="000000"/>
              <w:right w:val="single" w:sz="4" w:space="0" w:color="000000"/>
            </w:tcBorders>
          </w:tcPr>
          <w:p w14:paraId="36CCC3FC" w14:textId="77777777" w:rsidR="00F2791D" w:rsidRDefault="00000000">
            <w:pPr>
              <w:pStyle w:val="Compact"/>
            </w:pPr>
            <w:r>
              <w:t>Dépenses PS (y.c. rég. spéciaux si données disponibles) / PIB (%)</w:t>
            </w:r>
          </w:p>
        </w:tc>
        <w:tc>
          <w:tcPr>
            <w:tcW w:w="0" w:type="auto"/>
            <w:tcBorders>
              <w:top w:val="single" w:sz="4" w:space="0" w:color="000000"/>
              <w:left w:val="single" w:sz="4" w:space="0" w:color="000000"/>
              <w:bottom w:val="single" w:sz="4" w:space="0" w:color="000000"/>
              <w:right w:val="single" w:sz="4" w:space="0" w:color="000000"/>
            </w:tcBorders>
          </w:tcPr>
          <w:p w14:paraId="68876805"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DAE80FA"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A96C5A6"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5292814"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36F358A3"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309C4918"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6ACFC6D" w14:textId="77777777" w:rsidR="00F2791D" w:rsidRDefault="00000000">
            <w:pPr>
              <w:pStyle w:val="Compact"/>
            </w:pPr>
            <w:r>
              <w:t>[N/D]</w:t>
            </w:r>
          </w:p>
        </w:tc>
      </w:tr>
      <w:tr w:rsidR="00F2791D" w14:paraId="7AE2F08E" w14:textId="77777777" w:rsidTr="00F2791D">
        <w:tc>
          <w:tcPr>
            <w:tcW w:w="0" w:type="auto"/>
            <w:tcBorders>
              <w:top w:val="single" w:sz="4" w:space="0" w:color="000000"/>
              <w:left w:val="single" w:sz="4" w:space="0" w:color="000000"/>
              <w:bottom w:val="single" w:sz="4" w:space="0" w:color="000000"/>
              <w:right w:val="single" w:sz="4" w:space="0" w:color="000000"/>
            </w:tcBorders>
          </w:tcPr>
          <w:p w14:paraId="34F9621F" w14:textId="77777777" w:rsidR="00F2791D" w:rsidRDefault="00000000">
            <w:pPr>
              <w:pStyle w:val="Compact"/>
            </w:pPr>
            <w:r>
              <w:t>Moyenne Afrique subsaharienne / PIB (%)</w:t>
            </w:r>
          </w:p>
        </w:tc>
        <w:tc>
          <w:tcPr>
            <w:tcW w:w="0" w:type="auto"/>
            <w:tcBorders>
              <w:top w:val="single" w:sz="4" w:space="0" w:color="000000"/>
              <w:left w:val="single" w:sz="4" w:space="0" w:color="000000"/>
              <w:bottom w:val="single" w:sz="4" w:space="0" w:color="000000"/>
              <w:right w:val="single" w:sz="4" w:space="0" w:color="000000"/>
            </w:tcBorders>
          </w:tcPr>
          <w:p w14:paraId="5E360671"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59A20C51"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38BF7583" w14:textId="77777777" w:rsidR="00F2791D" w:rsidRDefault="00000000">
            <w:pPr>
              <w:pStyle w:val="Compact"/>
            </w:pPr>
            <w:r>
              <w:t>[WSPR]</w:t>
            </w:r>
          </w:p>
        </w:tc>
        <w:tc>
          <w:tcPr>
            <w:tcW w:w="0" w:type="auto"/>
            <w:tcBorders>
              <w:top w:val="single" w:sz="4" w:space="0" w:color="000000"/>
              <w:left w:val="single" w:sz="4" w:space="0" w:color="000000"/>
              <w:bottom w:val="single" w:sz="4" w:space="0" w:color="000000"/>
              <w:right w:val="single" w:sz="4" w:space="0" w:color="000000"/>
            </w:tcBorders>
          </w:tcPr>
          <w:p w14:paraId="240C069F" w14:textId="77777777" w:rsidR="00F2791D" w:rsidRDefault="00000000">
            <w:pPr>
              <w:pStyle w:val="Compact"/>
            </w:pPr>
            <w:r>
              <w:t>[WSPR]</w:t>
            </w:r>
          </w:p>
        </w:tc>
        <w:tc>
          <w:tcPr>
            <w:tcW w:w="0" w:type="auto"/>
            <w:tcBorders>
              <w:top w:val="single" w:sz="4" w:space="0" w:color="000000"/>
              <w:left w:val="single" w:sz="4" w:space="0" w:color="000000"/>
              <w:bottom w:val="single" w:sz="4" w:space="0" w:color="000000"/>
              <w:right w:val="single" w:sz="4" w:space="0" w:color="000000"/>
            </w:tcBorders>
          </w:tcPr>
          <w:p w14:paraId="7C66C80B"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0E153660"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5ED3B566" w14:textId="77777777" w:rsidR="00F2791D" w:rsidRDefault="00000000">
            <w:pPr>
              <w:pStyle w:val="Compact"/>
            </w:pPr>
            <w:r>
              <w:t>—</w:t>
            </w:r>
          </w:p>
        </w:tc>
      </w:tr>
      <w:tr w:rsidR="00F2791D" w14:paraId="0F594D32" w14:textId="77777777" w:rsidTr="00F2791D">
        <w:tc>
          <w:tcPr>
            <w:tcW w:w="0" w:type="auto"/>
            <w:tcBorders>
              <w:top w:val="single" w:sz="4" w:space="0" w:color="000000"/>
              <w:left w:val="single" w:sz="4" w:space="0" w:color="000000"/>
              <w:bottom w:val="single" w:sz="4" w:space="0" w:color="000000"/>
              <w:right w:val="single" w:sz="4" w:space="0" w:color="000000"/>
            </w:tcBorders>
          </w:tcPr>
          <w:p w14:paraId="6F336401" w14:textId="77777777" w:rsidR="00F2791D" w:rsidRDefault="00000000">
            <w:pPr>
              <w:pStyle w:val="Compact"/>
            </w:pPr>
            <w:r>
              <w:t>Moyenne mondiale / PIB (%)</w:t>
            </w:r>
          </w:p>
        </w:tc>
        <w:tc>
          <w:tcPr>
            <w:tcW w:w="0" w:type="auto"/>
            <w:tcBorders>
              <w:top w:val="single" w:sz="4" w:space="0" w:color="000000"/>
              <w:left w:val="single" w:sz="4" w:space="0" w:color="000000"/>
              <w:bottom w:val="single" w:sz="4" w:space="0" w:color="000000"/>
              <w:right w:val="single" w:sz="4" w:space="0" w:color="000000"/>
            </w:tcBorders>
          </w:tcPr>
          <w:p w14:paraId="21907446"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3DC96949"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72D8F6C6" w14:textId="77777777" w:rsidR="00F2791D" w:rsidRDefault="00000000">
            <w:pPr>
              <w:pStyle w:val="Compact"/>
            </w:pPr>
            <w:r>
              <w:t>[WSPR]</w:t>
            </w:r>
          </w:p>
        </w:tc>
        <w:tc>
          <w:tcPr>
            <w:tcW w:w="0" w:type="auto"/>
            <w:tcBorders>
              <w:top w:val="single" w:sz="4" w:space="0" w:color="000000"/>
              <w:left w:val="single" w:sz="4" w:space="0" w:color="000000"/>
              <w:bottom w:val="single" w:sz="4" w:space="0" w:color="000000"/>
              <w:right w:val="single" w:sz="4" w:space="0" w:color="000000"/>
            </w:tcBorders>
          </w:tcPr>
          <w:p w14:paraId="0880014B" w14:textId="77777777" w:rsidR="00F2791D" w:rsidRDefault="00000000">
            <w:pPr>
              <w:pStyle w:val="Compact"/>
            </w:pPr>
            <w:r>
              <w:t>[WSPR]</w:t>
            </w:r>
          </w:p>
        </w:tc>
        <w:tc>
          <w:tcPr>
            <w:tcW w:w="0" w:type="auto"/>
            <w:tcBorders>
              <w:top w:val="single" w:sz="4" w:space="0" w:color="000000"/>
              <w:left w:val="single" w:sz="4" w:space="0" w:color="000000"/>
              <w:bottom w:val="single" w:sz="4" w:space="0" w:color="000000"/>
              <w:right w:val="single" w:sz="4" w:space="0" w:color="000000"/>
            </w:tcBorders>
          </w:tcPr>
          <w:p w14:paraId="31BE5B5C"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6EC3AC57"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63B7703A" w14:textId="77777777" w:rsidR="00F2791D" w:rsidRDefault="00000000">
            <w:pPr>
              <w:pStyle w:val="Compact"/>
            </w:pPr>
            <w:r>
              <w:t>—</w:t>
            </w:r>
          </w:p>
        </w:tc>
      </w:tr>
    </w:tbl>
    <w:p w14:paraId="6FF32EC2" w14:textId="77777777" w:rsidR="00F2791D" w:rsidRDefault="00000000">
      <w:pPr>
        <w:pStyle w:val="BodyText"/>
      </w:pPr>
      <w:r>
        <w:rPr>
          <w:i/>
          <w:iCs/>
        </w:rPr>
        <w:t>Source : ESS OIT ; PIB RDC : Banque mondiale WDI ; comparaisons : World Social Protection Report OIT.</w:t>
      </w:r>
    </w:p>
    <w:p w14:paraId="5F55C023" w14:textId="77777777" w:rsidR="00F2791D" w:rsidRDefault="00000000">
      <w:pPr>
        <w:pStyle w:val="Heading1"/>
      </w:pPr>
      <w:bookmarkStart w:id="76" w:name="Xc7cb1a02a7858ae19d58c1c9bd0e60c654533af"/>
      <w:bookmarkEnd w:id="71"/>
      <w:bookmarkEnd w:id="75"/>
      <w:r>
        <w:t>Chapitre 5 — Positionnement de la RDC au regard des indicateurs ODD</w:t>
      </w:r>
    </w:p>
    <w:p w14:paraId="77B8DBB3" w14:textId="77777777" w:rsidR="00F2791D" w:rsidRDefault="00000000">
      <w:pPr>
        <w:pStyle w:val="FirstParagraph"/>
      </w:pPr>
      <w:r>
        <w:t>✎ Texte à rédiger</w:t>
      </w:r>
    </w:p>
    <w:p w14:paraId="09D14BD4" w14:textId="77777777" w:rsidR="00F2791D" w:rsidRDefault="00000000">
      <w:pPr>
        <w:pStyle w:val="Heading2"/>
      </w:pPr>
      <w:bookmarkStart w:id="77" w:name="X8eaf0c5b9fe1bb6ba3e1003181a2719cc2dec11"/>
      <w:r>
        <w:lastRenderedPageBreak/>
        <w:t>5.1 — ODD 1.3.1 : couverture par les régimes de protection sociale</w:t>
      </w:r>
    </w:p>
    <w:p w14:paraId="3D56C9C6" w14:textId="77777777" w:rsidR="00F2791D" w:rsidRDefault="00000000">
      <w:pPr>
        <w:pStyle w:val="Heading3"/>
      </w:pPr>
      <w:bookmarkStart w:id="78" w:name="definition-et-methodologie-non-valide"/>
      <w:r>
        <w:t>Définition et méthodologie non validé</w:t>
      </w:r>
    </w:p>
    <w:p w14:paraId="45878EE4" w14:textId="77777777" w:rsidR="00F2791D" w:rsidRDefault="00000000">
      <w:pPr>
        <w:pStyle w:val="FirstParagraph"/>
      </w:pPr>
      <w:r>
        <w:t>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ici.</w:t>
      </w:r>
    </w:p>
    <w:p w14:paraId="7C81921F" w14:textId="77777777" w:rsidR="00F2791D" w:rsidRDefault="00000000">
      <w:pPr>
        <w:pStyle w:val="BodyText"/>
      </w:pPr>
      <w:r>
        <w:t>L'indicateur est décomposé par groupe de population conformément aux catégories officielles de l'OIT :</w:t>
      </w:r>
    </w:p>
    <w:tbl>
      <w:tblPr>
        <w:tblStyle w:val="Table"/>
        <w:tblW w:w="0" w:type="auto"/>
        <w:tblLook w:val="0020" w:firstRow="1" w:lastRow="0" w:firstColumn="0" w:lastColumn="0" w:noHBand="0" w:noVBand="0"/>
      </w:tblPr>
      <w:tblGrid>
        <w:gridCol w:w="2995"/>
        <w:gridCol w:w="6044"/>
      </w:tblGrid>
      <w:tr w:rsidR="00F2791D" w14:paraId="0C8021D4"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1CFB28A" w14:textId="77777777" w:rsidR="00F2791D" w:rsidRDefault="00000000">
            <w:pPr>
              <w:pStyle w:val="Compact"/>
            </w:pPr>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68011499" w14:textId="77777777" w:rsidR="00F2791D" w:rsidRDefault="00000000">
            <w:pPr>
              <w:pStyle w:val="Compact"/>
            </w:pPr>
            <w:r>
              <w:t>Définition</w:t>
            </w:r>
          </w:p>
        </w:tc>
      </w:tr>
      <w:tr w:rsidR="00F2791D" w14:paraId="71BF8155" w14:textId="77777777" w:rsidTr="00F2791D">
        <w:tc>
          <w:tcPr>
            <w:tcW w:w="0" w:type="auto"/>
            <w:tcBorders>
              <w:top w:val="single" w:sz="4" w:space="0" w:color="000000"/>
              <w:left w:val="single" w:sz="4" w:space="0" w:color="000000"/>
              <w:bottom w:val="single" w:sz="4" w:space="0" w:color="000000"/>
              <w:right w:val="single" w:sz="4" w:space="0" w:color="000000"/>
            </w:tcBorders>
          </w:tcPr>
          <w:p w14:paraId="2A9E793D" w14:textId="77777777" w:rsidR="00F2791D" w:rsidRDefault="00000000">
            <w:pPr>
              <w:pStyle w:val="Compact"/>
            </w:pPr>
            <w:r>
              <w:t>Population totale</w:t>
            </w:r>
          </w:p>
        </w:tc>
        <w:tc>
          <w:tcPr>
            <w:tcW w:w="0" w:type="auto"/>
            <w:tcBorders>
              <w:top w:val="single" w:sz="4" w:space="0" w:color="000000"/>
              <w:left w:val="single" w:sz="4" w:space="0" w:color="000000"/>
              <w:bottom w:val="single" w:sz="4" w:space="0" w:color="000000"/>
              <w:right w:val="single" w:sz="4" w:space="0" w:color="000000"/>
            </w:tcBorders>
          </w:tcPr>
          <w:p w14:paraId="1C9DEDFB" w14:textId="77777777" w:rsidR="00F2791D" w:rsidRDefault="00000000">
            <w:pPr>
              <w:pStyle w:val="Compact"/>
            </w:pPr>
            <w:r>
              <w:t>% de la population couverte par au moins une prestation</w:t>
            </w:r>
          </w:p>
        </w:tc>
      </w:tr>
      <w:tr w:rsidR="00F2791D" w14:paraId="2DFA13B8" w14:textId="77777777" w:rsidTr="00F2791D">
        <w:tc>
          <w:tcPr>
            <w:tcW w:w="0" w:type="auto"/>
            <w:tcBorders>
              <w:top w:val="single" w:sz="4" w:space="0" w:color="000000"/>
              <w:left w:val="single" w:sz="4" w:space="0" w:color="000000"/>
              <w:bottom w:val="single" w:sz="4" w:space="0" w:color="000000"/>
              <w:right w:val="single" w:sz="4" w:space="0" w:color="000000"/>
            </w:tcBorders>
          </w:tcPr>
          <w:p w14:paraId="5AD1A133" w14:textId="77777777" w:rsidR="00F2791D" w:rsidRDefault="00000000">
            <w:pPr>
              <w:pStyle w:val="Compact"/>
            </w:pPr>
            <w:r>
              <w:t>Enfants (0–14 ans)</w:t>
            </w:r>
          </w:p>
        </w:tc>
        <w:tc>
          <w:tcPr>
            <w:tcW w:w="0" w:type="auto"/>
            <w:tcBorders>
              <w:top w:val="single" w:sz="4" w:space="0" w:color="000000"/>
              <w:left w:val="single" w:sz="4" w:space="0" w:color="000000"/>
              <w:bottom w:val="single" w:sz="4" w:space="0" w:color="000000"/>
              <w:right w:val="single" w:sz="4" w:space="0" w:color="000000"/>
            </w:tcBorders>
          </w:tcPr>
          <w:p w14:paraId="3721FD2A" w14:textId="77777777" w:rsidR="00F2791D" w:rsidRDefault="00000000">
            <w:pPr>
              <w:pStyle w:val="Compact"/>
            </w:pPr>
            <w:r>
              <w:t>% couverts par une prestation enfance/famille</w:t>
            </w:r>
          </w:p>
        </w:tc>
      </w:tr>
      <w:tr w:rsidR="00F2791D" w14:paraId="5909894B" w14:textId="77777777" w:rsidTr="00F2791D">
        <w:tc>
          <w:tcPr>
            <w:tcW w:w="0" w:type="auto"/>
            <w:tcBorders>
              <w:top w:val="single" w:sz="4" w:space="0" w:color="000000"/>
              <w:left w:val="single" w:sz="4" w:space="0" w:color="000000"/>
              <w:bottom w:val="single" w:sz="4" w:space="0" w:color="000000"/>
              <w:right w:val="single" w:sz="4" w:space="0" w:color="000000"/>
            </w:tcBorders>
          </w:tcPr>
          <w:p w14:paraId="6DD33D0D" w14:textId="77777777" w:rsidR="00F2791D" w:rsidRDefault="00000000">
            <w:pPr>
              <w:pStyle w:val="Compact"/>
            </w:pPr>
            <w:r>
              <w:t>Femmes ayant accouché</w:t>
            </w:r>
          </w:p>
        </w:tc>
        <w:tc>
          <w:tcPr>
            <w:tcW w:w="0" w:type="auto"/>
            <w:tcBorders>
              <w:top w:val="single" w:sz="4" w:space="0" w:color="000000"/>
              <w:left w:val="single" w:sz="4" w:space="0" w:color="000000"/>
              <w:bottom w:val="single" w:sz="4" w:space="0" w:color="000000"/>
              <w:right w:val="single" w:sz="4" w:space="0" w:color="000000"/>
            </w:tcBorders>
          </w:tcPr>
          <w:p w14:paraId="5BDA194D" w14:textId="77777777" w:rsidR="00F2791D" w:rsidRDefault="00000000">
            <w:pPr>
              <w:pStyle w:val="Compact"/>
            </w:pPr>
            <w:r>
              <w:t>% couvertes par une prestation maternité</w:t>
            </w:r>
          </w:p>
        </w:tc>
      </w:tr>
      <w:tr w:rsidR="00F2791D" w14:paraId="22C40446" w14:textId="77777777" w:rsidTr="00F2791D">
        <w:tc>
          <w:tcPr>
            <w:tcW w:w="0" w:type="auto"/>
            <w:tcBorders>
              <w:top w:val="single" w:sz="4" w:space="0" w:color="000000"/>
              <w:left w:val="single" w:sz="4" w:space="0" w:color="000000"/>
              <w:bottom w:val="single" w:sz="4" w:space="0" w:color="000000"/>
              <w:right w:val="single" w:sz="4" w:space="0" w:color="000000"/>
            </w:tcBorders>
          </w:tcPr>
          <w:p w14:paraId="5DE4F8C8" w14:textId="77777777" w:rsidR="00F2791D" w:rsidRDefault="00000000">
            <w:pPr>
              <w:pStyle w:val="Compact"/>
            </w:pPr>
            <w:r>
              <w:t>Personnes âgées</w:t>
            </w:r>
          </w:p>
        </w:tc>
        <w:tc>
          <w:tcPr>
            <w:tcW w:w="0" w:type="auto"/>
            <w:tcBorders>
              <w:top w:val="single" w:sz="4" w:space="0" w:color="000000"/>
              <w:left w:val="single" w:sz="4" w:space="0" w:color="000000"/>
              <w:bottom w:val="single" w:sz="4" w:space="0" w:color="000000"/>
              <w:right w:val="single" w:sz="4" w:space="0" w:color="000000"/>
            </w:tcBorders>
          </w:tcPr>
          <w:p w14:paraId="3428F822" w14:textId="77777777" w:rsidR="00F2791D" w:rsidRDefault="00000000">
            <w:pPr>
              <w:pStyle w:val="Compact"/>
            </w:pPr>
            <w:r>
              <w:t>% recevant une pension de vieillesse</w:t>
            </w:r>
          </w:p>
        </w:tc>
      </w:tr>
      <w:tr w:rsidR="00F2791D" w14:paraId="59CDF68A" w14:textId="77777777" w:rsidTr="00F2791D">
        <w:tc>
          <w:tcPr>
            <w:tcW w:w="0" w:type="auto"/>
            <w:tcBorders>
              <w:top w:val="single" w:sz="4" w:space="0" w:color="000000"/>
              <w:left w:val="single" w:sz="4" w:space="0" w:color="000000"/>
              <w:bottom w:val="single" w:sz="4" w:space="0" w:color="000000"/>
              <w:right w:val="single" w:sz="4" w:space="0" w:color="000000"/>
            </w:tcBorders>
          </w:tcPr>
          <w:p w14:paraId="54E4B5B0" w14:textId="77777777" w:rsidR="00F2791D" w:rsidRDefault="00000000">
            <w:pPr>
              <w:pStyle w:val="Compact"/>
            </w:pPr>
            <w:r>
              <w:t>Actifs / contributeurs</w:t>
            </w:r>
          </w:p>
        </w:tc>
        <w:tc>
          <w:tcPr>
            <w:tcW w:w="0" w:type="auto"/>
            <w:tcBorders>
              <w:top w:val="single" w:sz="4" w:space="0" w:color="000000"/>
              <w:left w:val="single" w:sz="4" w:space="0" w:color="000000"/>
              <w:bottom w:val="single" w:sz="4" w:space="0" w:color="000000"/>
              <w:right w:val="single" w:sz="4" w:space="0" w:color="000000"/>
            </w:tcBorders>
          </w:tcPr>
          <w:p w14:paraId="651B0CFB" w14:textId="77777777" w:rsidR="00F2791D" w:rsidRDefault="00000000">
            <w:pPr>
              <w:pStyle w:val="Compact"/>
            </w:pPr>
            <w:r>
              <w:t>% cotisant à un régime contributif</w:t>
            </w:r>
          </w:p>
        </w:tc>
      </w:tr>
      <w:tr w:rsidR="00F2791D" w14:paraId="354D8AD4" w14:textId="77777777" w:rsidTr="00F2791D">
        <w:tc>
          <w:tcPr>
            <w:tcW w:w="0" w:type="auto"/>
            <w:tcBorders>
              <w:top w:val="single" w:sz="4" w:space="0" w:color="000000"/>
              <w:left w:val="single" w:sz="4" w:space="0" w:color="000000"/>
              <w:bottom w:val="single" w:sz="4" w:space="0" w:color="000000"/>
              <w:right w:val="single" w:sz="4" w:space="0" w:color="000000"/>
            </w:tcBorders>
          </w:tcPr>
          <w:p w14:paraId="4D77E18D" w14:textId="77777777" w:rsidR="00F2791D" w:rsidRDefault="00000000">
            <w:pPr>
              <w:pStyle w:val="Compact"/>
            </w:pPr>
            <w:r>
              <w:t>Personnes handicapées</w:t>
            </w:r>
          </w:p>
        </w:tc>
        <w:tc>
          <w:tcPr>
            <w:tcW w:w="0" w:type="auto"/>
            <w:tcBorders>
              <w:top w:val="single" w:sz="4" w:space="0" w:color="000000"/>
              <w:left w:val="single" w:sz="4" w:space="0" w:color="000000"/>
              <w:bottom w:val="single" w:sz="4" w:space="0" w:color="000000"/>
              <w:right w:val="single" w:sz="4" w:space="0" w:color="000000"/>
            </w:tcBorders>
          </w:tcPr>
          <w:p w14:paraId="0B14BAC3" w14:textId="77777777" w:rsidR="00F2791D" w:rsidRDefault="00000000">
            <w:pPr>
              <w:pStyle w:val="Compact"/>
            </w:pPr>
            <w:r>
              <w:t>% recevant une prestation invalidité</w:t>
            </w:r>
          </w:p>
        </w:tc>
      </w:tr>
    </w:tbl>
    <w:p w14:paraId="7AD3C57F" w14:textId="77777777" w:rsidR="00F2791D" w:rsidRDefault="00000000">
      <w:pPr>
        <w:pStyle w:val="Heading3"/>
      </w:pPr>
      <w:bookmarkStart w:id="79" w:name="resultats-pour-la-rdc-non-valide"/>
      <w:bookmarkEnd w:id="78"/>
      <w:r>
        <w:t>Résultats pour la RDC non validé</w:t>
      </w:r>
    </w:p>
    <w:tbl>
      <w:tblPr>
        <w:tblStyle w:val="Table"/>
        <w:tblW w:w="0" w:type="auto"/>
        <w:tblLook w:val="0020" w:firstRow="1" w:lastRow="0" w:firstColumn="0" w:lastColumn="0" w:noHBand="0" w:noVBand="0"/>
      </w:tblPr>
      <w:tblGrid>
        <w:gridCol w:w="3899"/>
        <w:gridCol w:w="811"/>
        <w:gridCol w:w="811"/>
        <w:gridCol w:w="811"/>
        <w:gridCol w:w="811"/>
        <w:gridCol w:w="811"/>
        <w:gridCol w:w="811"/>
        <w:gridCol w:w="811"/>
      </w:tblGrid>
      <w:tr w:rsidR="00F2791D" w14:paraId="52B692F9"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94C9B37" w14:textId="77777777" w:rsidR="00F2791D" w:rsidRDefault="00000000">
            <w:pPr>
              <w:pStyle w:val="Compact"/>
            </w:pPr>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7AEB4D0A"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2FF78473"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45A10785"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4DAA47B1"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188D2AFE"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7AB71601" w14:textId="77777777" w:rsidR="00F2791D" w:rsidRDefault="00000000">
            <w:pPr>
              <w:pStyle w:val="Compact"/>
            </w:pPr>
            <w:r>
              <w:t>2024</w:t>
            </w:r>
          </w:p>
        </w:tc>
        <w:tc>
          <w:tcPr>
            <w:tcW w:w="0" w:type="auto"/>
            <w:tcBorders>
              <w:top w:val="single" w:sz="4" w:space="0" w:color="000000"/>
              <w:left w:val="single" w:sz="4" w:space="0" w:color="000000"/>
              <w:bottom w:val="single" w:sz="4" w:space="0" w:color="000000"/>
              <w:right w:val="single" w:sz="4" w:space="0" w:color="000000"/>
            </w:tcBorders>
          </w:tcPr>
          <w:p w14:paraId="5CD42C5B" w14:textId="77777777" w:rsidR="00F2791D" w:rsidRDefault="00000000">
            <w:pPr>
              <w:pStyle w:val="Compact"/>
            </w:pPr>
            <w:r>
              <w:t>2025</w:t>
            </w:r>
          </w:p>
        </w:tc>
      </w:tr>
      <w:tr w:rsidR="00F2791D" w14:paraId="1F598D93" w14:textId="77777777" w:rsidTr="00F2791D">
        <w:tc>
          <w:tcPr>
            <w:tcW w:w="0" w:type="auto"/>
            <w:tcBorders>
              <w:top w:val="single" w:sz="4" w:space="0" w:color="000000"/>
              <w:left w:val="single" w:sz="4" w:space="0" w:color="000000"/>
              <w:bottom w:val="single" w:sz="4" w:space="0" w:color="000000"/>
              <w:right w:val="single" w:sz="4" w:space="0" w:color="000000"/>
            </w:tcBorders>
          </w:tcPr>
          <w:p w14:paraId="41313439" w14:textId="77777777" w:rsidR="00F2791D" w:rsidRDefault="00000000">
            <w:pPr>
              <w:pStyle w:val="Compact"/>
            </w:pPr>
            <w:r>
              <w:t>Population totale (%)</w:t>
            </w:r>
          </w:p>
        </w:tc>
        <w:tc>
          <w:tcPr>
            <w:tcW w:w="0" w:type="auto"/>
            <w:tcBorders>
              <w:top w:val="single" w:sz="4" w:space="0" w:color="000000"/>
              <w:left w:val="single" w:sz="4" w:space="0" w:color="000000"/>
              <w:bottom w:val="single" w:sz="4" w:space="0" w:color="000000"/>
              <w:right w:val="single" w:sz="4" w:space="0" w:color="000000"/>
            </w:tcBorders>
          </w:tcPr>
          <w:p w14:paraId="17AD396A"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6B804EA7"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345650E2"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6E69BD73"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6995CC53"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32CC8D8E"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6C5F4EA9" w14:textId="77777777" w:rsidR="00F2791D" w:rsidRDefault="00000000">
            <w:pPr>
              <w:pStyle w:val="Compact"/>
            </w:pPr>
            <w:r>
              <w:t>[EST.]</w:t>
            </w:r>
          </w:p>
        </w:tc>
      </w:tr>
      <w:tr w:rsidR="00F2791D" w14:paraId="7F787894" w14:textId="77777777" w:rsidTr="00F2791D">
        <w:tc>
          <w:tcPr>
            <w:tcW w:w="0" w:type="auto"/>
            <w:tcBorders>
              <w:top w:val="single" w:sz="4" w:space="0" w:color="000000"/>
              <w:left w:val="single" w:sz="4" w:space="0" w:color="000000"/>
              <w:bottom w:val="single" w:sz="4" w:space="0" w:color="000000"/>
              <w:right w:val="single" w:sz="4" w:space="0" w:color="000000"/>
            </w:tcBorders>
          </w:tcPr>
          <w:p w14:paraId="499914B2" w14:textId="77777777" w:rsidR="00F2791D" w:rsidRDefault="00000000">
            <w:pPr>
              <w:pStyle w:val="Compact"/>
            </w:pPr>
            <w:r>
              <w:t>Enfants 0–14 ans (%)</w:t>
            </w:r>
          </w:p>
        </w:tc>
        <w:tc>
          <w:tcPr>
            <w:tcW w:w="0" w:type="auto"/>
            <w:tcBorders>
              <w:top w:val="single" w:sz="4" w:space="0" w:color="000000"/>
              <w:left w:val="single" w:sz="4" w:space="0" w:color="000000"/>
              <w:bottom w:val="single" w:sz="4" w:space="0" w:color="000000"/>
              <w:right w:val="single" w:sz="4" w:space="0" w:color="000000"/>
            </w:tcBorders>
          </w:tcPr>
          <w:p w14:paraId="10BBD7C5"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115151A6"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77B5FFCE"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1C236C03"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15F37167"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37524CBE"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6B56E412" w14:textId="77777777" w:rsidR="00F2791D" w:rsidRDefault="00000000">
            <w:pPr>
              <w:pStyle w:val="Compact"/>
            </w:pPr>
            <w:r>
              <w:t>[EST.]</w:t>
            </w:r>
          </w:p>
        </w:tc>
      </w:tr>
      <w:tr w:rsidR="00F2791D" w14:paraId="2526721E" w14:textId="77777777" w:rsidTr="00F2791D">
        <w:tc>
          <w:tcPr>
            <w:tcW w:w="0" w:type="auto"/>
            <w:tcBorders>
              <w:top w:val="single" w:sz="4" w:space="0" w:color="000000"/>
              <w:left w:val="single" w:sz="4" w:space="0" w:color="000000"/>
              <w:bottom w:val="single" w:sz="4" w:space="0" w:color="000000"/>
              <w:right w:val="single" w:sz="4" w:space="0" w:color="000000"/>
            </w:tcBorders>
          </w:tcPr>
          <w:p w14:paraId="4BB6B14A" w14:textId="77777777" w:rsidR="00F2791D" w:rsidRDefault="00000000">
            <w:pPr>
              <w:pStyle w:val="Compact"/>
            </w:pPr>
            <w:r>
              <w:t>Femmes ayant accouché — maternité (%)</w:t>
            </w:r>
          </w:p>
        </w:tc>
        <w:tc>
          <w:tcPr>
            <w:tcW w:w="0" w:type="auto"/>
            <w:tcBorders>
              <w:top w:val="single" w:sz="4" w:space="0" w:color="000000"/>
              <w:left w:val="single" w:sz="4" w:space="0" w:color="000000"/>
              <w:bottom w:val="single" w:sz="4" w:space="0" w:color="000000"/>
              <w:right w:val="single" w:sz="4" w:space="0" w:color="000000"/>
            </w:tcBorders>
          </w:tcPr>
          <w:p w14:paraId="3ABC3089"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609ECAA3"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46D0CB5F"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5316D487"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2DE410CB"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2164F5BE"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39344421" w14:textId="77777777" w:rsidR="00F2791D" w:rsidRDefault="00000000">
            <w:pPr>
              <w:pStyle w:val="Compact"/>
            </w:pPr>
            <w:r>
              <w:t>[EST.]</w:t>
            </w:r>
          </w:p>
        </w:tc>
      </w:tr>
      <w:tr w:rsidR="00F2791D" w14:paraId="0E630E3C" w14:textId="77777777" w:rsidTr="00F2791D">
        <w:tc>
          <w:tcPr>
            <w:tcW w:w="0" w:type="auto"/>
            <w:tcBorders>
              <w:top w:val="single" w:sz="4" w:space="0" w:color="000000"/>
              <w:left w:val="single" w:sz="4" w:space="0" w:color="000000"/>
              <w:bottom w:val="single" w:sz="4" w:space="0" w:color="000000"/>
              <w:right w:val="single" w:sz="4" w:space="0" w:color="000000"/>
            </w:tcBorders>
          </w:tcPr>
          <w:p w14:paraId="4EF4B15A" w14:textId="77777777" w:rsidR="00F2791D" w:rsidRDefault="00000000">
            <w:pPr>
              <w:pStyle w:val="Compact"/>
            </w:pPr>
            <w:r>
              <w:t>Personnes âgées — pension vieillesse (%)</w:t>
            </w:r>
          </w:p>
        </w:tc>
        <w:tc>
          <w:tcPr>
            <w:tcW w:w="0" w:type="auto"/>
            <w:tcBorders>
              <w:top w:val="single" w:sz="4" w:space="0" w:color="000000"/>
              <w:left w:val="single" w:sz="4" w:space="0" w:color="000000"/>
              <w:bottom w:val="single" w:sz="4" w:space="0" w:color="000000"/>
              <w:right w:val="single" w:sz="4" w:space="0" w:color="000000"/>
            </w:tcBorders>
          </w:tcPr>
          <w:p w14:paraId="1C44BC57"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13FA05A3"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79B7023F"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7CDE2863"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71C067C1"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7D5958D0"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67B10D95" w14:textId="77777777" w:rsidR="00F2791D" w:rsidRDefault="00000000">
            <w:pPr>
              <w:pStyle w:val="Compact"/>
            </w:pPr>
            <w:r>
              <w:t>[EST.]</w:t>
            </w:r>
          </w:p>
        </w:tc>
      </w:tr>
      <w:tr w:rsidR="00F2791D" w14:paraId="20642EA6" w14:textId="77777777" w:rsidTr="00F2791D">
        <w:tc>
          <w:tcPr>
            <w:tcW w:w="0" w:type="auto"/>
            <w:tcBorders>
              <w:top w:val="single" w:sz="4" w:space="0" w:color="000000"/>
              <w:left w:val="single" w:sz="4" w:space="0" w:color="000000"/>
              <w:bottom w:val="single" w:sz="4" w:space="0" w:color="000000"/>
              <w:right w:val="single" w:sz="4" w:space="0" w:color="000000"/>
            </w:tcBorders>
          </w:tcPr>
          <w:p w14:paraId="0925C601" w14:textId="77777777" w:rsidR="00F2791D" w:rsidRDefault="00000000">
            <w:pPr>
              <w:pStyle w:val="Compact"/>
            </w:pPr>
            <w:r>
              <w:t>Actifs — contributeurs (%)</w:t>
            </w:r>
          </w:p>
        </w:tc>
        <w:tc>
          <w:tcPr>
            <w:tcW w:w="0" w:type="auto"/>
            <w:tcBorders>
              <w:top w:val="single" w:sz="4" w:space="0" w:color="000000"/>
              <w:left w:val="single" w:sz="4" w:space="0" w:color="000000"/>
              <w:bottom w:val="single" w:sz="4" w:space="0" w:color="000000"/>
              <w:right w:val="single" w:sz="4" w:space="0" w:color="000000"/>
            </w:tcBorders>
          </w:tcPr>
          <w:p w14:paraId="0929BC4E"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2129A8B2"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56397C85"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766ADB92"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7C766765"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65699B87"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1F808467" w14:textId="77777777" w:rsidR="00F2791D" w:rsidRDefault="00000000">
            <w:pPr>
              <w:pStyle w:val="Compact"/>
            </w:pPr>
            <w:r>
              <w:t>[EST.]</w:t>
            </w:r>
          </w:p>
        </w:tc>
      </w:tr>
      <w:tr w:rsidR="00F2791D" w14:paraId="785B8D24" w14:textId="77777777" w:rsidTr="00F2791D">
        <w:tc>
          <w:tcPr>
            <w:tcW w:w="0" w:type="auto"/>
            <w:tcBorders>
              <w:top w:val="single" w:sz="4" w:space="0" w:color="000000"/>
              <w:left w:val="single" w:sz="4" w:space="0" w:color="000000"/>
              <w:bottom w:val="single" w:sz="4" w:space="0" w:color="000000"/>
              <w:right w:val="single" w:sz="4" w:space="0" w:color="000000"/>
            </w:tcBorders>
          </w:tcPr>
          <w:p w14:paraId="3E5E57DE" w14:textId="77777777" w:rsidR="00F2791D" w:rsidRDefault="00000000">
            <w:pPr>
              <w:pStyle w:val="Compact"/>
            </w:pPr>
            <w:r>
              <w:t>Personnes handicapées — invalidité (%)</w:t>
            </w:r>
          </w:p>
        </w:tc>
        <w:tc>
          <w:tcPr>
            <w:tcW w:w="0" w:type="auto"/>
            <w:tcBorders>
              <w:top w:val="single" w:sz="4" w:space="0" w:color="000000"/>
              <w:left w:val="single" w:sz="4" w:space="0" w:color="000000"/>
              <w:bottom w:val="single" w:sz="4" w:space="0" w:color="000000"/>
              <w:right w:val="single" w:sz="4" w:space="0" w:color="000000"/>
            </w:tcBorders>
          </w:tcPr>
          <w:p w14:paraId="445DB704"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5A42E659"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538BD2A0"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361C2C5A"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71DE4592"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771FD9D0"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1BF3F06F" w14:textId="77777777" w:rsidR="00F2791D" w:rsidRDefault="00000000">
            <w:pPr>
              <w:pStyle w:val="Compact"/>
            </w:pPr>
            <w:r>
              <w:t>[EST.]</w:t>
            </w:r>
          </w:p>
        </w:tc>
      </w:tr>
    </w:tbl>
    <w:p w14:paraId="6B428E78" w14:textId="77777777" w:rsidR="00F2791D" w:rsidRDefault="00000000">
      <w:pPr>
        <w:pStyle w:val="BodyText"/>
      </w:pPr>
      <w:r>
        <w:rPr>
          <w:i/>
          <w:iCs/>
        </w:rPr>
        <w:t xml:space="preserve">Source : calculs à partir des ESS OIT (CNSS 2019–2022, CNSSAP 2020–2022) et des données démographiques ONU WPP. Les estimations [EST.] seront calculées par le script </w:t>
      </w:r>
      <w:r>
        <w:rPr>
          <w:rStyle w:val="VerbatimChar"/>
          <w:i/>
          <w:iCs/>
        </w:rPr>
        <w:t>generer_figures_ch4.py</w:t>
      </w:r>
      <w:r>
        <w:rPr>
          <w:i/>
          <w:iCs/>
        </w:rPr>
        <w:t xml:space="preserve"> depuis la base.</w:t>
      </w:r>
    </w:p>
    <w:p w14:paraId="73607D1D" w14:textId="77777777" w:rsidR="00F2791D" w:rsidRDefault="00000000">
      <w:pPr>
        <w:pStyle w:val="Heading3"/>
      </w:pPr>
      <w:bookmarkStart w:id="80" w:name="X6932b8d256f9439e268579d1891c1dcaf17140c"/>
      <w:bookmarkEnd w:id="79"/>
      <w:r>
        <w:t>Comparaison régionale et internationale non validé</w:t>
      </w:r>
    </w:p>
    <w:tbl>
      <w:tblPr>
        <w:tblStyle w:val="Table"/>
        <w:tblW w:w="0" w:type="auto"/>
        <w:tblLook w:val="0020" w:firstRow="1" w:lastRow="0" w:firstColumn="0" w:lastColumn="0" w:noHBand="0" w:noVBand="0"/>
      </w:tblPr>
      <w:tblGrid>
        <w:gridCol w:w="2976"/>
        <w:gridCol w:w="2861"/>
        <w:gridCol w:w="875"/>
        <w:gridCol w:w="2864"/>
      </w:tblGrid>
      <w:tr w:rsidR="00F2791D" w14:paraId="7929C441"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7ACB48D" w14:textId="77777777" w:rsidR="00F2791D" w:rsidRDefault="00000000">
            <w:pPr>
              <w:pStyle w:val="Compact"/>
            </w:pPr>
            <w:r>
              <w:t>Pays / Région</w:t>
            </w:r>
          </w:p>
        </w:tc>
        <w:tc>
          <w:tcPr>
            <w:tcW w:w="0" w:type="auto"/>
            <w:tcBorders>
              <w:top w:val="single" w:sz="4" w:space="0" w:color="000000"/>
              <w:left w:val="single" w:sz="4" w:space="0" w:color="000000"/>
              <w:bottom w:val="single" w:sz="4" w:space="0" w:color="000000"/>
              <w:right w:val="single" w:sz="4" w:space="0" w:color="000000"/>
            </w:tcBorders>
          </w:tcPr>
          <w:p w14:paraId="1797582C" w14:textId="77777777" w:rsidR="00F2791D" w:rsidRDefault="00000000">
            <w:pPr>
              <w:pStyle w:val="Compact"/>
            </w:pPr>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241E4662" w14:textId="77777777" w:rsidR="00F2791D" w:rsidRDefault="00000000">
            <w:pPr>
              <w:pStyle w:val="Compact"/>
            </w:pPr>
            <w:r>
              <w:t>Année</w:t>
            </w:r>
          </w:p>
        </w:tc>
        <w:tc>
          <w:tcPr>
            <w:tcW w:w="0" w:type="auto"/>
            <w:tcBorders>
              <w:top w:val="single" w:sz="4" w:space="0" w:color="000000"/>
              <w:left w:val="single" w:sz="4" w:space="0" w:color="000000"/>
              <w:bottom w:val="single" w:sz="4" w:space="0" w:color="000000"/>
              <w:right w:val="single" w:sz="4" w:space="0" w:color="000000"/>
            </w:tcBorders>
          </w:tcPr>
          <w:p w14:paraId="387EF27F" w14:textId="77777777" w:rsidR="00F2791D" w:rsidRDefault="00000000">
            <w:pPr>
              <w:pStyle w:val="Compact"/>
            </w:pPr>
            <w:r>
              <w:t>Source</w:t>
            </w:r>
          </w:p>
        </w:tc>
      </w:tr>
      <w:tr w:rsidR="00F2791D" w14:paraId="3AECC84A" w14:textId="77777777" w:rsidTr="00F2791D">
        <w:tc>
          <w:tcPr>
            <w:tcW w:w="0" w:type="auto"/>
            <w:tcBorders>
              <w:top w:val="single" w:sz="4" w:space="0" w:color="000000"/>
              <w:left w:val="single" w:sz="4" w:space="0" w:color="000000"/>
              <w:bottom w:val="single" w:sz="4" w:space="0" w:color="000000"/>
              <w:right w:val="single" w:sz="4" w:space="0" w:color="000000"/>
            </w:tcBorders>
          </w:tcPr>
          <w:p w14:paraId="525AF4D0" w14:textId="77777777" w:rsidR="00F2791D" w:rsidRDefault="00000000">
            <w:pPr>
              <w:pStyle w:val="Compact"/>
            </w:pPr>
            <w:r>
              <w:t>RDC</w:t>
            </w:r>
          </w:p>
        </w:tc>
        <w:tc>
          <w:tcPr>
            <w:tcW w:w="0" w:type="auto"/>
            <w:tcBorders>
              <w:top w:val="single" w:sz="4" w:space="0" w:color="000000"/>
              <w:left w:val="single" w:sz="4" w:space="0" w:color="000000"/>
              <w:bottom w:val="single" w:sz="4" w:space="0" w:color="000000"/>
              <w:right w:val="single" w:sz="4" w:space="0" w:color="000000"/>
            </w:tcBorders>
          </w:tcPr>
          <w:p w14:paraId="066EAB81"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5EB62278"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0C552EB0" w14:textId="77777777" w:rsidR="00F2791D" w:rsidRDefault="00000000">
            <w:pPr>
              <w:pStyle w:val="Compact"/>
            </w:pPr>
            <w:r>
              <w:t>ESS OIT / calcul</w:t>
            </w:r>
          </w:p>
        </w:tc>
      </w:tr>
      <w:tr w:rsidR="00F2791D" w:rsidRPr="005E5F91" w14:paraId="608A588A" w14:textId="77777777" w:rsidTr="00F2791D">
        <w:tc>
          <w:tcPr>
            <w:tcW w:w="0" w:type="auto"/>
            <w:tcBorders>
              <w:top w:val="single" w:sz="4" w:space="0" w:color="000000"/>
              <w:left w:val="single" w:sz="4" w:space="0" w:color="000000"/>
              <w:bottom w:val="single" w:sz="4" w:space="0" w:color="000000"/>
              <w:right w:val="single" w:sz="4" w:space="0" w:color="000000"/>
            </w:tcBorders>
          </w:tcPr>
          <w:p w14:paraId="28CC9B1F" w14:textId="77777777" w:rsidR="00F2791D" w:rsidRDefault="00000000">
            <w:pPr>
              <w:pStyle w:val="Compact"/>
            </w:pPr>
            <w:r>
              <w:lastRenderedPageBreak/>
              <w:t>Angola</w:t>
            </w:r>
          </w:p>
        </w:tc>
        <w:tc>
          <w:tcPr>
            <w:tcW w:w="0" w:type="auto"/>
            <w:tcBorders>
              <w:top w:val="single" w:sz="4" w:space="0" w:color="000000"/>
              <w:left w:val="single" w:sz="4" w:space="0" w:color="000000"/>
              <w:bottom w:val="single" w:sz="4" w:space="0" w:color="000000"/>
              <w:right w:val="single" w:sz="4" w:space="0" w:color="000000"/>
            </w:tcBorders>
          </w:tcPr>
          <w:p w14:paraId="4C67BEBD" w14:textId="77777777" w:rsidR="00F2791D" w:rsidRDefault="00000000">
            <w:pPr>
              <w:pStyle w:val="Compact"/>
            </w:pPr>
            <w:r>
              <w:t>[WSPR]</w:t>
            </w:r>
          </w:p>
        </w:tc>
        <w:tc>
          <w:tcPr>
            <w:tcW w:w="0" w:type="auto"/>
            <w:tcBorders>
              <w:top w:val="single" w:sz="4" w:space="0" w:color="000000"/>
              <w:left w:val="single" w:sz="4" w:space="0" w:color="000000"/>
              <w:bottom w:val="single" w:sz="4" w:space="0" w:color="000000"/>
              <w:right w:val="single" w:sz="4" w:space="0" w:color="000000"/>
            </w:tcBorders>
          </w:tcPr>
          <w:p w14:paraId="430D47A1"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6F81C5B3" w14:textId="77777777" w:rsidR="00F2791D" w:rsidRPr="005E5F91" w:rsidRDefault="00000000">
            <w:pPr>
              <w:pStyle w:val="Compact"/>
              <w:rPr>
                <w:lang w:val="en-GB"/>
              </w:rPr>
            </w:pPr>
            <w:r w:rsidRPr="005E5F91">
              <w:rPr>
                <w:lang w:val="en-GB"/>
              </w:rPr>
              <w:t>World Social Protection Report OIT</w:t>
            </w:r>
          </w:p>
        </w:tc>
      </w:tr>
      <w:tr w:rsidR="00F2791D" w:rsidRPr="005E5F91" w14:paraId="62802597" w14:textId="77777777" w:rsidTr="00F2791D">
        <w:tc>
          <w:tcPr>
            <w:tcW w:w="0" w:type="auto"/>
            <w:tcBorders>
              <w:top w:val="single" w:sz="4" w:space="0" w:color="000000"/>
              <w:left w:val="single" w:sz="4" w:space="0" w:color="000000"/>
              <w:bottom w:val="single" w:sz="4" w:space="0" w:color="000000"/>
              <w:right w:val="single" w:sz="4" w:space="0" w:color="000000"/>
            </w:tcBorders>
          </w:tcPr>
          <w:p w14:paraId="3673915B" w14:textId="77777777" w:rsidR="00F2791D" w:rsidRDefault="00000000">
            <w:pPr>
              <w:pStyle w:val="Compact"/>
            </w:pPr>
            <w:r>
              <w:t>Mozambique</w:t>
            </w:r>
          </w:p>
        </w:tc>
        <w:tc>
          <w:tcPr>
            <w:tcW w:w="0" w:type="auto"/>
            <w:tcBorders>
              <w:top w:val="single" w:sz="4" w:space="0" w:color="000000"/>
              <w:left w:val="single" w:sz="4" w:space="0" w:color="000000"/>
              <w:bottom w:val="single" w:sz="4" w:space="0" w:color="000000"/>
              <w:right w:val="single" w:sz="4" w:space="0" w:color="000000"/>
            </w:tcBorders>
          </w:tcPr>
          <w:p w14:paraId="0A9C2721" w14:textId="77777777" w:rsidR="00F2791D" w:rsidRDefault="00000000">
            <w:pPr>
              <w:pStyle w:val="Compact"/>
            </w:pPr>
            <w:r>
              <w:t>[WSPR]</w:t>
            </w:r>
          </w:p>
        </w:tc>
        <w:tc>
          <w:tcPr>
            <w:tcW w:w="0" w:type="auto"/>
            <w:tcBorders>
              <w:top w:val="single" w:sz="4" w:space="0" w:color="000000"/>
              <w:left w:val="single" w:sz="4" w:space="0" w:color="000000"/>
              <w:bottom w:val="single" w:sz="4" w:space="0" w:color="000000"/>
              <w:right w:val="single" w:sz="4" w:space="0" w:color="000000"/>
            </w:tcBorders>
          </w:tcPr>
          <w:p w14:paraId="2395D303"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45CCF281" w14:textId="77777777" w:rsidR="00F2791D" w:rsidRPr="005E5F91" w:rsidRDefault="00000000">
            <w:pPr>
              <w:pStyle w:val="Compact"/>
              <w:rPr>
                <w:lang w:val="en-GB"/>
              </w:rPr>
            </w:pPr>
            <w:r w:rsidRPr="005E5F91">
              <w:rPr>
                <w:lang w:val="en-GB"/>
              </w:rPr>
              <w:t>World Social Protection Report OIT</w:t>
            </w:r>
          </w:p>
        </w:tc>
      </w:tr>
      <w:tr w:rsidR="00F2791D" w:rsidRPr="005E5F91" w14:paraId="4323F78E" w14:textId="77777777" w:rsidTr="00F2791D">
        <w:tc>
          <w:tcPr>
            <w:tcW w:w="0" w:type="auto"/>
            <w:tcBorders>
              <w:top w:val="single" w:sz="4" w:space="0" w:color="000000"/>
              <w:left w:val="single" w:sz="4" w:space="0" w:color="000000"/>
              <w:bottom w:val="single" w:sz="4" w:space="0" w:color="000000"/>
              <w:right w:val="single" w:sz="4" w:space="0" w:color="000000"/>
            </w:tcBorders>
          </w:tcPr>
          <w:p w14:paraId="692EECD1" w14:textId="77777777" w:rsidR="00F2791D" w:rsidRDefault="00000000">
            <w:pPr>
              <w:pStyle w:val="Compact"/>
            </w:pPr>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483FFB65" w14:textId="77777777" w:rsidR="00F2791D" w:rsidRDefault="00000000">
            <w:pPr>
              <w:pStyle w:val="Compact"/>
            </w:pPr>
            <w:r>
              <w:t>[WSPR]</w:t>
            </w:r>
          </w:p>
        </w:tc>
        <w:tc>
          <w:tcPr>
            <w:tcW w:w="0" w:type="auto"/>
            <w:tcBorders>
              <w:top w:val="single" w:sz="4" w:space="0" w:color="000000"/>
              <w:left w:val="single" w:sz="4" w:space="0" w:color="000000"/>
              <w:bottom w:val="single" w:sz="4" w:space="0" w:color="000000"/>
              <w:right w:val="single" w:sz="4" w:space="0" w:color="000000"/>
            </w:tcBorders>
          </w:tcPr>
          <w:p w14:paraId="599C39FE"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5969991E" w14:textId="77777777" w:rsidR="00F2791D" w:rsidRPr="005E5F91" w:rsidRDefault="00000000">
            <w:pPr>
              <w:pStyle w:val="Compact"/>
              <w:rPr>
                <w:lang w:val="en-GB"/>
              </w:rPr>
            </w:pPr>
            <w:r w:rsidRPr="005E5F91">
              <w:rPr>
                <w:lang w:val="en-GB"/>
              </w:rPr>
              <w:t>World Social Protection Report OIT</w:t>
            </w:r>
          </w:p>
        </w:tc>
      </w:tr>
      <w:tr w:rsidR="00F2791D" w:rsidRPr="005E5F91" w14:paraId="080015BA" w14:textId="77777777" w:rsidTr="00F2791D">
        <w:tc>
          <w:tcPr>
            <w:tcW w:w="0" w:type="auto"/>
            <w:tcBorders>
              <w:top w:val="single" w:sz="4" w:space="0" w:color="000000"/>
              <w:left w:val="single" w:sz="4" w:space="0" w:color="000000"/>
              <w:bottom w:val="single" w:sz="4" w:space="0" w:color="000000"/>
              <w:right w:val="single" w:sz="4" w:space="0" w:color="000000"/>
            </w:tcBorders>
          </w:tcPr>
          <w:p w14:paraId="55DCCC64" w14:textId="77777777" w:rsidR="00F2791D" w:rsidRDefault="00000000">
            <w:pPr>
              <w:pStyle w:val="Compact"/>
            </w:pPr>
            <w:r>
              <w:t>Monde (moyenne)</w:t>
            </w:r>
          </w:p>
        </w:tc>
        <w:tc>
          <w:tcPr>
            <w:tcW w:w="0" w:type="auto"/>
            <w:tcBorders>
              <w:top w:val="single" w:sz="4" w:space="0" w:color="000000"/>
              <w:left w:val="single" w:sz="4" w:space="0" w:color="000000"/>
              <w:bottom w:val="single" w:sz="4" w:space="0" w:color="000000"/>
              <w:right w:val="single" w:sz="4" w:space="0" w:color="000000"/>
            </w:tcBorders>
          </w:tcPr>
          <w:p w14:paraId="1299EEF3" w14:textId="77777777" w:rsidR="00F2791D" w:rsidRDefault="00000000">
            <w:pPr>
              <w:pStyle w:val="Compact"/>
            </w:pPr>
            <w:r>
              <w:t>[WSPR]</w:t>
            </w:r>
          </w:p>
        </w:tc>
        <w:tc>
          <w:tcPr>
            <w:tcW w:w="0" w:type="auto"/>
            <w:tcBorders>
              <w:top w:val="single" w:sz="4" w:space="0" w:color="000000"/>
              <w:left w:val="single" w:sz="4" w:space="0" w:color="000000"/>
              <w:bottom w:val="single" w:sz="4" w:space="0" w:color="000000"/>
              <w:right w:val="single" w:sz="4" w:space="0" w:color="000000"/>
            </w:tcBorders>
          </w:tcPr>
          <w:p w14:paraId="367092DB"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17BEA657" w14:textId="77777777" w:rsidR="00F2791D" w:rsidRPr="005E5F91" w:rsidRDefault="00000000">
            <w:pPr>
              <w:pStyle w:val="Compact"/>
              <w:rPr>
                <w:lang w:val="en-GB"/>
              </w:rPr>
            </w:pPr>
            <w:r w:rsidRPr="005E5F91">
              <w:rPr>
                <w:lang w:val="en-GB"/>
              </w:rPr>
              <w:t>World Social Protection Report OIT</w:t>
            </w:r>
          </w:p>
        </w:tc>
      </w:tr>
    </w:tbl>
    <w:p w14:paraId="064E23F1" w14:textId="77777777" w:rsidR="00F2791D" w:rsidRPr="005E5F91" w:rsidRDefault="00000000">
      <w:pPr>
        <w:pStyle w:val="BodyText"/>
        <w:rPr>
          <w:lang w:val="en-GB"/>
        </w:rPr>
      </w:pPr>
      <w:proofErr w:type="gramStart"/>
      <w:r w:rsidRPr="005E5F91">
        <w:rPr>
          <w:i/>
          <w:iCs/>
          <w:lang w:val="en-GB"/>
        </w:rPr>
        <w:t>Source :</w:t>
      </w:r>
      <w:proofErr w:type="gramEnd"/>
      <w:r w:rsidRPr="005E5F91">
        <w:rPr>
          <w:i/>
          <w:iCs/>
          <w:lang w:val="en-GB"/>
        </w:rPr>
        <w:t xml:space="preserve"> World Social Protection Report OIT (2024–26</w:t>
      </w:r>
      <w:proofErr w:type="gramStart"/>
      <w:r w:rsidRPr="005E5F91">
        <w:rPr>
          <w:i/>
          <w:iCs/>
          <w:lang w:val="en-GB"/>
        </w:rPr>
        <w:t>) ;</w:t>
      </w:r>
      <w:proofErr w:type="gramEnd"/>
      <w:r w:rsidRPr="005E5F91">
        <w:rPr>
          <w:i/>
          <w:iCs/>
          <w:lang w:val="en-GB"/>
        </w:rPr>
        <w:t xml:space="preserve"> ILOSTAT.</w:t>
      </w:r>
    </w:p>
    <w:p w14:paraId="7EC57DD5" w14:textId="77777777" w:rsidR="00F2791D" w:rsidRDefault="00000000">
      <w:pPr>
        <w:pStyle w:val="Heading3"/>
      </w:pPr>
      <w:bookmarkStart w:id="81" w:name="trajectoire-et-objectifs-non-valide"/>
      <w:bookmarkEnd w:id="80"/>
      <w:r>
        <w:t>Trajectoire et objectifs non validé</w:t>
      </w:r>
    </w:p>
    <w:tbl>
      <w:tblPr>
        <w:tblStyle w:val="Table"/>
        <w:tblW w:w="0" w:type="auto"/>
        <w:tblLook w:val="0020" w:firstRow="1" w:lastRow="0" w:firstColumn="0" w:lastColumn="0" w:noHBand="0" w:noVBand="0"/>
      </w:tblPr>
      <w:tblGrid>
        <w:gridCol w:w="3130"/>
        <w:gridCol w:w="1767"/>
        <w:gridCol w:w="3015"/>
        <w:gridCol w:w="1664"/>
      </w:tblGrid>
      <w:tr w:rsidR="00F2791D" w14:paraId="046D8682"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97957CD"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3F2A4464" w14:textId="77777777" w:rsidR="00F2791D" w:rsidRDefault="00000000">
            <w:pPr>
              <w:pStyle w:val="Compact"/>
            </w:pPr>
            <w:r>
              <w:t>2022 (référence)</w:t>
            </w:r>
          </w:p>
        </w:tc>
        <w:tc>
          <w:tcPr>
            <w:tcW w:w="0" w:type="auto"/>
            <w:tcBorders>
              <w:top w:val="single" w:sz="4" w:space="0" w:color="000000"/>
              <w:left w:val="single" w:sz="4" w:space="0" w:color="000000"/>
              <w:bottom w:val="single" w:sz="4" w:space="0" w:color="000000"/>
              <w:right w:val="single" w:sz="4" w:space="0" w:color="000000"/>
            </w:tcBorders>
          </w:tcPr>
          <w:p w14:paraId="538E7FFA" w14:textId="77777777" w:rsidR="00F2791D" w:rsidRDefault="00000000">
            <w:pPr>
              <w:pStyle w:val="Compact"/>
            </w:pPr>
            <w:r>
              <w:t>2025 (cible PNPS)</w:t>
            </w:r>
          </w:p>
        </w:tc>
        <w:tc>
          <w:tcPr>
            <w:tcW w:w="0" w:type="auto"/>
            <w:tcBorders>
              <w:top w:val="single" w:sz="4" w:space="0" w:color="000000"/>
              <w:left w:val="single" w:sz="4" w:space="0" w:color="000000"/>
              <w:bottom w:val="single" w:sz="4" w:space="0" w:color="000000"/>
              <w:right w:val="single" w:sz="4" w:space="0" w:color="000000"/>
            </w:tcBorders>
          </w:tcPr>
          <w:p w14:paraId="1CD076E2" w14:textId="77777777" w:rsidR="00F2791D" w:rsidRDefault="00000000">
            <w:pPr>
              <w:pStyle w:val="Compact"/>
            </w:pPr>
            <w:r>
              <w:t>2030 (cible ODD)</w:t>
            </w:r>
          </w:p>
        </w:tc>
      </w:tr>
      <w:tr w:rsidR="00F2791D" w14:paraId="37B75448" w14:textId="77777777" w:rsidTr="00F2791D">
        <w:tc>
          <w:tcPr>
            <w:tcW w:w="0" w:type="auto"/>
            <w:tcBorders>
              <w:top w:val="single" w:sz="4" w:space="0" w:color="000000"/>
              <w:left w:val="single" w:sz="4" w:space="0" w:color="000000"/>
              <w:bottom w:val="single" w:sz="4" w:space="0" w:color="000000"/>
              <w:right w:val="single" w:sz="4" w:space="0" w:color="000000"/>
            </w:tcBorders>
          </w:tcPr>
          <w:p w14:paraId="78CDEADC" w14:textId="77777777" w:rsidR="00F2791D" w:rsidRDefault="00000000">
            <w:pPr>
              <w:pStyle w:val="Compact"/>
            </w:pPr>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0EB7FEA0" w14:textId="77777777" w:rsidR="00F2791D" w:rsidRDefault="00000000">
            <w:pPr>
              <w:pStyle w:val="Compact"/>
            </w:pPr>
            <w:r>
              <w:t>[EST.]</w:t>
            </w:r>
          </w:p>
        </w:tc>
        <w:tc>
          <w:tcPr>
            <w:tcW w:w="0" w:type="auto"/>
            <w:tcBorders>
              <w:top w:val="single" w:sz="4" w:space="0" w:color="000000"/>
              <w:left w:val="single" w:sz="4" w:space="0" w:color="000000"/>
              <w:bottom w:val="single" w:sz="4" w:space="0" w:color="000000"/>
              <w:right w:val="single" w:sz="4" w:space="0" w:color="000000"/>
            </w:tcBorders>
          </w:tcPr>
          <w:p w14:paraId="43AFE79D" w14:textId="77777777" w:rsidR="00F2791D" w:rsidRDefault="00000000">
            <w:pPr>
              <w:pStyle w:val="Compact"/>
            </w:pPr>
            <w:r>
              <w:t>[N/D — cible PNPS à rechercher]</w:t>
            </w:r>
          </w:p>
        </w:tc>
        <w:tc>
          <w:tcPr>
            <w:tcW w:w="0" w:type="auto"/>
            <w:tcBorders>
              <w:top w:val="single" w:sz="4" w:space="0" w:color="000000"/>
              <w:left w:val="single" w:sz="4" w:space="0" w:color="000000"/>
              <w:bottom w:val="single" w:sz="4" w:space="0" w:color="000000"/>
              <w:right w:val="single" w:sz="4" w:space="0" w:color="000000"/>
            </w:tcBorders>
          </w:tcPr>
          <w:p w14:paraId="4E55414F" w14:textId="77777777" w:rsidR="00F2791D" w:rsidRDefault="00000000">
            <w:pPr>
              <w:pStyle w:val="Compact"/>
            </w:pPr>
            <w:r>
              <w:t>—</w:t>
            </w:r>
          </w:p>
        </w:tc>
      </w:tr>
    </w:tbl>
    <w:p w14:paraId="0F292D2B" w14:textId="77777777" w:rsidR="00F2791D" w:rsidRDefault="00000000">
      <w:pPr>
        <w:pStyle w:val="Heading2"/>
      </w:pPr>
      <w:bookmarkStart w:id="82" w:name="X9c806c3db245e708af4f2088f4beda0e23eeb36"/>
      <w:bookmarkEnd w:id="77"/>
      <w:bookmarkEnd w:id="81"/>
      <w:r>
        <w:t>5.2 — ODD 3.8.1 : couverture sanitaire universelle</w:t>
      </w:r>
    </w:p>
    <w:p w14:paraId="39B68A63" w14:textId="77777777" w:rsidR="00F2791D" w:rsidRDefault="00000000">
      <w:pPr>
        <w:pStyle w:val="Heading3"/>
      </w:pPr>
      <w:bookmarkStart w:id="83" w:name="definition-et-methodologie-non-valide_1"/>
      <w:r>
        <w:t>Définition et méthodologie non validé</w:t>
      </w:r>
    </w:p>
    <w:p w14:paraId="2AE7C18C" w14:textId="77777777" w:rsidR="00F2791D" w:rsidRDefault="00000000">
      <w:pPr>
        <w:pStyle w:val="FirstParagraph"/>
      </w:pPr>
      <w:r>
        <w:t>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p w14:paraId="17F8D993" w14:textId="77777777" w:rsidR="00F2791D" w:rsidRDefault="00000000">
      <w:pPr>
        <w:pStyle w:val="Heading3"/>
      </w:pPr>
      <w:bookmarkStart w:id="84" w:name="resultats-pour-la-rdc-non-valide_1"/>
      <w:bookmarkEnd w:id="83"/>
      <w:r>
        <w:t>Résultats pour la RDC non validé</w:t>
      </w:r>
    </w:p>
    <w:tbl>
      <w:tblPr>
        <w:tblStyle w:val="Table"/>
        <w:tblW w:w="0" w:type="auto"/>
        <w:tblLook w:val="0020" w:firstRow="1" w:lastRow="0" w:firstColumn="0" w:lastColumn="0" w:noHBand="0" w:noVBand="0"/>
      </w:tblPr>
      <w:tblGrid>
        <w:gridCol w:w="3587"/>
        <w:gridCol w:w="773"/>
        <w:gridCol w:w="773"/>
        <w:gridCol w:w="773"/>
        <w:gridCol w:w="773"/>
        <w:gridCol w:w="773"/>
      </w:tblGrid>
      <w:tr w:rsidR="00F2791D" w14:paraId="3EBABCDA"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0BF9B58"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11B748A0" w14:textId="77777777" w:rsidR="00F2791D" w:rsidRDefault="00000000">
            <w:pPr>
              <w:pStyle w:val="Compact"/>
            </w:pPr>
            <w:r>
              <w:t>2015</w:t>
            </w:r>
          </w:p>
        </w:tc>
        <w:tc>
          <w:tcPr>
            <w:tcW w:w="0" w:type="auto"/>
            <w:tcBorders>
              <w:top w:val="single" w:sz="4" w:space="0" w:color="000000"/>
              <w:left w:val="single" w:sz="4" w:space="0" w:color="000000"/>
              <w:bottom w:val="single" w:sz="4" w:space="0" w:color="000000"/>
              <w:right w:val="single" w:sz="4" w:space="0" w:color="000000"/>
            </w:tcBorders>
          </w:tcPr>
          <w:p w14:paraId="3F69EACE" w14:textId="77777777" w:rsidR="00F2791D" w:rsidRDefault="00000000">
            <w:pPr>
              <w:pStyle w:val="Compact"/>
            </w:pPr>
            <w:r>
              <w:t>2017</w:t>
            </w:r>
          </w:p>
        </w:tc>
        <w:tc>
          <w:tcPr>
            <w:tcW w:w="0" w:type="auto"/>
            <w:tcBorders>
              <w:top w:val="single" w:sz="4" w:space="0" w:color="000000"/>
              <w:left w:val="single" w:sz="4" w:space="0" w:color="000000"/>
              <w:bottom w:val="single" w:sz="4" w:space="0" w:color="000000"/>
              <w:right w:val="single" w:sz="4" w:space="0" w:color="000000"/>
            </w:tcBorders>
          </w:tcPr>
          <w:p w14:paraId="5D61C204"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0A5D03D9"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2D6960FE" w14:textId="77777777" w:rsidR="00F2791D" w:rsidRDefault="00000000">
            <w:pPr>
              <w:pStyle w:val="Compact"/>
            </w:pPr>
            <w:r>
              <w:t>2023</w:t>
            </w:r>
          </w:p>
        </w:tc>
      </w:tr>
      <w:tr w:rsidR="00F2791D" w14:paraId="714E0543" w14:textId="77777777" w:rsidTr="00F2791D">
        <w:tc>
          <w:tcPr>
            <w:tcW w:w="0" w:type="auto"/>
            <w:tcBorders>
              <w:top w:val="single" w:sz="4" w:space="0" w:color="000000"/>
              <w:left w:val="single" w:sz="4" w:space="0" w:color="000000"/>
              <w:bottom w:val="single" w:sz="4" w:space="0" w:color="000000"/>
              <w:right w:val="single" w:sz="4" w:space="0" w:color="000000"/>
            </w:tcBorders>
          </w:tcPr>
          <w:p w14:paraId="1CEBC31A" w14:textId="77777777" w:rsidR="00F2791D" w:rsidRDefault="00000000">
            <w:pPr>
              <w:pStyle w:val="Compact"/>
            </w:pPr>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1BA87000"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7DD6247"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310130F"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4AB81B69"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40079D1" w14:textId="77777777" w:rsidR="00F2791D" w:rsidRDefault="00000000">
            <w:pPr>
              <w:pStyle w:val="Compact"/>
            </w:pPr>
            <w:r>
              <w:t>[N/D]</w:t>
            </w:r>
          </w:p>
        </w:tc>
      </w:tr>
    </w:tbl>
    <w:p w14:paraId="592CE056" w14:textId="77777777" w:rsidR="00F2791D" w:rsidRDefault="00000000">
      <w:pPr>
        <w:pStyle w:val="BodyText"/>
      </w:pPr>
      <w:r>
        <w:rPr>
          <w:i/>
          <w:iCs/>
        </w:rPr>
        <w:t>Source : OMS, Global Health Observatory, indicateur UHC Service Coverage Index (SDG 3.8.1) — données à collecter sur data.who.int.</w:t>
      </w:r>
    </w:p>
    <w:p w14:paraId="29A72CF8" w14:textId="77777777" w:rsidR="00F2791D" w:rsidRDefault="00000000">
      <w:pPr>
        <w:pStyle w:val="Heading3"/>
      </w:pPr>
      <w:bookmarkStart w:id="85" w:name="Xe319dce0a6a1d870ad5a659b75c268678b1c93e"/>
      <w:bookmarkEnd w:id="84"/>
      <w:r>
        <w:t>Comparaison régionale et internationale non validé</w:t>
      </w:r>
    </w:p>
    <w:tbl>
      <w:tblPr>
        <w:tblStyle w:val="Table"/>
        <w:tblW w:w="0" w:type="auto"/>
        <w:tblLook w:val="0020" w:firstRow="1" w:lastRow="0" w:firstColumn="0" w:lastColumn="0" w:noHBand="0" w:noVBand="0"/>
      </w:tblPr>
      <w:tblGrid>
        <w:gridCol w:w="3708"/>
        <w:gridCol w:w="2792"/>
        <w:gridCol w:w="875"/>
        <w:gridCol w:w="1282"/>
      </w:tblGrid>
      <w:tr w:rsidR="00F2791D" w14:paraId="3462B59D"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D74E4E3" w14:textId="77777777" w:rsidR="00F2791D" w:rsidRDefault="00000000">
            <w:pPr>
              <w:pStyle w:val="Compact"/>
            </w:pPr>
            <w:r>
              <w:t>Pays / Région</w:t>
            </w:r>
          </w:p>
        </w:tc>
        <w:tc>
          <w:tcPr>
            <w:tcW w:w="0" w:type="auto"/>
            <w:tcBorders>
              <w:top w:val="single" w:sz="4" w:space="0" w:color="000000"/>
              <w:left w:val="single" w:sz="4" w:space="0" w:color="000000"/>
              <w:bottom w:val="single" w:sz="4" w:space="0" w:color="000000"/>
              <w:right w:val="single" w:sz="4" w:space="0" w:color="000000"/>
            </w:tcBorders>
          </w:tcPr>
          <w:p w14:paraId="587D942E" w14:textId="77777777" w:rsidR="00F2791D" w:rsidRDefault="00000000">
            <w:pPr>
              <w:pStyle w:val="Compact"/>
            </w:pPr>
            <w:r>
              <w:t>Indice ODD 3.8.1 (0–100)</w:t>
            </w:r>
          </w:p>
        </w:tc>
        <w:tc>
          <w:tcPr>
            <w:tcW w:w="0" w:type="auto"/>
            <w:tcBorders>
              <w:top w:val="single" w:sz="4" w:space="0" w:color="000000"/>
              <w:left w:val="single" w:sz="4" w:space="0" w:color="000000"/>
              <w:bottom w:val="single" w:sz="4" w:space="0" w:color="000000"/>
              <w:right w:val="single" w:sz="4" w:space="0" w:color="000000"/>
            </w:tcBorders>
          </w:tcPr>
          <w:p w14:paraId="64AA9FFF" w14:textId="77777777" w:rsidR="00F2791D" w:rsidRDefault="00000000">
            <w:pPr>
              <w:pStyle w:val="Compact"/>
            </w:pPr>
            <w:r>
              <w:t>Année</w:t>
            </w:r>
          </w:p>
        </w:tc>
        <w:tc>
          <w:tcPr>
            <w:tcW w:w="0" w:type="auto"/>
            <w:tcBorders>
              <w:top w:val="single" w:sz="4" w:space="0" w:color="000000"/>
              <w:left w:val="single" w:sz="4" w:space="0" w:color="000000"/>
              <w:bottom w:val="single" w:sz="4" w:space="0" w:color="000000"/>
              <w:right w:val="single" w:sz="4" w:space="0" w:color="000000"/>
            </w:tcBorders>
          </w:tcPr>
          <w:p w14:paraId="00C8DA13" w14:textId="77777777" w:rsidR="00F2791D" w:rsidRDefault="00000000">
            <w:pPr>
              <w:pStyle w:val="Compact"/>
            </w:pPr>
            <w:r>
              <w:t>Source</w:t>
            </w:r>
          </w:p>
        </w:tc>
      </w:tr>
      <w:tr w:rsidR="00F2791D" w14:paraId="53E5BF01" w14:textId="77777777" w:rsidTr="00F2791D">
        <w:tc>
          <w:tcPr>
            <w:tcW w:w="0" w:type="auto"/>
            <w:tcBorders>
              <w:top w:val="single" w:sz="4" w:space="0" w:color="000000"/>
              <w:left w:val="single" w:sz="4" w:space="0" w:color="000000"/>
              <w:bottom w:val="single" w:sz="4" w:space="0" w:color="000000"/>
              <w:right w:val="single" w:sz="4" w:space="0" w:color="000000"/>
            </w:tcBorders>
          </w:tcPr>
          <w:p w14:paraId="49DE100B" w14:textId="77777777" w:rsidR="00F2791D" w:rsidRDefault="00000000">
            <w:pPr>
              <w:pStyle w:val="Compact"/>
            </w:pPr>
            <w:r>
              <w:t>RDC</w:t>
            </w:r>
          </w:p>
        </w:tc>
        <w:tc>
          <w:tcPr>
            <w:tcW w:w="0" w:type="auto"/>
            <w:tcBorders>
              <w:top w:val="single" w:sz="4" w:space="0" w:color="000000"/>
              <w:left w:val="single" w:sz="4" w:space="0" w:color="000000"/>
              <w:bottom w:val="single" w:sz="4" w:space="0" w:color="000000"/>
              <w:right w:val="single" w:sz="4" w:space="0" w:color="000000"/>
            </w:tcBorders>
          </w:tcPr>
          <w:p w14:paraId="671A4A53"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76A24FE1"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4BDF62FF" w14:textId="77777777" w:rsidR="00F2791D" w:rsidRDefault="00000000">
            <w:pPr>
              <w:pStyle w:val="Compact"/>
            </w:pPr>
            <w:r>
              <w:t>OMS GHO</w:t>
            </w:r>
          </w:p>
        </w:tc>
      </w:tr>
      <w:tr w:rsidR="00F2791D" w14:paraId="088BFC52" w14:textId="77777777" w:rsidTr="00F2791D">
        <w:tc>
          <w:tcPr>
            <w:tcW w:w="0" w:type="auto"/>
            <w:tcBorders>
              <w:top w:val="single" w:sz="4" w:space="0" w:color="000000"/>
              <w:left w:val="single" w:sz="4" w:space="0" w:color="000000"/>
              <w:bottom w:val="single" w:sz="4" w:space="0" w:color="000000"/>
              <w:right w:val="single" w:sz="4" w:space="0" w:color="000000"/>
            </w:tcBorders>
          </w:tcPr>
          <w:p w14:paraId="2FDD788F" w14:textId="77777777" w:rsidR="00F2791D" w:rsidRDefault="00000000">
            <w:pPr>
              <w:pStyle w:val="Compact"/>
            </w:pPr>
            <w:r>
              <w:t>Angola</w:t>
            </w:r>
          </w:p>
        </w:tc>
        <w:tc>
          <w:tcPr>
            <w:tcW w:w="0" w:type="auto"/>
            <w:tcBorders>
              <w:top w:val="single" w:sz="4" w:space="0" w:color="000000"/>
              <w:left w:val="single" w:sz="4" w:space="0" w:color="000000"/>
              <w:bottom w:val="single" w:sz="4" w:space="0" w:color="000000"/>
              <w:right w:val="single" w:sz="4" w:space="0" w:color="000000"/>
            </w:tcBorders>
          </w:tcPr>
          <w:p w14:paraId="5E66CEB4"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2914B78B"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1AD21568" w14:textId="77777777" w:rsidR="00F2791D" w:rsidRDefault="00000000">
            <w:pPr>
              <w:pStyle w:val="Compact"/>
            </w:pPr>
            <w:r>
              <w:t>OMS GHO</w:t>
            </w:r>
          </w:p>
        </w:tc>
      </w:tr>
      <w:tr w:rsidR="00F2791D" w14:paraId="069A1C58" w14:textId="77777777" w:rsidTr="00F2791D">
        <w:tc>
          <w:tcPr>
            <w:tcW w:w="0" w:type="auto"/>
            <w:tcBorders>
              <w:top w:val="single" w:sz="4" w:space="0" w:color="000000"/>
              <w:left w:val="single" w:sz="4" w:space="0" w:color="000000"/>
              <w:bottom w:val="single" w:sz="4" w:space="0" w:color="000000"/>
              <w:right w:val="single" w:sz="4" w:space="0" w:color="000000"/>
            </w:tcBorders>
          </w:tcPr>
          <w:p w14:paraId="7D5B787A" w14:textId="77777777" w:rsidR="00F2791D" w:rsidRDefault="00000000">
            <w:pPr>
              <w:pStyle w:val="Compact"/>
            </w:pPr>
            <w:r>
              <w:lastRenderedPageBreak/>
              <w:t>Mozambique</w:t>
            </w:r>
          </w:p>
        </w:tc>
        <w:tc>
          <w:tcPr>
            <w:tcW w:w="0" w:type="auto"/>
            <w:tcBorders>
              <w:top w:val="single" w:sz="4" w:space="0" w:color="000000"/>
              <w:left w:val="single" w:sz="4" w:space="0" w:color="000000"/>
              <w:bottom w:val="single" w:sz="4" w:space="0" w:color="000000"/>
              <w:right w:val="single" w:sz="4" w:space="0" w:color="000000"/>
            </w:tcBorders>
          </w:tcPr>
          <w:p w14:paraId="3929E458"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1729DFE9"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3C7F9C40" w14:textId="77777777" w:rsidR="00F2791D" w:rsidRDefault="00000000">
            <w:pPr>
              <w:pStyle w:val="Compact"/>
            </w:pPr>
            <w:r>
              <w:t>OMS GHO</w:t>
            </w:r>
          </w:p>
        </w:tc>
      </w:tr>
      <w:tr w:rsidR="00F2791D" w14:paraId="70092A3B" w14:textId="77777777" w:rsidTr="00F2791D">
        <w:tc>
          <w:tcPr>
            <w:tcW w:w="0" w:type="auto"/>
            <w:tcBorders>
              <w:top w:val="single" w:sz="4" w:space="0" w:color="000000"/>
              <w:left w:val="single" w:sz="4" w:space="0" w:color="000000"/>
              <w:bottom w:val="single" w:sz="4" w:space="0" w:color="000000"/>
              <w:right w:val="single" w:sz="4" w:space="0" w:color="000000"/>
            </w:tcBorders>
          </w:tcPr>
          <w:p w14:paraId="613E0E52" w14:textId="77777777" w:rsidR="00F2791D" w:rsidRDefault="00000000">
            <w:pPr>
              <w:pStyle w:val="Compact"/>
            </w:pPr>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24B83C07"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4AE3A305"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19F1E5CA" w14:textId="77777777" w:rsidR="00F2791D" w:rsidRDefault="00000000">
            <w:pPr>
              <w:pStyle w:val="Compact"/>
            </w:pPr>
            <w:r>
              <w:t>OMS GHO</w:t>
            </w:r>
          </w:p>
        </w:tc>
      </w:tr>
      <w:tr w:rsidR="00F2791D" w14:paraId="0D68E46A" w14:textId="77777777" w:rsidTr="00F2791D">
        <w:tc>
          <w:tcPr>
            <w:tcW w:w="0" w:type="auto"/>
            <w:tcBorders>
              <w:top w:val="single" w:sz="4" w:space="0" w:color="000000"/>
              <w:left w:val="single" w:sz="4" w:space="0" w:color="000000"/>
              <w:bottom w:val="single" w:sz="4" w:space="0" w:color="000000"/>
              <w:right w:val="single" w:sz="4" w:space="0" w:color="000000"/>
            </w:tcBorders>
          </w:tcPr>
          <w:p w14:paraId="2AA60DF3" w14:textId="77777777" w:rsidR="00F2791D" w:rsidRDefault="00000000">
            <w:pPr>
              <w:pStyle w:val="Compact"/>
            </w:pPr>
            <w:r>
              <w:t>Monde (moyenne)</w:t>
            </w:r>
          </w:p>
        </w:tc>
        <w:tc>
          <w:tcPr>
            <w:tcW w:w="0" w:type="auto"/>
            <w:tcBorders>
              <w:top w:val="single" w:sz="4" w:space="0" w:color="000000"/>
              <w:left w:val="single" w:sz="4" w:space="0" w:color="000000"/>
              <w:bottom w:val="single" w:sz="4" w:space="0" w:color="000000"/>
              <w:right w:val="single" w:sz="4" w:space="0" w:color="000000"/>
            </w:tcBorders>
          </w:tcPr>
          <w:p w14:paraId="3F71E823"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0FE35DC9" w14:textId="77777777" w:rsidR="00F2791D" w:rsidRDefault="00000000">
            <w:pPr>
              <w:pStyle w:val="Compact"/>
            </w:pPr>
            <w:r>
              <w:t>—</w:t>
            </w:r>
          </w:p>
        </w:tc>
        <w:tc>
          <w:tcPr>
            <w:tcW w:w="0" w:type="auto"/>
            <w:tcBorders>
              <w:top w:val="single" w:sz="4" w:space="0" w:color="000000"/>
              <w:left w:val="single" w:sz="4" w:space="0" w:color="000000"/>
              <w:bottom w:val="single" w:sz="4" w:space="0" w:color="000000"/>
              <w:right w:val="single" w:sz="4" w:space="0" w:color="000000"/>
            </w:tcBorders>
          </w:tcPr>
          <w:p w14:paraId="20919E0C" w14:textId="77777777" w:rsidR="00F2791D" w:rsidRDefault="00000000">
            <w:pPr>
              <w:pStyle w:val="Compact"/>
            </w:pPr>
            <w:r>
              <w:t>OMS GHO</w:t>
            </w:r>
          </w:p>
        </w:tc>
      </w:tr>
    </w:tbl>
    <w:p w14:paraId="0C0F76E0" w14:textId="77777777" w:rsidR="00F2791D" w:rsidRPr="005E5F91" w:rsidRDefault="00000000">
      <w:pPr>
        <w:pStyle w:val="BodyText"/>
        <w:rPr>
          <w:lang w:val="en-GB"/>
        </w:rPr>
      </w:pPr>
      <w:proofErr w:type="gramStart"/>
      <w:r w:rsidRPr="005E5F91">
        <w:rPr>
          <w:i/>
          <w:iCs/>
          <w:lang w:val="en-GB"/>
        </w:rPr>
        <w:t>Source :</w:t>
      </w:r>
      <w:proofErr w:type="gramEnd"/>
      <w:r w:rsidRPr="005E5F91">
        <w:rPr>
          <w:i/>
          <w:iCs/>
          <w:lang w:val="en-GB"/>
        </w:rPr>
        <w:t xml:space="preserve"> OMS, Global Health Observatory.</w:t>
      </w:r>
    </w:p>
    <w:p w14:paraId="485023F9" w14:textId="77777777" w:rsidR="00F2791D" w:rsidRDefault="00000000">
      <w:pPr>
        <w:pStyle w:val="Heading3"/>
      </w:pPr>
      <w:bookmarkStart w:id="86" w:name="trajectoire-et-objectifs-non-valide_1"/>
      <w:bookmarkEnd w:id="85"/>
      <w:r>
        <w:t>Trajectoire et objectifs non validé</w:t>
      </w:r>
    </w:p>
    <w:tbl>
      <w:tblPr>
        <w:tblStyle w:val="Table"/>
        <w:tblW w:w="0" w:type="auto"/>
        <w:tblLook w:val="0020" w:firstRow="1" w:lastRow="0" w:firstColumn="0" w:lastColumn="0" w:noHBand="0" w:noVBand="0"/>
      </w:tblPr>
      <w:tblGrid>
        <w:gridCol w:w="3587"/>
        <w:gridCol w:w="2243"/>
        <w:gridCol w:w="1979"/>
      </w:tblGrid>
      <w:tr w:rsidR="00F2791D" w14:paraId="0373174A"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580F4ED"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7F411065" w14:textId="77777777" w:rsidR="00F2791D" w:rsidRDefault="00000000">
            <w:pPr>
              <w:pStyle w:val="Compact"/>
            </w:pPr>
            <w:r>
              <w:t>Valeur de référence</w:t>
            </w:r>
          </w:p>
        </w:tc>
        <w:tc>
          <w:tcPr>
            <w:tcW w:w="0" w:type="auto"/>
            <w:tcBorders>
              <w:top w:val="single" w:sz="4" w:space="0" w:color="000000"/>
              <w:left w:val="single" w:sz="4" w:space="0" w:color="000000"/>
              <w:bottom w:val="single" w:sz="4" w:space="0" w:color="000000"/>
              <w:right w:val="single" w:sz="4" w:space="0" w:color="000000"/>
            </w:tcBorders>
          </w:tcPr>
          <w:p w14:paraId="7E1EECE5" w14:textId="77777777" w:rsidR="00F2791D" w:rsidRDefault="00000000">
            <w:pPr>
              <w:pStyle w:val="Compact"/>
            </w:pPr>
            <w:r>
              <w:t>2030 (cible ODD)</w:t>
            </w:r>
          </w:p>
        </w:tc>
      </w:tr>
      <w:tr w:rsidR="00F2791D" w14:paraId="0106FDD0" w14:textId="77777777" w:rsidTr="00F2791D">
        <w:tc>
          <w:tcPr>
            <w:tcW w:w="0" w:type="auto"/>
            <w:tcBorders>
              <w:top w:val="single" w:sz="4" w:space="0" w:color="000000"/>
              <w:left w:val="single" w:sz="4" w:space="0" w:color="000000"/>
              <w:bottom w:val="single" w:sz="4" w:space="0" w:color="000000"/>
              <w:right w:val="single" w:sz="4" w:space="0" w:color="000000"/>
            </w:tcBorders>
          </w:tcPr>
          <w:p w14:paraId="71511C5D" w14:textId="77777777" w:rsidR="00F2791D" w:rsidRDefault="00000000">
            <w:pPr>
              <w:pStyle w:val="Compact"/>
            </w:pPr>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4FBA1B9D" w14:textId="77777777" w:rsidR="00F2791D" w:rsidRDefault="00000000">
            <w:pPr>
              <w:pStyle w:val="Compact"/>
            </w:pPr>
            <w:r>
              <w:t>[N/D]</w:t>
            </w:r>
          </w:p>
        </w:tc>
        <w:tc>
          <w:tcPr>
            <w:tcW w:w="0" w:type="auto"/>
            <w:tcBorders>
              <w:top w:val="single" w:sz="4" w:space="0" w:color="000000"/>
              <w:left w:val="single" w:sz="4" w:space="0" w:color="000000"/>
              <w:bottom w:val="single" w:sz="4" w:space="0" w:color="000000"/>
              <w:right w:val="single" w:sz="4" w:space="0" w:color="000000"/>
            </w:tcBorders>
          </w:tcPr>
          <w:p w14:paraId="31C22B61" w14:textId="77777777" w:rsidR="00F2791D" w:rsidRDefault="00000000">
            <w:pPr>
              <w:pStyle w:val="Compact"/>
            </w:pPr>
            <w:r>
              <w:t>80</w:t>
            </w:r>
          </w:p>
        </w:tc>
      </w:tr>
    </w:tbl>
    <w:p w14:paraId="0443B250" w14:textId="77777777" w:rsidR="00F2791D" w:rsidRDefault="00000000">
      <w:pPr>
        <w:pStyle w:val="BodyText"/>
      </w:pPr>
      <w:r>
        <w:rPr>
          <w:i/>
          <w:iCs/>
        </w:rPr>
        <w:t>Note : la cible ODD 3.8.1 est fixée à 80 (sur 100) pour 2030. La valeur nationale de référence sera renseignée à partir des données OMS GHO.</w:t>
      </w:r>
    </w:p>
    <w:p w14:paraId="341C5ED0" w14:textId="77777777" w:rsidR="00F2791D" w:rsidRDefault="00000000">
      <w:pPr>
        <w:pStyle w:val="Heading1"/>
      </w:pPr>
      <w:bookmarkStart w:id="87" w:name="Xd81cddf1c039cc4c9483a04a2819bdc0081b78d"/>
      <w:bookmarkEnd w:id="76"/>
      <w:bookmarkEnd w:id="82"/>
      <w:bookmarkEnd w:id="86"/>
      <w:r>
        <w:t>Chapitre 6 — Qualité, disponibilité et perspectives</w:t>
      </w:r>
    </w:p>
    <w:p w14:paraId="3F6E15EE" w14:textId="77777777" w:rsidR="00F2791D" w:rsidRDefault="00000000">
      <w:pPr>
        <w:pStyle w:val="Heading1"/>
      </w:pPr>
      <w:bookmarkStart w:id="88" w:name="annexe-a-notes-methodologiques"/>
      <w:bookmarkEnd w:id="87"/>
      <w:r>
        <w:t>Annexe A — Notes méthodologiques</w:t>
      </w:r>
    </w:p>
    <w:p w14:paraId="7D4C2722" w14:textId="77777777" w:rsidR="00F2791D" w:rsidRDefault="00000000">
      <w:pPr>
        <w:pStyle w:val="Heading2"/>
      </w:pPr>
      <w:bookmarkStart w:id="89" w:name="X42b617378bec5354531358bfc3d9cbf12c182b0"/>
      <w:r>
        <w:t>A.1 — Champ de la protection sociale et critères d'inclusion statistique</w:t>
      </w:r>
    </w:p>
    <w:p w14:paraId="6D863970" w14:textId="77777777" w:rsidR="00F2791D" w:rsidRDefault="00000000">
      <w:pPr>
        <w:pStyle w:val="Heading3"/>
      </w:pPr>
      <w:bookmarkStart w:id="90" w:name="Xffeb76f4524aa6632e00306a575010223cae386"/>
      <w:r>
        <w:t>Un périmètre défini par la finalité protectrice et la mesurabilité</w:t>
      </w:r>
    </w:p>
    <w:p w14:paraId="515661B7" w14:textId="77777777" w:rsidR="00F2791D" w:rsidRDefault="00000000">
      <w:pPr>
        <w:pStyle w:val="FirstParagraph"/>
      </w:pPr>
      <w:r>
        <w:t xml:space="preserve">Le champ statistique du bulletin est délimité à partir de deux critères cumulatifs : la </w:t>
      </w:r>
      <w:r>
        <w:rPr>
          <w:b/>
          <w:bCs/>
        </w:rPr>
        <w:t>finalité protectrice</w:t>
      </w:r>
      <w:r>
        <w:t xml:space="preserve"> du dispositif et la </w:t>
      </w:r>
      <w:r>
        <w:rPr>
          <w:b/>
          <w:bCs/>
        </w:rPr>
        <w:t>mesurabilité statistique</w:t>
      </w:r>
      <w:r>
        <w:t xml:space="preserve"> des données qu'il produit.</w:t>
      </w:r>
    </w:p>
    <w:p w14:paraId="79EF9633" w14:textId="77777777" w:rsidR="00F2791D" w:rsidRDefault="00000000">
      <w:pPr>
        <w:pStyle w:val="BodyText"/>
      </w:pPr>
      <w:r>
        <w:t>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73"/>
      </w:r>
      <w:r>
        <w:t>. Ce critère écarte les dispositifs dont l'effet protecteur est indirect, accessoire ou non garanti, tels que certaines politiques d'investissement public ou d'accès aux infrastructures.</w:t>
      </w:r>
    </w:p>
    <w:p w14:paraId="776211DE" w14:textId="77777777" w:rsidR="00F2791D" w:rsidRDefault="00000000">
      <w:pPr>
        <w:pStyle w:val="BodyText"/>
      </w:pPr>
      <w:r>
        <w:t>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14:paraId="08546EDB" w14:textId="77777777" w:rsidR="00F2791D" w:rsidRDefault="00000000">
      <w:pPr>
        <w:pStyle w:val="BodyText"/>
      </w:pPr>
      <w:r>
        <w:lastRenderedPageBreak/>
        <w:t>Ces deux critères ne constituent pas une liste fermée de dispositifs admis ou exclus. Ils définissent une règle opérationnelle permettant de statuer sur chaque dispositif de façon cohérente et documentée.</w:t>
      </w:r>
    </w:p>
    <w:p w14:paraId="2A2D8F1E" w14:textId="77777777" w:rsidR="00F2791D" w:rsidRDefault="00000000">
      <w:pPr>
        <w:pStyle w:val="Heading3"/>
      </w:pPr>
      <w:bookmarkStart w:id="91" w:name="Xb73b1bebfc2a4d61bf86bef76579253c28b1782"/>
      <w:bookmarkEnd w:id="90"/>
      <w:r>
        <w:t>Trois niveaux de traitement dans le bulletin</w:t>
      </w:r>
    </w:p>
    <w:p w14:paraId="30D83749" w14:textId="77777777" w:rsidR="00F2791D" w:rsidRDefault="00000000">
      <w:pPr>
        <w:pStyle w:val="FirstParagraph"/>
      </w:pPr>
      <w:r>
        <w:t>Sur la base de ces critères, le bulletin distingue trois niveaux de traitement des dispositifs.</w:t>
      </w:r>
    </w:p>
    <w:p w14:paraId="71CDA6A3" w14:textId="77777777" w:rsidR="00F2791D" w:rsidRDefault="00000000">
      <w:pPr>
        <w:pStyle w:val="BodyText"/>
      </w:pPr>
      <w:r>
        <w:rPr>
          <w:b/>
          <w:bCs/>
        </w:rPr>
        <w:t>Niveau 1 — Dispositifs intégrés dans les indicateurs statistiques.</w:t>
      </w:r>
      <w:r>
        <w:t xml:space="preserve"> 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 </w:t>
      </w:r>
      <w:r>
        <w:rPr>
          <w:i/>
          <w:iCs/>
        </w:rPr>
        <w:t>(CNSS, CNSSAP, régimes spéciaux)</w:t>
      </w:r>
      <w:r>
        <w:t xml:space="preserve"> et les programmes non contributifs disposant de données de ciblage, d'enregistrement ou de paiement documentées</w:t>
      </w:r>
      <w:r>
        <w:rPr>
          <w:rStyle w:val="FootnoteReference"/>
        </w:rPr>
        <w:footnoteReference w:id="74"/>
      </w:r>
      <w:r>
        <w:t>.</w:t>
      </w:r>
    </w:p>
    <w:p w14:paraId="797EA11D" w14:textId="77777777" w:rsidR="00F2791D" w:rsidRDefault="00000000">
      <w:pPr>
        <w:pStyle w:val="BodyText"/>
      </w:pPr>
      <w:r>
        <w:rPr>
          <w:b/>
          <w:bCs/>
        </w:rPr>
        <w:t>Niveau 2 — Dispositifs traités séparément.</w:t>
      </w:r>
      <w:r>
        <w:t xml:space="preserve"> 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14:paraId="09F7D6F1" w14:textId="77777777" w:rsidR="00F2791D" w:rsidRDefault="00000000">
      <w:pPr>
        <w:pStyle w:val="BodyText"/>
      </w:pPr>
      <w:r>
        <w:rPr>
          <w:b/>
          <w:bCs/>
        </w:rPr>
        <w:t>Niveau 3 — Dispositifs mentionnés à titre contextuel.</w:t>
      </w:r>
      <w:r>
        <w:t xml:space="preserve"> 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p w14:paraId="03FD8357" w14:textId="77777777" w:rsidR="00F2791D" w:rsidRDefault="00000000">
      <w:pPr>
        <w:pStyle w:val="Heading3"/>
      </w:pPr>
      <w:bookmarkStart w:id="92" w:name="un-perimetre-evolutif"/>
      <w:bookmarkEnd w:id="91"/>
      <w:r>
        <w:t>Un périmètre évolutif</w:t>
      </w:r>
    </w:p>
    <w:p w14:paraId="2FA46564" w14:textId="77777777" w:rsidR="00F2791D" w:rsidRDefault="00000000">
      <w:pPr>
        <w:pStyle w:val="FirstParagraph"/>
      </w:pPr>
      <w:r>
        <w:t>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p w14:paraId="50D27D6D" w14:textId="77777777" w:rsidR="00F2791D" w:rsidRDefault="00000000">
      <w:pPr>
        <w:pStyle w:val="Heading2"/>
      </w:pPr>
      <w:bookmarkStart w:id="93" w:name="X442c38441c59a4af2c1b7f694baafea97c21e0c"/>
      <w:bookmarkEnd w:id="89"/>
      <w:bookmarkEnd w:id="92"/>
      <w:r>
        <w:lastRenderedPageBreak/>
        <w:t>A.2 — Classification des régimes, programmes et prestations</w:t>
      </w:r>
    </w:p>
    <w:p w14:paraId="36229F1B" w14:textId="77777777" w:rsidR="00F2791D" w:rsidRDefault="00000000">
      <w:pPr>
        <w:pStyle w:val="Heading3"/>
      </w:pPr>
      <w:bookmarkStart w:id="94" w:name="Xad0251def910ae3312458c2e1f0798289998728"/>
      <w:r>
        <w:t>Couverture légale et couverture effective</w:t>
      </w:r>
    </w:p>
    <w:p w14:paraId="693EA6D9" w14:textId="77777777" w:rsidR="00F2791D" w:rsidRDefault="00000000">
      <w:pPr>
        <w:pStyle w:val="FirstParagraph"/>
      </w:pPr>
      <w:r>
        <w:t>Le bulletin articule deux notions hiérarchiquement liées, non interchangeables.</w:t>
      </w:r>
    </w:p>
    <w:p w14:paraId="2393BD15" w14:textId="77777777" w:rsidR="00F2791D" w:rsidRDefault="00000000">
      <w:pPr>
        <w:pStyle w:val="BodyText"/>
      </w:pPr>
      <w:r>
        <w:t xml:space="preserve">La </w:t>
      </w:r>
      <w:r>
        <w:rPr>
          <w:b/>
          <w:bCs/>
        </w:rPr>
        <w:t>couverture légale</w:t>
      </w:r>
      <w:r>
        <w:t xml:space="preserve"> 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14:paraId="75C997D5" w14:textId="77777777" w:rsidR="00F2791D" w:rsidRDefault="00000000">
      <w:pPr>
        <w:pStyle w:val="BodyText"/>
      </w:pPr>
      <w:r>
        <w:t xml:space="preserve">La </w:t>
      </w:r>
      <w:r>
        <w:rPr>
          <w:b/>
          <w:bCs/>
        </w:rPr>
        <w:t>couverture effective</w:t>
      </w:r>
      <w:r>
        <w:t xml:space="preserve"> 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p w14:paraId="51D2B1FA" w14:textId="77777777" w:rsidR="00F2791D" w:rsidRDefault="00000000">
      <w:pPr>
        <w:pStyle w:val="Heading3"/>
      </w:pPr>
      <w:bookmarkStart w:id="95" w:name="nature-des-regimes-et-programmes"/>
      <w:bookmarkEnd w:id="94"/>
      <w:r>
        <w:t>Nature des régimes et programmes</w:t>
      </w:r>
    </w:p>
    <w:p w14:paraId="1B02975E" w14:textId="77777777" w:rsidR="00F2791D" w:rsidRDefault="00000000">
      <w:pPr>
        <w:pStyle w:val="FirstParagraph"/>
      </w:pPr>
      <w:r>
        <w:t>Les dispositifs de protection sociale se différencient selon plusieurs dimensions de classification.</w:t>
      </w:r>
    </w:p>
    <w:p w14:paraId="4D75B8EE" w14:textId="77777777" w:rsidR="00F2791D" w:rsidRDefault="00000000">
      <w:pPr>
        <w:pStyle w:val="BodyText"/>
      </w:pPr>
      <w:r>
        <w:rPr>
          <w:b/>
          <w:bCs/>
        </w:rPr>
        <w:t>Selon le caractère obligatoire ou volontaire de l'affiliation.</w:t>
      </w:r>
      <w:r>
        <w:t xml:space="preserve"> 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75"/>
      </w:r>
    </w:p>
    <w:p w14:paraId="38445CC0" w14:textId="77777777" w:rsidR="00F2791D" w:rsidRDefault="00000000">
      <w:pPr>
        <w:pStyle w:val="BodyText"/>
      </w:pPr>
      <w:r>
        <w:rPr>
          <w:b/>
          <w:bCs/>
        </w:rPr>
        <w:t>Selon la nature du financement.</w:t>
      </w:r>
      <w:r>
        <w:t xml:space="preserve"> Les régimes </w:t>
      </w:r>
      <w:r>
        <w:rPr>
          <w:b/>
          <w:bCs/>
        </w:rPr>
        <w:t>contributifs</w:t>
      </w:r>
      <w:r>
        <w:t xml:space="preserve"> sont financés principalement par des cotisations de l'employeur et du travailleur, proportionnelles aux revenus d'activité. Les dispositifs </w:t>
      </w:r>
      <w:r>
        <w:rPr>
          <w:b/>
          <w:bCs/>
        </w:rPr>
        <w:t>non contributifs</w:t>
      </w:r>
      <w:r>
        <w:t xml:space="preserve"> 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76"/>
      </w:r>
    </w:p>
    <w:p w14:paraId="31A706DF" w14:textId="77777777" w:rsidR="00F2791D" w:rsidRDefault="00000000">
      <w:pPr>
        <w:pStyle w:val="BodyText"/>
      </w:pPr>
      <w:r>
        <w:rPr>
          <w:b/>
          <w:bCs/>
        </w:rPr>
        <w:t>Selon le statut réglementaire.</w:t>
      </w:r>
      <w:r>
        <w:t xml:space="preserve"> Les régimes </w:t>
      </w:r>
      <w:r>
        <w:rPr>
          <w:b/>
          <w:bCs/>
        </w:rPr>
        <w:t>statutaires</w:t>
      </w:r>
      <w:r>
        <w:t xml:space="preserve"> sont créés et régis par des textes législatifs ou réglementaires formels. Les dispositifs </w:t>
      </w:r>
      <w:r>
        <w:rPr>
          <w:b/>
          <w:bCs/>
        </w:rPr>
        <w:t>non statutaires</w:t>
      </w:r>
      <w:r>
        <w:t xml:space="preserve"> — programmes sociaux à durée limitée, transferts conditionnels, projets d'appui — opèrent dans un cadre </w:t>
      </w:r>
      <w:r>
        <w:lastRenderedPageBreak/>
        <w:t>plus souple, souvent sans base légale permanente. Cette distinction est pertinente pour apprécier la pérennité institutionnelle d'un dispositif. [OIT 2021]</w:t>
      </w:r>
      <w:r>
        <w:rPr>
          <w:rStyle w:val="FootnoteReference"/>
        </w:rPr>
        <w:footnoteReference w:id="77"/>
      </w:r>
    </w:p>
    <w:p w14:paraId="6FBF59AC" w14:textId="77777777" w:rsidR="00F2791D" w:rsidRDefault="00000000">
      <w:pPr>
        <w:pStyle w:val="BodyText"/>
      </w:pPr>
      <w:r>
        <w:rPr>
          <w:b/>
          <w:bCs/>
        </w:rPr>
        <w:t>Selon la nature des prestations.</w:t>
      </w:r>
      <w:r>
        <w:t xml:space="preserve"> Les prestations </w:t>
      </w:r>
      <w:r>
        <w:rPr>
          <w:b/>
          <w:bCs/>
        </w:rPr>
        <w:t>en espèces</w:t>
      </w:r>
      <w:r>
        <w:t xml:space="preserve"> (pensions, indemnités, allocations) procurent un revenu ou compensent une perte de revenu. Les prestations </w:t>
      </w:r>
      <w:r>
        <w:rPr>
          <w:b/>
          <w:bCs/>
        </w:rPr>
        <w:t>en nature</w:t>
      </w:r>
      <w:r>
        <w:t xml:space="preserve"> (soins de santé, équipements, services) procurent directement un bien ou un service. Cette distinction est importante pour la lecture des indicateurs de dépenses et de bénéficiaires. [C102, art. 1]</w:t>
      </w:r>
      <w:r>
        <w:rPr>
          <w:rStyle w:val="FootnoteReference"/>
        </w:rPr>
        <w:footnoteReference w:id="78"/>
      </w:r>
    </w:p>
    <w:p w14:paraId="1AE01253" w14:textId="77777777" w:rsidR="00F2791D" w:rsidRDefault="00000000">
      <w:pPr>
        <w:pStyle w:val="Heading3"/>
      </w:pPr>
      <w:bookmarkStart w:id="96" w:name="conditions-dacces-aux-prestations"/>
      <w:bookmarkEnd w:id="95"/>
      <w:r>
        <w:t>Conditions d'accès aux prestations</w:t>
      </w:r>
    </w:p>
    <w:p w14:paraId="212BB0ED" w14:textId="77777777" w:rsidR="00F2791D" w:rsidRDefault="00000000">
      <w:pPr>
        <w:pStyle w:val="FirstParagraph"/>
      </w:pPr>
      <w:r>
        <w:t>Les conditions d'accès varient selon la nature du dispositif et structurent la répartition réelle de la couverture. Le bulletin distingue les principaux modes d'accès suivants :</w:t>
      </w:r>
    </w:p>
    <w:p w14:paraId="242F4579" w14:textId="77777777" w:rsidR="00F2791D" w:rsidRDefault="00000000">
      <w:pPr>
        <w:pStyle w:val="Compact"/>
        <w:numPr>
          <w:ilvl w:val="0"/>
          <w:numId w:val="30"/>
        </w:numPr>
      </w:pPr>
      <w:r>
        <w:rPr>
          <w:b/>
          <w:bCs/>
        </w:rPr>
        <w:t>Affiliation et cotisation</w:t>
      </w:r>
      <w:r>
        <w:t xml:space="preserve"> : accès subordonné à l'enregistrement préalable dans un régime et au versement de cotisations sur une durée minimale. Applicable aux régimes contributifs obligatoires (CNSS, CNSSAP).</w:t>
      </w:r>
    </w:p>
    <w:p w14:paraId="4488F079" w14:textId="77777777" w:rsidR="00F2791D" w:rsidRDefault="00000000">
      <w:pPr>
        <w:pStyle w:val="Compact"/>
        <w:numPr>
          <w:ilvl w:val="0"/>
          <w:numId w:val="30"/>
        </w:numPr>
      </w:pPr>
      <w:r>
        <w:rPr>
          <w:b/>
          <w:bCs/>
        </w:rPr>
        <w:t>Statut professionnel ou catégoriel</w:t>
      </w:r>
      <w:r>
        <w:t xml:space="preserve"> : accès réservé à une catégorie définie de travailleurs (agents publics, militaires, policiers, magistrats, enseignants). Applicable aux régimes spéciaux.</w:t>
      </w:r>
    </w:p>
    <w:p w14:paraId="547E30AA" w14:textId="77777777" w:rsidR="00F2791D" w:rsidRDefault="00000000">
      <w:pPr>
        <w:pStyle w:val="Compact"/>
        <w:numPr>
          <w:ilvl w:val="0"/>
          <w:numId w:val="30"/>
        </w:numPr>
      </w:pPr>
      <w:r>
        <w:rPr>
          <w:b/>
          <w:bCs/>
        </w:rPr>
        <w:t>Condition de ressources</w:t>
      </w:r>
      <w:r>
        <w:t xml:space="preserve"> : accès subordonné à un niveau de revenu ou à une situation de pauvreté documentée. Applicable aux programmes sociaux ciblés.</w:t>
      </w:r>
    </w:p>
    <w:p w14:paraId="081DDA61" w14:textId="77777777" w:rsidR="00F2791D" w:rsidRDefault="00000000">
      <w:pPr>
        <w:pStyle w:val="Compact"/>
        <w:numPr>
          <w:ilvl w:val="0"/>
          <w:numId w:val="30"/>
        </w:numPr>
      </w:pPr>
      <w:r>
        <w:rPr>
          <w:b/>
          <w:bCs/>
        </w:rPr>
        <w:t>Ciblage catégoriel</w:t>
      </w:r>
      <w:r>
        <w:t xml:space="preserve"> : accès réservé à une catégorie démographique ou de vulnérabilité définie sans condition de revenu explicite.</w:t>
      </w:r>
    </w:p>
    <w:p w14:paraId="7C4F6EEF" w14:textId="77777777" w:rsidR="00F2791D" w:rsidRDefault="00000000">
      <w:pPr>
        <w:pStyle w:val="Compact"/>
        <w:numPr>
          <w:ilvl w:val="0"/>
          <w:numId w:val="30"/>
        </w:numPr>
      </w:pPr>
      <w:r>
        <w:rPr>
          <w:b/>
          <w:bCs/>
        </w:rPr>
        <w:t>Résidence</w:t>
      </w:r>
      <w:r>
        <w:t xml:space="preserve"> : accès lié au fait de résider sur un territoire donné, indépendamment du statut professionnel ou économique.</w:t>
      </w:r>
    </w:p>
    <w:p w14:paraId="0E5FD3C5" w14:textId="77777777" w:rsidR="00F2791D" w:rsidRDefault="00000000">
      <w:pPr>
        <w:pStyle w:val="Compact"/>
        <w:numPr>
          <w:ilvl w:val="0"/>
          <w:numId w:val="30"/>
        </w:numPr>
      </w:pPr>
      <w:r>
        <w:rPr>
          <w:b/>
          <w:bCs/>
        </w:rPr>
        <w:t>Accès universel ou quasi universel</w:t>
      </w:r>
      <w:r>
        <w:t xml:space="preserve"> : accès non conditionné, ouvert à l'ensemble de la population ou d'un groupe très large, sans critère d'éligibilité restrictif.</w:t>
      </w:r>
    </w:p>
    <w:p w14:paraId="0D4BD34F" w14:textId="77777777" w:rsidR="00F2791D" w:rsidRDefault="00000000">
      <w:pPr>
        <w:pStyle w:val="FirstParagraph"/>
      </w:pPr>
      <w:r>
        <w:t>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p w14:paraId="30F62DA8" w14:textId="77777777" w:rsidR="00F2791D" w:rsidRDefault="00000000">
      <w:pPr>
        <w:pStyle w:val="Heading1"/>
      </w:pPr>
      <w:bookmarkStart w:id="97" w:name="X591fb067a79b824b07f3130e001f25e337154bb"/>
      <w:bookmarkEnd w:id="88"/>
      <w:bookmarkEnd w:id="93"/>
      <w:bookmarkEnd w:id="96"/>
      <w:r>
        <w:t>Annexe A — Fiches institutionnelles détaillées</w:t>
      </w:r>
    </w:p>
    <w:p w14:paraId="6F424318" w14:textId="77777777" w:rsidR="00F2791D" w:rsidRDefault="00000000">
      <w:pPr>
        <w:pStyle w:val="FirstParagraph"/>
      </w:pPr>
      <w:r>
        <w:t>✎ Texte à rédiger</w:t>
      </w:r>
    </w:p>
    <w:p w14:paraId="5C14F158" w14:textId="77777777" w:rsidR="00F2791D" w:rsidRDefault="00000000">
      <w:pPr>
        <w:pStyle w:val="Heading1"/>
      </w:pPr>
      <w:bookmarkStart w:id="98" w:name="Xc8e63a33a8def6f80a2124d917853a590db16bc"/>
      <w:bookmarkEnd w:id="97"/>
      <w:r>
        <w:lastRenderedPageBreak/>
        <w:t>A.1 Caisse Nationale de Sécurité Sociale (CNSS)</w:t>
      </w:r>
    </w:p>
    <w:p w14:paraId="2A7BA01A" w14:textId="77777777" w:rsidR="00F2791D" w:rsidRDefault="00000000">
      <w:pPr>
        <w:pStyle w:val="Heading2"/>
      </w:pPr>
      <w:bookmarkStart w:id="99" w:name="cadre-juridique-et-institutionnel"/>
      <w:r>
        <w:t>Cadre juridique et institutionnel</w:t>
      </w:r>
    </w:p>
    <w:tbl>
      <w:tblPr>
        <w:tblStyle w:val="Table"/>
        <w:tblW w:w="0" w:type="auto"/>
        <w:tblLook w:val="0020" w:firstRow="1" w:lastRow="0" w:firstColumn="0" w:lastColumn="0" w:noHBand="0" w:noVBand="0"/>
      </w:tblPr>
      <w:tblGrid>
        <w:gridCol w:w="2160"/>
        <w:gridCol w:w="7416"/>
      </w:tblGrid>
      <w:tr w:rsidR="00F2791D" w14:paraId="51FCBEC9"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3B9C4D5"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68C112D7" w14:textId="77777777" w:rsidR="00F2791D" w:rsidRDefault="00000000">
            <w:pPr>
              <w:pStyle w:val="Compact"/>
            </w:pPr>
            <w:r>
              <w:t>Détail</w:t>
            </w:r>
          </w:p>
        </w:tc>
      </w:tr>
      <w:tr w:rsidR="00F2791D" w14:paraId="2805059D" w14:textId="77777777" w:rsidTr="00F2791D">
        <w:tc>
          <w:tcPr>
            <w:tcW w:w="0" w:type="auto"/>
            <w:tcBorders>
              <w:top w:val="single" w:sz="4" w:space="0" w:color="000000"/>
              <w:left w:val="single" w:sz="4" w:space="0" w:color="000000"/>
              <w:bottom w:val="single" w:sz="4" w:space="0" w:color="000000"/>
              <w:right w:val="single" w:sz="4" w:space="0" w:color="000000"/>
            </w:tcBorders>
          </w:tcPr>
          <w:p w14:paraId="68300872" w14:textId="77777777" w:rsidR="00F2791D" w:rsidRDefault="00000000">
            <w:pPr>
              <w:pStyle w:val="Compac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5C0FF0B" w14:textId="77777777" w:rsidR="00F2791D" w:rsidRDefault="00000000">
            <w:pPr>
              <w:pStyle w:val="Compact"/>
            </w:pPr>
            <w:r>
              <w:t>Décret-loi n° 87-021 du 5 août 1987 portant organisation de la sécurité sociale</w:t>
            </w:r>
          </w:p>
        </w:tc>
      </w:tr>
      <w:tr w:rsidR="00F2791D" w14:paraId="599DEAB3" w14:textId="77777777" w:rsidTr="00F2791D">
        <w:tc>
          <w:tcPr>
            <w:tcW w:w="0" w:type="auto"/>
            <w:tcBorders>
              <w:top w:val="single" w:sz="4" w:space="0" w:color="000000"/>
              <w:left w:val="single" w:sz="4" w:space="0" w:color="000000"/>
              <w:bottom w:val="single" w:sz="4" w:space="0" w:color="000000"/>
              <w:right w:val="single" w:sz="4" w:space="0" w:color="000000"/>
            </w:tcBorders>
          </w:tcPr>
          <w:p w14:paraId="63B52FD9" w14:textId="77777777" w:rsidR="00F2791D" w:rsidRDefault="00000000">
            <w:pPr>
              <w:pStyle w:val="Compac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38F9938A" w14:textId="77777777" w:rsidR="00F2791D" w:rsidRDefault="00000000">
            <w:pPr>
              <w:pStyle w:val="Compact"/>
            </w:pPr>
            <w:r>
              <w:t>Ministère de la Santé Publique, Hygiène et Prévoyance Sociale</w:t>
            </w:r>
          </w:p>
        </w:tc>
      </w:tr>
      <w:tr w:rsidR="00F2791D" w14:paraId="603292E7" w14:textId="77777777" w:rsidTr="00F2791D">
        <w:tc>
          <w:tcPr>
            <w:tcW w:w="0" w:type="auto"/>
            <w:tcBorders>
              <w:top w:val="single" w:sz="4" w:space="0" w:color="000000"/>
              <w:left w:val="single" w:sz="4" w:space="0" w:color="000000"/>
              <w:bottom w:val="single" w:sz="4" w:space="0" w:color="000000"/>
              <w:right w:val="single" w:sz="4" w:space="0" w:color="000000"/>
            </w:tcBorders>
          </w:tcPr>
          <w:p w14:paraId="1A41BF81" w14:textId="77777777" w:rsidR="00F2791D" w:rsidRDefault="00000000">
            <w:pPr>
              <w:pStyle w:val="Compac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675C6F9C" w14:textId="77777777" w:rsidR="00F2791D" w:rsidRDefault="00000000">
            <w:pPr>
              <w:pStyle w:val="Compact"/>
            </w:pPr>
            <w:r>
              <w:t>Établissement public à caractère social</w:t>
            </w:r>
          </w:p>
        </w:tc>
      </w:tr>
      <w:tr w:rsidR="00F2791D" w14:paraId="6A27E5C1" w14:textId="77777777" w:rsidTr="00F2791D">
        <w:tc>
          <w:tcPr>
            <w:tcW w:w="0" w:type="auto"/>
            <w:tcBorders>
              <w:top w:val="single" w:sz="4" w:space="0" w:color="000000"/>
              <w:left w:val="single" w:sz="4" w:space="0" w:color="000000"/>
              <w:bottom w:val="single" w:sz="4" w:space="0" w:color="000000"/>
              <w:right w:val="single" w:sz="4" w:space="0" w:color="000000"/>
            </w:tcBorders>
          </w:tcPr>
          <w:p w14:paraId="0F3AA2F4" w14:textId="77777777" w:rsidR="00F2791D" w:rsidRDefault="00000000">
            <w:pPr>
              <w:pStyle w:val="Compac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578A27DB" w14:textId="77777777" w:rsidR="00F2791D" w:rsidRDefault="00000000">
            <w:pPr>
              <w:pStyle w:val="Compact"/>
            </w:pPr>
            <w:r>
              <w:t>1987 (refonte du régime de sécurité sociale)</w:t>
            </w:r>
          </w:p>
        </w:tc>
      </w:tr>
    </w:tbl>
    <w:p w14:paraId="17A61E38" w14:textId="77777777" w:rsidR="00F2791D" w:rsidRDefault="00000000">
      <w:pPr>
        <w:pStyle w:val="Heading2"/>
      </w:pPr>
      <w:bookmarkStart w:id="100" w:name="mission-et-branches-couvertes"/>
      <w:bookmarkEnd w:id="99"/>
      <w:r>
        <w:t>Mission et branches couvertes</w:t>
      </w:r>
    </w:p>
    <w:p w14:paraId="5AE1FC8B" w14:textId="77777777" w:rsidR="00F2791D" w:rsidRDefault="00000000">
      <w:pPr>
        <w:pStyle w:val="FirstParagraph"/>
      </w:pPr>
      <w:r>
        <w:t>La CNSS a pour mission de coordonner et d'administrer les prestations de sécurité sociale pour les travailleurs du secteur privé formel et leurs ayants droit.</w:t>
      </w:r>
    </w:p>
    <w:tbl>
      <w:tblPr>
        <w:tblStyle w:val="Table"/>
        <w:tblW w:w="0" w:type="auto"/>
        <w:tblLook w:val="0020" w:firstRow="1" w:lastRow="0" w:firstColumn="0" w:lastColumn="0" w:noHBand="0" w:noVBand="0"/>
      </w:tblPr>
      <w:tblGrid>
        <w:gridCol w:w="3463"/>
        <w:gridCol w:w="1338"/>
        <w:gridCol w:w="4775"/>
      </w:tblGrid>
      <w:tr w:rsidR="00F2791D" w14:paraId="2285B7DF"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AA25529" w14:textId="77777777" w:rsidR="00F2791D" w:rsidRDefault="00000000">
            <w:pPr>
              <w:pStyle w:val="Compact"/>
            </w:pPr>
            <w:r>
              <w:t>Branche</w:t>
            </w:r>
          </w:p>
        </w:tc>
        <w:tc>
          <w:tcPr>
            <w:tcW w:w="0" w:type="auto"/>
            <w:tcBorders>
              <w:top w:val="single" w:sz="4" w:space="0" w:color="000000"/>
              <w:left w:val="single" w:sz="4" w:space="0" w:color="000000"/>
              <w:bottom w:val="single" w:sz="4" w:space="0" w:color="000000"/>
              <w:right w:val="single" w:sz="4" w:space="0" w:color="000000"/>
            </w:tcBorders>
          </w:tcPr>
          <w:p w14:paraId="30A9D89E" w14:textId="77777777" w:rsidR="00F2791D" w:rsidRDefault="00000000">
            <w:pPr>
              <w:pStyle w:val="Compact"/>
            </w:pPr>
            <w:r>
              <w:t>Couverte ?</w:t>
            </w:r>
          </w:p>
        </w:tc>
        <w:tc>
          <w:tcPr>
            <w:tcW w:w="0" w:type="auto"/>
            <w:tcBorders>
              <w:top w:val="single" w:sz="4" w:space="0" w:color="000000"/>
              <w:left w:val="single" w:sz="4" w:space="0" w:color="000000"/>
              <w:bottom w:val="single" w:sz="4" w:space="0" w:color="000000"/>
              <w:right w:val="single" w:sz="4" w:space="0" w:color="000000"/>
            </w:tcBorders>
          </w:tcPr>
          <w:p w14:paraId="7EE7ED40" w14:textId="77777777" w:rsidR="00F2791D" w:rsidRDefault="00000000">
            <w:pPr>
              <w:pStyle w:val="Compact"/>
            </w:pPr>
            <w:r>
              <w:t>Note</w:t>
            </w:r>
          </w:p>
        </w:tc>
      </w:tr>
      <w:tr w:rsidR="00F2791D" w14:paraId="58C9B314" w14:textId="77777777" w:rsidTr="00F2791D">
        <w:tc>
          <w:tcPr>
            <w:tcW w:w="0" w:type="auto"/>
            <w:tcBorders>
              <w:top w:val="single" w:sz="4" w:space="0" w:color="000000"/>
              <w:left w:val="single" w:sz="4" w:space="0" w:color="000000"/>
              <w:bottom w:val="single" w:sz="4" w:space="0" w:color="000000"/>
              <w:right w:val="single" w:sz="4" w:space="0" w:color="000000"/>
            </w:tcBorders>
          </w:tcPr>
          <w:p w14:paraId="7EEBB728" w14:textId="77777777" w:rsidR="00F2791D" w:rsidRDefault="00000000">
            <w:pPr>
              <w:pStyle w:val="Compac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33DE6ED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75025DE" w14:textId="77777777" w:rsidR="00F2791D" w:rsidRDefault="00000000">
            <w:pPr>
              <w:pStyle w:val="Compact"/>
            </w:pPr>
            <w:r>
              <w:t>Pension de vieillesse normale, proportionnelle, anticipée, de survivant ; allocation de décès</w:t>
            </w:r>
          </w:p>
        </w:tc>
      </w:tr>
      <w:tr w:rsidR="00F2791D" w14:paraId="6EC5FB80" w14:textId="77777777" w:rsidTr="00F2791D">
        <w:tc>
          <w:tcPr>
            <w:tcW w:w="0" w:type="auto"/>
            <w:tcBorders>
              <w:top w:val="single" w:sz="4" w:space="0" w:color="000000"/>
              <w:left w:val="single" w:sz="4" w:space="0" w:color="000000"/>
              <w:bottom w:val="single" w:sz="4" w:space="0" w:color="000000"/>
              <w:right w:val="single" w:sz="4" w:space="0" w:color="000000"/>
            </w:tcBorders>
          </w:tcPr>
          <w:p w14:paraId="4CE7E2CD" w14:textId="77777777" w:rsidR="00F2791D" w:rsidRDefault="00000000">
            <w:pPr>
              <w:pStyle w:val="Compact"/>
            </w:pPr>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76F4B8D2"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5635524" w14:textId="77777777" w:rsidR="00F2791D" w:rsidRDefault="00000000">
            <w:pPr>
              <w:pStyle w:val="Compact"/>
            </w:pPr>
            <w:r>
              <w:t>Rentes d'incapacité, rentes de survivant</w:t>
            </w:r>
          </w:p>
        </w:tc>
      </w:tr>
      <w:tr w:rsidR="00F2791D" w14:paraId="2C730D39" w14:textId="77777777" w:rsidTr="00F2791D">
        <w:tc>
          <w:tcPr>
            <w:tcW w:w="0" w:type="auto"/>
            <w:tcBorders>
              <w:top w:val="single" w:sz="4" w:space="0" w:color="000000"/>
              <w:left w:val="single" w:sz="4" w:space="0" w:color="000000"/>
              <w:bottom w:val="single" w:sz="4" w:space="0" w:color="000000"/>
              <w:right w:val="single" w:sz="4" w:space="0" w:color="000000"/>
            </w:tcBorders>
          </w:tcPr>
          <w:p w14:paraId="3C4E4AE5" w14:textId="77777777" w:rsidR="00F2791D" w:rsidRDefault="00000000">
            <w:pPr>
              <w:pStyle w:val="Compac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229C1486"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8CC30A5" w14:textId="77777777" w:rsidR="00F2791D" w:rsidRDefault="00000000">
            <w:pPr>
              <w:pStyle w:val="Compact"/>
            </w:pPr>
            <w:r>
              <w:t>Allocations familiales</w:t>
            </w:r>
          </w:p>
        </w:tc>
      </w:tr>
      <w:tr w:rsidR="00F2791D" w14:paraId="10E9DD7A" w14:textId="77777777" w:rsidTr="00F2791D">
        <w:tc>
          <w:tcPr>
            <w:tcW w:w="0" w:type="auto"/>
            <w:tcBorders>
              <w:top w:val="single" w:sz="4" w:space="0" w:color="000000"/>
              <w:left w:val="single" w:sz="4" w:space="0" w:color="000000"/>
              <w:bottom w:val="single" w:sz="4" w:space="0" w:color="000000"/>
              <w:right w:val="single" w:sz="4" w:space="0" w:color="000000"/>
            </w:tcBorders>
          </w:tcPr>
          <w:p w14:paraId="54CF1108" w14:textId="77777777" w:rsidR="00F2791D" w:rsidRDefault="00000000">
            <w:pPr>
              <w:pStyle w:val="Compact"/>
            </w:pPr>
            <w:r>
              <w:t>Maternité</w:t>
            </w:r>
          </w:p>
        </w:tc>
        <w:tc>
          <w:tcPr>
            <w:tcW w:w="0" w:type="auto"/>
            <w:tcBorders>
              <w:top w:val="single" w:sz="4" w:space="0" w:color="000000"/>
              <w:left w:val="single" w:sz="4" w:space="0" w:color="000000"/>
              <w:bottom w:val="single" w:sz="4" w:space="0" w:color="000000"/>
              <w:right w:val="single" w:sz="4" w:space="0" w:color="000000"/>
            </w:tcBorders>
          </w:tcPr>
          <w:p w14:paraId="26CD4B21"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CC8080E" w14:textId="77777777" w:rsidR="00F2791D" w:rsidRDefault="00000000">
            <w:pPr>
              <w:pStyle w:val="Compact"/>
            </w:pPr>
            <w:r>
              <w:t>Indemnités de maternité</w:t>
            </w:r>
          </w:p>
        </w:tc>
      </w:tr>
      <w:tr w:rsidR="00F2791D" w14:paraId="73D4DF9A" w14:textId="77777777" w:rsidTr="00F2791D">
        <w:tc>
          <w:tcPr>
            <w:tcW w:w="0" w:type="auto"/>
            <w:tcBorders>
              <w:top w:val="single" w:sz="4" w:space="0" w:color="000000"/>
              <w:left w:val="single" w:sz="4" w:space="0" w:color="000000"/>
              <w:bottom w:val="single" w:sz="4" w:space="0" w:color="000000"/>
              <w:right w:val="single" w:sz="4" w:space="0" w:color="000000"/>
            </w:tcBorders>
          </w:tcPr>
          <w:p w14:paraId="76E2435F" w14:textId="77777777" w:rsidR="00F2791D" w:rsidRDefault="00000000">
            <w:pPr>
              <w:pStyle w:val="Compac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613F7A3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B415132" w14:textId="77777777" w:rsidR="00F2791D" w:rsidRDefault="00000000">
            <w:pPr>
              <w:pStyle w:val="Compact"/>
            </w:pPr>
            <w:r>
              <w:t>Non gérée directement par la CNSS</w:t>
            </w:r>
          </w:p>
        </w:tc>
      </w:tr>
      <w:tr w:rsidR="00F2791D" w14:paraId="243D9D66" w14:textId="77777777" w:rsidTr="00F2791D">
        <w:tc>
          <w:tcPr>
            <w:tcW w:w="0" w:type="auto"/>
            <w:tcBorders>
              <w:top w:val="single" w:sz="4" w:space="0" w:color="000000"/>
              <w:left w:val="single" w:sz="4" w:space="0" w:color="000000"/>
              <w:bottom w:val="single" w:sz="4" w:space="0" w:color="000000"/>
              <w:right w:val="single" w:sz="4" w:space="0" w:color="000000"/>
            </w:tcBorders>
          </w:tcPr>
          <w:p w14:paraId="4892FB20" w14:textId="77777777" w:rsidR="00F2791D" w:rsidRDefault="00000000">
            <w:pPr>
              <w:pStyle w:val="Compact"/>
            </w:pPr>
            <w:r>
              <w:t>Chômage</w:t>
            </w:r>
          </w:p>
        </w:tc>
        <w:tc>
          <w:tcPr>
            <w:tcW w:w="0" w:type="auto"/>
            <w:tcBorders>
              <w:top w:val="single" w:sz="4" w:space="0" w:color="000000"/>
              <w:left w:val="single" w:sz="4" w:space="0" w:color="000000"/>
              <w:bottom w:val="single" w:sz="4" w:space="0" w:color="000000"/>
              <w:right w:val="single" w:sz="4" w:space="0" w:color="000000"/>
            </w:tcBorders>
          </w:tcPr>
          <w:p w14:paraId="49B8CEEB"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1E6F479" w14:textId="77777777" w:rsidR="00F2791D" w:rsidRDefault="00000000">
            <w:pPr>
              <w:pStyle w:val="Compact"/>
            </w:pPr>
            <w:r>
              <w:t>Non couverte</w:t>
            </w:r>
          </w:p>
        </w:tc>
      </w:tr>
    </w:tbl>
    <w:p w14:paraId="6ACC2AEB" w14:textId="77777777" w:rsidR="00F2791D" w:rsidRDefault="00000000">
      <w:pPr>
        <w:pStyle w:val="BodyText"/>
      </w:pPr>
      <w:r>
        <w:rPr>
          <w:b/>
          <w:bCs/>
        </w:rPr>
        <w:t>Population assujettie :</w:t>
      </w:r>
      <w:r>
        <w:t xml:space="preserve"> travailleurs salariés du secteur privé (formel), congolais et étrangers, exerçant sur le territoire national.</w:t>
      </w:r>
    </w:p>
    <w:p w14:paraId="3597638C" w14:textId="77777777" w:rsidR="00F2791D" w:rsidRDefault="00000000">
      <w:pPr>
        <w:pStyle w:val="Heading2"/>
      </w:pPr>
      <w:bookmarkStart w:id="101" w:name="financement"/>
      <w:bookmarkEnd w:id="100"/>
      <w:r>
        <w:t>Financement</w:t>
      </w:r>
    </w:p>
    <w:p w14:paraId="0BD2B42D" w14:textId="77777777" w:rsidR="00F2791D" w:rsidRDefault="00000000">
      <w:pPr>
        <w:pStyle w:val="FirstParagraph"/>
      </w:pPr>
      <w:r>
        <w:t>Régime contributif financé par les cotisations patronales et salariales.</w:t>
      </w:r>
    </w:p>
    <w:tbl>
      <w:tblPr>
        <w:tblStyle w:val="Table"/>
        <w:tblW w:w="0" w:type="auto"/>
        <w:tblLook w:val="0020" w:firstRow="1" w:lastRow="0" w:firstColumn="0" w:lastColumn="0" w:noHBand="0" w:noVBand="0"/>
      </w:tblPr>
      <w:tblGrid>
        <w:gridCol w:w="4125"/>
        <w:gridCol w:w="1858"/>
        <w:gridCol w:w="1446"/>
        <w:gridCol w:w="788"/>
      </w:tblGrid>
      <w:tr w:rsidR="00F2791D" w14:paraId="365BACEA"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D56CC4F" w14:textId="77777777" w:rsidR="00F2791D" w:rsidRDefault="00000000">
            <w:pPr>
              <w:pStyle w:val="Compact"/>
            </w:pPr>
            <w:r>
              <w:t>Branche</w:t>
            </w:r>
          </w:p>
        </w:tc>
        <w:tc>
          <w:tcPr>
            <w:tcW w:w="0" w:type="auto"/>
            <w:tcBorders>
              <w:top w:val="single" w:sz="4" w:space="0" w:color="000000"/>
              <w:left w:val="single" w:sz="4" w:space="0" w:color="000000"/>
              <w:bottom w:val="single" w:sz="4" w:space="0" w:color="000000"/>
              <w:right w:val="single" w:sz="4" w:space="0" w:color="000000"/>
            </w:tcBorders>
          </w:tcPr>
          <w:p w14:paraId="75E8C1BF" w14:textId="77777777" w:rsidR="00F2791D" w:rsidRDefault="00000000">
            <w:pPr>
              <w:pStyle w:val="Compact"/>
            </w:pPr>
            <w:r>
              <w:t>Taux employeur</w:t>
            </w:r>
          </w:p>
        </w:tc>
        <w:tc>
          <w:tcPr>
            <w:tcW w:w="0" w:type="auto"/>
            <w:tcBorders>
              <w:top w:val="single" w:sz="4" w:space="0" w:color="000000"/>
              <w:left w:val="single" w:sz="4" w:space="0" w:color="000000"/>
              <w:bottom w:val="single" w:sz="4" w:space="0" w:color="000000"/>
              <w:right w:val="single" w:sz="4" w:space="0" w:color="000000"/>
            </w:tcBorders>
          </w:tcPr>
          <w:p w14:paraId="7D5DAE6D" w14:textId="77777777" w:rsidR="00F2791D" w:rsidRDefault="00000000">
            <w:pPr>
              <w:pStyle w:val="Compact"/>
            </w:pPr>
            <w:r>
              <w:t>Taux salarié</w:t>
            </w:r>
          </w:p>
        </w:tc>
        <w:tc>
          <w:tcPr>
            <w:tcW w:w="0" w:type="auto"/>
            <w:tcBorders>
              <w:top w:val="single" w:sz="4" w:space="0" w:color="000000"/>
              <w:left w:val="single" w:sz="4" w:space="0" w:color="000000"/>
              <w:bottom w:val="single" w:sz="4" w:space="0" w:color="000000"/>
              <w:right w:val="single" w:sz="4" w:space="0" w:color="000000"/>
            </w:tcBorders>
          </w:tcPr>
          <w:p w14:paraId="0DF97720" w14:textId="77777777" w:rsidR="00F2791D" w:rsidRDefault="00000000">
            <w:pPr>
              <w:pStyle w:val="Compact"/>
            </w:pPr>
            <w:r>
              <w:t>Total</w:t>
            </w:r>
          </w:p>
        </w:tc>
      </w:tr>
      <w:tr w:rsidR="00F2791D" w14:paraId="4C96C16E" w14:textId="77777777" w:rsidTr="00F2791D">
        <w:tc>
          <w:tcPr>
            <w:tcW w:w="0" w:type="auto"/>
            <w:tcBorders>
              <w:top w:val="single" w:sz="4" w:space="0" w:color="000000"/>
              <w:left w:val="single" w:sz="4" w:space="0" w:color="000000"/>
              <w:bottom w:val="single" w:sz="4" w:space="0" w:color="000000"/>
              <w:right w:val="single" w:sz="4" w:space="0" w:color="000000"/>
            </w:tcBorders>
          </w:tcPr>
          <w:p w14:paraId="76055FE0" w14:textId="77777777" w:rsidR="00F2791D" w:rsidRDefault="00000000">
            <w:pPr>
              <w:pStyle w:val="Compact"/>
            </w:pPr>
            <w:r>
              <w:t>Pensions (vieillesse,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473C1088" w14:textId="77777777" w:rsidR="00F2791D" w:rsidRDefault="00000000">
            <w:pPr>
              <w:pStyle w:val="Compact"/>
            </w:pPr>
            <w:r>
              <w:t>5 %</w:t>
            </w:r>
          </w:p>
        </w:tc>
        <w:tc>
          <w:tcPr>
            <w:tcW w:w="0" w:type="auto"/>
            <w:tcBorders>
              <w:top w:val="single" w:sz="4" w:space="0" w:color="000000"/>
              <w:left w:val="single" w:sz="4" w:space="0" w:color="000000"/>
              <w:bottom w:val="single" w:sz="4" w:space="0" w:color="000000"/>
              <w:right w:val="single" w:sz="4" w:space="0" w:color="000000"/>
            </w:tcBorders>
          </w:tcPr>
          <w:p w14:paraId="66530A7E" w14:textId="77777777" w:rsidR="00F2791D" w:rsidRDefault="00000000">
            <w:pPr>
              <w:pStyle w:val="Compact"/>
            </w:pPr>
            <w:r>
              <w:t>5 %</w:t>
            </w:r>
          </w:p>
        </w:tc>
        <w:tc>
          <w:tcPr>
            <w:tcW w:w="0" w:type="auto"/>
            <w:tcBorders>
              <w:top w:val="single" w:sz="4" w:space="0" w:color="000000"/>
              <w:left w:val="single" w:sz="4" w:space="0" w:color="000000"/>
              <w:bottom w:val="single" w:sz="4" w:space="0" w:color="000000"/>
              <w:right w:val="single" w:sz="4" w:space="0" w:color="000000"/>
            </w:tcBorders>
          </w:tcPr>
          <w:p w14:paraId="1AC682DB" w14:textId="77777777" w:rsidR="00F2791D" w:rsidRDefault="00000000">
            <w:pPr>
              <w:pStyle w:val="Compact"/>
            </w:pPr>
            <w:r>
              <w:t>10 %</w:t>
            </w:r>
          </w:p>
        </w:tc>
      </w:tr>
      <w:tr w:rsidR="00F2791D" w14:paraId="271BC958" w14:textId="77777777" w:rsidTr="00F2791D">
        <w:tc>
          <w:tcPr>
            <w:tcW w:w="0" w:type="auto"/>
            <w:tcBorders>
              <w:top w:val="single" w:sz="4" w:space="0" w:color="000000"/>
              <w:left w:val="single" w:sz="4" w:space="0" w:color="000000"/>
              <w:bottom w:val="single" w:sz="4" w:space="0" w:color="000000"/>
              <w:right w:val="single" w:sz="4" w:space="0" w:color="000000"/>
            </w:tcBorders>
          </w:tcPr>
          <w:p w14:paraId="4E8789CD" w14:textId="77777777" w:rsidR="00F2791D" w:rsidRDefault="00000000">
            <w:pPr>
              <w:pStyle w:val="Compact"/>
            </w:pPr>
            <w:r>
              <w:t>Allocations familiales</w:t>
            </w:r>
          </w:p>
        </w:tc>
        <w:tc>
          <w:tcPr>
            <w:tcW w:w="0" w:type="auto"/>
            <w:tcBorders>
              <w:top w:val="single" w:sz="4" w:space="0" w:color="000000"/>
              <w:left w:val="single" w:sz="4" w:space="0" w:color="000000"/>
              <w:bottom w:val="single" w:sz="4" w:space="0" w:color="000000"/>
              <w:right w:val="single" w:sz="4" w:space="0" w:color="000000"/>
            </w:tcBorders>
          </w:tcPr>
          <w:p w14:paraId="40BE6C71" w14:textId="77777777" w:rsidR="00F2791D" w:rsidRDefault="00000000">
            <w:pPr>
              <w:pStyle w:val="Compact"/>
            </w:pPr>
            <w:r>
              <w:t>6,5 %</w:t>
            </w:r>
          </w:p>
        </w:tc>
        <w:tc>
          <w:tcPr>
            <w:tcW w:w="0" w:type="auto"/>
            <w:tcBorders>
              <w:top w:val="single" w:sz="4" w:space="0" w:color="000000"/>
              <w:left w:val="single" w:sz="4" w:space="0" w:color="000000"/>
              <w:bottom w:val="single" w:sz="4" w:space="0" w:color="000000"/>
              <w:right w:val="single" w:sz="4" w:space="0" w:color="000000"/>
            </w:tcBorders>
          </w:tcPr>
          <w:p w14:paraId="64530543"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FFDCFDA" w14:textId="77777777" w:rsidR="00F2791D" w:rsidRDefault="00000000">
            <w:pPr>
              <w:pStyle w:val="Compact"/>
            </w:pPr>
            <w:r>
              <w:t>6,5 %</w:t>
            </w:r>
          </w:p>
        </w:tc>
      </w:tr>
      <w:tr w:rsidR="00F2791D" w14:paraId="20933099" w14:textId="77777777" w:rsidTr="00F2791D">
        <w:tc>
          <w:tcPr>
            <w:tcW w:w="0" w:type="auto"/>
            <w:tcBorders>
              <w:top w:val="single" w:sz="4" w:space="0" w:color="000000"/>
              <w:left w:val="single" w:sz="4" w:space="0" w:color="000000"/>
              <w:bottom w:val="single" w:sz="4" w:space="0" w:color="000000"/>
              <w:right w:val="single" w:sz="4" w:space="0" w:color="000000"/>
            </w:tcBorders>
          </w:tcPr>
          <w:p w14:paraId="70080511" w14:textId="77777777" w:rsidR="00F2791D" w:rsidRDefault="00000000">
            <w:pPr>
              <w:pStyle w:val="Compact"/>
            </w:pPr>
            <w:r>
              <w:t>AT/MP</w:t>
            </w:r>
          </w:p>
        </w:tc>
        <w:tc>
          <w:tcPr>
            <w:tcW w:w="0" w:type="auto"/>
            <w:tcBorders>
              <w:top w:val="single" w:sz="4" w:space="0" w:color="000000"/>
              <w:left w:val="single" w:sz="4" w:space="0" w:color="000000"/>
              <w:bottom w:val="single" w:sz="4" w:space="0" w:color="000000"/>
              <w:right w:val="single" w:sz="4" w:space="0" w:color="000000"/>
            </w:tcBorders>
          </w:tcPr>
          <w:p w14:paraId="7EB73DAE" w14:textId="77777777" w:rsidR="00F2791D" w:rsidRDefault="00000000">
            <w:pPr>
              <w:pStyle w:val="Compact"/>
            </w:pPr>
            <w:r>
              <w:t>1,5 %</w:t>
            </w:r>
          </w:p>
        </w:tc>
        <w:tc>
          <w:tcPr>
            <w:tcW w:w="0" w:type="auto"/>
            <w:tcBorders>
              <w:top w:val="single" w:sz="4" w:space="0" w:color="000000"/>
              <w:left w:val="single" w:sz="4" w:space="0" w:color="000000"/>
              <w:bottom w:val="single" w:sz="4" w:space="0" w:color="000000"/>
              <w:right w:val="single" w:sz="4" w:space="0" w:color="000000"/>
            </w:tcBorders>
          </w:tcPr>
          <w:p w14:paraId="56C63A9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DC3835D" w14:textId="77777777" w:rsidR="00F2791D" w:rsidRDefault="00000000">
            <w:pPr>
              <w:pStyle w:val="Compact"/>
            </w:pPr>
            <w:r>
              <w:t>1,5 %</w:t>
            </w:r>
          </w:p>
        </w:tc>
      </w:tr>
      <w:tr w:rsidR="00F2791D" w14:paraId="45746240" w14:textId="77777777" w:rsidTr="00F2791D">
        <w:tc>
          <w:tcPr>
            <w:tcW w:w="0" w:type="auto"/>
            <w:tcBorders>
              <w:top w:val="single" w:sz="4" w:space="0" w:color="000000"/>
              <w:left w:val="single" w:sz="4" w:space="0" w:color="000000"/>
              <w:bottom w:val="single" w:sz="4" w:space="0" w:color="000000"/>
              <w:right w:val="single" w:sz="4" w:space="0" w:color="000000"/>
            </w:tcBorders>
          </w:tcPr>
          <w:p w14:paraId="49BC1EB2" w14:textId="77777777" w:rsidR="00F2791D" w:rsidRDefault="00000000">
            <w:pPr>
              <w:pStyle w:val="Compact"/>
            </w:pPr>
            <w:r>
              <w:rPr>
                <w:b/>
                <w:bCs/>
              </w:rPr>
              <w:lastRenderedPageBreak/>
              <w:t>Total</w:t>
            </w:r>
          </w:p>
        </w:tc>
        <w:tc>
          <w:tcPr>
            <w:tcW w:w="0" w:type="auto"/>
            <w:tcBorders>
              <w:top w:val="single" w:sz="4" w:space="0" w:color="000000"/>
              <w:left w:val="single" w:sz="4" w:space="0" w:color="000000"/>
              <w:bottom w:val="single" w:sz="4" w:space="0" w:color="000000"/>
              <w:right w:val="single" w:sz="4" w:space="0" w:color="000000"/>
            </w:tcBorders>
          </w:tcPr>
          <w:p w14:paraId="50F26695" w14:textId="77777777" w:rsidR="00F2791D" w:rsidRDefault="00000000">
            <w:pPr>
              <w:pStyle w:val="Compact"/>
            </w:pPr>
            <w:r>
              <w:rPr>
                <w:b/>
                <w:bCs/>
              </w:rPr>
              <w:t>13 %</w:t>
            </w:r>
          </w:p>
        </w:tc>
        <w:tc>
          <w:tcPr>
            <w:tcW w:w="0" w:type="auto"/>
            <w:tcBorders>
              <w:top w:val="single" w:sz="4" w:space="0" w:color="000000"/>
              <w:left w:val="single" w:sz="4" w:space="0" w:color="000000"/>
              <w:bottom w:val="single" w:sz="4" w:space="0" w:color="000000"/>
              <w:right w:val="single" w:sz="4" w:space="0" w:color="000000"/>
            </w:tcBorders>
          </w:tcPr>
          <w:p w14:paraId="7E564CC0" w14:textId="77777777" w:rsidR="00F2791D" w:rsidRDefault="00000000">
            <w:pPr>
              <w:pStyle w:val="Compact"/>
            </w:pPr>
            <w:r>
              <w:rPr>
                <w:b/>
                <w:bCs/>
              </w:rPr>
              <w:t>5 %</w:t>
            </w:r>
          </w:p>
        </w:tc>
        <w:tc>
          <w:tcPr>
            <w:tcW w:w="0" w:type="auto"/>
            <w:tcBorders>
              <w:top w:val="single" w:sz="4" w:space="0" w:color="000000"/>
              <w:left w:val="single" w:sz="4" w:space="0" w:color="000000"/>
              <w:bottom w:val="single" w:sz="4" w:space="0" w:color="000000"/>
              <w:right w:val="single" w:sz="4" w:space="0" w:color="000000"/>
            </w:tcBorders>
          </w:tcPr>
          <w:p w14:paraId="4FCB4DCC" w14:textId="77777777" w:rsidR="00F2791D" w:rsidRDefault="00000000">
            <w:pPr>
              <w:pStyle w:val="Compact"/>
            </w:pPr>
            <w:r>
              <w:rPr>
                <w:b/>
                <w:bCs/>
              </w:rPr>
              <w:t>18 %</w:t>
            </w:r>
          </w:p>
        </w:tc>
      </w:tr>
    </w:tbl>
    <w:p w14:paraId="1CEA149B" w14:textId="77777777" w:rsidR="00F2791D" w:rsidRDefault="00000000">
      <w:pPr>
        <w:pStyle w:val="BodyText"/>
      </w:pPr>
      <w:r>
        <w:rPr>
          <w:i/>
          <w:iCs/>
        </w:rPr>
        <w:t>Sources : CNSS / premier Bulletin statistique RDC (2023). À confirmer sur la période de référence du présent bulletin.</w:t>
      </w:r>
    </w:p>
    <w:p w14:paraId="5B25529A" w14:textId="77777777" w:rsidR="00F2791D" w:rsidRDefault="00000000">
      <w:pPr>
        <w:pStyle w:val="Heading2"/>
      </w:pPr>
      <w:bookmarkStart w:id="102" w:name="donnees-de-couverture"/>
      <w:bookmarkEnd w:id="101"/>
      <w:r>
        <w:t>Données de couverture</w:t>
      </w:r>
    </w:p>
    <w:tbl>
      <w:tblPr>
        <w:tblStyle w:val="Table"/>
        <w:tblW w:w="0" w:type="auto"/>
        <w:tblLook w:val="0020" w:firstRow="1" w:lastRow="0" w:firstColumn="0" w:lastColumn="0" w:noHBand="0" w:noVBand="0"/>
      </w:tblPr>
      <w:tblGrid>
        <w:gridCol w:w="4838"/>
        <w:gridCol w:w="1003"/>
        <w:gridCol w:w="1002"/>
        <w:gridCol w:w="1002"/>
        <w:gridCol w:w="1002"/>
        <w:gridCol w:w="729"/>
      </w:tblGrid>
      <w:tr w:rsidR="00F2791D" w14:paraId="50AC2636"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1DEC50C"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1A3A34CE"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46087556"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4D8A4E6A"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4DEF211B"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69D5F886" w14:textId="77777777" w:rsidR="00F2791D" w:rsidRDefault="00000000">
            <w:pPr>
              <w:pStyle w:val="Compact"/>
            </w:pPr>
            <w:r>
              <w:t>2023</w:t>
            </w:r>
          </w:p>
        </w:tc>
      </w:tr>
      <w:tr w:rsidR="00F2791D" w14:paraId="24767BCA" w14:textId="77777777" w:rsidTr="00F2791D">
        <w:tc>
          <w:tcPr>
            <w:tcW w:w="0" w:type="auto"/>
            <w:tcBorders>
              <w:top w:val="single" w:sz="4" w:space="0" w:color="000000"/>
              <w:left w:val="single" w:sz="4" w:space="0" w:color="000000"/>
              <w:bottom w:val="single" w:sz="4" w:space="0" w:color="000000"/>
              <w:right w:val="single" w:sz="4" w:space="0" w:color="000000"/>
            </w:tcBorders>
          </w:tcPr>
          <w:p w14:paraId="7742D748" w14:textId="77777777" w:rsidR="00F2791D" w:rsidRDefault="00000000">
            <w:pPr>
              <w:pStyle w:val="Compact"/>
            </w:pPr>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5A49D40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D58C9F7"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249015E"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5C6378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04E3C93" w14:textId="77777777" w:rsidR="00F2791D" w:rsidRDefault="00F2791D"/>
        </w:tc>
      </w:tr>
      <w:tr w:rsidR="00F2791D" w14:paraId="06598B9E" w14:textId="77777777" w:rsidTr="00F2791D">
        <w:tc>
          <w:tcPr>
            <w:tcW w:w="0" w:type="auto"/>
            <w:tcBorders>
              <w:top w:val="single" w:sz="4" w:space="0" w:color="000000"/>
              <w:left w:val="single" w:sz="4" w:space="0" w:color="000000"/>
              <w:bottom w:val="single" w:sz="4" w:space="0" w:color="000000"/>
              <w:right w:val="single" w:sz="4" w:space="0" w:color="000000"/>
            </w:tcBorders>
          </w:tcPr>
          <w:p w14:paraId="7077CA8C" w14:textId="77777777" w:rsidR="00F2791D" w:rsidRDefault="00000000">
            <w:pPr>
              <w:pStyle w:val="Compact"/>
            </w:pPr>
            <w:r>
              <w:t>Cotisants actifs (contributeurs)</w:t>
            </w:r>
          </w:p>
        </w:tc>
        <w:tc>
          <w:tcPr>
            <w:tcW w:w="0" w:type="auto"/>
            <w:tcBorders>
              <w:top w:val="single" w:sz="4" w:space="0" w:color="000000"/>
              <w:left w:val="single" w:sz="4" w:space="0" w:color="000000"/>
              <w:bottom w:val="single" w:sz="4" w:space="0" w:color="000000"/>
              <w:right w:val="single" w:sz="4" w:space="0" w:color="000000"/>
            </w:tcBorders>
          </w:tcPr>
          <w:p w14:paraId="3EA258B7" w14:textId="77777777" w:rsidR="00F2791D" w:rsidRDefault="00000000">
            <w:pPr>
              <w:pStyle w:val="Compact"/>
            </w:pPr>
            <w:r>
              <w:t>676 179</w:t>
            </w:r>
          </w:p>
        </w:tc>
        <w:tc>
          <w:tcPr>
            <w:tcW w:w="0" w:type="auto"/>
            <w:tcBorders>
              <w:top w:val="single" w:sz="4" w:space="0" w:color="000000"/>
              <w:left w:val="single" w:sz="4" w:space="0" w:color="000000"/>
              <w:bottom w:val="single" w:sz="4" w:space="0" w:color="000000"/>
              <w:right w:val="single" w:sz="4" w:space="0" w:color="000000"/>
            </w:tcBorders>
          </w:tcPr>
          <w:p w14:paraId="7532480F" w14:textId="77777777" w:rsidR="00F2791D" w:rsidRDefault="00000000">
            <w:pPr>
              <w:pStyle w:val="Compact"/>
            </w:pPr>
            <w:r>
              <w:t>508 708</w:t>
            </w:r>
          </w:p>
        </w:tc>
        <w:tc>
          <w:tcPr>
            <w:tcW w:w="0" w:type="auto"/>
            <w:tcBorders>
              <w:top w:val="single" w:sz="4" w:space="0" w:color="000000"/>
              <w:left w:val="single" w:sz="4" w:space="0" w:color="000000"/>
              <w:bottom w:val="single" w:sz="4" w:space="0" w:color="000000"/>
              <w:right w:val="single" w:sz="4" w:space="0" w:color="000000"/>
            </w:tcBorders>
          </w:tcPr>
          <w:p w14:paraId="250350A7" w14:textId="77777777" w:rsidR="00F2791D" w:rsidRDefault="00000000">
            <w:pPr>
              <w:pStyle w:val="Compact"/>
            </w:pPr>
            <w:r>
              <w:t>591 130</w:t>
            </w:r>
          </w:p>
        </w:tc>
        <w:tc>
          <w:tcPr>
            <w:tcW w:w="0" w:type="auto"/>
            <w:tcBorders>
              <w:top w:val="single" w:sz="4" w:space="0" w:color="000000"/>
              <w:left w:val="single" w:sz="4" w:space="0" w:color="000000"/>
              <w:bottom w:val="single" w:sz="4" w:space="0" w:color="000000"/>
              <w:right w:val="single" w:sz="4" w:space="0" w:color="000000"/>
            </w:tcBorders>
          </w:tcPr>
          <w:p w14:paraId="0B39CB0C" w14:textId="77777777" w:rsidR="00F2791D" w:rsidRDefault="00000000">
            <w:pPr>
              <w:pStyle w:val="Compact"/>
            </w:pPr>
            <w:r>
              <w:t>613 761</w:t>
            </w:r>
          </w:p>
        </w:tc>
        <w:tc>
          <w:tcPr>
            <w:tcW w:w="0" w:type="auto"/>
            <w:tcBorders>
              <w:top w:val="single" w:sz="4" w:space="0" w:color="000000"/>
              <w:left w:val="single" w:sz="4" w:space="0" w:color="000000"/>
              <w:bottom w:val="single" w:sz="4" w:space="0" w:color="000000"/>
              <w:right w:val="single" w:sz="4" w:space="0" w:color="000000"/>
            </w:tcBorders>
          </w:tcPr>
          <w:p w14:paraId="432F3D90" w14:textId="77777777" w:rsidR="00F2791D" w:rsidRDefault="00F2791D"/>
        </w:tc>
      </w:tr>
      <w:tr w:rsidR="00F2791D" w14:paraId="30009673" w14:textId="77777777" w:rsidTr="00F2791D">
        <w:tc>
          <w:tcPr>
            <w:tcW w:w="0" w:type="auto"/>
            <w:tcBorders>
              <w:top w:val="single" w:sz="4" w:space="0" w:color="000000"/>
              <w:left w:val="single" w:sz="4" w:space="0" w:color="000000"/>
              <w:bottom w:val="single" w:sz="4" w:space="0" w:color="000000"/>
              <w:right w:val="single" w:sz="4" w:space="0" w:color="000000"/>
            </w:tcBorders>
          </w:tcPr>
          <w:p w14:paraId="344DD8C2" w14:textId="77777777" w:rsidR="00F2791D" w:rsidRDefault="00000000">
            <w:pPr>
              <w:pStyle w:val="Compact"/>
            </w:pPr>
            <w:r>
              <w:t>Bénéficiaires de pensions (vieillesse + invalidité)</w:t>
            </w:r>
          </w:p>
        </w:tc>
        <w:tc>
          <w:tcPr>
            <w:tcW w:w="0" w:type="auto"/>
            <w:tcBorders>
              <w:top w:val="single" w:sz="4" w:space="0" w:color="000000"/>
              <w:left w:val="single" w:sz="4" w:space="0" w:color="000000"/>
              <w:bottom w:val="single" w:sz="4" w:space="0" w:color="000000"/>
              <w:right w:val="single" w:sz="4" w:space="0" w:color="000000"/>
            </w:tcBorders>
          </w:tcPr>
          <w:p w14:paraId="29815256"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1406822"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EE7D7B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F4B488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629E345" w14:textId="77777777" w:rsidR="00F2791D" w:rsidRDefault="00F2791D"/>
        </w:tc>
      </w:tr>
      <w:tr w:rsidR="00F2791D" w14:paraId="4BD678A2" w14:textId="77777777" w:rsidTr="00F2791D">
        <w:tc>
          <w:tcPr>
            <w:tcW w:w="0" w:type="auto"/>
            <w:tcBorders>
              <w:top w:val="single" w:sz="4" w:space="0" w:color="000000"/>
              <w:left w:val="single" w:sz="4" w:space="0" w:color="000000"/>
              <w:bottom w:val="single" w:sz="4" w:space="0" w:color="000000"/>
              <w:right w:val="single" w:sz="4" w:space="0" w:color="000000"/>
            </w:tcBorders>
          </w:tcPr>
          <w:p w14:paraId="21987F17" w14:textId="77777777" w:rsidR="00F2791D" w:rsidRDefault="00000000">
            <w:pPr>
              <w:pStyle w:val="Compact"/>
            </w:pPr>
            <w:r>
              <w:t>Bénéficiaires AT/MP (rentes d'incapacité)</w:t>
            </w:r>
          </w:p>
        </w:tc>
        <w:tc>
          <w:tcPr>
            <w:tcW w:w="0" w:type="auto"/>
            <w:tcBorders>
              <w:top w:val="single" w:sz="4" w:space="0" w:color="000000"/>
              <w:left w:val="single" w:sz="4" w:space="0" w:color="000000"/>
              <w:bottom w:val="single" w:sz="4" w:space="0" w:color="000000"/>
              <w:right w:val="single" w:sz="4" w:space="0" w:color="000000"/>
            </w:tcBorders>
          </w:tcPr>
          <w:p w14:paraId="72504981" w14:textId="77777777" w:rsidR="00F2791D" w:rsidRDefault="00000000">
            <w:pPr>
              <w:pStyle w:val="Compact"/>
            </w:pPr>
            <w:r>
              <w:t>1 082</w:t>
            </w:r>
          </w:p>
        </w:tc>
        <w:tc>
          <w:tcPr>
            <w:tcW w:w="0" w:type="auto"/>
            <w:tcBorders>
              <w:top w:val="single" w:sz="4" w:space="0" w:color="000000"/>
              <w:left w:val="single" w:sz="4" w:space="0" w:color="000000"/>
              <w:bottom w:val="single" w:sz="4" w:space="0" w:color="000000"/>
              <w:right w:val="single" w:sz="4" w:space="0" w:color="000000"/>
            </w:tcBorders>
          </w:tcPr>
          <w:p w14:paraId="0D20C3E4" w14:textId="77777777" w:rsidR="00F2791D" w:rsidRDefault="00000000">
            <w:pPr>
              <w:pStyle w:val="Compact"/>
            </w:pPr>
            <w:r>
              <w:t>1 020</w:t>
            </w:r>
          </w:p>
        </w:tc>
        <w:tc>
          <w:tcPr>
            <w:tcW w:w="0" w:type="auto"/>
            <w:tcBorders>
              <w:top w:val="single" w:sz="4" w:space="0" w:color="000000"/>
              <w:left w:val="single" w:sz="4" w:space="0" w:color="000000"/>
              <w:bottom w:val="single" w:sz="4" w:space="0" w:color="000000"/>
              <w:right w:val="single" w:sz="4" w:space="0" w:color="000000"/>
            </w:tcBorders>
          </w:tcPr>
          <w:p w14:paraId="3D07B634" w14:textId="77777777" w:rsidR="00F2791D" w:rsidRDefault="00000000">
            <w:pPr>
              <w:pStyle w:val="Compact"/>
            </w:pPr>
            <w:r>
              <w:t>955</w:t>
            </w:r>
          </w:p>
        </w:tc>
        <w:tc>
          <w:tcPr>
            <w:tcW w:w="0" w:type="auto"/>
            <w:tcBorders>
              <w:top w:val="single" w:sz="4" w:space="0" w:color="000000"/>
              <w:left w:val="single" w:sz="4" w:space="0" w:color="000000"/>
              <w:bottom w:val="single" w:sz="4" w:space="0" w:color="000000"/>
              <w:right w:val="single" w:sz="4" w:space="0" w:color="000000"/>
            </w:tcBorders>
          </w:tcPr>
          <w:p w14:paraId="6BE5C174" w14:textId="77777777" w:rsidR="00F2791D" w:rsidRDefault="00000000">
            <w:pPr>
              <w:pStyle w:val="Compact"/>
            </w:pPr>
            <w:r>
              <w:t>1 053</w:t>
            </w:r>
          </w:p>
        </w:tc>
        <w:tc>
          <w:tcPr>
            <w:tcW w:w="0" w:type="auto"/>
            <w:tcBorders>
              <w:top w:val="single" w:sz="4" w:space="0" w:color="000000"/>
              <w:left w:val="single" w:sz="4" w:space="0" w:color="000000"/>
              <w:bottom w:val="single" w:sz="4" w:space="0" w:color="000000"/>
              <w:right w:val="single" w:sz="4" w:space="0" w:color="000000"/>
            </w:tcBorders>
          </w:tcPr>
          <w:p w14:paraId="683B73CD" w14:textId="77777777" w:rsidR="00F2791D" w:rsidRDefault="00F2791D"/>
        </w:tc>
      </w:tr>
      <w:tr w:rsidR="00F2791D" w14:paraId="46514211" w14:textId="77777777" w:rsidTr="00F2791D">
        <w:tc>
          <w:tcPr>
            <w:tcW w:w="0" w:type="auto"/>
            <w:tcBorders>
              <w:top w:val="single" w:sz="4" w:space="0" w:color="000000"/>
              <w:left w:val="single" w:sz="4" w:space="0" w:color="000000"/>
              <w:bottom w:val="single" w:sz="4" w:space="0" w:color="000000"/>
              <w:right w:val="single" w:sz="4" w:space="0" w:color="000000"/>
            </w:tcBorders>
          </w:tcPr>
          <w:p w14:paraId="7DDEADAC" w14:textId="77777777" w:rsidR="00F2791D" w:rsidRDefault="00000000">
            <w:pPr>
              <w:pStyle w:val="Compact"/>
            </w:pPr>
            <w:r>
              <w:t>Bénéficiaires AT/MP (rentes de survivant)</w:t>
            </w:r>
          </w:p>
        </w:tc>
        <w:tc>
          <w:tcPr>
            <w:tcW w:w="0" w:type="auto"/>
            <w:tcBorders>
              <w:top w:val="single" w:sz="4" w:space="0" w:color="000000"/>
              <w:left w:val="single" w:sz="4" w:space="0" w:color="000000"/>
              <w:bottom w:val="single" w:sz="4" w:space="0" w:color="000000"/>
              <w:right w:val="single" w:sz="4" w:space="0" w:color="000000"/>
            </w:tcBorders>
          </w:tcPr>
          <w:p w14:paraId="62B9A2FB" w14:textId="77777777" w:rsidR="00F2791D" w:rsidRDefault="00000000">
            <w:pPr>
              <w:pStyle w:val="Compact"/>
            </w:pPr>
            <w:r>
              <w:t>1 476</w:t>
            </w:r>
          </w:p>
        </w:tc>
        <w:tc>
          <w:tcPr>
            <w:tcW w:w="0" w:type="auto"/>
            <w:tcBorders>
              <w:top w:val="single" w:sz="4" w:space="0" w:color="000000"/>
              <w:left w:val="single" w:sz="4" w:space="0" w:color="000000"/>
              <w:bottom w:val="single" w:sz="4" w:space="0" w:color="000000"/>
              <w:right w:val="single" w:sz="4" w:space="0" w:color="000000"/>
            </w:tcBorders>
          </w:tcPr>
          <w:p w14:paraId="06AE6EFF" w14:textId="77777777" w:rsidR="00F2791D" w:rsidRDefault="00000000">
            <w:pPr>
              <w:pStyle w:val="Compact"/>
            </w:pPr>
            <w:r>
              <w:t>1 608</w:t>
            </w:r>
          </w:p>
        </w:tc>
        <w:tc>
          <w:tcPr>
            <w:tcW w:w="0" w:type="auto"/>
            <w:tcBorders>
              <w:top w:val="single" w:sz="4" w:space="0" w:color="000000"/>
              <w:left w:val="single" w:sz="4" w:space="0" w:color="000000"/>
              <w:bottom w:val="single" w:sz="4" w:space="0" w:color="000000"/>
              <w:right w:val="single" w:sz="4" w:space="0" w:color="000000"/>
            </w:tcBorders>
          </w:tcPr>
          <w:p w14:paraId="6CE4F11E" w14:textId="77777777" w:rsidR="00F2791D" w:rsidRDefault="00000000">
            <w:pPr>
              <w:pStyle w:val="Compact"/>
            </w:pPr>
            <w:r>
              <w:t>1 845</w:t>
            </w:r>
          </w:p>
        </w:tc>
        <w:tc>
          <w:tcPr>
            <w:tcW w:w="0" w:type="auto"/>
            <w:tcBorders>
              <w:top w:val="single" w:sz="4" w:space="0" w:color="000000"/>
              <w:left w:val="single" w:sz="4" w:space="0" w:color="000000"/>
              <w:bottom w:val="single" w:sz="4" w:space="0" w:color="000000"/>
              <w:right w:val="single" w:sz="4" w:space="0" w:color="000000"/>
            </w:tcBorders>
          </w:tcPr>
          <w:p w14:paraId="26030CDA" w14:textId="77777777" w:rsidR="00F2791D" w:rsidRDefault="00000000">
            <w:pPr>
              <w:pStyle w:val="Compact"/>
            </w:pPr>
            <w:r>
              <w:t>1 781</w:t>
            </w:r>
          </w:p>
        </w:tc>
        <w:tc>
          <w:tcPr>
            <w:tcW w:w="0" w:type="auto"/>
            <w:tcBorders>
              <w:top w:val="single" w:sz="4" w:space="0" w:color="000000"/>
              <w:left w:val="single" w:sz="4" w:space="0" w:color="000000"/>
              <w:bottom w:val="single" w:sz="4" w:space="0" w:color="000000"/>
              <w:right w:val="single" w:sz="4" w:space="0" w:color="000000"/>
            </w:tcBorders>
          </w:tcPr>
          <w:p w14:paraId="5E10D1E6" w14:textId="77777777" w:rsidR="00F2791D" w:rsidRDefault="00F2791D"/>
        </w:tc>
      </w:tr>
      <w:tr w:rsidR="00F2791D" w14:paraId="6E5E6FCB" w14:textId="77777777" w:rsidTr="00F2791D">
        <w:tc>
          <w:tcPr>
            <w:tcW w:w="0" w:type="auto"/>
            <w:tcBorders>
              <w:top w:val="single" w:sz="4" w:space="0" w:color="000000"/>
              <w:left w:val="single" w:sz="4" w:space="0" w:color="000000"/>
              <w:bottom w:val="single" w:sz="4" w:space="0" w:color="000000"/>
              <w:right w:val="single" w:sz="4" w:space="0" w:color="000000"/>
            </w:tcBorders>
          </w:tcPr>
          <w:p w14:paraId="36605407" w14:textId="77777777" w:rsidR="00F2791D" w:rsidRDefault="00000000">
            <w:pPr>
              <w:pStyle w:val="Compact"/>
            </w:pPr>
            <w:r>
              <w:t>Bénéficiaires d'allocations familiales</w:t>
            </w:r>
          </w:p>
        </w:tc>
        <w:tc>
          <w:tcPr>
            <w:tcW w:w="0" w:type="auto"/>
            <w:tcBorders>
              <w:top w:val="single" w:sz="4" w:space="0" w:color="000000"/>
              <w:left w:val="single" w:sz="4" w:space="0" w:color="000000"/>
              <w:bottom w:val="single" w:sz="4" w:space="0" w:color="000000"/>
              <w:right w:val="single" w:sz="4" w:space="0" w:color="000000"/>
            </w:tcBorders>
          </w:tcPr>
          <w:p w14:paraId="28845FD2"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95CB581"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4AC1B3C"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99DB2EE"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1E5F7C2" w14:textId="77777777" w:rsidR="00F2791D" w:rsidRDefault="00F2791D"/>
        </w:tc>
      </w:tr>
    </w:tbl>
    <w:p w14:paraId="37F39FEE" w14:textId="77777777" w:rsidR="00F2791D" w:rsidRDefault="00000000">
      <w:pPr>
        <w:pStyle w:val="BodyText"/>
      </w:pPr>
      <w:r>
        <w:rPr>
          <w:i/>
          <w:iCs/>
        </w:rPr>
        <w:t>Sources : premier Bulletin statistique RDC (2023) pour 20192022. Données 2023 à transmettre par la CNSS.</w:t>
      </w:r>
    </w:p>
    <w:p w14:paraId="184B4E7F" w14:textId="77777777" w:rsidR="00F2791D" w:rsidRDefault="00000000">
      <w:pPr>
        <w:pStyle w:val="Heading2"/>
      </w:pPr>
      <w:bookmarkStart w:id="103" w:name="donnees-financieres"/>
      <w:bookmarkEnd w:id="102"/>
      <w:r>
        <w:t>Données financières</w:t>
      </w:r>
    </w:p>
    <w:tbl>
      <w:tblPr>
        <w:tblStyle w:val="Table"/>
        <w:tblW w:w="0" w:type="auto"/>
        <w:tblLook w:val="0020" w:firstRow="1" w:lastRow="0" w:firstColumn="0" w:lastColumn="0" w:noHBand="0" w:noVBand="0"/>
      </w:tblPr>
      <w:tblGrid>
        <w:gridCol w:w="2911"/>
        <w:gridCol w:w="729"/>
        <w:gridCol w:w="729"/>
        <w:gridCol w:w="729"/>
        <w:gridCol w:w="729"/>
        <w:gridCol w:w="729"/>
      </w:tblGrid>
      <w:tr w:rsidR="00F2791D" w14:paraId="347EA257"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C0F1A3B" w14:textId="77777777" w:rsidR="00F2791D" w:rsidRDefault="00000000">
            <w:pPr>
              <w:pStyle w:val="Compact"/>
            </w:pPr>
            <w:r>
              <w:t>Indicateur (en CDF)</w:t>
            </w:r>
          </w:p>
        </w:tc>
        <w:tc>
          <w:tcPr>
            <w:tcW w:w="0" w:type="auto"/>
            <w:tcBorders>
              <w:top w:val="single" w:sz="4" w:space="0" w:color="000000"/>
              <w:left w:val="single" w:sz="4" w:space="0" w:color="000000"/>
              <w:bottom w:val="single" w:sz="4" w:space="0" w:color="000000"/>
              <w:right w:val="single" w:sz="4" w:space="0" w:color="000000"/>
            </w:tcBorders>
          </w:tcPr>
          <w:p w14:paraId="0A6E16D7"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3C6EDB92"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03EA42FD"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4D189A4F"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43E49D98" w14:textId="77777777" w:rsidR="00F2791D" w:rsidRDefault="00000000">
            <w:pPr>
              <w:pStyle w:val="Compact"/>
            </w:pPr>
            <w:r>
              <w:t>2023</w:t>
            </w:r>
          </w:p>
        </w:tc>
      </w:tr>
      <w:tr w:rsidR="00F2791D" w14:paraId="0744BD2B" w14:textId="77777777" w:rsidTr="00F2791D">
        <w:tc>
          <w:tcPr>
            <w:tcW w:w="0" w:type="auto"/>
            <w:tcBorders>
              <w:top w:val="single" w:sz="4" w:space="0" w:color="000000"/>
              <w:left w:val="single" w:sz="4" w:space="0" w:color="000000"/>
              <w:bottom w:val="single" w:sz="4" w:space="0" w:color="000000"/>
              <w:right w:val="single" w:sz="4" w:space="0" w:color="000000"/>
            </w:tcBorders>
          </w:tcPr>
          <w:p w14:paraId="7926C070" w14:textId="77777777" w:rsidR="00F2791D" w:rsidRDefault="00000000">
            <w:pPr>
              <w:pStyle w:val="Compact"/>
            </w:pPr>
            <w:r>
              <w:t>Recettes totales</w:t>
            </w:r>
          </w:p>
        </w:tc>
        <w:tc>
          <w:tcPr>
            <w:tcW w:w="0" w:type="auto"/>
            <w:tcBorders>
              <w:top w:val="single" w:sz="4" w:space="0" w:color="000000"/>
              <w:left w:val="single" w:sz="4" w:space="0" w:color="000000"/>
              <w:bottom w:val="single" w:sz="4" w:space="0" w:color="000000"/>
              <w:right w:val="single" w:sz="4" w:space="0" w:color="000000"/>
            </w:tcBorders>
          </w:tcPr>
          <w:p w14:paraId="5EB18AE9"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C2B0128"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8D846A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C1C5150"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5682449" w14:textId="77777777" w:rsidR="00F2791D" w:rsidRDefault="00F2791D"/>
        </w:tc>
      </w:tr>
      <w:tr w:rsidR="00F2791D" w14:paraId="465640C2" w14:textId="77777777" w:rsidTr="00F2791D">
        <w:tc>
          <w:tcPr>
            <w:tcW w:w="0" w:type="auto"/>
            <w:tcBorders>
              <w:top w:val="single" w:sz="4" w:space="0" w:color="000000"/>
              <w:left w:val="single" w:sz="4" w:space="0" w:color="000000"/>
              <w:bottom w:val="single" w:sz="4" w:space="0" w:color="000000"/>
              <w:right w:val="single" w:sz="4" w:space="0" w:color="000000"/>
            </w:tcBorders>
          </w:tcPr>
          <w:p w14:paraId="7319DA62" w14:textId="77777777" w:rsidR="00F2791D" w:rsidRDefault="00000000">
            <w:pPr>
              <w:pStyle w:val="Compact"/>
            </w:pPr>
            <w:r>
              <w:t>dont cotisations</w:t>
            </w:r>
          </w:p>
        </w:tc>
        <w:tc>
          <w:tcPr>
            <w:tcW w:w="0" w:type="auto"/>
            <w:tcBorders>
              <w:top w:val="single" w:sz="4" w:space="0" w:color="000000"/>
              <w:left w:val="single" w:sz="4" w:space="0" w:color="000000"/>
              <w:bottom w:val="single" w:sz="4" w:space="0" w:color="000000"/>
              <w:right w:val="single" w:sz="4" w:space="0" w:color="000000"/>
            </w:tcBorders>
          </w:tcPr>
          <w:p w14:paraId="41DBD18B"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902A9B9"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635EB1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D886C68"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5B39B36" w14:textId="77777777" w:rsidR="00F2791D" w:rsidRDefault="00F2791D"/>
        </w:tc>
      </w:tr>
      <w:tr w:rsidR="00F2791D" w14:paraId="67471D10" w14:textId="77777777" w:rsidTr="00F2791D">
        <w:tc>
          <w:tcPr>
            <w:tcW w:w="0" w:type="auto"/>
            <w:tcBorders>
              <w:top w:val="single" w:sz="4" w:space="0" w:color="000000"/>
              <w:left w:val="single" w:sz="4" w:space="0" w:color="000000"/>
              <w:bottom w:val="single" w:sz="4" w:space="0" w:color="000000"/>
              <w:right w:val="single" w:sz="4" w:space="0" w:color="000000"/>
            </w:tcBorders>
          </w:tcPr>
          <w:p w14:paraId="75FF19A8" w14:textId="77777777" w:rsidR="00F2791D" w:rsidRDefault="00000000">
            <w:pPr>
              <w:pStyle w:val="Compact"/>
            </w:pPr>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5688314C"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1D826C6"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C543E91"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6F102D6"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706B47E" w14:textId="77777777" w:rsidR="00F2791D" w:rsidRDefault="00F2791D"/>
        </w:tc>
      </w:tr>
      <w:tr w:rsidR="00F2791D" w14:paraId="478AE161" w14:textId="77777777" w:rsidTr="00F2791D">
        <w:tc>
          <w:tcPr>
            <w:tcW w:w="0" w:type="auto"/>
            <w:tcBorders>
              <w:top w:val="single" w:sz="4" w:space="0" w:color="000000"/>
              <w:left w:val="single" w:sz="4" w:space="0" w:color="000000"/>
              <w:bottom w:val="single" w:sz="4" w:space="0" w:color="000000"/>
              <w:right w:val="single" w:sz="4" w:space="0" w:color="000000"/>
            </w:tcBorders>
          </w:tcPr>
          <w:p w14:paraId="2E32E01B" w14:textId="77777777" w:rsidR="00F2791D" w:rsidRDefault="00000000">
            <w:pPr>
              <w:pStyle w:val="Compact"/>
            </w:pPr>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70CC37DC"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587DAC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7E0AE7B"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1926246"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7D0FD1C" w14:textId="77777777" w:rsidR="00F2791D" w:rsidRDefault="00F2791D"/>
        </w:tc>
      </w:tr>
    </w:tbl>
    <w:p w14:paraId="35F527A5" w14:textId="77777777" w:rsidR="00F2791D" w:rsidRDefault="00000000">
      <w:pPr>
        <w:pStyle w:val="BodyText"/>
      </w:pPr>
      <w:r>
        <w:rPr>
          <w:i/>
          <w:iCs/>
        </w:rPr>
        <w:t>À compléter à réception des données de la CNSS.</w:t>
      </w:r>
    </w:p>
    <w:p w14:paraId="18FEC3E1" w14:textId="77777777" w:rsidR="00F2791D" w:rsidRDefault="00000000">
      <w:pPr>
        <w:pStyle w:val="Heading2"/>
      </w:pPr>
      <w:bookmarkStart w:id="104" w:name="evolutions-et-reformes-en-cours"/>
      <w:bookmarkEnd w:id="103"/>
      <w:r>
        <w:t>Évolutions et réformes en cours</w:t>
      </w:r>
    </w:p>
    <w:p w14:paraId="00AD478A" w14:textId="77777777" w:rsidR="00F2791D" w:rsidRDefault="00000000">
      <w:pPr>
        <w:pStyle w:val="FirstParagraph"/>
      </w:pPr>
      <w:r>
        <w:t>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14:paraId="129E2079" w14:textId="77777777" w:rsidR="00F2791D" w:rsidRDefault="00000000">
      <w:pPr>
        <w:pStyle w:val="BodyText"/>
      </w:pPr>
      <w:r>
        <w:rPr>
          <w:i/>
          <w:iCs/>
        </w:rPr>
        <w:lastRenderedPageBreak/>
        <w:t>[À compléter : réformes législatives récentes, extension géographique, informatisation du registre, etc.]</w:t>
      </w:r>
    </w:p>
    <w:p w14:paraId="5750834B" w14:textId="77777777" w:rsidR="00F2791D" w:rsidRDefault="00000000">
      <w:pPr>
        <w:pStyle w:val="Heading2"/>
      </w:pPr>
      <w:bookmarkStart w:id="105" w:name="perspective-de-linstitution"/>
      <w:bookmarkEnd w:id="104"/>
      <w:r>
        <w:t>Perspective de l'institution</w:t>
      </w:r>
    </w:p>
    <w:p w14:paraId="46C9C892" w14:textId="77777777" w:rsidR="00F2791D" w:rsidRDefault="00000000">
      <w:pPr>
        <w:pStyle w:val="FirstParagraph"/>
      </w:pPr>
      <w:r>
        <w:rPr>
          <w:i/>
          <w:iCs/>
        </w:rPr>
        <w:t>[À rédiger en coordination avec la CNSS 1 à 2 paragraphes présentant les orientations stratégiques, priorités et engagements de l'institution pour la période couverte par le bulletin. Ce texte sera clairement attribué à la CNSS dans la version finale.]</w:t>
      </w:r>
    </w:p>
    <w:p w14:paraId="462075FC" w14:textId="77777777" w:rsidR="00F2791D" w:rsidRDefault="00000000">
      <w:pPr>
        <w:pStyle w:val="Heading2"/>
      </w:pPr>
      <w:bookmarkStart w:id="106" w:name="source-et-limites-des-donnees"/>
      <w:bookmarkEnd w:id="105"/>
      <w:r>
        <w:t>Source et limites des données</w:t>
      </w:r>
    </w:p>
    <w:tbl>
      <w:tblPr>
        <w:tblStyle w:val="Table"/>
        <w:tblW w:w="0" w:type="auto"/>
        <w:tblLook w:val="0020" w:firstRow="1" w:lastRow="0" w:firstColumn="0" w:lastColumn="0" w:noHBand="0" w:noVBand="0"/>
      </w:tblPr>
      <w:tblGrid>
        <w:gridCol w:w="2288"/>
        <w:gridCol w:w="7288"/>
      </w:tblGrid>
      <w:tr w:rsidR="00F2791D" w14:paraId="5685D5B3"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65B226E"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5144C6A7" w14:textId="77777777" w:rsidR="00F2791D" w:rsidRDefault="00000000">
            <w:pPr>
              <w:pStyle w:val="Compact"/>
            </w:pPr>
            <w:r>
              <w:t>Détail</w:t>
            </w:r>
          </w:p>
        </w:tc>
      </w:tr>
      <w:tr w:rsidR="00F2791D" w14:paraId="19E3E79C" w14:textId="77777777" w:rsidTr="00F2791D">
        <w:tc>
          <w:tcPr>
            <w:tcW w:w="0" w:type="auto"/>
            <w:tcBorders>
              <w:top w:val="single" w:sz="4" w:space="0" w:color="000000"/>
              <w:left w:val="single" w:sz="4" w:space="0" w:color="000000"/>
              <w:bottom w:val="single" w:sz="4" w:space="0" w:color="000000"/>
              <w:right w:val="single" w:sz="4" w:space="0" w:color="000000"/>
            </w:tcBorders>
          </w:tcPr>
          <w:p w14:paraId="6764167B" w14:textId="77777777" w:rsidR="00F2791D" w:rsidRDefault="00000000">
            <w:pPr>
              <w:pStyle w:val="Compact"/>
            </w:pPr>
            <w:r>
              <w:t>Source principale</w:t>
            </w:r>
          </w:p>
        </w:tc>
        <w:tc>
          <w:tcPr>
            <w:tcW w:w="0" w:type="auto"/>
            <w:tcBorders>
              <w:top w:val="single" w:sz="4" w:space="0" w:color="000000"/>
              <w:left w:val="single" w:sz="4" w:space="0" w:color="000000"/>
              <w:bottom w:val="single" w:sz="4" w:space="0" w:color="000000"/>
              <w:right w:val="single" w:sz="4" w:space="0" w:color="000000"/>
            </w:tcBorders>
          </w:tcPr>
          <w:p w14:paraId="05BF6074" w14:textId="77777777" w:rsidR="00F2791D" w:rsidRDefault="00000000">
            <w:pPr>
              <w:pStyle w:val="Compact"/>
            </w:pPr>
            <w:r>
              <w:t>CNSS données administratives transmises directement</w:t>
            </w:r>
          </w:p>
        </w:tc>
      </w:tr>
      <w:tr w:rsidR="00F2791D" w14:paraId="5FFFE1C4" w14:textId="77777777" w:rsidTr="00F2791D">
        <w:tc>
          <w:tcPr>
            <w:tcW w:w="0" w:type="auto"/>
            <w:tcBorders>
              <w:top w:val="single" w:sz="4" w:space="0" w:color="000000"/>
              <w:left w:val="single" w:sz="4" w:space="0" w:color="000000"/>
              <w:bottom w:val="single" w:sz="4" w:space="0" w:color="000000"/>
              <w:right w:val="single" w:sz="4" w:space="0" w:color="000000"/>
            </w:tcBorders>
          </w:tcPr>
          <w:p w14:paraId="5738F841" w14:textId="77777777" w:rsidR="00F2791D" w:rsidRDefault="00000000">
            <w:pPr>
              <w:pStyle w:val="Compact"/>
            </w:pPr>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3F98B260" w14:textId="77777777" w:rsidR="00F2791D" w:rsidRDefault="00000000">
            <w:pPr>
              <w:pStyle w:val="Compact"/>
            </w:pPr>
            <w:r>
              <w:t>Premier Bulletin statistique RDC N°1/2023</w:t>
            </w:r>
          </w:p>
        </w:tc>
      </w:tr>
      <w:tr w:rsidR="00F2791D" w14:paraId="059407DF" w14:textId="77777777" w:rsidTr="00F2791D">
        <w:tc>
          <w:tcPr>
            <w:tcW w:w="0" w:type="auto"/>
            <w:tcBorders>
              <w:top w:val="single" w:sz="4" w:space="0" w:color="000000"/>
              <w:left w:val="single" w:sz="4" w:space="0" w:color="000000"/>
              <w:bottom w:val="single" w:sz="4" w:space="0" w:color="000000"/>
              <w:right w:val="single" w:sz="4" w:space="0" w:color="000000"/>
            </w:tcBorders>
          </w:tcPr>
          <w:p w14:paraId="768514AF" w14:textId="77777777" w:rsidR="00F2791D" w:rsidRDefault="00000000">
            <w:pPr>
              <w:pStyle w:val="Compact"/>
            </w:pPr>
            <w:r>
              <w:t>Période couverte</w:t>
            </w:r>
          </w:p>
        </w:tc>
        <w:tc>
          <w:tcPr>
            <w:tcW w:w="0" w:type="auto"/>
            <w:tcBorders>
              <w:top w:val="single" w:sz="4" w:space="0" w:color="000000"/>
              <w:left w:val="single" w:sz="4" w:space="0" w:color="000000"/>
              <w:bottom w:val="single" w:sz="4" w:space="0" w:color="000000"/>
              <w:right w:val="single" w:sz="4" w:space="0" w:color="000000"/>
            </w:tcBorders>
          </w:tcPr>
          <w:p w14:paraId="6A7780C5" w14:textId="77777777" w:rsidR="00F2791D" w:rsidRDefault="00000000">
            <w:pPr>
              <w:pStyle w:val="Compact"/>
            </w:pPr>
            <w:r>
              <w:t>20192022 (données complètes) ; 2023 à confirmer</w:t>
            </w:r>
          </w:p>
        </w:tc>
      </w:tr>
      <w:tr w:rsidR="00F2791D" w14:paraId="704B061F" w14:textId="77777777" w:rsidTr="00F2791D">
        <w:tc>
          <w:tcPr>
            <w:tcW w:w="0" w:type="auto"/>
            <w:tcBorders>
              <w:top w:val="single" w:sz="4" w:space="0" w:color="000000"/>
              <w:left w:val="single" w:sz="4" w:space="0" w:color="000000"/>
              <w:bottom w:val="single" w:sz="4" w:space="0" w:color="000000"/>
              <w:right w:val="single" w:sz="4" w:space="0" w:color="000000"/>
            </w:tcBorders>
          </w:tcPr>
          <w:p w14:paraId="1AFEA49F" w14:textId="77777777" w:rsidR="00F2791D" w:rsidRDefault="00000000">
            <w:pPr>
              <w:pStyle w:val="Compact"/>
            </w:pPr>
            <w:r>
              <w:t>Limites connues</w:t>
            </w:r>
          </w:p>
        </w:tc>
        <w:tc>
          <w:tcPr>
            <w:tcW w:w="0" w:type="auto"/>
            <w:tcBorders>
              <w:top w:val="single" w:sz="4" w:space="0" w:color="000000"/>
              <w:left w:val="single" w:sz="4" w:space="0" w:color="000000"/>
              <w:bottom w:val="single" w:sz="4" w:space="0" w:color="000000"/>
              <w:right w:val="single" w:sz="4" w:space="0" w:color="000000"/>
            </w:tcBorders>
          </w:tcPr>
          <w:p w14:paraId="35FE1A7D" w14:textId="77777777" w:rsidR="00F2791D" w:rsidRDefault="00000000">
            <w:pPr>
              <w:pStyle w:val="Compact"/>
            </w:pPr>
            <w:r>
              <w:t>Distinction affiliés / cotisants actifs non systématique dans les données disponibles ; données sur les prestations familiales partielles</w:t>
            </w:r>
          </w:p>
        </w:tc>
      </w:tr>
    </w:tbl>
    <w:p w14:paraId="0936D5DE" w14:textId="77777777" w:rsidR="00F2791D" w:rsidRDefault="00000000">
      <w:pPr>
        <w:pStyle w:val="Heading1"/>
      </w:pPr>
      <w:bookmarkStart w:id="107" w:name="X07dfa932bef5b7e393a60f60379698f64fa49c4"/>
      <w:bookmarkEnd w:id="98"/>
      <w:bookmarkEnd w:id="106"/>
      <w:r>
        <w:t>A.2 Caisse Nationale de Sécurité Sociale des Agents Publics de l'État (CNSSAP)</w:t>
      </w:r>
    </w:p>
    <w:p w14:paraId="17B749D7" w14:textId="77777777" w:rsidR="00F2791D" w:rsidRDefault="00000000">
      <w:pPr>
        <w:pStyle w:val="Heading2"/>
      </w:pPr>
      <w:bookmarkStart w:id="108" w:name="cadre-juridique-et-institutionnel_1"/>
      <w:r>
        <w:t>Cadre juridique et institutionnel</w:t>
      </w:r>
    </w:p>
    <w:tbl>
      <w:tblPr>
        <w:tblStyle w:val="Table"/>
        <w:tblW w:w="0" w:type="auto"/>
        <w:tblLook w:val="0020" w:firstRow="1" w:lastRow="0" w:firstColumn="0" w:lastColumn="0" w:noHBand="0" w:noVBand="0"/>
      </w:tblPr>
      <w:tblGrid>
        <w:gridCol w:w="2257"/>
        <w:gridCol w:w="6627"/>
      </w:tblGrid>
      <w:tr w:rsidR="00F2791D" w14:paraId="5EF30FEF"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D988CAD"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1059C54F" w14:textId="77777777" w:rsidR="00F2791D" w:rsidRDefault="00000000">
            <w:pPr>
              <w:pStyle w:val="Compact"/>
            </w:pPr>
            <w:r>
              <w:t>Détail</w:t>
            </w:r>
          </w:p>
        </w:tc>
      </w:tr>
      <w:tr w:rsidR="00F2791D" w14:paraId="3187ED11" w14:textId="77777777" w:rsidTr="00F2791D">
        <w:tc>
          <w:tcPr>
            <w:tcW w:w="0" w:type="auto"/>
            <w:tcBorders>
              <w:top w:val="single" w:sz="4" w:space="0" w:color="000000"/>
              <w:left w:val="single" w:sz="4" w:space="0" w:color="000000"/>
              <w:bottom w:val="single" w:sz="4" w:space="0" w:color="000000"/>
              <w:right w:val="single" w:sz="4" w:space="0" w:color="000000"/>
            </w:tcBorders>
          </w:tcPr>
          <w:p w14:paraId="2DB7326B" w14:textId="77777777" w:rsidR="00F2791D" w:rsidRDefault="00000000">
            <w:pPr>
              <w:pStyle w:val="Compac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6816109B" w14:textId="77777777" w:rsidR="00F2791D" w:rsidRDefault="00000000">
            <w:pPr>
              <w:pStyle w:val="Compact"/>
            </w:pPr>
            <w:r>
              <w:t>Décret n° 15/031 du 14 décembre 2015</w:t>
            </w:r>
          </w:p>
        </w:tc>
      </w:tr>
      <w:tr w:rsidR="00F2791D" w14:paraId="53DDA878" w14:textId="77777777" w:rsidTr="00F2791D">
        <w:tc>
          <w:tcPr>
            <w:tcW w:w="0" w:type="auto"/>
            <w:tcBorders>
              <w:top w:val="single" w:sz="4" w:space="0" w:color="000000"/>
              <w:left w:val="single" w:sz="4" w:space="0" w:color="000000"/>
              <w:bottom w:val="single" w:sz="4" w:space="0" w:color="000000"/>
              <w:right w:val="single" w:sz="4" w:space="0" w:color="000000"/>
            </w:tcBorders>
          </w:tcPr>
          <w:p w14:paraId="469E6816" w14:textId="77777777" w:rsidR="00F2791D" w:rsidRDefault="00000000">
            <w:pPr>
              <w:pStyle w:val="Compac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460BF5B3" w14:textId="77777777" w:rsidR="00F2791D" w:rsidRDefault="00000000">
            <w:pPr>
              <w:pStyle w:val="Compact"/>
            </w:pPr>
            <w:r>
              <w:t>Ministère de la Santé Publique, Hygiène et Prévoyance Sociale</w:t>
            </w:r>
          </w:p>
        </w:tc>
      </w:tr>
      <w:tr w:rsidR="00F2791D" w14:paraId="71DA8269" w14:textId="77777777" w:rsidTr="00F2791D">
        <w:tc>
          <w:tcPr>
            <w:tcW w:w="0" w:type="auto"/>
            <w:tcBorders>
              <w:top w:val="single" w:sz="4" w:space="0" w:color="000000"/>
              <w:left w:val="single" w:sz="4" w:space="0" w:color="000000"/>
              <w:bottom w:val="single" w:sz="4" w:space="0" w:color="000000"/>
              <w:right w:val="single" w:sz="4" w:space="0" w:color="000000"/>
            </w:tcBorders>
          </w:tcPr>
          <w:p w14:paraId="7994F8A1" w14:textId="77777777" w:rsidR="00F2791D" w:rsidRDefault="00000000">
            <w:pPr>
              <w:pStyle w:val="Compac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63132E0D" w14:textId="77777777" w:rsidR="00F2791D" w:rsidRDefault="00000000">
            <w:pPr>
              <w:pStyle w:val="Compact"/>
            </w:pPr>
            <w:r>
              <w:t>Établissement public à caractère administratif</w:t>
            </w:r>
          </w:p>
        </w:tc>
      </w:tr>
      <w:tr w:rsidR="00F2791D" w14:paraId="1B89A802" w14:textId="77777777" w:rsidTr="00F2791D">
        <w:tc>
          <w:tcPr>
            <w:tcW w:w="0" w:type="auto"/>
            <w:tcBorders>
              <w:top w:val="single" w:sz="4" w:space="0" w:color="000000"/>
              <w:left w:val="single" w:sz="4" w:space="0" w:color="000000"/>
              <w:bottom w:val="single" w:sz="4" w:space="0" w:color="000000"/>
              <w:right w:val="single" w:sz="4" w:space="0" w:color="000000"/>
            </w:tcBorders>
          </w:tcPr>
          <w:p w14:paraId="66C9E03E" w14:textId="77777777" w:rsidR="00F2791D" w:rsidRDefault="00000000">
            <w:pPr>
              <w:pStyle w:val="Compac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69AC8C27" w14:textId="77777777" w:rsidR="00F2791D" w:rsidRDefault="00000000">
            <w:pPr>
              <w:pStyle w:val="Compact"/>
            </w:pPr>
            <w:r>
              <w:t>2015</w:t>
            </w:r>
          </w:p>
        </w:tc>
      </w:tr>
    </w:tbl>
    <w:p w14:paraId="0AFF2787" w14:textId="77777777" w:rsidR="00F2791D" w:rsidRDefault="00000000">
      <w:pPr>
        <w:pStyle w:val="Heading2"/>
      </w:pPr>
      <w:bookmarkStart w:id="109" w:name="mission-et-branches-couvertes_1"/>
      <w:bookmarkEnd w:id="108"/>
      <w:r>
        <w:t>Mission et branches couvertes</w:t>
      </w:r>
    </w:p>
    <w:p w14:paraId="799C0E80" w14:textId="77777777" w:rsidR="00F2791D" w:rsidRDefault="00000000">
      <w:pPr>
        <w:pStyle w:val="FirstParagraph"/>
      </w:pPr>
      <w:r>
        <w:t>La CNSSAP a pour mission de coordonner et d'administrer les prestations de sécurité sociale pour les agents publics de l'État et leurs ayants droit.</w:t>
      </w:r>
    </w:p>
    <w:tbl>
      <w:tblPr>
        <w:tblStyle w:val="Table"/>
        <w:tblW w:w="0" w:type="auto"/>
        <w:tblLook w:val="0020" w:firstRow="1" w:lastRow="0" w:firstColumn="0" w:lastColumn="0" w:noHBand="0" w:noVBand="0"/>
      </w:tblPr>
      <w:tblGrid>
        <w:gridCol w:w="4629"/>
        <w:gridCol w:w="1338"/>
        <w:gridCol w:w="3609"/>
      </w:tblGrid>
      <w:tr w:rsidR="00F2791D" w14:paraId="421745CD"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2E547FF" w14:textId="77777777" w:rsidR="00F2791D" w:rsidRDefault="00000000">
            <w:pPr>
              <w:pStyle w:val="Compact"/>
            </w:pPr>
            <w:r>
              <w:t>Branche</w:t>
            </w:r>
          </w:p>
        </w:tc>
        <w:tc>
          <w:tcPr>
            <w:tcW w:w="0" w:type="auto"/>
            <w:tcBorders>
              <w:top w:val="single" w:sz="4" w:space="0" w:color="000000"/>
              <w:left w:val="single" w:sz="4" w:space="0" w:color="000000"/>
              <w:bottom w:val="single" w:sz="4" w:space="0" w:color="000000"/>
              <w:right w:val="single" w:sz="4" w:space="0" w:color="000000"/>
            </w:tcBorders>
          </w:tcPr>
          <w:p w14:paraId="6107F972" w14:textId="77777777" w:rsidR="00F2791D" w:rsidRDefault="00000000">
            <w:pPr>
              <w:pStyle w:val="Compact"/>
            </w:pPr>
            <w:r>
              <w:t>Couverte ?</w:t>
            </w:r>
          </w:p>
        </w:tc>
        <w:tc>
          <w:tcPr>
            <w:tcW w:w="0" w:type="auto"/>
            <w:tcBorders>
              <w:top w:val="single" w:sz="4" w:space="0" w:color="000000"/>
              <w:left w:val="single" w:sz="4" w:space="0" w:color="000000"/>
              <w:bottom w:val="single" w:sz="4" w:space="0" w:color="000000"/>
              <w:right w:val="single" w:sz="4" w:space="0" w:color="000000"/>
            </w:tcBorders>
          </w:tcPr>
          <w:p w14:paraId="09F97557" w14:textId="77777777" w:rsidR="00F2791D" w:rsidRDefault="00000000">
            <w:pPr>
              <w:pStyle w:val="Compact"/>
            </w:pPr>
            <w:r>
              <w:t>Note</w:t>
            </w:r>
          </w:p>
        </w:tc>
      </w:tr>
      <w:tr w:rsidR="00F2791D" w14:paraId="5F1F17EC" w14:textId="77777777" w:rsidTr="00F2791D">
        <w:tc>
          <w:tcPr>
            <w:tcW w:w="0" w:type="auto"/>
            <w:tcBorders>
              <w:top w:val="single" w:sz="4" w:space="0" w:color="000000"/>
              <w:left w:val="single" w:sz="4" w:space="0" w:color="000000"/>
              <w:bottom w:val="single" w:sz="4" w:space="0" w:color="000000"/>
              <w:right w:val="single" w:sz="4" w:space="0" w:color="000000"/>
            </w:tcBorders>
          </w:tcPr>
          <w:p w14:paraId="11DD8FFC" w14:textId="77777777" w:rsidR="00F2791D" w:rsidRDefault="00000000">
            <w:pPr>
              <w:pStyle w:val="Compac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7BE96719"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4251EE5" w14:textId="77777777" w:rsidR="00F2791D" w:rsidRDefault="00000000">
            <w:pPr>
              <w:pStyle w:val="Compact"/>
            </w:pPr>
            <w:r>
              <w:t>En cours de déploiement</w:t>
            </w:r>
          </w:p>
        </w:tc>
      </w:tr>
      <w:tr w:rsidR="00F2791D" w14:paraId="0F58D42E" w14:textId="77777777" w:rsidTr="00F2791D">
        <w:tc>
          <w:tcPr>
            <w:tcW w:w="0" w:type="auto"/>
            <w:tcBorders>
              <w:top w:val="single" w:sz="4" w:space="0" w:color="000000"/>
              <w:left w:val="single" w:sz="4" w:space="0" w:color="000000"/>
              <w:bottom w:val="single" w:sz="4" w:space="0" w:color="000000"/>
              <w:right w:val="single" w:sz="4" w:space="0" w:color="000000"/>
            </w:tcBorders>
          </w:tcPr>
          <w:p w14:paraId="46E5A5AE" w14:textId="77777777" w:rsidR="00F2791D" w:rsidRDefault="00000000">
            <w:pPr>
              <w:pStyle w:val="Compact"/>
            </w:pPr>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7311E218"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01BA36A" w14:textId="77777777" w:rsidR="00F2791D" w:rsidRDefault="00000000">
            <w:pPr>
              <w:pStyle w:val="Compact"/>
            </w:pPr>
            <w:r>
              <w:t>Branche officiellement lancée en mai 2023</w:t>
            </w:r>
          </w:p>
        </w:tc>
      </w:tr>
      <w:tr w:rsidR="00F2791D" w14:paraId="1C1DCFDC" w14:textId="77777777" w:rsidTr="00F2791D">
        <w:tc>
          <w:tcPr>
            <w:tcW w:w="0" w:type="auto"/>
            <w:tcBorders>
              <w:top w:val="single" w:sz="4" w:space="0" w:color="000000"/>
              <w:left w:val="single" w:sz="4" w:space="0" w:color="000000"/>
              <w:bottom w:val="single" w:sz="4" w:space="0" w:color="000000"/>
              <w:right w:val="single" w:sz="4" w:space="0" w:color="000000"/>
            </w:tcBorders>
          </w:tcPr>
          <w:p w14:paraId="5DD0A4CD" w14:textId="77777777" w:rsidR="00F2791D" w:rsidRDefault="00000000">
            <w:pPr>
              <w:pStyle w:val="Compact"/>
            </w:pPr>
            <w:r>
              <w:lastRenderedPageBreak/>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284F403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3602FFE" w14:textId="77777777" w:rsidR="00F2791D" w:rsidRDefault="00F2791D"/>
        </w:tc>
      </w:tr>
      <w:tr w:rsidR="00F2791D" w14:paraId="6C4A7B7F" w14:textId="77777777" w:rsidTr="00F2791D">
        <w:tc>
          <w:tcPr>
            <w:tcW w:w="0" w:type="auto"/>
            <w:tcBorders>
              <w:top w:val="single" w:sz="4" w:space="0" w:color="000000"/>
              <w:left w:val="single" w:sz="4" w:space="0" w:color="000000"/>
              <w:bottom w:val="single" w:sz="4" w:space="0" w:color="000000"/>
              <w:right w:val="single" w:sz="4" w:space="0" w:color="000000"/>
            </w:tcBorders>
          </w:tcPr>
          <w:p w14:paraId="3EBBE152" w14:textId="77777777" w:rsidR="00F2791D" w:rsidRDefault="00000000">
            <w:pPr>
              <w:pStyle w:val="Compact"/>
            </w:pPr>
            <w:r>
              <w:t>Maternité</w:t>
            </w:r>
          </w:p>
        </w:tc>
        <w:tc>
          <w:tcPr>
            <w:tcW w:w="0" w:type="auto"/>
            <w:tcBorders>
              <w:top w:val="single" w:sz="4" w:space="0" w:color="000000"/>
              <w:left w:val="single" w:sz="4" w:space="0" w:color="000000"/>
              <w:bottom w:val="single" w:sz="4" w:space="0" w:color="000000"/>
              <w:right w:val="single" w:sz="4" w:space="0" w:color="000000"/>
            </w:tcBorders>
          </w:tcPr>
          <w:p w14:paraId="48BFDBA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35B9AB3" w14:textId="77777777" w:rsidR="00F2791D" w:rsidRDefault="00F2791D"/>
        </w:tc>
      </w:tr>
      <w:tr w:rsidR="00F2791D" w14:paraId="4DEB1D18" w14:textId="77777777" w:rsidTr="00F2791D">
        <w:tc>
          <w:tcPr>
            <w:tcW w:w="0" w:type="auto"/>
            <w:tcBorders>
              <w:top w:val="single" w:sz="4" w:space="0" w:color="000000"/>
              <w:left w:val="single" w:sz="4" w:space="0" w:color="000000"/>
              <w:bottom w:val="single" w:sz="4" w:space="0" w:color="000000"/>
              <w:right w:val="single" w:sz="4" w:space="0" w:color="000000"/>
            </w:tcBorders>
          </w:tcPr>
          <w:p w14:paraId="0070B95E" w14:textId="77777777" w:rsidR="00F2791D" w:rsidRDefault="00000000">
            <w:pPr>
              <w:pStyle w:val="Compac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7F83F2E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40BA5FA" w14:textId="77777777" w:rsidR="00F2791D" w:rsidRDefault="00000000">
            <w:pPr>
              <w:pStyle w:val="Compact"/>
            </w:pPr>
            <w:r>
              <w:t>Non gérée directement</w:t>
            </w:r>
          </w:p>
        </w:tc>
      </w:tr>
      <w:tr w:rsidR="00F2791D" w14:paraId="23D55C9A" w14:textId="77777777" w:rsidTr="00F2791D">
        <w:tc>
          <w:tcPr>
            <w:tcW w:w="0" w:type="auto"/>
            <w:tcBorders>
              <w:top w:val="single" w:sz="4" w:space="0" w:color="000000"/>
              <w:left w:val="single" w:sz="4" w:space="0" w:color="000000"/>
              <w:bottom w:val="single" w:sz="4" w:space="0" w:color="000000"/>
              <w:right w:val="single" w:sz="4" w:space="0" w:color="000000"/>
            </w:tcBorders>
          </w:tcPr>
          <w:p w14:paraId="4FC8012D" w14:textId="77777777" w:rsidR="00F2791D" w:rsidRDefault="00000000">
            <w:pPr>
              <w:pStyle w:val="Compact"/>
            </w:pPr>
            <w:r>
              <w:t>Chômage</w:t>
            </w:r>
          </w:p>
        </w:tc>
        <w:tc>
          <w:tcPr>
            <w:tcW w:w="0" w:type="auto"/>
            <w:tcBorders>
              <w:top w:val="single" w:sz="4" w:space="0" w:color="000000"/>
              <w:left w:val="single" w:sz="4" w:space="0" w:color="000000"/>
              <w:bottom w:val="single" w:sz="4" w:space="0" w:color="000000"/>
              <w:right w:val="single" w:sz="4" w:space="0" w:color="000000"/>
            </w:tcBorders>
          </w:tcPr>
          <w:p w14:paraId="46E204EC"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7E3A8F3" w14:textId="77777777" w:rsidR="00F2791D" w:rsidRDefault="00000000">
            <w:pPr>
              <w:pStyle w:val="Compact"/>
            </w:pPr>
            <w:r>
              <w:t>Non couverte</w:t>
            </w:r>
          </w:p>
        </w:tc>
      </w:tr>
    </w:tbl>
    <w:p w14:paraId="4B4E501E" w14:textId="77777777" w:rsidR="00F2791D" w:rsidRDefault="00000000">
      <w:pPr>
        <w:pStyle w:val="BodyText"/>
      </w:pPr>
      <w:r>
        <w:rPr>
          <w:b/>
          <w:bCs/>
        </w:rPr>
        <w:t>Population assujettie :</w:t>
      </w:r>
      <w:r>
        <w:t xml:space="preserve"> agents de carrière des services publics de l'État, fonctionnaires contractuels, stagiaires et apprentis sous contrat. Les militaires et policiers relèvent de régimes spéciaux distincts.</w:t>
      </w:r>
    </w:p>
    <w:p w14:paraId="16647661" w14:textId="77777777" w:rsidR="00F2791D" w:rsidRDefault="00000000">
      <w:pPr>
        <w:pStyle w:val="Heading2"/>
      </w:pPr>
      <w:bookmarkStart w:id="110" w:name="financement_1"/>
      <w:bookmarkEnd w:id="109"/>
      <w:r>
        <w:t>Financement</w:t>
      </w:r>
    </w:p>
    <w:p w14:paraId="271E14CC" w14:textId="77777777" w:rsidR="00F2791D" w:rsidRDefault="00000000">
      <w:pPr>
        <w:pStyle w:val="FirstParagraph"/>
      </w:pPr>
      <w:r>
        <w:t>Régime contributif et partiellement financé par le budget de l'État.</w:t>
      </w:r>
    </w:p>
    <w:tbl>
      <w:tblPr>
        <w:tblStyle w:val="Table"/>
        <w:tblW w:w="0" w:type="auto"/>
        <w:tblLook w:val="0020" w:firstRow="1" w:lastRow="0" w:firstColumn="0" w:lastColumn="0" w:noHBand="0" w:noVBand="0"/>
      </w:tblPr>
      <w:tblGrid>
        <w:gridCol w:w="4341"/>
        <w:gridCol w:w="4203"/>
      </w:tblGrid>
      <w:tr w:rsidR="00F2791D" w14:paraId="32EAF928"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8109A5E" w14:textId="77777777" w:rsidR="00F2791D" w:rsidRDefault="00000000">
            <w:pPr>
              <w:pStyle w:val="Compact"/>
            </w:pPr>
            <w:r>
              <w:t>Source</w:t>
            </w:r>
          </w:p>
        </w:tc>
        <w:tc>
          <w:tcPr>
            <w:tcW w:w="0" w:type="auto"/>
            <w:tcBorders>
              <w:top w:val="single" w:sz="4" w:space="0" w:color="000000"/>
              <w:left w:val="single" w:sz="4" w:space="0" w:color="000000"/>
              <w:bottom w:val="single" w:sz="4" w:space="0" w:color="000000"/>
              <w:right w:val="single" w:sz="4" w:space="0" w:color="000000"/>
            </w:tcBorders>
          </w:tcPr>
          <w:p w14:paraId="3FFEF432" w14:textId="77777777" w:rsidR="00F2791D" w:rsidRDefault="00000000">
            <w:pPr>
              <w:pStyle w:val="Compact"/>
            </w:pPr>
            <w:r>
              <w:t>Détail</w:t>
            </w:r>
          </w:p>
        </w:tc>
      </w:tr>
      <w:tr w:rsidR="00F2791D" w14:paraId="2D2407FE" w14:textId="77777777" w:rsidTr="00F2791D">
        <w:tc>
          <w:tcPr>
            <w:tcW w:w="0" w:type="auto"/>
            <w:tcBorders>
              <w:top w:val="single" w:sz="4" w:space="0" w:color="000000"/>
              <w:left w:val="single" w:sz="4" w:space="0" w:color="000000"/>
              <w:bottom w:val="single" w:sz="4" w:space="0" w:color="000000"/>
              <w:right w:val="single" w:sz="4" w:space="0" w:color="000000"/>
            </w:tcBorders>
          </w:tcPr>
          <w:p w14:paraId="7B6548F2" w14:textId="77777777" w:rsidR="00F2791D" w:rsidRDefault="00000000">
            <w:pPr>
              <w:pStyle w:val="Compact"/>
            </w:pPr>
            <w:r>
              <w:t>Cotisations salariales</w:t>
            </w:r>
          </w:p>
        </w:tc>
        <w:tc>
          <w:tcPr>
            <w:tcW w:w="0" w:type="auto"/>
            <w:tcBorders>
              <w:top w:val="single" w:sz="4" w:space="0" w:color="000000"/>
              <w:left w:val="single" w:sz="4" w:space="0" w:color="000000"/>
              <w:bottom w:val="single" w:sz="4" w:space="0" w:color="000000"/>
              <w:right w:val="single" w:sz="4" w:space="0" w:color="000000"/>
            </w:tcBorders>
          </w:tcPr>
          <w:p w14:paraId="77AC6ED0" w14:textId="77777777" w:rsidR="00F2791D" w:rsidRDefault="00000000">
            <w:pPr>
              <w:pStyle w:val="Compact"/>
            </w:pPr>
            <w:r>
              <w:t>À préciser</w:t>
            </w:r>
          </w:p>
        </w:tc>
      </w:tr>
      <w:tr w:rsidR="00F2791D" w14:paraId="7689A890" w14:textId="77777777" w:rsidTr="00F2791D">
        <w:tc>
          <w:tcPr>
            <w:tcW w:w="0" w:type="auto"/>
            <w:tcBorders>
              <w:top w:val="single" w:sz="4" w:space="0" w:color="000000"/>
              <w:left w:val="single" w:sz="4" w:space="0" w:color="000000"/>
              <w:bottom w:val="single" w:sz="4" w:space="0" w:color="000000"/>
              <w:right w:val="single" w:sz="4" w:space="0" w:color="000000"/>
            </w:tcBorders>
          </w:tcPr>
          <w:p w14:paraId="5A535A70" w14:textId="77777777" w:rsidR="00F2791D" w:rsidRDefault="00000000">
            <w:pPr>
              <w:pStyle w:val="Compact"/>
            </w:pPr>
            <w:r>
              <w:t>Cotisations patronales (État employeur)</w:t>
            </w:r>
          </w:p>
        </w:tc>
        <w:tc>
          <w:tcPr>
            <w:tcW w:w="0" w:type="auto"/>
            <w:tcBorders>
              <w:top w:val="single" w:sz="4" w:space="0" w:color="000000"/>
              <w:left w:val="single" w:sz="4" w:space="0" w:color="000000"/>
              <w:bottom w:val="single" w:sz="4" w:space="0" w:color="000000"/>
              <w:right w:val="single" w:sz="4" w:space="0" w:color="000000"/>
            </w:tcBorders>
          </w:tcPr>
          <w:p w14:paraId="4AC1593F" w14:textId="77777777" w:rsidR="00F2791D" w:rsidRDefault="00000000">
            <w:pPr>
              <w:pStyle w:val="Compact"/>
            </w:pPr>
            <w:r>
              <w:t>À préciser</w:t>
            </w:r>
          </w:p>
        </w:tc>
      </w:tr>
      <w:tr w:rsidR="00F2791D" w14:paraId="0F21A22A" w14:textId="77777777" w:rsidTr="00F2791D">
        <w:tc>
          <w:tcPr>
            <w:tcW w:w="0" w:type="auto"/>
            <w:tcBorders>
              <w:top w:val="single" w:sz="4" w:space="0" w:color="000000"/>
              <w:left w:val="single" w:sz="4" w:space="0" w:color="000000"/>
              <w:bottom w:val="single" w:sz="4" w:space="0" w:color="000000"/>
              <w:right w:val="single" w:sz="4" w:space="0" w:color="000000"/>
            </w:tcBorders>
          </w:tcPr>
          <w:p w14:paraId="1A14A4FC" w14:textId="77777777" w:rsidR="00F2791D" w:rsidRDefault="00000000">
            <w:pPr>
              <w:pStyle w:val="Compact"/>
            </w:pPr>
            <w:r>
              <w:t>Transferts budgétaires</w:t>
            </w:r>
          </w:p>
        </w:tc>
        <w:tc>
          <w:tcPr>
            <w:tcW w:w="0" w:type="auto"/>
            <w:tcBorders>
              <w:top w:val="single" w:sz="4" w:space="0" w:color="000000"/>
              <w:left w:val="single" w:sz="4" w:space="0" w:color="000000"/>
              <w:bottom w:val="single" w:sz="4" w:space="0" w:color="000000"/>
              <w:right w:val="single" w:sz="4" w:space="0" w:color="000000"/>
            </w:tcBorders>
          </w:tcPr>
          <w:p w14:paraId="250A1703" w14:textId="77777777" w:rsidR="00F2791D" w:rsidRDefault="00000000">
            <w:pPr>
              <w:pStyle w:val="Compact"/>
            </w:pPr>
            <w:r>
              <w:t>Pour les agents non encore mécanisés</w:t>
            </w:r>
          </w:p>
        </w:tc>
      </w:tr>
    </w:tbl>
    <w:p w14:paraId="1856D118" w14:textId="77777777" w:rsidR="00F2791D" w:rsidRDefault="00000000">
      <w:pPr>
        <w:pStyle w:val="BodyText"/>
      </w:pPr>
      <w:r>
        <w:rPr>
          <w:i/>
          <w:iCs/>
        </w:rPr>
        <w:t>À compléter à réception des données de la CNSSAP.</w:t>
      </w:r>
    </w:p>
    <w:p w14:paraId="55A04329" w14:textId="77777777" w:rsidR="00F2791D" w:rsidRDefault="00000000">
      <w:pPr>
        <w:pStyle w:val="Heading2"/>
      </w:pPr>
      <w:bookmarkStart w:id="111" w:name="donnees-de-couverture_1"/>
      <w:bookmarkEnd w:id="110"/>
      <w:r>
        <w:t>Données de couverture</w:t>
      </w:r>
    </w:p>
    <w:tbl>
      <w:tblPr>
        <w:tblStyle w:val="Table"/>
        <w:tblW w:w="0" w:type="auto"/>
        <w:tblLook w:val="0020" w:firstRow="1" w:lastRow="0" w:firstColumn="0" w:lastColumn="0" w:noHBand="0" w:noVBand="0"/>
      </w:tblPr>
      <w:tblGrid>
        <w:gridCol w:w="2959"/>
        <w:gridCol w:w="1034"/>
        <w:gridCol w:w="906"/>
        <w:gridCol w:w="729"/>
        <w:gridCol w:w="1034"/>
        <w:gridCol w:w="729"/>
      </w:tblGrid>
      <w:tr w:rsidR="00F2791D" w14:paraId="651C4A5C"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03D53A4"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4BBE6297"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61D9148B"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5FF610FB"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7DF64A04"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6C827DAD" w14:textId="77777777" w:rsidR="00F2791D" w:rsidRDefault="00000000">
            <w:pPr>
              <w:pStyle w:val="Compact"/>
            </w:pPr>
            <w:r>
              <w:t>2023</w:t>
            </w:r>
          </w:p>
        </w:tc>
      </w:tr>
      <w:tr w:rsidR="00F2791D" w14:paraId="3CD89FC6" w14:textId="77777777" w:rsidTr="00F2791D">
        <w:tc>
          <w:tcPr>
            <w:tcW w:w="0" w:type="auto"/>
            <w:tcBorders>
              <w:top w:val="single" w:sz="4" w:space="0" w:color="000000"/>
              <w:left w:val="single" w:sz="4" w:space="0" w:color="000000"/>
              <w:bottom w:val="single" w:sz="4" w:space="0" w:color="000000"/>
              <w:right w:val="single" w:sz="4" w:space="0" w:color="000000"/>
            </w:tcBorders>
          </w:tcPr>
          <w:p w14:paraId="095D96A6" w14:textId="77777777" w:rsidR="00F2791D" w:rsidRDefault="00000000">
            <w:pPr>
              <w:pStyle w:val="Compact"/>
            </w:pPr>
            <w:r>
              <w:t>Contributeurs actifs (total)</w:t>
            </w:r>
          </w:p>
        </w:tc>
        <w:tc>
          <w:tcPr>
            <w:tcW w:w="0" w:type="auto"/>
            <w:tcBorders>
              <w:top w:val="single" w:sz="4" w:space="0" w:color="000000"/>
              <w:left w:val="single" w:sz="4" w:space="0" w:color="000000"/>
              <w:bottom w:val="single" w:sz="4" w:space="0" w:color="000000"/>
              <w:right w:val="single" w:sz="4" w:space="0" w:color="000000"/>
            </w:tcBorders>
          </w:tcPr>
          <w:p w14:paraId="66690F02" w14:textId="77777777" w:rsidR="00F2791D" w:rsidRDefault="00000000">
            <w:pPr>
              <w:pStyle w:val="Compact"/>
            </w:pPr>
            <w:r>
              <w:t>172 204</w:t>
            </w:r>
          </w:p>
        </w:tc>
        <w:tc>
          <w:tcPr>
            <w:tcW w:w="0" w:type="auto"/>
            <w:tcBorders>
              <w:top w:val="single" w:sz="4" w:space="0" w:color="000000"/>
              <w:left w:val="single" w:sz="4" w:space="0" w:color="000000"/>
              <w:bottom w:val="single" w:sz="4" w:space="0" w:color="000000"/>
              <w:right w:val="single" w:sz="4" w:space="0" w:color="000000"/>
            </w:tcBorders>
          </w:tcPr>
          <w:p w14:paraId="67719C1C"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C7EDCF4"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9EF3D00" w14:textId="77777777" w:rsidR="00F2791D" w:rsidRDefault="00000000">
            <w:pPr>
              <w:pStyle w:val="Compact"/>
            </w:pPr>
            <w:r>
              <w:t>198 399</w:t>
            </w:r>
          </w:p>
        </w:tc>
        <w:tc>
          <w:tcPr>
            <w:tcW w:w="0" w:type="auto"/>
            <w:tcBorders>
              <w:top w:val="single" w:sz="4" w:space="0" w:color="000000"/>
              <w:left w:val="single" w:sz="4" w:space="0" w:color="000000"/>
              <w:bottom w:val="single" w:sz="4" w:space="0" w:color="000000"/>
              <w:right w:val="single" w:sz="4" w:space="0" w:color="000000"/>
            </w:tcBorders>
          </w:tcPr>
          <w:p w14:paraId="6A042A53" w14:textId="77777777" w:rsidR="00F2791D" w:rsidRDefault="00F2791D"/>
        </w:tc>
      </w:tr>
      <w:tr w:rsidR="00F2791D" w14:paraId="40115EF1" w14:textId="77777777" w:rsidTr="00F2791D">
        <w:tc>
          <w:tcPr>
            <w:tcW w:w="0" w:type="auto"/>
            <w:tcBorders>
              <w:top w:val="single" w:sz="4" w:space="0" w:color="000000"/>
              <w:left w:val="single" w:sz="4" w:space="0" w:color="000000"/>
              <w:bottom w:val="single" w:sz="4" w:space="0" w:color="000000"/>
              <w:right w:val="single" w:sz="4" w:space="0" w:color="000000"/>
            </w:tcBorders>
          </w:tcPr>
          <w:p w14:paraId="5D763ECD" w14:textId="77777777" w:rsidR="00F2791D" w:rsidRDefault="00000000">
            <w:pPr>
              <w:pStyle w:val="Compact"/>
            </w:pPr>
            <w:r>
              <w:t>dont hommes</w:t>
            </w:r>
          </w:p>
        </w:tc>
        <w:tc>
          <w:tcPr>
            <w:tcW w:w="0" w:type="auto"/>
            <w:tcBorders>
              <w:top w:val="single" w:sz="4" w:space="0" w:color="000000"/>
              <w:left w:val="single" w:sz="4" w:space="0" w:color="000000"/>
              <w:bottom w:val="single" w:sz="4" w:space="0" w:color="000000"/>
              <w:right w:val="single" w:sz="4" w:space="0" w:color="000000"/>
            </w:tcBorders>
          </w:tcPr>
          <w:p w14:paraId="1C543071" w14:textId="77777777" w:rsidR="00F2791D" w:rsidRDefault="00000000">
            <w:pPr>
              <w:pStyle w:val="Compact"/>
            </w:pPr>
            <w:r>
              <w:t>110 912</w:t>
            </w:r>
          </w:p>
        </w:tc>
        <w:tc>
          <w:tcPr>
            <w:tcW w:w="0" w:type="auto"/>
            <w:tcBorders>
              <w:top w:val="single" w:sz="4" w:space="0" w:color="000000"/>
              <w:left w:val="single" w:sz="4" w:space="0" w:color="000000"/>
              <w:bottom w:val="single" w:sz="4" w:space="0" w:color="000000"/>
              <w:right w:val="single" w:sz="4" w:space="0" w:color="000000"/>
            </w:tcBorders>
          </w:tcPr>
          <w:p w14:paraId="64D31D17"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20FE47C"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6BD1675" w14:textId="77777777" w:rsidR="00F2791D" w:rsidRDefault="00000000">
            <w:pPr>
              <w:pStyle w:val="Compact"/>
            </w:pPr>
            <w:r>
              <w:t>138 443</w:t>
            </w:r>
          </w:p>
        </w:tc>
        <w:tc>
          <w:tcPr>
            <w:tcW w:w="0" w:type="auto"/>
            <w:tcBorders>
              <w:top w:val="single" w:sz="4" w:space="0" w:color="000000"/>
              <w:left w:val="single" w:sz="4" w:space="0" w:color="000000"/>
              <w:bottom w:val="single" w:sz="4" w:space="0" w:color="000000"/>
              <w:right w:val="single" w:sz="4" w:space="0" w:color="000000"/>
            </w:tcBorders>
          </w:tcPr>
          <w:p w14:paraId="1F133CD4" w14:textId="77777777" w:rsidR="00F2791D" w:rsidRDefault="00F2791D"/>
        </w:tc>
      </w:tr>
      <w:tr w:rsidR="00F2791D" w14:paraId="171434AA" w14:textId="77777777" w:rsidTr="00F2791D">
        <w:tc>
          <w:tcPr>
            <w:tcW w:w="0" w:type="auto"/>
            <w:tcBorders>
              <w:top w:val="single" w:sz="4" w:space="0" w:color="000000"/>
              <w:left w:val="single" w:sz="4" w:space="0" w:color="000000"/>
              <w:bottom w:val="single" w:sz="4" w:space="0" w:color="000000"/>
              <w:right w:val="single" w:sz="4" w:space="0" w:color="000000"/>
            </w:tcBorders>
          </w:tcPr>
          <w:p w14:paraId="757419CA" w14:textId="77777777" w:rsidR="00F2791D" w:rsidRDefault="00000000">
            <w:pPr>
              <w:pStyle w:val="Compact"/>
            </w:pPr>
            <w:r>
              <w:t>dont femmes</w:t>
            </w:r>
          </w:p>
        </w:tc>
        <w:tc>
          <w:tcPr>
            <w:tcW w:w="0" w:type="auto"/>
            <w:tcBorders>
              <w:top w:val="single" w:sz="4" w:space="0" w:color="000000"/>
              <w:left w:val="single" w:sz="4" w:space="0" w:color="000000"/>
              <w:bottom w:val="single" w:sz="4" w:space="0" w:color="000000"/>
              <w:right w:val="single" w:sz="4" w:space="0" w:color="000000"/>
            </w:tcBorders>
          </w:tcPr>
          <w:p w14:paraId="020E5D36"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C1A99C9" w14:textId="77777777" w:rsidR="00F2791D" w:rsidRDefault="00000000">
            <w:pPr>
              <w:pStyle w:val="Compact"/>
            </w:pPr>
            <w:r>
              <w:t>65 624</w:t>
            </w:r>
          </w:p>
        </w:tc>
        <w:tc>
          <w:tcPr>
            <w:tcW w:w="0" w:type="auto"/>
            <w:tcBorders>
              <w:top w:val="single" w:sz="4" w:space="0" w:color="000000"/>
              <w:left w:val="single" w:sz="4" w:space="0" w:color="000000"/>
              <w:bottom w:val="single" w:sz="4" w:space="0" w:color="000000"/>
              <w:right w:val="single" w:sz="4" w:space="0" w:color="000000"/>
            </w:tcBorders>
          </w:tcPr>
          <w:p w14:paraId="238AA491"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8D8127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44A07A6" w14:textId="77777777" w:rsidR="00F2791D" w:rsidRDefault="00F2791D"/>
        </w:tc>
      </w:tr>
      <w:tr w:rsidR="00F2791D" w14:paraId="07E4D0EF" w14:textId="77777777" w:rsidTr="00F2791D">
        <w:tc>
          <w:tcPr>
            <w:tcW w:w="0" w:type="auto"/>
            <w:tcBorders>
              <w:top w:val="single" w:sz="4" w:space="0" w:color="000000"/>
              <w:left w:val="single" w:sz="4" w:space="0" w:color="000000"/>
              <w:bottom w:val="single" w:sz="4" w:space="0" w:color="000000"/>
              <w:right w:val="single" w:sz="4" w:space="0" w:color="000000"/>
            </w:tcBorders>
          </w:tcPr>
          <w:p w14:paraId="7D350A90" w14:textId="77777777" w:rsidR="00F2791D" w:rsidRDefault="00000000">
            <w:pPr>
              <w:pStyle w:val="Compact"/>
            </w:pPr>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76E327FA"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38190CB"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C9C6FA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874EE9B"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8F270F8" w14:textId="77777777" w:rsidR="00F2791D" w:rsidRDefault="00F2791D"/>
        </w:tc>
      </w:tr>
      <w:tr w:rsidR="00F2791D" w14:paraId="4F7D33B8" w14:textId="77777777" w:rsidTr="00F2791D">
        <w:tc>
          <w:tcPr>
            <w:tcW w:w="0" w:type="auto"/>
            <w:tcBorders>
              <w:top w:val="single" w:sz="4" w:space="0" w:color="000000"/>
              <w:left w:val="single" w:sz="4" w:space="0" w:color="000000"/>
              <w:bottom w:val="single" w:sz="4" w:space="0" w:color="000000"/>
              <w:right w:val="single" w:sz="4" w:space="0" w:color="000000"/>
            </w:tcBorders>
          </w:tcPr>
          <w:p w14:paraId="70301798" w14:textId="77777777" w:rsidR="00F2791D" w:rsidRDefault="00000000">
            <w:pPr>
              <w:pStyle w:val="Compact"/>
            </w:pPr>
            <w:r>
              <w:t>Bénéficiaires AT/MP</w:t>
            </w:r>
          </w:p>
        </w:tc>
        <w:tc>
          <w:tcPr>
            <w:tcW w:w="0" w:type="auto"/>
            <w:tcBorders>
              <w:top w:val="single" w:sz="4" w:space="0" w:color="000000"/>
              <w:left w:val="single" w:sz="4" w:space="0" w:color="000000"/>
              <w:bottom w:val="single" w:sz="4" w:space="0" w:color="000000"/>
              <w:right w:val="single" w:sz="4" w:space="0" w:color="000000"/>
            </w:tcBorders>
          </w:tcPr>
          <w:p w14:paraId="000619F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51E89AC"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F9451C4"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811C23B"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C554D24" w14:textId="77777777" w:rsidR="00F2791D" w:rsidRDefault="00F2791D"/>
        </w:tc>
      </w:tr>
    </w:tbl>
    <w:p w14:paraId="11360B4A" w14:textId="77777777" w:rsidR="00F2791D" w:rsidRDefault="00000000">
      <w:pPr>
        <w:pStyle w:val="BodyText"/>
      </w:pPr>
      <w:r>
        <w:rPr>
          <w:i/>
          <w:iCs/>
        </w:rPr>
        <w:t>Sources : premier Bulletin statistique RDC (2023) pour 20192022. Données 2023 à transmettre par la CNSSAP.</w:t>
      </w:r>
    </w:p>
    <w:p w14:paraId="615BC982" w14:textId="77777777" w:rsidR="00F2791D" w:rsidRDefault="00000000">
      <w:pPr>
        <w:pStyle w:val="Heading2"/>
      </w:pPr>
      <w:bookmarkStart w:id="112" w:name="donnees-financieres_1"/>
      <w:bookmarkEnd w:id="111"/>
      <w:r>
        <w:t>Données financières</w:t>
      </w:r>
    </w:p>
    <w:tbl>
      <w:tblPr>
        <w:tblStyle w:val="Table"/>
        <w:tblW w:w="0" w:type="auto"/>
        <w:tblLook w:val="0020" w:firstRow="1" w:lastRow="0" w:firstColumn="0" w:lastColumn="0" w:noHBand="0" w:noVBand="0"/>
      </w:tblPr>
      <w:tblGrid>
        <w:gridCol w:w="2911"/>
        <w:gridCol w:w="729"/>
        <w:gridCol w:w="729"/>
        <w:gridCol w:w="729"/>
        <w:gridCol w:w="729"/>
        <w:gridCol w:w="729"/>
      </w:tblGrid>
      <w:tr w:rsidR="00F2791D" w14:paraId="30531035"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4E5FD6" w14:textId="77777777" w:rsidR="00F2791D" w:rsidRDefault="00000000">
            <w:pPr>
              <w:pStyle w:val="Compact"/>
            </w:pPr>
            <w:r>
              <w:t>Indicateur (en CDF)</w:t>
            </w:r>
          </w:p>
        </w:tc>
        <w:tc>
          <w:tcPr>
            <w:tcW w:w="0" w:type="auto"/>
            <w:tcBorders>
              <w:top w:val="single" w:sz="4" w:space="0" w:color="000000"/>
              <w:left w:val="single" w:sz="4" w:space="0" w:color="000000"/>
              <w:bottom w:val="single" w:sz="4" w:space="0" w:color="000000"/>
              <w:right w:val="single" w:sz="4" w:space="0" w:color="000000"/>
            </w:tcBorders>
          </w:tcPr>
          <w:p w14:paraId="6EBF65E3"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3FB4AACE"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110965B3"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308F34BB"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00E6C653" w14:textId="77777777" w:rsidR="00F2791D" w:rsidRDefault="00000000">
            <w:pPr>
              <w:pStyle w:val="Compact"/>
            </w:pPr>
            <w:r>
              <w:t>2023</w:t>
            </w:r>
          </w:p>
        </w:tc>
      </w:tr>
      <w:tr w:rsidR="00F2791D" w14:paraId="672902E5" w14:textId="77777777" w:rsidTr="00F2791D">
        <w:tc>
          <w:tcPr>
            <w:tcW w:w="0" w:type="auto"/>
            <w:tcBorders>
              <w:top w:val="single" w:sz="4" w:space="0" w:color="000000"/>
              <w:left w:val="single" w:sz="4" w:space="0" w:color="000000"/>
              <w:bottom w:val="single" w:sz="4" w:space="0" w:color="000000"/>
              <w:right w:val="single" w:sz="4" w:space="0" w:color="000000"/>
            </w:tcBorders>
          </w:tcPr>
          <w:p w14:paraId="7DA1819D" w14:textId="77777777" w:rsidR="00F2791D" w:rsidRDefault="00000000">
            <w:pPr>
              <w:pStyle w:val="Compact"/>
            </w:pPr>
            <w:r>
              <w:t>Recettes totales</w:t>
            </w:r>
          </w:p>
        </w:tc>
        <w:tc>
          <w:tcPr>
            <w:tcW w:w="0" w:type="auto"/>
            <w:tcBorders>
              <w:top w:val="single" w:sz="4" w:space="0" w:color="000000"/>
              <w:left w:val="single" w:sz="4" w:space="0" w:color="000000"/>
              <w:bottom w:val="single" w:sz="4" w:space="0" w:color="000000"/>
              <w:right w:val="single" w:sz="4" w:space="0" w:color="000000"/>
            </w:tcBorders>
          </w:tcPr>
          <w:p w14:paraId="37F670D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454A41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E276C48"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971D7E8"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F749946" w14:textId="77777777" w:rsidR="00F2791D" w:rsidRDefault="00F2791D"/>
        </w:tc>
      </w:tr>
      <w:tr w:rsidR="00F2791D" w14:paraId="28479900" w14:textId="77777777" w:rsidTr="00F2791D">
        <w:tc>
          <w:tcPr>
            <w:tcW w:w="0" w:type="auto"/>
            <w:tcBorders>
              <w:top w:val="single" w:sz="4" w:space="0" w:color="000000"/>
              <w:left w:val="single" w:sz="4" w:space="0" w:color="000000"/>
              <w:bottom w:val="single" w:sz="4" w:space="0" w:color="000000"/>
              <w:right w:val="single" w:sz="4" w:space="0" w:color="000000"/>
            </w:tcBorders>
          </w:tcPr>
          <w:p w14:paraId="2B60FDC2" w14:textId="77777777" w:rsidR="00F2791D" w:rsidRDefault="00000000">
            <w:pPr>
              <w:pStyle w:val="Compact"/>
            </w:pPr>
            <w:r>
              <w:lastRenderedPageBreak/>
              <w:t>dont cotisations</w:t>
            </w:r>
          </w:p>
        </w:tc>
        <w:tc>
          <w:tcPr>
            <w:tcW w:w="0" w:type="auto"/>
            <w:tcBorders>
              <w:top w:val="single" w:sz="4" w:space="0" w:color="000000"/>
              <w:left w:val="single" w:sz="4" w:space="0" w:color="000000"/>
              <w:bottom w:val="single" w:sz="4" w:space="0" w:color="000000"/>
              <w:right w:val="single" w:sz="4" w:space="0" w:color="000000"/>
            </w:tcBorders>
          </w:tcPr>
          <w:p w14:paraId="42F3CAE7"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DBBC814"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7F757AB"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6EB21F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5841C8A" w14:textId="77777777" w:rsidR="00F2791D" w:rsidRDefault="00F2791D"/>
        </w:tc>
      </w:tr>
      <w:tr w:rsidR="00F2791D" w14:paraId="1B4313D0" w14:textId="77777777" w:rsidTr="00F2791D">
        <w:tc>
          <w:tcPr>
            <w:tcW w:w="0" w:type="auto"/>
            <w:tcBorders>
              <w:top w:val="single" w:sz="4" w:space="0" w:color="000000"/>
              <w:left w:val="single" w:sz="4" w:space="0" w:color="000000"/>
              <w:bottom w:val="single" w:sz="4" w:space="0" w:color="000000"/>
              <w:right w:val="single" w:sz="4" w:space="0" w:color="000000"/>
            </w:tcBorders>
          </w:tcPr>
          <w:p w14:paraId="5DC557AF" w14:textId="77777777" w:rsidR="00F2791D" w:rsidRDefault="00000000">
            <w:pPr>
              <w:pStyle w:val="Compact"/>
            </w:pPr>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76C1C7BC"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3187E79"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DB88F2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C585836"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43CCAF6" w14:textId="77777777" w:rsidR="00F2791D" w:rsidRDefault="00F2791D"/>
        </w:tc>
      </w:tr>
      <w:tr w:rsidR="00F2791D" w14:paraId="4CF0CEA9" w14:textId="77777777" w:rsidTr="00F2791D">
        <w:tc>
          <w:tcPr>
            <w:tcW w:w="0" w:type="auto"/>
            <w:tcBorders>
              <w:top w:val="single" w:sz="4" w:space="0" w:color="000000"/>
              <w:left w:val="single" w:sz="4" w:space="0" w:color="000000"/>
              <w:bottom w:val="single" w:sz="4" w:space="0" w:color="000000"/>
              <w:right w:val="single" w:sz="4" w:space="0" w:color="000000"/>
            </w:tcBorders>
          </w:tcPr>
          <w:p w14:paraId="775BE13C" w14:textId="77777777" w:rsidR="00F2791D" w:rsidRDefault="00000000">
            <w:pPr>
              <w:pStyle w:val="Compact"/>
            </w:pPr>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1ADCB05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F66931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D26834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986CFB4"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3DAD382" w14:textId="77777777" w:rsidR="00F2791D" w:rsidRDefault="00F2791D"/>
        </w:tc>
      </w:tr>
    </w:tbl>
    <w:p w14:paraId="4D34F838" w14:textId="77777777" w:rsidR="00F2791D" w:rsidRDefault="00000000">
      <w:pPr>
        <w:pStyle w:val="BodyText"/>
      </w:pPr>
      <w:r>
        <w:rPr>
          <w:i/>
          <w:iCs/>
        </w:rPr>
        <w:t>À compléter à réception des données de la CNSSAP.</w:t>
      </w:r>
    </w:p>
    <w:p w14:paraId="0423597C" w14:textId="77777777" w:rsidR="00F2791D" w:rsidRDefault="00000000">
      <w:pPr>
        <w:pStyle w:val="Heading2"/>
      </w:pPr>
      <w:bookmarkStart w:id="113" w:name="evolutions-et-reformes-en-cours_1"/>
      <w:bookmarkEnd w:id="112"/>
      <w:r>
        <w:t>Évolutions et réformes en cours</w:t>
      </w:r>
    </w:p>
    <w:p w14:paraId="5B2C950E" w14:textId="77777777" w:rsidR="00F2791D" w:rsidRDefault="00000000">
      <w:pPr>
        <w:pStyle w:val="FirstParagraph"/>
      </w:pPr>
      <w:r>
        <w:rPr>
          <w:b/>
          <w:bCs/>
        </w:rPr>
        <w:t>Mécanisation des agents publics.</w:t>
      </w:r>
      <w:r>
        <w:t xml:space="preserve"> 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14:paraId="585F1DF7" w14:textId="77777777" w:rsidR="00F2791D" w:rsidRDefault="00000000">
      <w:pPr>
        <w:pStyle w:val="BodyText"/>
      </w:pPr>
      <w:r>
        <w:rPr>
          <w:b/>
          <w:bCs/>
        </w:rPr>
        <w:t>Mise à la retraite par vagues.</w:t>
      </w:r>
      <w:r>
        <w:t xml:space="preserve"> 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14:paraId="540D6B70" w14:textId="77777777" w:rsidR="00F2791D" w:rsidRDefault="00000000">
      <w:pPr>
        <w:pStyle w:val="BodyText"/>
      </w:pPr>
      <w:r>
        <w:rPr>
          <w:b/>
          <w:bCs/>
        </w:rPr>
        <w:t>Lancement de la branche AT/MP.</w:t>
      </w:r>
      <w:r>
        <w:t xml:space="preserve"> En mai 2023, la branche accidents du travail et maladies professionnelles a été officiellement lancée, étendant la couverture de la CNSSAP à l'ensemble de ses contributeurs.</w:t>
      </w:r>
    </w:p>
    <w:p w14:paraId="21DF984F" w14:textId="77777777" w:rsidR="00F2791D" w:rsidRDefault="00000000">
      <w:pPr>
        <w:pStyle w:val="BodyText"/>
      </w:pPr>
      <w:r>
        <w:rPr>
          <w:i/>
          <w:iCs/>
        </w:rPr>
        <w:t>[À compléter : autres réformes en cours, extension aux enseignants, déploiement du système informatique, etc.]</w:t>
      </w:r>
    </w:p>
    <w:p w14:paraId="19E2C267" w14:textId="77777777" w:rsidR="00F2791D" w:rsidRDefault="00000000">
      <w:pPr>
        <w:pStyle w:val="Heading2"/>
      </w:pPr>
      <w:bookmarkStart w:id="114" w:name="perspective-de-linstitution_1"/>
      <w:bookmarkEnd w:id="113"/>
      <w:r>
        <w:t>Perspective de l'institution</w:t>
      </w:r>
    </w:p>
    <w:p w14:paraId="2B48A9A2" w14:textId="77777777" w:rsidR="00F2791D" w:rsidRDefault="00000000">
      <w:pPr>
        <w:pStyle w:val="FirstParagraph"/>
      </w:pPr>
      <w:r>
        <w:rPr>
          <w:i/>
          <w:iCs/>
        </w:rPr>
        <w:t>[À rédiger en coordination avec la CNSSAP 1 à 2 paragraphes présentant les orientations stratégiques, priorités et engagements de l'institution. Ce texte sera clairement attribué à la CNSSAP dans la version finale.]</w:t>
      </w:r>
    </w:p>
    <w:p w14:paraId="1DA078E1" w14:textId="77777777" w:rsidR="00F2791D" w:rsidRDefault="00000000">
      <w:pPr>
        <w:pStyle w:val="Heading2"/>
      </w:pPr>
      <w:bookmarkStart w:id="115" w:name="source-et-limites-des-donnees_1"/>
      <w:bookmarkEnd w:id="114"/>
      <w:r>
        <w:t>Source et limites des données</w:t>
      </w:r>
    </w:p>
    <w:tbl>
      <w:tblPr>
        <w:tblStyle w:val="Table"/>
        <w:tblW w:w="0" w:type="auto"/>
        <w:tblLook w:val="0020" w:firstRow="1" w:lastRow="0" w:firstColumn="0" w:lastColumn="0" w:noHBand="0" w:noVBand="0"/>
      </w:tblPr>
      <w:tblGrid>
        <w:gridCol w:w="2253"/>
        <w:gridCol w:w="7323"/>
      </w:tblGrid>
      <w:tr w:rsidR="00F2791D" w14:paraId="1BAB8D63"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04A1F17"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2697768C" w14:textId="77777777" w:rsidR="00F2791D" w:rsidRDefault="00000000">
            <w:pPr>
              <w:pStyle w:val="Compact"/>
            </w:pPr>
            <w:r>
              <w:t>Détail</w:t>
            </w:r>
          </w:p>
        </w:tc>
      </w:tr>
      <w:tr w:rsidR="00F2791D" w14:paraId="47388C1E" w14:textId="77777777" w:rsidTr="00F2791D">
        <w:tc>
          <w:tcPr>
            <w:tcW w:w="0" w:type="auto"/>
            <w:tcBorders>
              <w:top w:val="single" w:sz="4" w:space="0" w:color="000000"/>
              <w:left w:val="single" w:sz="4" w:space="0" w:color="000000"/>
              <w:bottom w:val="single" w:sz="4" w:space="0" w:color="000000"/>
              <w:right w:val="single" w:sz="4" w:space="0" w:color="000000"/>
            </w:tcBorders>
          </w:tcPr>
          <w:p w14:paraId="1F5BCF1B" w14:textId="77777777" w:rsidR="00F2791D" w:rsidRDefault="00000000">
            <w:pPr>
              <w:pStyle w:val="Compact"/>
            </w:pPr>
            <w:r>
              <w:t>Source principale</w:t>
            </w:r>
          </w:p>
        </w:tc>
        <w:tc>
          <w:tcPr>
            <w:tcW w:w="0" w:type="auto"/>
            <w:tcBorders>
              <w:top w:val="single" w:sz="4" w:space="0" w:color="000000"/>
              <w:left w:val="single" w:sz="4" w:space="0" w:color="000000"/>
              <w:bottom w:val="single" w:sz="4" w:space="0" w:color="000000"/>
              <w:right w:val="single" w:sz="4" w:space="0" w:color="000000"/>
            </w:tcBorders>
          </w:tcPr>
          <w:p w14:paraId="202504DE" w14:textId="77777777" w:rsidR="00F2791D" w:rsidRDefault="00000000">
            <w:pPr>
              <w:pStyle w:val="Compact"/>
            </w:pPr>
            <w:r>
              <w:t>CNSSAP données administratives transmises directement</w:t>
            </w:r>
          </w:p>
        </w:tc>
      </w:tr>
      <w:tr w:rsidR="00F2791D" w14:paraId="6D6A1ECE" w14:textId="77777777" w:rsidTr="00F2791D">
        <w:tc>
          <w:tcPr>
            <w:tcW w:w="0" w:type="auto"/>
            <w:tcBorders>
              <w:top w:val="single" w:sz="4" w:space="0" w:color="000000"/>
              <w:left w:val="single" w:sz="4" w:space="0" w:color="000000"/>
              <w:bottom w:val="single" w:sz="4" w:space="0" w:color="000000"/>
              <w:right w:val="single" w:sz="4" w:space="0" w:color="000000"/>
            </w:tcBorders>
          </w:tcPr>
          <w:p w14:paraId="5F644213" w14:textId="77777777" w:rsidR="00F2791D" w:rsidRDefault="00000000">
            <w:pPr>
              <w:pStyle w:val="Compact"/>
            </w:pPr>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2447B150" w14:textId="77777777" w:rsidR="00F2791D" w:rsidRDefault="00000000">
            <w:pPr>
              <w:pStyle w:val="Compact"/>
            </w:pPr>
            <w:r>
              <w:t>Premier Bulletin statistique RDC N°1/2023</w:t>
            </w:r>
          </w:p>
        </w:tc>
      </w:tr>
      <w:tr w:rsidR="00F2791D" w14:paraId="7071D910" w14:textId="77777777" w:rsidTr="00F2791D">
        <w:tc>
          <w:tcPr>
            <w:tcW w:w="0" w:type="auto"/>
            <w:tcBorders>
              <w:top w:val="single" w:sz="4" w:space="0" w:color="000000"/>
              <w:left w:val="single" w:sz="4" w:space="0" w:color="000000"/>
              <w:bottom w:val="single" w:sz="4" w:space="0" w:color="000000"/>
              <w:right w:val="single" w:sz="4" w:space="0" w:color="000000"/>
            </w:tcBorders>
          </w:tcPr>
          <w:p w14:paraId="1B2CAF63" w14:textId="77777777" w:rsidR="00F2791D" w:rsidRDefault="00000000">
            <w:pPr>
              <w:pStyle w:val="Compact"/>
            </w:pPr>
            <w:r>
              <w:lastRenderedPageBreak/>
              <w:t>Période couverte</w:t>
            </w:r>
          </w:p>
        </w:tc>
        <w:tc>
          <w:tcPr>
            <w:tcW w:w="0" w:type="auto"/>
            <w:tcBorders>
              <w:top w:val="single" w:sz="4" w:space="0" w:color="000000"/>
              <w:left w:val="single" w:sz="4" w:space="0" w:color="000000"/>
              <w:bottom w:val="single" w:sz="4" w:space="0" w:color="000000"/>
              <w:right w:val="single" w:sz="4" w:space="0" w:color="000000"/>
            </w:tcBorders>
          </w:tcPr>
          <w:p w14:paraId="1C5127D5" w14:textId="77777777" w:rsidR="00F2791D" w:rsidRDefault="00000000">
            <w:pPr>
              <w:pStyle w:val="Compact"/>
            </w:pPr>
            <w:r>
              <w:t>20192022 (données partielles) ; 2023 à confirmer</w:t>
            </w:r>
          </w:p>
        </w:tc>
      </w:tr>
      <w:tr w:rsidR="00F2791D" w14:paraId="2F20BDE9" w14:textId="77777777" w:rsidTr="00F2791D">
        <w:tc>
          <w:tcPr>
            <w:tcW w:w="0" w:type="auto"/>
            <w:tcBorders>
              <w:top w:val="single" w:sz="4" w:space="0" w:color="000000"/>
              <w:left w:val="single" w:sz="4" w:space="0" w:color="000000"/>
              <w:bottom w:val="single" w:sz="4" w:space="0" w:color="000000"/>
              <w:right w:val="single" w:sz="4" w:space="0" w:color="000000"/>
            </w:tcBorders>
          </w:tcPr>
          <w:p w14:paraId="5AA12DFA" w14:textId="77777777" w:rsidR="00F2791D" w:rsidRDefault="00000000">
            <w:pPr>
              <w:pStyle w:val="Compact"/>
            </w:pPr>
            <w:r>
              <w:t>Limites connues</w:t>
            </w:r>
          </w:p>
        </w:tc>
        <w:tc>
          <w:tcPr>
            <w:tcW w:w="0" w:type="auto"/>
            <w:tcBorders>
              <w:top w:val="single" w:sz="4" w:space="0" w:color="000000"/>
              <w:left w:val="single" w:sz="4" w:space="0" w:color="000000"/>
              <w:bottom w:val="single" w:sz="4" w:space="0" w:color="000000"/>
              <w:right w:val="single" w:sz="4" w:space="0" w:color="000000"/>
            </w:tcBorders>
          </w:tcPr>
          <w:p w14:paraId="746DB0B3" w14:textId="77777777" w:rsidR="00F2791D" w:rsidRDefault="00000000">
            <w:pPr>
              <w:pStyle w:val="Compact"/>
            </w:pPr>
            <w:r>
              <w:t>Données incomplètes sur la désagrégation par sexe ; articulation complexe entre agents mécanisés et non mécanisés dans le décompte des affiliés</w:t>
            </w:r>
          </w:p>
        </w:tc>
      </w:tr>
    </w:tbl>
    <w:p w14:paraId="1622694A" w14:textId="77777777" w:rsidR="00F2791D" w:rsidRDefault="00000000">
      <w:pPr>
        <w:pStyle w:val="Heading1"/>
      </w:pPr>
      <w:bookmarkStart w:id="116" w:name="X7cc839ce4525c40d126019f504b46118ead7bb9"/>
      <w:bookmarkEnd w:id="107"/>
      <w:bookmarkEnd w:id="115"/>
      <w:r>
        <w:t>A.3 Fonds National de Promotion et de Service Social (FNPSS)</w:t>
      </w:r>
    </w:p>
    <w:p w14:paraId="412E06F6" w14:textId="77777777" w:rsidR="00F2791D" w:rsidRDefault="00000000">
      <w:pPr>
        <w:pStyle w:val="Heading2"/>
      </w:pPr>
      <w:bookmarkStart w:id="117" w:name="cadre-juridique-et-institutionnel_2"/>
      <w:r>
        <w:t>Cadre juridique et institutionnel</w:t>
      </w:r>
    </w:p>
    <w:tbl>
      <w:tblPr>
        <w:tblStyle w:val="Table"/>
        <w:tblW w:w="0" w:type="auto"/>
        <w:tblLook w:val="0020" w:firstRow="1" w:lastRow="0" w:firstColumn="0" w:lastColumn="0" w:noHBand="0" w:noVBand="0"/>
      </w:tblPr>
      <w:tblGrid>
        <w:gridCol w:w="2257"/>
        <w:gridCol w:w="1255"/>
      </w:tblGrid>
      <w:tr w:rsidR="00F2791D" w14:paraId="26CD7845"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DCDE55C"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7EE4B3AA" w14:textId="77777777" w:rsidR="00F2791D" w:rsidRDefault="00000000">
            <w:pPr>
              <w:pStyle w:val="Compact"/>
            </w:pPr>
            <w:r>
              <w:t>Détail</w:t>
            </w:r>
          </w:p>
        </w:tc>
      </w:tr>
      <w:tr w:rsidR="00F2791D" w14:paraId="676502C6" w14:textId="77777777" w:rsidTr="00F2791D">
        <w:tc>
          <w:tcPr>
            <w:tcW w:w="0" w:type="auto"/>
            <w:tcBorders>
              <w:top w:val="single" w:sz="4" w:space="0" w:color="000000"/>
              <w:left w:val="single" w:sz="4" w:space="0" w:color="000000"/>
              <w:bottom w:val="single" w:sz="4" w:space="0" w:color="000000"/>
              <w:right w:val="single" w:sz="4" w:space="0" w:color="000000"/>
            </w:tcBorders>
          </w:tcPr>
          <w:p w14:paraId="338BBE1E" w14:textId="77777777" w:rsidR="00F2791D" w:rsidRDefault="00000000">
            <w:pPr>
              <w:pStyle w:val="Compac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3095094" w14:textId="77777777" w:rsidR="00F2791D" w:rsidRDefault="00000000">
            <w:pPr>
              <w:pStyle w:val="Compact"/>
            </w:pPr>
            <w:r>
              <w:rPr>
                <w:i/>
                <w:iCs/>
              </w:rPr>
              <w:t>À préciser</w:t>
            </w:r>
          </w:p>
        </w:tc>
      </w:tr>
      <w:tr w:rsidR="00F2791D" w14:paraId="7979B141" w14:textId="77777777" w:rsidTr="00F2791D">
        <w:tc>
          <w:tcPr>
            <w:tcW w:w="0" w:type="auto"/>
            <w:tcBorders>
              <w:top w:val="single" w:sz="4" w:space="0" w:color="000000"/>
              <w:left w:val="single" w:sz="4" w:space="0" w:color="000000"/>
              <w:bottom w:val="single" w:sz="4" w:space="0" w:color="000000"/>
              <w:right w:val="single" w:sz="4" w:space="0" w:color="000000"/>
            </w:tcBorders>
          </w:tcPr>
          <w:p w14:paraId="29284AEF" w14:textId="77777777" w:rsidR="00F2791D" w:rsidRDefault="00000000">
            <w:pPr>
              <w:pStyle w:val="Compac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09CF86F9" w14:textId="77777777" w:rsidR="00F2791D" w:rsidRDefault="00000000">
            <w:pPr>
              <w:pStyle w:val="Compact"/>
            </w:pPr>
            <w:r>
              <w:rPr>
                <w:i/>
                <w:iCs/>
              </w:rPr>
              <w:t>À préciser</w:t>
            </w:r>
          </w:p>
        </w:tc>
      </w:tr>
      <w:tr w:rsidR="00F2791D" w14:paraId="06E17B51" w14:textId="77777777" w:rsidTr="00F2791D">
        <w:tc>
          <w:tcPr>
            <w:tcW w:w="0" w:type="auto"/>
            <w:tcBorders>
              <w:top w:val="single" w:sz="4" w:space="0" w:color="000000"/>
              <w:left w:val="single" w:sz="4" w:space="0" w:color="000000"/>
              <w:bottom w:val="single" w:sz="4" w:space="0" w:color="000000"/>
              <w:right w:val="single" w:sz="4" w:space="0" w:color="000000"/>
            </w:tcBorders>
          </w:tcPr>
          <w:p w14:paraId="4C9210A9" w14:textId="77777777" w:rsidR="00F2791D" w:rsidRDefault="00000000">
            <w:pPr>
              <w:pStyle w:val="Compac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A95FB96" w14:textId="77777777" w:rsidR="00F2791D" w:rsidRDefault="00000000">
            <w:pPr>
              <w:pStyle w:val="Compact"/>
            </w:pPr>
            <w:r>
              <w:rPr>
                <w:i/>
                <w:iCs/>
              </w:rPr>
              <w:t>À préciser</w:t>
            </w:r>
          </w:p>
        </w:tc>
      </w:tr>
      <w:tr w:rsidR="00F2791D" w14:paraId="0158AE92" w14:textId="77777777" w:rsidTr="00F2791D">
        <w:tc>
          <w:tcPr>
            <w:tcW w:w="0" w:type="auto"/>
            <w:tcBorders>
              <w:top w:val="single" w:sz="4" w:space="0" w:color="000000"/>
              <w:left w:val="single" w:sz="4" w:space="0" w:color="000000"/>
              <w:bottom w:val="single" w:sz="4" w:space="0" w:color="000000"/>
              <w:right w:val="single" w:sz="4" w:space="0" w:color="000000"/>
            </w:tcBorders>
          </w:tcPr>
          <w:p w14:paraId="13449364" w14:textId="77777777" w:rsidR="00F2791D" w:rsidRDefault="00000000">
            <w:pPr>
              <w:pStyle w:val="Compac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48D72950" w14:textId="77777777" w:rsidR="00F2791D" w:rsidRDefault="00000000">
            <w:pPr>
              <w:pStyle w:val="Compact"/>
            </w:pPr>
            <w:r>
              <w:rPr>
                <w:i/>
                <w:iCs/>
              </w:rPr>
              <w:t>À préciser</w:t>
            </w:r>
          </w:p>
        </w:tc>
      </w:tr>
    </w:tbl>
    <w:p w14:paraId="422DB59C" w14:textId="77777777" w:rsidR="00F2791D" w:rsidRDefault="00000000">
      <w:pPr>
        <w:pStyle w:val="Heading2"/>
      </w:pPr>
      <w:bookmarkStart w:id="118" w:name="mission-et-branches-couvertes_2"/>
      <w:bookmarkEnd w:id="117"/>
      <w:r>
        <w:t>Mission et branches couvertes</w:t>
      </w:r>
    </w:p>
    <w:p w14:paraId="6E9CFFB5" w14:textId="77777777" w:rsidR="00F2791D" w:rsidRDefault="00000000">
      <w:pPr>
        <w:pStyle w:val="FirstParagraph"/>
      </w:pPr>
      <w:r>
        <w:rPr>
          <w:i/>
          <w:iCs/>
        </w:rPr>
        <w:t>[À rédiger à réception des informations du FNPSS.]</w:t>
      </w:r>
    </w:p>
    <w:tbl>
      <w:tblPr>
        <w:tblStyle w:val="Table"/>
        <w:tblW w:w="0" w:type="auto"/>
        <w:tblLook w:val="0020" w:firstRow="1" w:lastRow="0" w:firstColumn="0" w:lastColumn="0" w:noHBand="0" w:noVBand="0"/>
      </w:tblPr>
      <w:tblGrid>
        <w:gridCol w:w="3015"/>
        <w:gridCol w:w="1415"/>
        <w:gridCol w:w="722"/>
      </w:tblGrid>
      <w:tr w:rsidR="00F2791D" w14:paraId="6BA0CF5F"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80AA67C" w14:textId="77777777" w:rsidR="00F2791D" w:rsidRDefault="00000000">
            <w:pPr>
              <w:pStyle w:val="Compact"/>
            </w:pPr>
            <w:r>
              <w:t>Branche</w:t>
            </w:r>
          </w:p>
        </w:tc>
        <w:tc>
          <w:tcPr>
            <w:tcW w:w="0" w:type="auto"/>
            <w:tcBorders>
              <w:top w:val="single" w:sz="4" w:space="0" w:color="000000"/>
              <w:left w:val="single" w:sz="4" w:space="0" w:color="000000"/>
              <w:bottom w:val="single" w:sz="4" w:space="0" w:color="000000"/>
              <w:right w:val="single" w:sz="4" w:space="0" w:color="000000"/>
            </w:tcBorders>
          </w:tcPr>
          <w:p w14:paraId="6BA1B3E4" w14:textId="77777777" w:rsidR="00F2791D" w:rsidRDefault="00000000">
            <w:pPr>
              <w:pStyle w:val="Compact"/>
            </w:pPr>
            <w:r>
              <w:t>Couverte ?</w:t>
            </w:r>
          </w:p>
        </w:tc>
        <w:tc>
          <w:tcPr>
            <w:tcW w:w="0" w:type="auto"/>
            <w:tcBorders>
              <w:top w:val="single" w:sz="4" w:space="0" w:color="000000"/>
              <w:left w:val="single" w:sz="4" w:space="0" w:color="000000"/>
              <w:bottom w:val="single" w:sz="4" w:space="0" w:color="000000"/>
              <w:right w:val="single" w:sz="4" w:space="0" w:color="000000"/>
            </w:tcBorders>
          </w:tcPr>
          <w:p w14:paraId="357F31A8" w14:textId="77777777" w:rsidR="00F2791D" w:rsidRDefault="00000000">
            <w:pPr>
              <w:pStyle w:val="Compact"/>
            </w:pPr>
            <w:r>
              <w:t>Note</w:t>
            </w:r>
          </w:p>
        </w:tc>
      </w:tr>
      <w:tr w:rsidR="00F2791D" w14:paraId="561A5A66" w14:textId="77777777" w:rsidTr="00F2791D">
        <w:tc>
          <w:tcPr>
            <w:tcW w:w="0" w:type="auto"/>
            <w:tcBorders>
              <w:top w:val="single" w:sz="4" w:space="0" w:color="000000"/>
              <w:left w:val="single" w:sz="4" w:space="0" w:color="000000"/>
              <w:bottom w:val="single" w:sz="4" w:space="0" w:color="000000"/>
              <w:right w:val="single" w:sz="4" w:space="0" w:color="000000"/>
            </w:tcBorders>
          </w:tcPr>
          <w:p w14:paraId="13406B72" w14:textId="77777777" w:rsidR="00F2791D" w:rsidRDefault="00000000">
            <w:pPr>
              <w:pStyle w:val="Compac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2966B8AD" w14:textId="77777777" w:rsidR="00F2791D" w:rsidRDefault="00000000">
            <w:pPr>
              <w:pStyle w:val="Compac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64C78A87" w14:textId="77777777" w:rsidR="00F2791D" w:rsidRDefault="00F2791D"/>
        </w:tc>
      </w:tr>
      <w:tr w:rsidR="00F2791D" w14:paraId="3ADED01C" w14:textId="77777777" w:rsidTr="00F2791D">
        <w:tc>
          <w:tcPr>
            <w:tcW w:w="0" w:type="auto"/>
            <w:tcBorders>
              <w:top w:val="single" w:sz="4" w:space="0" w:color="000000"/>
              <w:left w:val="single" w:sz="4" w:space="0" w:color="000000"/>
              <w:bottom w:val="single" w:sz="4" w:space="0" w:color="000000"/>
              <w:right w:val="single" w:sz="4" w:space="0" w:color="000000"/>
            </w:tcBorders>
          </w:tcPr>
          <w:p w14:paraId="4C0AD079" w14:textId="77777777" w:rsidR="00F2791D" w:rsidRDefault="00000000">
            <w:pPr>
              <w:pStyle w:val="Compact"/>
            </w:pPr>
            <w:r>
              <w:t>AT/MP</w:t>
            </w:r>
          </w:p>
        </w:tc>
        <w:tc>
          <w:tcPr>
            <w:tcW w:w="0" w:type="auto"/>
            <w:tcBorders>
              <w:top w:val="single" w:sz="4" w:space="0" w:color="000000"/>
              <w:left w:val="single" w:sz="4" w:space="0" w:color="000000"/>
              <w:bottom w:val="single" w:sz="4" w:space="0" w:color="000000"/>
              <w:right w:val="single" w:sz="4" w:space="0" w:color="000000"/>
            </w:tcBorders>
          </w:tcPr>
          <w:p w14:paraId="55EC8E7E" w14:textId="77777777" w:rsidR="00F2791D" w:rsidRDefault="00000000">
            <w:pPr>
              <w:pStyle w:val="Compac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6F235E1F" w14:textId="77777777" w:rsidR="00F2791D" w:rsidRDefault="00F2791D"/>
        </w:tc>
      </w:tr>
      <w:tr w:rsidR="00F2791D" w14:paraId="44B5C4EE" w14:textId="77777777" w:rsidTr="00F2791D">
        <w:tc>
          <w:tcPr>
            <w:tcW w:w="0" w:type="auto"/>
            <w:tcBorders>
              <w:top w:val="single" w:sz="4" w:space="0" w:color="000000"/>
              <w:left w:val="single" w:sz="4" w:space="0" w:color="000000"/>
              <w:bottom w:val="single" w:sz="4" w:space="0" w:color="000000"/>
              <w:right w:val="single" w:sz="4" w:space="0" w:color="000000"/>
            </w:tcBorders>
          </w:tcPr>
          <w:p w14:paraId="10E29DF6" w14:textId="77777777" w:rsidR="00F2791D" w:rsidRDefault="00000000">
            <w:pPr>
              <w:pStyle w:val="Compac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60D2AD66" w14:textId="77777777" w:rsidR="00F2791D" w:rsidRDefault="00000000">
            <w:pPr>
              <w:pStyle w:val="Compac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0D530364" w14:textId="77777777" w:rsidR="00F2791D" w:rsidRDefault="00F2791D"/>
        </w:tc>
      </w:tr>
      <w:tr w:rsidR="00F2791D" w14:paraId="46C376A7" w14:textId="77777777" w:rsidTr="00F2791D">
        <w:tc>
          <w:tcPr>
            <w:tcW w:w="0" w:type="auto"/>
            <w:tcBorders>
              <w:top w:val="single" w:sz="4" w:space="0" w:color="000000"/>
              <w:left w:val="single" w:sz="4" w:space="0" w:color="000000"/>
              <w:bottom w:val="single" w:sz="4" w:space="0" w:color="000000"/>
              <w:right w:val="single" w:sz="4" w:space="0" w:color="000000"/>
            </w:tcBorders>
          </w:tcPr>
          <w:p w14:paraId="0C50C1BF" w14:textId="77777777" w:rsidR="00F2791D" w:rsidRDefault="00000000">
            <w:pPr>
              <w:pStyle w:val="Compact"/>
            </w:pPr>
            <w:r>
              <w:t>Maternité</w:t>
            </w:r>
          </w:p>
        </w:tc>
        <w:tc>
          <w:tcPr>
            <w:tcW w:w="0" w:type="auto"/>
            <w:tcBorders>
              <w:top w:val="single" w:sz="4" w:space="0" w:color="000000"/>
              <w:left w:val="single" w:sz="4" w:space="0" w:color="000000"/>
              <w:bottom w:val="single" w:sz="4" w:space="0" w:color="000000"/>
              <w:right w:val="single" w:sz="4" w:space="0" w:color="000000"/>
            </w:tcBorders>
          </w:tcPr>
          <w:p w14:paraId="1125635A" w14:textId="77777777" w:rsidR="00F2791D" w:rsidRDefault="00000000">
            <w:pPr>
              <w:pStyle w:val="Compac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6261388D" w14:textId="77777777" w:rsidR="00F2791D" w:rsidRDefault="00F2791D"/>
        </w:tc>
      </w:tr>
      <w:tr w:rsidR="00F2791D" w14:paraId="32A62B1C" w14:textId="77777777" w:rsidTr="00F2791D">
        <w:tc>
          <w:tcPr>
            <w:tcW w:w="0" w:type="auto"/>
            <w:tcBorders>
              <w:top w:val="single" w:sz="4" w:space="0" w:color="000000"/>
              <w:left w:val="single" w:sz="4" w:space="0" w:color="000000"/>
              <w:bottom w:val="single" w:sz="4" w:space="0" w:color="000000"/>
              <w:right w:val="single" w:sz="4" w:space="0" w:color="000000"/>
            </w:tcBorders>
          </w:tcPr>
          <w:p w14:paraId="53ABC10E" w14:textId="77777777" w:rsidR="00F2791D" w:rsidRDefault="00000000">
            <w:pPr>
              <w:pStyle w:val="Compac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7F1A0E7F" w14:textId="77777777" w:rsidR="00F2791D" w:rsidRDefault="00000000">
            <w:pPr>
              <w:pStyle w:val="Compac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25AB2B3B" w14:textId="77777777" w:rsidR="00F2791D" w:rsidRDefault="00F2791D"/>
        </w:tc>
      </w:tr>
    </w:tbl>
    <w:p w14:paraId="2BD09F40" w14:textId="77777777" w:rsidR="00F2791D" w:rsidRDefault="00000000">
      <w:pPr>
        <w:pStyle w:val="BodyText"/>
      </w:pPr>
      <w:r>
        <w:rPr>
          <w:b/>
          <w:bCs/>
        </w:rPr>
        <w:t>Population assujettie :</w:t>
      </w:r>
      <w:r>
        <w:t xml:space="preserve"> </w:t>
      </w:r>
      <w:r>
        <w:rPr>
          <w:i/>
          <w:iCs/>
        </w:rPr>
        <w:t>À préciser.</w:t>
      </w:r>
    </w:p>
    <w:p w14:paraId="7D7A1810" w14:textId="77777777" w:rsidR="00F2791D" w:rsidRDefault="00000000">
      <w:pPr>
        <w:pStyle w:val="Heading2"/>
      </w:pPr>
      <w:bookmarkStart w:id="119" w:name="financement_2"/>
      <w:bookmarkEnd w:id="118"/>
      <w:r>
        <w:t>Financement</w:t>
      </w:r>
    </w:p>
    <w:p w14:paraId="4FFA1865" w14:textId="77777777" w:rsidR="00F2791D" w:rsidRDefault="00000000">
      <w:pPr>
        <w:pStyle w:val="FirstParagraph"/>
      </w:pPr>
      <w:r>
        <w:rPr>
          <w:i/>
          <w:iCs/>
        </w:rPr>
        <w:t>À compléter à réception des données du FNPSS.</w:t>
      </w:r>
    </w:p>
    <w:p w14:paraId="4886BAD3" w14:textId="77777777" w:rsidR="00F2791D" w:rsidRDefault="00000000">
      <w:pPr>
        <w:pStyle w:val="Heading2"/>
      </w:pPr>
      <w:bookmarkStart w:id="120" w:name="donnees-de-couverture_2"/>
      <w:bookmarkEnd w:id="119"/>
      <w:r>
        <w:t>Données de couverture</w:t>
      </w:r>
    </w:p>
    <w:tbl>
      <w:tblPr>
        <w:tblStyle w:val="Table"/>
        <w:tblW w:w="0" w:type="auto"/>
        <w:tblLook w:val="0020" w:firstRow="1" w:lastRow="0" w:firstColumn="0" w:lastColumn="0" w:noHBand="0" w:noVBand="0"/>
      </w:tblPr>
      <w:tblGrid>
        <w:gridCol w:w="2128"/>
        <w:gridCol w:w="729"/>
        <w:gridCol w:w="729"/>
        <w:gridCol w:w="729"/>
        <w:gridCol w:w="729"/>
        <w:gridCol w:w="729"/>
      </w:tblGrid>
      <w:tr w:rsidR="00F2791D" w14:paraId="1278897A"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3BA0C36"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43737279"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3EFB535D"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4AB9F498"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5AE954F1"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446C86B4" w14:textId="77777777" w:rsidR="00F2791D" w:rsidRDefault="00000000">
            <w:pPr>
              <w:pStyle w:val="Compact"/>
            </w:pPr>
            <w:r>
              <w:t>2023</w:t>
            </w:r>
          </w:p>
        </w:tc>
      </w:tr>
      <w:tr w:rsidR="00F2791D" w14:paraId="5EF049C9" w14:textId="77777777" w:rsidTr="00F2791D">
        <w:tc>
          <w:tcPr>
            <w:tcW w:w="0" w:type="auto"/>
            <w:tcBorders>
              <w:top w:val="single" w:sz="4" w:space="0" w:color="000000"/>
              <w:left w:val="single" w:sz="4" w:space="0" w:color="000000"/>
              <w:bottom w:val="single" w:sz="4" w:space="0" w:color="000000"/>
              <w:right w:val="single" w:sz="4" w:space="0" w:color="000000"/>
            </w:tcBorders>
          </w:tcPr>
          <w:p w14:paraId="353EB7E1" w14:textId="77777777" w:rsidR="00F2791D" w:rsidRDefault="00000000">
            <w:pPr>
              <w:pStyle w:val="Compact"/>
            </w:pPr>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4221132C"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9E9500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6B11774"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2DDAC5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D2927FF" w14:textId="77777777" w:rsidR="00F2791D" w:rsidRDefault="00F2791D"/>
        </w:tc>
      </w:tr>
      <w:tr w:rsidR="00F2791D" w14:paraId="03DB390A" w14:textId="77777777" w:rsidTr="00F2791D">
        <w:tc>
          <w:tcPr>
            <w:tcW w:w="0" w:type="auto"/>
            <w:tcBorders>
              <w:top w:val="single" w:sz="4" w:space="0" w:color="000000"/>
              <w:left w:val="single" w:sz="4" w:space="0" w:color="000000"/>
              <w:bottom w:val="single" w:sz="4" w:space="0" w:color="000000"/>
              <w:right w:val="single" w:sz="4" w:space="0" w:color="000000"/>
            </w:tcBorders>
          </w:tcPr>
          <w:p w14:paraId="434B9071" w14:textId="77777777" w:rsidR="00F2791D" w:rsidRDefault="00000000">
            <w:pPr>
              <w:pStyle w:val="Compact"/>
            </w:pPr>
            <w:r>
              <w:lastRenderedPageBreak/>
              <w:t>Cotisants actifs</w:t>
            </w:r>
          </w:p>
        </w:tc>
        <w:tc>
          <w:tcPr>
            <w:tcW w:w="0" w:type="auto"/>
            <w:tcBorders>
              <w:top w:val="single" w:sz="4" w:space="0" w:color="000000"/>
              <w:left w:val="single" w:sz="4" w:space="0" w:color="000000"/>
              <w:bottom w:val="single" w:sz="4" w:space="0" w:color="000000"/>
              <w:right w:val="single" w:sz="4" w:space="0" w:color="000000"/>
            </w:tcBorders>
          </w:tcPr>
          <w:p w14:paraId="44F1128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F605F7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F3C432E"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5EA36D2"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545DA7A" w14:textId="77777777" w:rsidR="00F2791D" w:rsidRDefault="00F2791D"/>
        </w:tc>
      </w:tr>
      <w:tr w:rsidR="00F2791D" w14:paraId="61D4D602" w14:textId="77777777" w:rsidTr="00F2791D">
        <w:tc>
          <w:tcPr>
            <w:tcW w:w="0" w:type="auto"/>
            <w:tcBorders>
              <w:top w:val="single" w:sz="4" w:space="0" w:color="000000"/>
              <w:left w:val="single" w:sz="4" w:space="0" w:color="000000"/>
              <w:bottom w:val="single" w:sz="4" w:space="0" w:color="000000"/>
              <w:right w:val="single" w:sz="4" w:space="0" w:color="000000"/>
            </w:tcBorders>
          </w:tcPr>
          <w:p w14:paraId="0C27E963" w14:textId="77777777" w:rsidR="00F2791D" w:rsidRDefault="00000000">
            <w:pPr>
              <w:pStyle w:val="Compact"/>
            </w:pPr>
            <w:r>
              <w:t>Bénéficiaires</w:t>
            </w:r>
          </w:p>
        </w:tc>
        <w:tc>
          <w:tcPr>
            <w:tcW w:w="0" w:type="auto"/>
            <w:tcBorders>
              <w:top w:val="single" w:sz="4" w:space="0" w:color="000000"/>
              <w:left w:val="single" w:sz="4" w:space="0" w:color="000000"/>
              <w:bottom w:val="single" w:sz="4" w:space="0" w:color="000000"/>
              <w:right w:val="single" w:sz="4" w:space="0" w:color="000000"/>
            </w:tcBorders>
          </w:tcPr>
          <w:p w14:paraId="723129A4"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3177EF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76FF7B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D801E92"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721AC1D" w14:textId="77777777" w:rsidR="00F2791D" w:rsidRDefault="00F2791D"/>
        </w:tc>
      </w:tr>
    </w:tbl>
    <w:p w14:paraId="3D230622" w14:textId="77777777" w:rsidR="00F2791D" w:rsidRDefault="00000000">
      <w:pPr>
        <w:pStyle w:val="Heading2"/>
      </w:pPr>
      <w:bookmarkStart w:id="121" w:name="donnees-financieres_2"/>
      <w:bookmarkEnd w:id="120"/>
      <w:r>
        <w:t>Données financières</w:t>
      </w:r>
    </w:p>
    <w:tbl>
      <w:tblPr>
        <w:tblStyle w:val="Table"/>
        <w:tblW w:w="0" w:type="auto"/>
        <w:tblLook w:val="0020" w:firstRow="1" w:lastRow="0" w:firstColumn="0" w:lastColumn="0" w:noHBand="0" w:noVBand="0"/>
      </w:tblPr>
      <w:tblGrid>
        <w:gridCol w:w="2911"/>
        <w:gridCol w:w="729"/>
        <w:gridCol w:w="729"/>
        <w:gridCol w:w="729"/>
        <w:gridCol w:w="729"/>
        <w:gridCol w:w="729"/>
      </w:tblGrid>
      <w:tr w:rsidR="00F2791D" w14:paraId="7F4449EC"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3AF266A" w14:textId="77777777" w:rsidR="00F2791D" w:rsidRDefault="00000000">
            <w:pPr>
              <w:pStyle w:val="Compact"/>
            </w:pPr>
            <w:r>
              <w:t>Indicateur (en CDF)</w:t>
            </w:r>
          </w:p>
        </w:tc>
        <w:tc>
          <w:tcPr>
            <w:tcW w:w="0" w:type="auto"/>
            <w:tcBorders>
              <w:top w:val="single" w:sz="4" w:space="0" w:color="000000"/>
              <w:left w:val="single" w:sz="4" w:space="0" w:color="000000"/>
              <w:bottom w:val="single" w:sz="4" w:space="0" w:color="000000"/>
              <w:right w:val="single" w:sz="4" w:space="0" w:color="000000"/>
            </w:tcBorders>
          </w:tcPr>
          <w:p w14:paraId="71615EBC"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3F7C5546"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1FE02564"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75072153"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2D966F9B" w14:textId="77777777" w:rsidR="00F2791D" w:rsidRDefault="00000000">
            <w:pPr>
              <w:pStyle w:val="Compact"/>
            </w:pPr>
            <w:r>
              <w:t>2023</w:t>
            </w:r>
          </w:p>
        </w:tc>
      </w:tr>
      <w:tr w:rsidR="00F2791D" w14:paraId="3F72D4D4" w14:textId="77777777" w:rsidTr="00F2791D">
        <w:tc>
          <w:tcPr>
            <w:tcW w:w="0" w:type="auto"/>
            <w:tcBorders>
              <w:top w:val="single" w:sz="4" w:space="0" w:color="000000"/>
              <w:left w:val="single" w:sz="4" w:space="0" w:color="000000"/>
              <w:bottom w:val="single" w:sz="4" w:space="0" w:color="000000"/>
              <w:right w:val="single" w:sz="4" w:space="0" w:color="000000"/>
            </w:tcBorders>
          </w:tcPr>
          <w:p w14:paraId="79D4E0E9" w14:textId="77777777" w:rsidR="00F2791D" w:rsidRDefault="00000000">
            <w:pPr>
              <w:pStyle w:val="Compact"/>
            </w:pPr>
            <w:r>
              <w:t>Recettes totales</w:t>
            </w:r>
          </w:p>
        </w:tc>
        <w:tc>
          <w:tcPr>
            <w:tcW w:w="0" w:type="auto"/>
            <w:tcBorders>
              <w:top w:val="single" w:sz="4" w:space="0" w:color="000000"/>
              <w:left w:val="single" w:sz="4" w:space="0" w:color="000000"/>
              <w:bottom w:val="single" w:sz="4" w:space="0" w:color="000000"/>
              <w:right w:val="single" w:sz="4" w:space="0" w:color="000000"/>
            </w:tcBorders>
          </w:tcPr>
          <w:p w14:paraId="76C54659"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928C058"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B6794C1"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FC2B76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C03F8F5" w14:textId="77777777" w:rsidR="00F2791D" w:rsidRDefault="00F2791D"/>
        </w:tc>
      </w:tr>
      <w:tr w:rsidR="00F2791D" w14:paraId="078DB173" w14:textId="77777777" w:rsidTr="00F2791D">
        <w:tc>
          <w:tcPr>
            <w:tcW w:w="0" w:type="auto"/>
            <w:tcBorders>
              <w:top w:val="single" w:sz="4" w:space="0" w:color="000000"/>
              <w:left w:val="single" w:sz="4" w:space="0" w:color="000000"/>
              <w:bottom w:val="single" w:sz="4" w:space="0" w:color="000000"/>
              <w:right w:val="single" w:sz="4" w:space="0" w:color="000000"/>
            </w:tcBorders>
          </w:tcPr>
          <w:p w14:paraId="335B8C61" w14:textId="77777777" w:rsidR="00F2791D" w:rsidRDefault="00000000">
            <w:pPr>
              <w:pStyle w:val="Compact"/>
            </w:pPr>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5A252407"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DE4029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F45850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90DFDCA"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8CE25D2" w14:textId="77777777" w:rsidR="00F2791D" w:rsidRDefault="00F2791D"/>
        </w:tc>
      </w:tr>
      <w:tr w:rsidR="00F2791D" w14:paraId="5ED4F442" w14:textId="77777777" w:rsidTr="00F2791D">
        <w:tc>
          <w:tcPr>
            <w:tcW w:w="0" w:type="auto"/>
            <w:tcBorders>
              <w:top w:val="single" w:sz="4" w:space="0" w:color="000000"/>
              <w:left w:val="single" w:sz="4" w:space="0" w:color="000000"/>
              <w:bottom w:val="single" w:sz="4" w:space="0" w:color="000000"/>
              <w:right w:val="single" w:sz="4" w:space="0" w:color="000000"/>
            </w:tcBorders>
          </w:tcPr>
          <w:p w14:paraId="61DD392E" w14:textId="77777777" w:rsidR="00F2791D" w:rsidRDefault="00000000">
            <w:pPr>
              <w:pStyle w:val="Compact"/>
            </w:pPr>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7EE7809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23CE36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4EC588E"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A0E28A3"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C39C204" w14:textId="77777777" w:rsidR="00F2791D" w:rsidRDefault="00F2791D"/>
        </w:tc>
      </w:tr>
    </w:tbl>
    <w:p w14:paraId="2AAB7BE4" w14:textId="77777777" w:rsidR="00F2791D" w:rsidRDefault="00000000">
      <w:pPr>
        <w:pStyle w:val="Heading2"/>
      </w:pPr>
      <w:bookmarkStart w:id="122" w:name="evolutions-et-reformes-en-cours_2"/>
      <w:bookmarkEnd w:id="121"/>
      <w:r>
        <w:t>Évolutions et réformes en cours</w:t>
      </w:r>
    </w:p>
    <w:p w14:paraId="0FBCB398" w14:textId="77777777" w:rsidR="00F2791D" w:rsidRDefault="00000000">
      <w:pPr>
        <w:pStyle w:val="FirstParagraph"/>
      </w:pPr>
      <w:r>
        <w:rPr>
          <w:i/>
          <w:iCs/>
        </w:rPr>
        <w:t>[À rédiger à réception des informations du FNPSS.]</w:t>
      </w:r>
    </w:p>
    <w:p w14:paraId="554298EC" w14:textId="77777777" w:rsidR="00F2791D" w:rsidRDefault="00000000">
      <w:pPr>
        <w:pStyle w:val="Heading2"/>
      </w:pPr>
      <w:bookmarkStart w:id="123" w:name="perspective-de-linstitution_2"/>
      <w:bookmarkEnd w:id="122"/>
      <w:r>
        <w:t>Perspective de l'institution</w:t>
      </w:r>
    </w:p>
    <w:p w14:paraId="76F1733E" w14:textId="77777777" w:rsidR="00F2791D" w:rsidRDefault="00000000">
      <w:pPr>
        <w:pStyle w:val="FirstParagraph"/>
      </w:pPr>
      <w:r>
        <w:rPr>
          <w:i/>
          <w:iCs/>
        </w:rPr>
        <w:t>[À rédiger en coordination avec le FNPSS 1 à 2 paragraphes sur les orientations stratégiques et priorités. Ce texte sera clairement attribué au FNPSS dans la version finale.]</w:t>
      </w:r>
    </w:p>
    <w:p w14:paraId="27DF05BD" w14:textId="77777777" w:rsidR="00F2791D" w:rsidRDefault="00000000">
      <w:pPr>
        <w:pStyle w:val="Heading2"/>
      </w:pPr>
      <w:bookmarkStart w:id="124" w:name="source-et-limites-des-donnees_2"/>
      <w:bookmarkEnd w:id="123"/>
      <w:r>
        <w:t>Source et limites des données</w:t>
      </w:r>
    </w:p>
    <w:tbl>
      <w:tblPr>
        <w:tblStyle w:val="Table"/>
        <w:tblW w:w="0" w:type="auto"/>
        <w:tblLook w:val="0020" w:firstRow="1" w:lastRow="0" w:firstColumn="0" w:lastColumn="0" w:noHBand="0" w:noVBand="0"/>
      </w:tblPr>
      <w:tblGrid>
        <w:gridCol w:w="2039"/>
        <w:gridCol w:w="5953"/>
      </w:tblGrid>
      <w:tr w:rsidR="00F2791D" w14:paraId="16442DAF"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1EBF303"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43D67B47" w14:textId="77777777" w:rsidR="00F2791D" w:rsidRDefault="00000000">
            <w:pPr>
              <w:pStyle w:val="Compact"/>
            </w:pPr>
            <w:r>
              <w:t>Détail</w:t>
            </w:r>
          </w:p>
        </w:tc>
      </w:tr>
      <w:tr w:rsidR="00F2791D" w14:paraId="18130D9B" w14:textId="77777777" w:rsidTr="00F2791D">
        <w:tc>
          <w:tcPr>
            <w:tcW w:w="0" w:type="auto"/>
            <w:tcBorders>
              <w:top w:val="single" w:sz="4" w:space="0" w:color="000000"/>
              <w:left w:val="single" w:sz="4" w:space="0" w:color="000000"/>
              <w:bottom w:val="single" w:sz="4" w:space="0" w:color="000000"/>
              <w:right w:val="single" w:sz="4" w:space="0" w:color="000000"/>
            </w:tcBorders>
          </w:tcPr>
          <w:p w14:paraId="509952B6" w14:textId="77777777" w:rsidR="00F2791D" w:rsidRDefault="00000000">
            <w:pPr>
              <w:pStyle w:val="Compact"/>
            </w:pPr>
            <w:r>
              <w:t>Source principale</w:t>
            </w:r>
          </w:p>
        </w:tc>
        <w:tc>
          <w:tcPr>
            <w:tcW w:w="0" w:type="auto"/>
            <w:tcBorders>
              <w:top w:val="single" w:sz="4" w:space="0" w:color="000000"/>
              <w:left w:val="single" w:sz="4" w:space="0" w:color="000000"/>
              <w:bottom w:val="single" w:sz="4" w:space="0" w:color="000000"/>
              <w:right w:val="single" w:sz="4" w:space="0" w:color="000000"/>
            </w:tcBorders>
          </w:tcPr>
          <w:p w14:paraId="2506FC8A" w14:textId="77777777" w:rsidR="00F2791D" w:rsidRDefault="00000000">
            <w:pPr>
              <w:pStyle w:val="Compact"/>
            </w:pPr>
            <w:r>
              <w:t>FNPSS données à transmettre</w:t>
            </w:r>
          </w:p>
        </w:tc>
      </w:tr>
      <w:tr w:rsidR="00F2791D" w14:paraId="400B863B" w14:textId="77777777" w:rsidTr="00F2791D">
        <w:tc>
          <w:tcPr>
            <w:tcW w:w="0" w:type="auto"/>
            <w:tcBorders>
              <w:top w:val="single" w:sz="4" w:space="0" w:color="000000"/>
              <w:left w:val="single" w:sz="4" w:space="0" w:color="000000"/>
              <w:bottom w:val="single" w:sz="4" w:space="0" w:color="000000"/>
              <w:right w:val="single" w:sz="4" w:space="0" w:color="000000"/>
            </w:tcBorders>
          </w:tcPr>
          <w:p w14:paraId="2DFDB41F" w14:textId="77777777" w:rsidR="00F2791D" w:rsidRDefault="00000000">
            <w:pPr>
              <w:pStyle w:val="Compact"/>
            </w:pPr>
            <w:r>
              <w:t>Période attendue</w:t>
            </w:r>
          </w:p>
        </w:tc>
        <w:tc>
          <w:tcPr>
            <w:tcW w:w="0" w:type="auto"/>
            <w:tcBorders>
              <w:top w:val="single" w:sz="4" w:space="0" w:color="000000"/>
              <w:left w:val="single" w:sz="4" w:space="0" w:color="000000"/>
              <w:bottom w:val="single" w:sz="4" w:space="0" w:color="000000"/>
              <w:right w:val="single" w:sz="4" w:space="0" w:color="000000"/>
            </w:tcBorders>
          </w:tcPr>
          <w:p w14:paraId="78F3E7AB" w14:textId="77777777" w:rsidR="00F2791D" w:rsidRDefault="00000000">
            <w:pPr>
              <w:pStyle w:val="Compact"/>
            </w:pPr>
            <w:r>
              <w:t>20192023</w:t>
            </w:r>
          </w:p>
        </w:tc>
      </w:tr>
      <w:tr w:rsidR="00F2791D" w14:paraId="62A9E852" w14:textId="77777777" w:rsidTr="00F2791D">
        <w:tc>
          <w:tcPr>
            <w:tcW w:w="0" w:type="auto"/>
            <w:tcBorders>
              <w:top w:val="single" w:sz="4" w:space="0" w:color="000000"/>
              <w:left w:val="single" w:sz="4" w:space="0" w:color="000000"/>
              <w:bottom w:val="single" w:sz="4" w:space="0" w:color="000000"/>
              <w:right w:val="single" w:sz="4" w:space="0" w:color="000000"/>
            </w:tcBorders>
          </w:tcPr>
          <w:p w14:paraId="152949B2" w14:textId="77777777" w:rsidR="00F2791D" w:rsidRDefault="00000000">
            <w:pPr>
              <w:pStyle w:val="Compact"/>
            </w:pPr>
            <w:r>
              <w:t>Limites connues</w:t>
            </w:r>
          </w:p>
        </w:tc>
        <w:tc>
          <w:tcPr>
            <w:tcW w:w="0" w:type="auto"/>
            <w:tcBorders>
              <w:top w:val="single" w:sz="4" w:space="0" w:color="000000"/>
              <w:left w:val="single" w:sz="4" w:space="0" w:color="000000"/>
              <w:bottom w:val="single" w:sz="4" w:space="0" w:color="000000"/>
              <w:right w:val="single" w:sz="4" w:space="0" w:color="000000"/>
            </w:tcBorders>
          </w:tcPr>
          <w:p w14:paraId="6BFCF758" w14:textId="77777777" w:rsidR="00F2791D" w:rsidRDefault="00000000">
            <w:pPr>
              <w:pStyle w:val="Compact"/>
            </w:pPr>
            <w:r>
              <w:t>Données non encore reçues au moment de la rédaction</w:t>
            </w:r>
          </w:p>
        </w:tc>
      </w:tr>
    </w:tbl>
    <w:p w14:paraId="2B428DA6" w14:textId="77777777" w:rsidR="00F2791D" w:rsidRDefault="00000000">
      <w:pPr>
        <w:pStyle w:val="Heading1"/>
      </w:pPr>
      <w:bookmarkStart w:id="125" w:name="X33fb5c282fbacc9d9053ee1cdce0f9d00e5201e"/>
      <w:bookmarkEnd w:id="116"/>
      <w:bookmarkEnd w:id="124"/>
      <w:r>
        <w:t>A.4 Mutuelle de Santé des Enseignants de l'Enseignement Primaire, Secondaire et Professionnel (MESP)</w:t>
      </w:r>
    </w:p>
    <w:p w14:paraId="3340D673" w14:textId="77777777" w:rsidR="00F2791D" w:rsidRDefault="00000000">
      <w:pPr>
        <w:pStyle w:val="Heading2"/>
      </w:pPr>
      <w:bookmarkStart w:id="126" w:name="cadre-juridique-et-institutionnel_3"/>
      <w:r>
        <w:t>Cadre juridique et institutionnel</w:t>
      </w:r>
    </w:p>
    <w:tbl>
      <w:tblPr>
        <w:tblStyle w:val="Table"/>
        <w:tblW w:w="0" w:type="auto"/>
        <w:tblLook w:val="0020" w:firstRow="1" w:lastRow="0" w:firstColumn="0" w:lastColumn="0" w:noHBand="0" w:noVBand="0"/>
      </w:tblPr>
      <w:tblGrid>
        <w:gridCol w:w="2269"/>
        <w:gridCol w:w="7307"/>
      </w:tblGrid>
      <w:tr w:rsidR="00F2791D" w14:paraId="48B9E5AA"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96FB5A5"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2D9859CD" w14:textId="77777777" w:rsidR="00F2791D" w:rsidRDefault="00000000">
            <w:pPr>
              <w:pStyle w:val="Compact"/>
            </w:pPr>
            <w:r>
              <w:t>Détail</w:t>
            </w:r>
          </w:p>
        </w:tc>
      </w:tr>
      <w:tr w:rsidR="00F2791D" w14:paraId="1CE65BB4" w14:textId="77777777" w:rsidTr="00F2791D">
        <w:tc>
          <w:tcPr>
            <w:tcW w:w="0" w:type="auto"/>
            <w:tcBorders>
              <w:top w:val="single" w:sz="4" w:space="0" w:color="000000"/>
              <w:left w:val="single" w:sz="4" w:space="0" w:color="000000"/>
              <w:bottom w:val="single" w:sz="4" w:space="0" w:color="000000"/>
              <w:right w:val="single" w:sz="4" w:space="0" w:color="000000"/>
            </w:tcBorders>
          </w:tcPr>
          <w:p w14:paraId="1EAC7C95" w14:textId="77777777" w:rsidR="00F2791D" w:rsidRDefault="00000000">
            <w:pPr>
              <w:pStyle w:val="Compac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5A342117" w14:textId="77777777" w:rsidR="00F2791D" w:rsidRDefault="00000000">
            <w:pPr>
              <w:pStyle w:val="Compact"/>
            </w:pPr>
            <w:r>
              <w:t>Arrêté n° 027/CAB/MINETAT/MTEPS/01/2019 (agrément) ; Arrêté n° 042/CAB/MIN/JGSDH/2015 (reconnaissance)</w:t>
            </w:r>
          </w:p>
        </w:tc>
      </w:tr>
      <w:tr w:rsidR="00F2791D" w14:paraId="2AB31BA9" w14:textId="77777777" w:rsidTr="00F2791D">
        <w:tc>
          <w:tcPr>
            <w:tcW w:w="0" w:type="auto"/>
            <w:tcBorders>
              <w:top w:val="single" w:sz="4" w:space="0" w:color="000000"/>
              <w:left w:val="single" w:sz="4" w:space="0" w:color="000000"/>
              <w:bottom w:val="single" w:sz="4" w:space="0" w:color="000000"/>
              <w:right w:val="single" w:sz="4" w:space="0" w:color="000000"/>
            </w:tcBorders>
          </w:tcPr>
          <w:p w14:paraId="4C58D4E4" w14:textId="77777777" w:rsidR="00F2791D" w:rsidRDefault="00000000">
            <w:pPr>
              <w:pStyle w:val="Compac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06EC1A21" w14:textId="77777777" w:rsidR="00F2791D" w:rsidRDefault="00000000">
            <w:pPr>
              <w:pStyle w:val="Compact"/>
            </w:pPr>
            <w:r>
              <w:t>Ministère de l'Enseignement Primaire, Secondaire et Technique (MEPST)</w:t>
            </w:r>
          </w:p>
        </w:tc>
      </w:tr>
      <w:tr w:rsidR="00F2791D" w14:paraId="39C83448" w14:textId="77777777" w:rsidTr="00F2791D">
        <w:tc>
          <w:tcPr>
            <w:tcW w:w="0" w:type="auto"/>
            <w:tcBorders>
              <w:top w:val="single" w:sz="4" w:space="0" w:color="000000"/>
              <w:left w:val="single" w:sz="4" w:space="0" w:color="000000"/>
              <w:bottom w:val="single" w:sz="4" w:space="0" w:color="000000"/>
              <w:right w:val="single" w:sz="4" w:space="0" w:color="000000"/>
            </w:tcBorders>
          </w:tcPr>
          <w:p w14:paraId="3438FAA9" w14:textId="77777777" w:rsidR="00F2791D" w:rsidRDefault="00000000">
            <w:pPr>
              <w:pStyle w:val="Compac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08F4FE30" w14:textId="77777777" w:rsidR="00F2791D" w:rsidRDefault="00000000">
            <w:pPr>
              <w:pStyle w:val="Compact"/>
            </w:pPr>
            <w:r>
              <w:t>Mutuelle de santé agréée, obligatoire et statutaire</w:t>
            </w:r>
          </w:p>
        </w:tc>
      </w:tr>
      <w:tr w:rsidR="00F2791D" w14:paraId="4BBE0B84" w14:textId="77777777" w:rsidTr="00F2791D">
        <w:tc>
          <w:tcPr>
            <w:tcW w:w="0" w:type="auto"/>
            <w:tcBorders>
              <w:top w:val="single" w:sz="4" w:space="0" w:color="000000"/>
              <w:left w:val="single" w:sz="4" w:space="0" w:color="000000"/>
              <w:bottom w:val="single" w:sz="4" w:space="0" w:color="000000"/>
              <w:right w:val="single" w:sz="4" w:space="0" w:color="000000"/>
            </w:tcBorders>
          </w:tcPr>
          <w:p w14:paraId="508A7483" w14:textId="77777777" w:rsidR="00F2791D" w:rsidRDefault="00000000">
            <w:pPr>
              <w:pStyle w:val="Compact"/>
            </w:pPr>
            <w:r>
              <w:t xml:space="preserve">Année de création / </w:t>
            </w:r>
            <w:r>
              <w:lastRenderedPageBreak/>
              <w:t>agrément</w:t>
            </w:r>
          </w:p>
        </w:tc>
        <w:tc>
          <w:tcPr>
            <w:tcW w:w="0" w:type="auto"/>
            <w:tcBorders>
              <w:top w:val="single" w:sz="4" w:space="0" w:color="000000"/>
              <w:left w:val="single" w:sz="4" w:space="0" w:color="000000"/>
              <w:bottom w:val="single" w:sz="4" w:space="0" w:color="000000"/>
              <w:right w:val="single" w:sz="4" w:space="0" w:color="000000"/>
            </w:tcBorders>
          </w:tcPr>
          <w:p w14:paraId="6AA4B4EE" w14:textId="77777777" w:rsidR="00F2791D" w:rsidRDefault="00000000">
            <w:pPr>
              <w:pStyle w:val="Compact"/>
            </w:pPr>
            <w:r>
              <w:lastRenderedPageBreak/>
              <w:t>2015 (reconnaissance) ; 2019 (agrément)</w:t>
            </w:r>
          </w:p>
        </w:tc>
      </w:tr>
    </w:tbl>
    <w:p w14:paraId="54CCA6DC" w14:textId="77777777" w:rsidR="00F2791D" w:rsidRDefault="00000000">
      <w:pPr>
        <w:pStyle w:val="Heading2"/>
      </w:pPr>
      <w:bookmarkStart w:id="127" w:name="mission-et-branches-couvertes_3"/>
      <w:bookmarkEnd w:id="126"/>
      <w:r>
        <w:t>Mission et branches couvertes</w:t>
      </w:r>
    </w:p>
    <w:p w14:paraId="4A2A32F1" w14:textId="77777777" w:rsidR="00F2791D" w:rsidRDefault="00000000">
      <w:pPr>
        <w:pStyle w:val="FirstParagraph"/>
      </w:pPr>
      <w:r>
        <w:t>La MESP est la seule mutuelle obligatoire et statutaire en RDC. Elle est une société d'assurance maladie obligatoire de type corporatif qui regroupe tous les enseignants du secteur public.</w:t>
      </w:r>
    </w:p>
    <w:tbl>
      <w:tblPr>
        <w:tblStyle w:val="Table"/>
        <w:tblW w:w="0" w:type="auto"/>
        <w:tblLook w:val="0020" w:firstRow="1" w:lastRow="0" w:firstColumn="0" w:lastColumn="0" w:noHBand="0" w:noVBand="0"/>
      </w:tblPr>
      <w:tblGrid>
        <w:gridCol w:w="2691"/>
        <w:gridCol w:w="1338"/>
        <w:gridCol w:w="5547"/>
      </w:tblGrid>
      <w:tr w:rsidR="00F2791D" w14:paraId="6237105C"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FF12C67" w14:textId="77777777" w:rsidR="00F2791D" w:rsidRDefault="00000000">
            <w:pPr>
              <w:pStyle w:val="Compact"/>
            </w:pPr>
            <w:r>
              <w:t>Branche</w:t>
            </w:r>
          </w:p>
        </w:tc>
        <w:tc>
          <w:tcPr>
            <w:tcW w:w="0" w:type="auto"/>
            <w:tcBorders>
              <w:top w:val="single" w:sz="4" w:space="0" w:color="000000"/>
              <w:left w:val="single" w:sz="4" w:space="0" w:color="000000"/>
              <w:bottom w:val="single" w:sz="4" w:space="0" w:color="000000"/>
              <w:right w:val="single" w:sz="4" w:space="0" w:color="000000"/>
            </w:tcBorders>
          </w:tcPr>
          <w:p w14:paraId="724157FC" w14:textId="77777777" w:rsidR="00F2791D" w:rsidRDefault="00000000">
            <w:pPr>
              <w:pStyle w:val="Compact"/>
            </w:pPr>
            <w:r>
              <w:t>Couverte ?</w:t>
            </w:r>
          </w:p>
        </w:tc>
        <w:tc>
          <w:tcPr>
            <w:tcW w:w="0" w:type="auto"/>
            <w:tcBorders>
              <w:top w:val="single" w:sz="4" w:space="0" w:color="000000"/>
              <w:left w:val="single" w:sz="4" w:space="0" w:color="000000"/>
              <w:bottom w:val="single" w:sz="4" w:space="0" w:color="000000"/>
              <w:right w:val="single" w:sz="4" w:space="0" w:color="000000"/>
            </w:tcBorders>
          </w:tcPr>
          <w:p w14:paraId="4FD96651" w14:textId="77777777" w:rsidR="00F2791D" w:rsidRDefault="00000000">
            <w:pPr>
              <w:pStyle w:val="Compact"/>
            </w:pPr>
            <w:r>
              <w:t>Note</w:t>
            </w:r>
          </w:p>
        </w:tc>
      </w:tr>
      <w:tr w:rsidR="00F2791D" w14:paraId="2208F22E" w14:textId="77777777" w:rsidTr="00F2791D">
        <w:tc>
          <w:tcPr>
            <w:tcW w:w="0" w:type="auto"/>
            <w:tcBorders>
              <w:top w:val="single" w:sz="4" w:space="0" w:color="000000"/>
              <w:left w:val="single" w:sz="4" w:space="0" w:color="000000"/>
              <w:bottom w:val="single" w:sz="4" w:space="0" w:color="000000"/>
              <w:right w:val="single" w:sz="4" w:space="0" w:color="000000"/>
            </w:tcBorders>
          </w:tcPr>
          <w:p w14:paraId="757B7894" w14:textId="77777777" w:rsidR="00F2791D" w:rsidRDefault="00000000">
            <w:pPr>
              <w:pStyle w:val="Compact"/>
            </w:pPr>
            <w:r>
              <w:t>Soins de santé (assurance maladie)</w:t>
            </w:r>
          </w:p>
        </w:tc>
        <w:tc>
          <w:tcPr>
            <w:tcW w:w="0" w:type="auto"/>
            <w:tcBorders>
              <w:top w:val="single" w:sz="4" w:space="0" w:color="000000"/>
              <w:left w:val="single" w:sz="4" w:space="0" w:color="000000"/>
              <w:bottom w:val="single" w:sz="4" w:space="0" w:color="000000"/>
              <w:right w:val="single" w:sz="4" w:space="0" w:color="000000"/>
            </w:tcBorders>
          </w:tcPr>
          <w:p w14:paraId="1CCDB9D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B5EE1CB" w14:textId="77777777" w:rsidR="00F2791D" w:rsidRDefault="00000000">
            <w:pPr>
              <w:pStyle w:val="Compact"/>
            </w:pPr>
            <w:r>
              <w:t>Paquet étendu : soins ambulatoires, spécialisés, hospitaliers, médicaments, examens</w:t>
            </w:r>
          </w:p>
        </w:tc>
      </w:tr>
      <w:tr w:rsidR="00F2791D" w14:paraId="0BE1875A" w14:textId="77777777" w:rsidTr="00F2791D">
        <w:tc>
          <w:tcPr>
            <w:tcW w:w="0" w:type="auto"/>
            <w:tcBorders>
              <w:top w:val="single" w:sz="4" w:space="0" w:color="000000"/>
              <w:left w:val="single" w:sz="4" w:space="0" w:color="000000"/>
              <w:bottom w:val="single" w:sz="4" w:space="0" w:color="000000"/>
              <w:right w:val="single" w:sz="4" w:space="0" w:color="000000"/>
            </w:tcBorders>
          </w:tcPr>
          <w:p w14:paraId="4C3F827C" w14:textId="77777777" w:rsidR="00F2791D" w:rsidRDefault="00000000">
            <w:pPr>
              <w:pStyle w:val="Compact"/>
            </w:pPr>
            <w:r>
              <w:t>Maternité</w:t>
            </w:r>
          </w:p>
        </w:tc>
        <w:tc>
          <w:tcPr>
            <w:tcW w:w="0" w:type="auto"/>
            <w:tcBorders>
              <w:top w:val="single" w:sz="4" w:space="0" w:color="000000"/>
              <w:left w:val="single" w:sz="4" w:space="0" w:color="000000"/>
              <w:bottom w:val="single" w:sz="4" w:space="0" w:color="000000"/>
              <w:right w:val="single" w:sz="4" w:space="0" w:color="000000"/>
            </w:tcBorders>
          </w:tcPr>
          <w:p w14:paraId="3B7DBC98"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1B8DC1F" w14:textId="77777777" w:rsidR="00F2791D" w:rsidRDefault="00000000">
            <w:pPr>
              <w:pStyle w:val="Compact"/>
            </w:pPr>
            <w:r>
              <w:t>Incluse dans le paquet de soins</w:t>
            </w:r>
          </w:p>
        </w:tc>
      </w:tr>
      <w:tr w:rsidR="00F2791D" w14:paraId="28915F0A" w14:textId="77777777" w:rsidTr="00F2791D">
        <w:tc>
          <w:tcPr>
            <w:tcW w:w="0" w:type="auto"/>
            <w:tcBorders>
              <w:top w:val="single" w:sz="4" w:space="0" w:color="000000"/>
              <w:left w:val="single" w:sz="4" w:space="0" w:color="000000"/>
              <w:bottom w:val="single" w:sz="4" w:space="0" w:color="000000"/>
              <w:right w:val="single" w:sz="4" w:space="0" w:color="000000"/>
            </w:tcBorders>
          </w:tcPr>
          <w:p w14:paraId="6612455C" w14:textId="77777777" w:rsidR="00F2791D" w:rsidRDefault="00000000">
            <w:pPr>
              <w:pStyle w:val="Compact"/>
            </w:pPr>
            <w:r>
              <w:t>Vieillesse / pensions</w:t>
            </w:r>
          </w:p>
        </w:tc>
        <w:tc>
          <w:tcPr>
            <w:tcW w:w="0" w:type="auto"/>
            <w:tcBorders>
              <w:top w:val="single" w:sz="4" w:space="0" w:color="000000"/>
              <w:left w:val="single" w:sz="4" w:space="0" w:color="000000"/>
              <w:bottom w:val="single" w:sz="4" w:space="0" w:color="000000"/>
              <w:right w:val="single" w:sz="4" w:space="0" w:color="000000"/>
            </w:tcBorders>
          </w:tcPr>
          <w:p w14:paraId="65FBC711"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710BF8E" w14:textId="77777777" w:rsidR="00F2791D" w:rsidRDefault="00000000">
            <w:pPr>
              <w:pStyle w:val="Compact"/>
            </w:pPr>
            <w:r>
              <w:t>Non couverte</w:t>
            </w:r>
          </w:p>
        </w:tc>
      </w:tr>
      <w:tr w:rsidR="00F2791D" w14:paraId="5C0B394C" w14:textId="77777777" w:rsidTr="00F2791D">
        <w:tc>
          <w:tcPr>
            <w:tcW w:w="0" w:type="auto"/>
            <w:tcBorders>
              <w:top w:val="single" w:sz="4" w:space="0" w:color="000000"/>
              <w:left w:val="single" w:sz="4" w:space="0" w:color="000000"/>
              <w:bottom w:val="single" w:sz="4" w:space="0" w:color="000000"/>
              <w:right w:val="single" w:sz="4" w:space="0" w:color="000000"/>
            </w:tcBorders>
          </w:tcPr>
          <w:p w14:paraId="6BF7BBCD" w14:textId="77777777" w:rsidR="00F2791D" w:rsidRDefault="00000000">
            <w:pPr>
              <w:pStyle w:val="Compact"/>
            </w:pPr>
            <w:r>
              <w:t>AT/MP</w:t>
            </w:r>
          </w:p>
        </w:tc>
        <w:tc>
          <w:tcPr>
            <w:tcW w:w="0" w:type="auto"/>
            <w:tcBorders>
              <w:top w:val="single" w:sz="4" w:space="0" w:color="000000"/>
              <w:left w:val="single" w:sz="4" w:space="0" w:color="000000"/>
              <w:bottom w:val="single" w:sz="4" w:space="0" w:color="000000"/>
              <w:right w:val="single" w:sz="4" w:space="0" w:color="000000"/>
            </w:tcBorders>
          </w:tcPr>
          <w:p w14:paraId="19EC980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490A4B3" w14:textId="77777777" w:rsidR="00F2791D" w:rsidRDefault="00000000">
            <w:pPr>
              <w:pStyle w:val="Compact"/>
            </w:pPr>
            <w:r>
              <w:t>Non couverte</w:t>
            </w:r>
          </w:p>
        </w:tc>
      </w:tr>
      <w:tr w:rsidR="00F2791D" w14:paraId="09E89DAD" w14:textId="77777777" w:rsidTr="00F2791D">
        <w:tc>
          <w:tcPr>
            <w:tcW w:w="0" w:type="auto"/>
            <w:tcBorders>
              <w:top w:val="single" w:sz="4" w:space="0" w:color="000000"/>
              <w:left w:val="single" w:sz="4" w:space="0" w:color="000000"/>
              <w:bottom w:val="single" w:sz="4" w:space="0" w:color="000000"/>
              <w:right w:val="single" w:sz="4" w:space="0" w:color="000000"/>
            </w:tcBorders>
          </w:tcPr>
          <w:p w14:paraId="35A20362" w14:textId="77777777" w:rsidR="00F2791D" w:rsidRDefault="00000000">
            <w:pPr>
              <w:pStyle w:val="Compac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23689A39"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EF14B74" w14:textId="77777777" w:rsidR="00F2791D" w:rsidRDefault="00000000">
            <w:pPr>
              <w:pStyle w:val="Compact"/>
            </w:pPr>
            <w:r>
              <w:t>Non couverte</w:t>
            </w:r>
          </w:p>
        </w:tc>
      </w:tr>
    </w:tbl>
    <w:p w14:paraId="3BF5A521" w14:textId="77777777" w:rsidR="00F2791D" w:rsidRDefault="00000000">
      <w:pPr>
        <w:pStyle w:val="BodyText"/>
      </w:pPr>
      <w:r>
        <w:rPr>
          <w:b/>
          <w:bCs/>
        </w:rPr>
        <w:t>Population assujettie :</w:t>
      </w:r>
      <w:r>
        <w:t xml:space="preserve"> 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p w14:paraId="59CCAE11" w14:textId="77777777" w:rsidR="00F2791D" w:rsidRDefault="00000000">
      <w:pPr>
        <w:pStyle w:val="Heading2"/>
      </w:pPr>
      <w:bookmarkStart w:id="128" w:name="financement_3"/>
      <w:bookmarkEnd w:id="127"/>
      <w:r>
        <w:t>Financement</w:t>
      </w:r>
    </w:p>
    <w:tbl>
      <w:tblPr>
        <w:tblStyle w:val="Table"/>
        <w:tblW w:w="0" w:type="auto"/>
        <w:tblLook w:val="0020" w:firstRow="1" w:lastRow="0" w:firstColumn="0" w:lastColumn="0" w:noHBand="0" w:noVBand="0"/>
      </w:tblPr>
      <w:tblGrid>
        <w:gridCol w:w="2668"/>
        <w:gridCol w:w="5705"/>
      </w:tblGrid>
      <w:tr w:rsidR="00F2791D" w14:paraId="13B4D3CC"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C3E9C2B" w14:textId="77777777" w:rsidR="00F2791D" w:rsidRDefault="00000000">
            <w:pPr>
              <w:pStyle w:val="Compact"/>
            </w:pPr>
            <w:r>
              <w:t>Source</w:t>
            </w:r>
          </w:p>
        </w:tc>
        <w:tc>
          <w:tcPr>
            <w:tcW w:w="0" w:type="auto"/>
            <w:tcBorders>
              <w:top w:val="single" w:sz="4" w:space="0" w:color="000000"/>
              <w:left w:val="single" w:sz="4" w:space="0" w:color="000000"/>
              <w:bottom w:val="single" w:sz="4" w:space="0" w:color="000000"/>
              <w:right w:val="single" w:sz="4" w:space="0" w:color="000000"/>
            </w:tcBorders>
          </w:tcPr>
          <w:p w14:paraId="28F9D6DE" w14:textId="77777777" w:rsidR="00F2791D" w:rsidRDefault="00000000">
            <w:pPr>
              <w:pStyle w:val="Compact"/>
            </w:pPr>
            <w:r>
              <w:t>Détail</w:t>
            </w:r>
          </w:p>
        </w:tc>
      </w:tr>
      <w:tr w:rsidR="00F2791D" w14:paraId="1D69DA86" w14:textId="77777777" w:rsidTr="00F2791D">
        <w:tc>
          <w:tcPr>
            <w:tcW w:w="0" w:type="auto"/>
            <w:tcBorders>
              <w:top w:val="single" w:sz="4" w:space="0" w:color="000000"/>
              <w:left w:val="single" w:sz="4" w:space="0" w:color="000000"/>
              <w:bottom w:val="single" w:sz="4" w:space="0" w:color="000000"/>
              <w:right w:val="single" w:sz="4" w:space="0" w:color="000000"/>
            </w:tcBorders>
          </w:tcPr>
          <w:p w14:paraId="1B2E0816" w14:textId="77777777" w:rsidR="00F2791D" w:rsidRDefault="00000000">
            <w:pPr>
              <w:pStyle w:val="Compact"/>
            </w:pPr>
            <w:r>
              <w:t>Cotisations mensuelles</w:t>
            </w:r>
          </w:p>
        </w:tc>
        <w:tc>
          <w:tcPr>
            <w:tcW w:w="0" w:type="auto"/>
            <w:tcBorders>
              <w:top w:val="single" w:sz="4" w:space="0" w:color="000000"/>
              <w:left w:val="single" w:sz="4" w:space="0" w:color="000000"/>
              <w:bottom w:val="single" w:sz="4" w:space="0" w:color="000000"/>
              <w:right w:val="single" w:sz="4" w:space="0" w:color="000000"/>
            </w:tcBorders>
          </w:tcPr>
          <w:p w14:paraId="4FF8F8B3" w14:textId="77777777" w:rsidR="00F2791D" w:rsidRDefault="00000000">
            <w:pPr>
              <w:pStyle w:val="Compact"/>
            </w:pPr>
            <w:r>
              <w:t>Retenues à la source, versées via le comptable d'État</w:t>
            </w:r>
          </w:p>
        </w:tc>
      </w:tr>
      <w:tr w:rsidR="00F2791D" w14:paraId="6F2C0E89" w14:textId="77777777" w:rsidTr="00F2791D">
        <w:tc>
          <w:tcPr>
            <w:tcW w:w="0" w:type="auto"/>
            <w:tcBorders>
              <w:top w:val="single" w:sz="4" w:space="0" w:color="000000"/>
              <w:left w:val="single" w:sz="4" w:space="0" w:color="000000"/>
              <w:bottom w:val="single" w:sz="4" w:space="0" w:color="000000"/>
              <w:right w:val="single" w:sz="4" w:space="0" w:color="000000"/>
            </w:tcBorders>
          </w:tcPr>
          <w:p w14:paraId="00F104F3" w14:textId="77777777" w:rsidR="00F2791D" w:rsidRDefault="00000000">
            <w:pPr>
              <w:pStyle w:val="Compact"/>
            </w:pPr>
            <w:r>
              <w:t>Subventions de l'État</w:t>
            </w:r>
          </w:p>
        </w:tc>
        <w:tc>
          <w:tcPr>
            <w:tcW w:w="0" w:type="auto"/>
            <w:tcBorders>
              <w:top w:val="single" w:sz="4" w:space="0" w:color="000000"/>
              <w:left w:val="single" w:sz="4" w:space="0" w:color="000000"/>
              <w:bottom w:val="single" w:sz="4" w:space="0" w:color="000000"/>
              <w:right w:val="single" w:sz="4" w:space="0" w:color="000000"/>
            </w:tcBorders>
          </w:tcPr>
          <w:p w14:paraId="39578F95" w14:textId="77777777" w:rsidR="00F2791D" w:rsidRDefault="00000000">
            <w:pPr>
              <w:pStyle w:val="Compact"/>
            </w:pPr>
            <w:r>
              <w:t>Complément public</w:t>
            </w:r>
          </w:p>
        </w:tc>
      </w:tr>
    </w:tbl>
    <w:p w14:paraId="0836870C" w14:textId="77777777" w:rsidR="00F2791D" w:rsidRDefault="00000000">
      <w:pPr>
        <w:pStyle w:val="BodyText"/>
      </w:pPr>
      <w:r>
        <w:rPr>
          <w:i/>
          <w:iCs/>
        </w:rPr>
        <w:t>Taux de cotisation exact : à préciser.</w:t>
      </w:r>
    </w:p>
    <w:p w14:paraId="2EE792C7" w14:textId="77777777" w:rsidR="00F2791D" w:rsidRDefault="00000000">
      <w:pPr>
        <w:pStyle w:val="Heading2"/>
      </w:pPr>
      <w:bookmarkStart w:id="129" w:name="donnees-de-couverture_3"/>
      <w:bookmarkEnd w:id="128"/>
      <w:r>
        <w:t>Données de couverture</w:t>
      </w:r>
    </w:p>
    <w:tbl>
      <w:tblPr>
        <w:tblStyle w:val="Table"/>
        <w:tblW w:w="0" w:type="auto"/>
        <w:tblLook w:val="0020" w:firstRow="1" w:lastRow="0" w:firstColumn="0" w:lastColumn="0" w:noHBand="0" w:noVBand="0"/>
      </w:tblPr>
      <w:tblGrid>
        <w:gridCol w:w="4083"/>
        <w:gridCol w:w="1034"/>
        <w:gridCol w:w="1034"/>
        <w:gridCol w:w="1034"/>
        <w:gridCol w:w="1034"/>
        <w:gridCol w:w="729"/>
      </w:tblGrid>
      <w:tr w:rsidR="00F2791D" w14:paraId="5A8A9EB3"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4F6B7B6"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07F26550"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79255745"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2891EE86"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01785949"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0105E764" w14:textId="77777777" w:rsidR="00F2791D" w:rsidRDefault="00000000">
            <w:pPr>
              <w:pStyle w:val="Compact"/>
            </w:pPr>
            <w:r>
              <w:t>2023</w:t>
            </w:r>
          </w:p>
        </w:tc>
      </w:tr>
      <w:tr w:rsidR="00F2791D" w14:paraId="4FC88F23" w14:textId="77777777" w:rsidTr="00F2791D">
        <w:tc>
          <w:tcPr>
            <w:tcW w:w="0" w:type="auto"/>
            <w:tcBorders>
              <w:top w:val="single" w:sz="4" w:space="0" w:color="000000"/>
              <w:left w:val="single" w:sz="4" w:space="0" w:color="000000"/>
              <w:bottom w:val="single" w:sz="4" w:space="0" w:color="000000"/>
              <w:right w:val="single" w:sz="4" w:space="0" w:color="000000"/>
            </w:tcBorders>
          </w:tcPr>
          <w:p w14:paraId="12F72749" w14:textId="77777777" w:rsidR="00F2791D" w:rsidRDefault="00000000">
            <w:pPr>
              <w:pStyle w:val="Compact"/>
            </w:pPr>
            <w:r>
              <w:t>Contributeurs (titulaires enseignants)</w:t>
            </w:r>
          </w:p>
        </w:tc>
        <w:tc>
          <w:tcPr>
            <w:tcW w:w="0" w:type="auto"/>
            <w:tcBorders>
              <w:top w:val="single" w:sz="4" w:space="0" w:color="000000"/>
              <w:left w:val="single" w:sz="4" w:space="0" w:color="000000"/>
              <w:bottom w:val="single" w:sz="4" w:space="0" w:color="000000"/>
              <w:right w:val="single" w:sz="4" w:space="0" w:color="000000"/>
            </w:tcBorders>
          </w:tcPr>
          <w:p w14:paraId="2EAAD61D" w14:textId="77777777" w:rsidR="00F2791D" w:rsidRDefault="00000000">
            <w:pPr>
              <w:pStyle w:val="Compact"/>
            </w:pPr>
            <w:r>
              <w:t>50 256</w:t>
            </w:r>
          </w:p>
        </w:tc>
        <w:tc>
          <w:tcPr>
            <w:tcW w:w="0" w:type="auto"/>
            <w:tcBorders>
              <w:top w:val="single" w:sz="4" w:space="0" w:color="000000"/>
              <w:left w:val="single" w:sz="4" w:space="0" w:color="000000"/>
              <w:bottom w:val="single" w:sz="4" w:space="0" w:color="000000"/>
              <w:right w:val="single" w:sz="4" w:space="0" w:color="000000"/>
            </w:tcBorders>
          </w:tcPr>
          <w:p w14:paraId="6AE4F205" w14:textId="77777777" w:rsidR="00F2791D" w:rsidRDefault="00000000">
            <w:pPr>
              <w:pStyle w:val="Compact"/>
            </w:pPr>
            <w:r>
              <w:t>54 383</w:t>
            </w:r>
          </w:p>
        </w:tc>
        <w:tc>
          <w:tcPr>
            <w:tcW w:w="0" w:type="auto"/>
            <w:tcBorders>
              <w:top w:val="single" w:sz="4" w:space="0" w:color="000000"/>
              <w:left w:val="single" w:sz="4" w:space="0" w:color="000000"/>
              <w:bottom w:val="single" w:sz="4" w:space="0" w:color="000000"/>
              <w:right w:val="single" w:sz="4" w:space="0" w:color="000000"/>
            </w:tcBorders>
          </w:tcPr>
          <w:p w14:paraId="6C25A1B3" w14:textId="77777777" w:rsidR="00F2791D" w:rsidRDefault="00000000">
            <w:pPr>
              <w:pStyle w:val="Compact"/>
            </w:pPr>
            <w:r>
              <w:t>60 745</w:t>
            </w:r>
          </w:p>
        </w:tc>
        <w:tc>
          <w:tcPr>
            <w:tcW w:w="0" w:type="auto"/>
            <w:tcBorders>
              <w:top w:val="single" w:sz="4" w:space="0" w:color="000000"/>
              <w:left w:val="single" w:sz="4" w:space="0" w:color="000000"/>
              <w:bottom w:val="single" w:sz="4" w:space="0" w:color="000000"/>
              <w:right w:val="single" w:sz="4" w:space="0" w:color="000000"/>
            </w:tcBorders>
          </w:tcPr>
          <w:p w14:paraId="7AB941D7" w14:textId="77777777" w:rsidR="00F2791D" w:rsidRDefault="00000000">
            <w:pPr>
              <w:pStyle w:val="Compact"/>
            </w:pPr>
            <w:r>
              <w:t>80 041</w:t>
            </w:r>
          </w:p>
        </w:tc>
        <w:tc>
          <w:tcPr>
            <w:tcW w:w="0" w:type="auto"/>
            <w:tcBorders>
              <w:top w:val="single" w:sz="4" w:space="0" w:color="000000"/>
              <w:left w:val="single" w:sz="4" w:space="0" w:color="000000"/>
              <w:bottom w:val="single" w:sz="4" w:space="0" w:color="000000"/>
              <w:right w:val="single" w:sz="4" w:space="0" w:color="000000"/>
            </w:tcBorders>
          </w:tcPr>
          <w:p w14:paraId="301FD203" w14:textId="77777777" w:rsidR="00F2791D" w:rsidRDefault="00F2791D"/>
        </w:tc>
      </w:tr>
      <w:tr w:rsidR="00F2791D" w14:paraId="629F80AB" w14:textId="77777777" w:rsidTr="00F2791D">
        <w:tc>
          <w:tcPr>
            <w:tcW w:w="0" w:type="auto"/>
            <w:tcBorders>
              <w:top w:val="single" w:sz="4" w:space="0" w:color="000000"/>
              <w:left w:val="single" w:sz="4" w:space="0" w:color="000000"/>
              <w:bottom w:val="single" w:sz="4" w:space="0" w:color="000000"/>
              <w:right w:val="single" w:sz="4" w:space="0" w:color="000000"/>
            </w:tcBorders>
          </w:tcPr>
          <w:p w14:paraId="5C280795" w14:textId="77777777" w:rsidR="00F2791D" w:rsidRDefault="00000000">
            <w:pPr>
              <w:pStyle w:val="Compact"/>
            </w:pPr>
            <w:r>
              <w:t>Membres de famille à charge</w:t>
            </w:r>
          </w:p>
        </w:tc>
        <w:tc>
          <w:tcPr>
            <w:tcW w:w="0" w:type="auto"/>
            <w:tcBorders>
              <w:top w:val="single" w:sz="4" w:space="0" w:color="000000"/>
              <w:left w:val="single" w:sz="4" w:space="0" w:color="000000"/>
              <w:bottom w:val="single" w:sz="4" w:space="0" w:color="000000"/>
              <w:right w:val="single" w:sz="4" w:space="0" w:color="000000"/>
            </w:tcBorders>
          </w:tcPr>
          <w:p w14:paraId="06B7BF1E" w14:textId="77777777" w:rsidR="00F2791D" w:rsidRDefault="00000000">
            <w:pPr>
              <w:pStyle w:val="Compact"/>
            </w:pPr>
            <w:r>
              <w:t>72 291</w:t>
            </w:r>
          </w:p>
        </w:tc>
        <w:tc>
          <w:tcPr>
            <w:tcW w:w="0" w:type="auto"/>
            <w:tcBorders>
              <w:top w:val="single" w:sz="4" w:space="0" w:color="000000"/>
              <w:left w:val="single" w:sz="4" w:space="0" w:color="000000"/>
              <w:bottom w:val="single" w:sz="4" w:space="0" w:color="000000"/>
              <w:right w:val="single" w:sz="4" w:space="0" w:color="000000"/>
            </w:tcBorders>
          </w:tcPr>
          <w:p w14:paraId="522B8929" w14:textId="77777777" w:rsidR="00F2791D" w:rsidRDefault="00000000">
            <w:pPr>
              <w:pStyle w:val="Compact"/>
            </w:pPr>
            <w:r>
              <w:t>76 578</w:t>
            </w:r>
          </w:p>
        </w:tc>
        <w:tc>
          <w:tcPr>
            <w:tcW w:w="0" w:type="auto"/>
            <w:tcBorders>
              <w:top w:val="single" w:sz="4" w:space="0" w:color="000000"/>
              <w:left w:val="single" w:sz="4" w:space="0" w:color="000000"/>
              <w:bottom w:val="single" w:sz="4" w:space="0" w:color="000000"/>
              <w:right w:val="single" w:sz="4" w:space="0" w:color="000000"/>
            </w:tcBorders>
          </w:tcPr>
          <w:p w14:paraId="6B39CAA0" w14:textId="77777777" w:rsidR="00F2791D" w:rsidRDefault="00000000">
            <w:pPr>
              <w:pStyle w:val="Compact"/>
            </w:pPr>
            <w:r>
              <w:t>81 081</w:t>
            </w:r>
          </w:p>
        </w:tc>
        <w:tc>
          <w:tcPr>
            <w:tcW w:w="0" w:type="auto"/>
            <w:tcBorders>
              <w:top w:val="single" w:sz="4" w:space="0" w:color="000000"/>
              <w:left w:val="single" w:sz="4" w:space="0" w:color="000000"/>
              <w:bottom w:val="single" w:sz="4" w:space="0" w:color="000000"/>
              <w:right w:val="single" w:sz="4" w:space="0" w:color="000000"/>
            </w:tcBorders>
          </w:tcPr>
          <w:p w14:paraId="231F4913" w14:textId="77777777" w:rsidR="00F2791D" w:rsidRDefault="00000000">
            <w:pPr>
              <w:pStyle w:val="Compact"/>
            </w:pPr>
            <w:r>
              <w:t>84 836</w:t>
            </w:r>
          </w:p>
        </w:tc>
        <w:tc>
          <w:tcPr>
            <w:tcW w:w="0" w:type="auto"/>
            <w:tcBorders>
              <w:top w:val="single" w:sz="4" w:space="0" w:color="000000"/>
              <w:left w:val="single" w:sz="4" w:space="0" w:color="000000"/>
              <w:bottom w:val="single" w:sz="4" w:space="0" w:color="000000"/>
              <w:right w:val="single" w:sz="4" w:space="0" w:color="000000"/>
            </w:tcBorders>
          </w:tcPr>
          <w:p w14:paraId="02431594" w14:textId="77777777" w:rsidR="00F2791D" w:rsidRDefault="00F2791D"/>
        </w:tc>
      </w:tr>
      <w:tr w:rsidR="00F2791D" w14:paraId="61900B62" w14:textId="77777777" w:rsidTr="00F2791D">
        <w:tc>
          <w:tcPr>
            <w:tcW w:w="0" w:type="auto"/>
            <w:tcBorders>
              <w:top w:val="single" w:sz="4" w:space="0" w:color="000000"/>
              <w:left w:val="single" w:sz="4" w:space="0" w:color="000000"/>
              <w:bottom w:val="single" w:sz="4" w:space="0" w:color="000000"/>
              <w:right w:val="single" w:sz="4" w:space="0" w:color="000000"/>
            </w:tcBorders>
          </w:tcPr>
          <w:p w14:paraId="1C17F8EA" w14:textId="77777777" w:rsidR="00F2791D" w:rsidRDefault="00000000">
            <w:pPr>
              <w:pStyle w:val="Compact"/>
            </w:pPr>
            <w:r>
              <w:rPr>
                <w:b/>
                <w:bCs/>
              </w:rPr>
              <w:t>Total couvert</w:t>
            </w:r>
          </w:p>
        </w:tc>
        <w:tc>
          <w:tcPr>
            <w:tcW w:w="0" w:type="auto"/>
            <w:tcBorders>
              <w:top w:val="single" w:sz="4" w:space="0" w:color="000000"/>
              <w:left w:val="single" w:sz="4" w:space="0" w:color="000000"/>
              <w:bottom w:val="single" w:sz="4" w:space="0" w:color="000000"/>
              <w:right w:val="single" w:sz="4" w:space="0" w:color="000000"/>
            </w:tcBorders>
          </w:tcPr>
          <w:p w14:paraId="5EB4FCDA" w14:textId="77777777" w:rsidR="00F2791D" w:rsidRDefault="00000000">
            <w:pPr>
              <w:pStyle w:val="Compact"/>
            </w:pPr>
            <w:r>
              <w:rPr>
                <w:b/>
                <w:bCs/>
              </w:rPr>
              <w:t>122 547</w:t>
            </w:r>
          </w:p>
        </w:tc>
        <w:tc>
          <w:tcPr>
            <w:tcW w:w="0" w:type="auto"/>
            <w:tcBorders>
              <w:top w:val="single" w:sz="4" w:space="0" w:color="000000"/>
              <w:left w:val="single" w:sz="4" w:space="0" w:color="000000"/>
              <w:bottom w:val="single" w:sz="4" w:space="0" w:color="000000"/>
              <w:right w:val="single" w:sz="4" w:space="0" w:color="000000"/>
            </w:tcBorders>
          </w:tcPr>
          <w:p w14:paraId="60551AD9" w14:textId="77777777" w:rsidR="00F2791D" w:rsidRDefault="00000000">
            <w:pPr>
              <w:pStyle w:val="Compact"/>
            </w:pPr>
            <w:r>
              <w:rPr>
                <w:b/>
                <w:bCs/>
              </w:rPr>
              <w:t>130 961</w:t>
            </w:r>
          </w:p>
        </w:tc>
        <w:tc>
          <w:tcPr>
            <w:tcW w:w="0" w:type="auto"/>
            <w:tcBorders>
              <w:top w:val="single" w:sz="4" w:space="0" w:color="000000"/>
              <w:left w:val="single" w:sz="4" w:space="0" w:color="000000"/>
              <w:bottom w:val="single" w:sz="4" w:space="0" w:color="000000"/>
              <w:right w:val="single" w:sz="4" w:space="0" w:color="000000"/>
            </w:tcBorders>
          </w:tcPr>
          <w:p w14:paraId="3BF3E700" w14:textId="77777777" w:rsidR="00F2791D" w:rsidRDefault="00000000">
            <w:pPr>
              <w:pStyle w:val="Compact"/>
            </w:pPr>
            <w:r>
              <w:rPr>
                <w:b/>
                <w:bCs/>
              </w:rPr>
              <w:t>141 826</w:t>
            </w:r>
          </w:p>
        </w:tc>
        <w:tc>
          <w:tcPr>
            <w:tcW w:w="0" w:type="auto"/>
            <w:tcBorders>
              <w:top w:val="single" w:sz="4" w:space="0" w:color="000000"/>
              <w:left w:val="single" w:sz="4" w:space="0" w:color="000000"/>
              <w:bottom w:val="single" w:sz="4" w:space="0" w:color="000000"/>
              <w:right w:val="single" w:sz="4" w:space="0" w:color="000000"/>
            </w:tcBorders>
          </w:tcPr>
          <w:p w14:paraId="16F1C19F" w14:textId="77777777" w:rsidR="00F2791D" w:rsidRDefault="00000000">
            <w:pPr>
              <w:pStyle w:val="Compact"/>
            </w:pPr>
            <w:r>
              <w:rPr>
                <w:b/>
                <w:bCs/>
              </w:rPr>
              <w:t>164 877</w:t>
            </w:r>
          </w:p>
        </w:tc>
        <w:tc>
          <w:tcPr>
            <w:tcW w:w="0" w:type="auto"/>
            <w:tcBorders>
              <w:top w:val="single" w:sz="4" w:space="0" w:color="000000"/>
              <w:left w:val="single" w:sz="4" w:space="0" w:color="000000"/>
              <w:bottom w:val="single" w:sz="4" w:space="0" w:color="000000"/>
              <w:right w:val="single" w:sz="4" w:space="0" w:color="000000"/>
            </w:tcBorders>
          </w:tcPr>
          <w:p w14:paraId="539DA356" w14:textId="77777777" w:rsidR="00F2791D" w:rsidRDefault="00F2791D"/>
        </w:tc>
      </w:tr>
    </w:tbl>
    <w:p w14:paraId="6E119314" w14:textId="77777777" w:rsidR="00F2791D" w:rsidRDefault="00000000">
      <w:pPr>
        <w:pStyle w:val="BodyText"/>
      </w:pPr>
      <w:r>
        <w:rPr>
          <w:i/>
          <w:iCs/>
        </w:rPr>
        <w:t>Source : données transmises par le MEPST (2023), reprises dans le premier Bulletin statistique RDC N°1/2023.</w:t>
      </w:r>
    </w:p>
    <w:p w14:paraId="3344565C" w14:textId="77777777" w:rsidR="00F2791D" w:rsidRDefault="00000000">
      <w:pPr>
        <w:pStyle w:val="Heading2"/>
      </w:pPr>
      <w:bookmarkStart w:id="130" w:name="donnees-financieres_3"/>
      <w:bookmarkEnd w:id="129"/>
      <w:r>
        <w:lastRenderedPageBreak/>
        <w:t>Données financières</w:t>
      </w:r>
    </w:p>
    <w:tbl>
      <w:tblPr>
        <w:tblStyle w:val="Table"/>
        <w:tblW w:w="0" w:type="auto"/>
        <w:tblLook w:val="0020" w:firstRow="1" w:lastRow="0" w:firstColumn="0" w:lastColumn="0" w:noHBand="0" w:noVBand="0"/>
      </w:tblPr>
      <w:tblGrid>
        <w:gridCol w:w="3737"/>
        <w:gridCol w:w="729"/>
        <w:gridCol w:w="729"/>
        <w:gridCol w:w="729"/>
        <w:gridCol w:w="729"/>
        <w:gridCol w:w="729"/>
      </w:tblGrid>
      <w:tr w:rsidR="00F2791D" w14:paraId="140162C9"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FB1D712" w14:textId="77777777" w:rsidR="00F2791D" w:rsidRDefault="00000000">
            <w:pPr>
              <w:pStyle w:val="Compact"/>
            </w:pPr>
            <w:r>
              <w:t>Indicateur (en CDF)</w:t>
            </w:r>
          </w:p>
        </w:tc>
        <w:tc>
          <w:tcPr>
            <w:tcW w:w="0" w:type="auto"/>
            <w:tcBorders>
              <w:top w:val="single" w:sz="4" w:space="0" w:color="000000"/>
              <w:left w:val="single" w:sz="4" w:space="0" w:color="000000"/>
              <w:bottom w:val="single" w:sz="4" w:space="0" w:color="000000"/>
              <w:right w:val="single" w:sz="4" w:space="0" w:color="000000"/>
            </w:tcBorders>
          </w:tcPr>
          <w:p w14:paraId="4494AA9A"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1661A05A"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3A515E55"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5E9CC136"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3EAD28C2" w14:textId="77777777" w:rsidR="00F2791D" w:rsidRDefault="00000000">
            <w:pPr>
              <w:pStyle w:val="Compact"/>
            </w:pPr>
            <w:r>
              <w:t>2023</w:t>
            </w:r>
          </w:p>
        </w:tc>
      </w:tr>
      <w:tr w:rsidR="00F2791D" w14:paraId="761FA70B" w14:textId="77777777" w:rsidTr="00F2791D">
        <w:tc>
          <w:tcPr>
            <w:tcW w:w="0" w:type="auto"/>
            <w:tcBorders>
              <w:top w:val="single" w:sz="4" w:space="0" w:color="000000"/>
              <w:left w:val="single" w:sz="4" w:space="0" w:color="000000"/>
              <w:bottom w:val="single" w:sz="4" w:space="0" w:color="000000"/>
              <w:right w:val="single" w:sz="4" w:space="0" w:color="000000"/>
            </w:tcBorders>
          </w:tcPr>
          <w:p w14:paraId="1437775D" w14:textId="77777777" w:rsidR="00F2791D" w:rsidRDefault="00000000">
            <w:pPr>
              <w:pStyle w:val="Compact"/>
            </w:pPr>
            <w:r>
              <w:t>Recettes totales</w:t>
            </w:r>
          </w:p>
        </w:tc>
        <w:tc>
          <w:tcPr>
            <w:tcW w:w="0" w:type="auto"/>
            <w:tcBorders>
              <w:top w:val="single" w:sz="4" w:space="0" w:color="000000"/>
              <w:left w:val="single" w:sz="4" w:space="0" w:color="000000"/>
              <w:bottom w:val="single" w:sz="4" w:space="0" w:color="000000"/>
              <w:right w:val="single" w:sz="4" w:space="0" w:color="000000"/>
            </w:tcBorders>
          </w:tcPr>
          <w:p w14:paraId="2EEAE30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41579B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6EBFF7B"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6B4F7E2"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7969003" w14:textId="77777777" w:rsidR="00F2791D" w:rsidRDefault="00F2791D"/>
        </w:tc>
      </w:tr>
      <w:tr w:rsidR="00F2791D" w14:paraId="3E9FF274" w14:textId="77777777" w:rsidTr="00F2791D">
        <w:tc>
          <w:tcPr>
            <w:tcW w:w="0" w:type="auto"/>
            <w:tcBorders>
              <w:top w:val="single" w:sz="4" w:space="0" w:color="000000"/>
              <w:left w:val="single" w:sz="4" w:space="0" w:color="000000"/>
              <w:bottom w:val="single" w:sz="4" w:space="0" w:color="000000"/>
              <w:right w:val="single" w:sz="4" w:space="0" w:color="000000"/>
            </w:tcBorders>
          </w:tcPr>
          <w:p w14:paraId="375836AD" w14:textId="77777777" w:rsidR="00F2791D" w:rsidRDefault="00000000">
            <w:pPr>
              <w:pStyle w:val="Compact"/>
            </w:pPr>
            <w:r>
              <w:t>dont cotisations</w:t>
            </w:r>
          </w:p>
        </w:tc>
        <w:tc>
          <w:tcPr>
            <w:tcW w:w="0" w:type="auto"/>
            <w:tcBorders>
              <w:top w:val="single" w:sz="4" w:space="0" w:color="000000"/>
              <w:left w:val="single" w:sz="4" w:space="0" w:color="000000"/>
              <w:bottom w:val="single" w:sz="4" w:space="0" w:color="000000"/>
              <w:right w:val="single" w:sz="4" w:space="0" w:color="000000"/>
            </w:tcBorders>
          </w:tcPr>
          <w:p w14:paraId="4E36510E"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4D0677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A1F2BB6"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8DC9DEA"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2A2E7B6" w14:textId="77777777" w:rsidR="00F2791D" w:rsidRDefault="00F2791D"/>
        </w:tc>
      </w:tr>
      <w:tr w:rsidR="00F2791D" w14:paraId="098F08EE" w14:textId="77777777" w:rsidTr="00F2791D">
        <w:tc>
          <w:tcPr>
            <w:tcW w:w="0" w:type="auto"/>
            <w:tcBorders>
              <w:top w:val="single" w:sz="4" w:space="0" w:color="000000"/>
              <w:left w:val="single" w:sz="4" w:space="0" w:color="000000"/>
              <w:bottom w:val="single" w:sz="4" w:space="0" w:color="000000"/>
              <w:right w:val="single" w:sz="4" w:space="0" w:color="000000"/>
            </w:tcBorders>
          </w:tcPr>
          <w:p w14:paraId="192534F8" w14:textId="77777777" w:rsidR="00F2791D" w:rsidRDefault="00000000">
            <w:pPr>
              <w:pStyle w:val="Compact"/>
            </w:pPr>
            <w:r>
              <w:t>Dépenses de prestations de santé</w:t>
            </w:r>
          </w:p>
        </w:tc>
        <w:tc>
          <w:tcPr>
            <w:tcW w:w="0" w:type="auto"/>
            <w:tcBorders>
              <w:top w:val="single" w:sz="4" w:space="0" w:color="000000"/>
              <w:left w:val="single" w:sz="4" w:space="0" w:color="000000"/>
              <w:bottom w:val="single" w:sz="4" w:space="0" w:color="000000"/>
              <w:right w:val="single" w:sz="4" w:space="0" w:color="000000"/>
            </w:tcBorders>
          </w:tcPr>
          <w:p w14:paraId="436DDCFE"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8C3E060"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D83B67D"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0FCBDAB"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B04FDF1" w14:textId="77777777" w:rsidR="00F2791D" w:rsidRDefault="00F2791D"/>
        </w:tc>
      </w:tr>
      <w:tr w:rsidR="00F2791D" w14:paraId="1A8378CC" w14:textId="77777777" w:rsidTr="00F2791D">
        <w:tc>
          <w:tcPr>
            <w:tcW w:w="0" w:type="auto"/>
            <w:tcBorders>
              <w:top w:val="single" w:sz="4" w:space="0" w:color="000000"/>
              <w:left w:val="single" w:sz="4" w:space="0" w:color="000000"/>
              <w:bottom w:val="single" w:sz="4" w:space="0" w:color="000000"/>
              <w:right w:val="single" w:sz="4" w:space="0" w:color="000000"/>
            </w:tcBorders>
          </w:tcPr>
          <w:p w14:paraId="4F565393" w14:textId="77777777" w:rsidR="00F2791D" w:rsidRDefault="00000000">
            <w:pPr>
              <w:pStyle w:val="Compact"/>
            </w:pPr>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3DD10253"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652EE6A"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6911E32"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84014CC"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D6A852B" w14:textId="77777777" w:rsidR="00F2791D" w:rsidRDefault="00F2791D"/>
        </w:tc>
      </w:tr>
    </w:tbl>
    <w:p w14:paraId="40BDEA19" w14:textId="77777777" w:rsidR="00F2791D" w:rsidRDefault="00000000">
      <w:pPr>
        <w:pStyle w:val="BodyText"/>
      </w:pPr>
      <w:r>
        <w:rPr>
          <w:i/>
          <w:iCs/>
        </w:rPr>
        <w:t>À compléter à réception des données du MEPST / MESP.</w:t>
      </w:r>
    </w:p>
    <w:p w14:paraId="50CA9F91" w14:textId="77777777" w:rsidR="00F2791D" w:rsidRDefault="00000000">
      <w:pPr>
        <w:pStyle w:val="Heading2"/>
      </w:pPr>
      <w:bookmarkStart w:id="131" w:name="evolutions-et-reformes-en-cours_3"/>
      <w:bookmarkEnd w:id="130"/>
      <w:r>
        <w:t>Évolutions et réformes en cours</w:t>
      </w:r>
    </w:p>
    <w:p w14:paraId="08585964" w14:textId="77777777" w:rsidR="00F2791D" w:rsidRDefault="00000000">
      <w:pPr>
        <w:pStyle w:val="FirstParagraph"/>
      </w:pPr>
      <w:r>
        <w:t xml:space="preserve">Entre 2019 et 2022, le nombre de contributeurs à la MESP a progressé de </w:t>
      </w:r>
      <w:r>
        <w:rPr>
          <w:b/>
          <w:bCs/>
        </w:rPr>
        <w:t>59,3 %</w:t>
      </w:r>
      <w:r>
        <w:t>, passant de 50 256 à 80 041. Le nombre de personnes à charge a également augmenté, atteignant 84 836 en 2022, pour un total couvert de 164 877 personnes.</w:t>
      </w:r>
    </w:p>
    <w:p w14:paraId="406A1164" w14:textId="77777777" w:rsidR="00F2791D" w:rsidRDefault="00000000">
      <w:pPr>
        <w:pStyle w:val="BodyText"/>
      </w:pPr>
      <w:r>
        <w:t>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14:paraId="402A0EC8" w14:textId="77777777" w:rsidR="00F2791D" w:rsidRDefault="00000000">
      <w:pPr>
        <w:pStyle w:val="BodyText"/>
      </w:pPr>
      <w:r>
        <w:t>L'extension géographique progressive constitue le principal enjeu stratégique de la MESP pour les années à venir.</w:t>
      </w:r>
    </w:p>
    <w:p w14:paraId="2885E640" w14:textId="77777777" w:rsidR="00F2791D" w:rsidRDefault="00000000">
      <w:pPr>
        <w:pStyle w:val="Heading2"/>
      </w:pPr>
      <w:bookmarkStart w:id="132" w:name="perspective-de-linstitution_3"/>
      <w:bookmarkEnd w:id="131"/>
      <w:r>
        <w:t>Perspective de l'institution</w:t>
      </w:r>
    </w:p>
    <w:p w14:paraId="33DEE5B0" w14:textId="77777777" w:rsidR="00F2791D" w:rsidRDefault="00000000">
      <w:pPr>
        <w:pStyle w:val="FirstParagraph"/>
      </w:pPr>
      <w:r>
        <w:rPr>
          <w:i/>
          <w:iCs/>
        </w:rPr>
        <w:t>[À rédiger en coordination avec la direction de la MESP 1 à 2 paragraphes sur les priorités stratégiques, le calendrier d'extension provinciale et les objectifs de couverture. Ce texte sera clairement attribué à la MESP dans la version finale.]</w:t>
      </w:r>
    </w:p>
    <w:p w14:paraId="091E72DF" w14:textId="77777777" w:rsidR="00F2791D" w:rsidRDefault="00000000">
      <w:pPr>
        <w:pStyle w:val="Heading2"/>
      </w:pPr>
      <w:bookmarkStart w:id="133" w:name="source-et-limites-des-donnees_3"/>
      <w:bookmarkEnd w:id="132"/>
      <w:r>
        <w:t>Source et limites des données</w:t>
      </w:r>
    </w:p>
    <w:tbl>
      <w:tblPr>
        <w:tblStyle w:val="Table"/>
        <w:tblW w:w="0" w:type="auto"/>
        <w:tblLook w:val="0020" w:firstRow="1" w:lastRow="0" w:firstColumn="0" w:lastColumn="0" w:noHBand="0" w:noVBand="0"/>
      </w:tblPr>
      <w:tblGrid>
        <w:gridCol w:w="2274"/>
        <w:gridCol w:w="7302"/>
      </w:tblGrid>
      <w:tr w:rsidR="00F2791D" w14:paraId="01679F77"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02997FF"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06B8FA51" w14:textId="77777777" w:rsidR="00F2791D" w:rsidRDefault="00000000">
            <w:pPr>
              <w:pStyle w:val="Compact"/>
            </w:pPr>
            <w:r>
              <w:t>Détail</w:t>
            </w:r>
          </w:p>
        </w:tc>
      </w:tr>
      <w:tr w:rsidR="00F2791D" w14:paraId="43FD922D" w14:textId="77777777" w:rsidTr="00F2791D">
        <w:tc>
          <w:tcPr>
            <w:tcW w:w="0" w:type="auto"/>
            <w:tcBorders>
              <w:top w:val="single" w:sz="4" w:space="0" w:color="000000"/>
              <w:left w:val="single" w:sz="4" w:space="0" w:color="000000"/>
              <w:bottom w:val="single" w:sz="4" w:space="0" w:color="000000"/>
              <w:right w:val="single" w:sz="4" w:space="0" w:color="000000"/>
            </w:tcBorders>
          </w:tcPr>
          <w:p w14:paraId="7F5D47E2" w14:textId="77777777" w:rsidR="00F2791D" w:rsidRDefault="00000000">
            <w:pPr>
              <w:pStyle w:val="Compact"/>
            </w:pPr>
            <w:r>
              <w:t>Source principale</w:t>
            </w:r>
          </w:p>
        </w:tc>
        <w:tc>
          <w:tcPr>
            <w:tcW w:w="0" w:type="auto"/>
            <w:tcBorders>
              <w:top w:val="single" w:sz="4" w:space="0" w:color="000000"/>
              <w:left w:val="single" w:sz="4" w:space="0" w:color="000000"/>
              <w:bottom w:val="single" w:sz="4" w:space="0" w:color="000000"/>
              <w:right w:val="single" w:sz="4" w:space="0" w:color="000000"/>
            </w:tcBorders>
          </w:tcPr>
          <w:p w14:paraId="389B9706" w14:textId="77777777" w:rsidR="00F2791D" w:rsidRDefault="00000000">
            <w:pPr>
              <w:pStyle w:val="Compact"/>
            </w:pPr>
            <w:r>
              <w:t>MEPST données transmises en 2023</w:t>
            </w:r>
          </w:p>
        </w:tc>
      </w:tr>
      <w:tr w:rsidR="00F2791D" w14:paraId="472F32D9" w14:textId="77777777" w:rsidTr="00F2791D">
        <w:tc>
          <w:tcPr>
            <w:tcW w:w="0" w:type="auto"/>
            <w:tcBorders>
              <w:top w:val="single" w:sz="4" w:space="0" w:color="000000"/>
              <w:left w:val="single" w:sz="4" w:space="0" w:color="000000"/>
              <w:bottom w:val="single" w:sz="4" w:space="0" w:color="000000"/>
              <w:right w:val="single" w:sz="4" w:space="0" w:color="000000"/>
            </w:tcBorders>
          </w:tcPr>
          <w:p w14:paraId="71DDAFBF" w14:textId="77777777" w:rsidR="00F2791D" w:rsidRDefault="00000000">
            <w:pPr>
              <w:pStyle w:val="Compact"/>
            </w:pPr>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60AC25B3" w14:textId="77777777" w:rsidR="00F2791D" w:rsidRDefault="00000000">
            <w:pPr>
              <w:pStyle w:val="Compact"/>
            </w:pPr>
            <w:r>
              <w:t>Premier Bulletin statistique RDC N°1/2023</w:t>
            </w:r>
          </w:p>
        </w:tc>
      </w:tr>
      <w:tr w:rsidR="00F2791D" w14:paraId="2ADFF9CA" w14:textId="77777777" w:rsidTr="00F2791D">
        <w:tc>
          <w:tcPr>
            <w:tcW w:w="0" w:type="auto"/>
            <w:tcBorders>
              <w:top w:val="single" w:sz="4" w:space="0" w:color="000000"/>
              <w:left w:val="single" w:sz="4" w:space="0" w:color="000000"/>
              <w:bottom w:val="single" w:sz="4" w:space="0" w:color="000000"/>
              <w:right w:val="single" w:sz="4" w:space="0" w:color="000000"/>
            </w:tcBorders>
          </w:tcPr>
          <w:p w14:paraId="78BE7B1B" w14:textId="77777777" w:rsidR="00F2791D" w:rsidRDefault="00000000">
            <w:pPr>
              <w:pStyle w:val="Compact"/>
            </w:pPr>
            <w:r>
              <w:t>Période couverte</w:t>
            </w:r>
          </w:p>
        </w:tc>
        <w:tc>
          <w:tcPr>
            <w:tcW w:w="0" w:type="auto"/>
            <w:tcBorders>
              <w:top w:val="single" w:sz="4" w:space="0" w:color="000000"/>
              <w:left w:val="single" w:sz="4" w:space="0" w:color="000000"/>
              <w:bottom w:val="single" w:sz="4" w:space="0" w:color="000000"/>
              <w:right w:val="single" w:sz="4" w:space="0" w:color="000000"/>
            </w:tcBorders>
          </w:tcPr>
          <w:p w14:paraId="3E85B791" w14:textId="77777777" w:rsidR="00F2791D" w:rsidRDefault="00000000">
            <w:pPr>
              <w:pStyle w:val="Compact"/>
            </w:pPr>
            <w:r>
              <w:t>20192022 ; 2023 à confirmer</w:t>
            </w:r>
          </w:p>
        </w:tc>
      </w:tr>
      <w:tr w:rsidR="00F2791D" w14:paraId="7605CE73" w14:textId="77777777" w:rsidTr="00F2791D">
        <w:tc>
          <w:tcPr>
            <w:tcW w:w="0" w:type="auto"/>
            <w:tcBorders>
              <w:top w:val="single" w:sz="4" w:space="0" w:color="000000"/>
              <w:left w:val="single" w:sz="4" w:space="0" w:color="000000"/>
              <w:bottom w:val="single" w:sz="4" w:space="0" w:color="000000"/>
              <w:right w:val="single" w:sz="4" w:space="0" w:color="000000"/>
            </w:tcBorders>
          </w:tcPr>
          <w:p w14:paraId="6D7E7221" w14:textId="77777777" w:rsidR="00F2791D" w:rsidRDefault="00000000">
            <w:pPr>
              <w:pStyle w:val="Compact"/>
            </w:pPr>
            <w:r>
              <w:t>Limites connues</w:t>
            </w:r>
          </w:p>
        </w:tc>
        <w:tc>
          <w:tcPr>
            <w:tcW w:w="0" w:type="auto"/>
            <w:tcBorders>
              <w:top w:val="single" w:sz="4" w:space="0" w:color="000000"/>
              <w:left w:val="single" w:sz="4" w:space="0" w:color="000000"/>
              <w:bottom w:val="single" w:sz="4" w:space="0" w:color="000000"/>
              <w:right w:val="single" w:sz="4" w:space="0" w:color="000000"/>
            </w:tcBorders>
          </w:tcPr>
          <w:p w14:paraId="26ED3B39" w14:textId="77777777" w:rsidR="00F2791D" w:rsidRDefault="00000000">
            <w:pPr>
              <w:pStyle w:val="Compact"/>
            </w:pPr>
            <w:r>
              <w:t>Couverture partielle (7 provinces sur 26) ; absence de données financières ; décompte des bénéficiaires conditionné à la détention d'une carte</w:t>
            </w:r>
          </w:p>
        </w:tc>
      </w:tr>
    </w:tbl>
    <w:p w14:paraId="57CDFC53" w14:textId="77777777" w:rsidR="00F2791D" w:rsidRDefault="00000000">
      <w:pPr>
        <w:pStyle w:val="Heading1"/>
      </w:pPr>
      <w:bookmarkStart w:id="134" w:name="a5-fonds-de-solidarite-de-sante-fss"/>
      <w:bookmarkEnd w:id="125"/>
      <w:bookmarkEnd w:id="133"/>
      <w:r>
        <w:lastRenderedPageBreak/>
        <w:t>A.5 Fonds de Solidarité de Santé (FSS)</w:t>
      </w:r>
    </w:p>
    <w:p w14:paraId="1455E162" w14:textId="77777777" w:rsidR="00F2791D" w:rsidRDefault="00000000">
      <w:pPr>
        <w:pStyle w:val="Heading2"/>
      </w:pPr>
      <w:bookmarkStart w:id="135" w:name="cadre-juridique-et-institutionnel_4"/>
      <w:r>
        <w:t>Cadre juridique et institutionnel</w:t>
      </w:r>
    </w:p>
    <w:tbl>
      <w:tblPr>
        <w:tblStyle w:val="Table"/>
        <w:tblW w:w="0" w:type="auto"/>
        <w:tblLook w:val="0020" w:firstRow="1" w:lastRow="0" w:firstColumn="0" w:lastColumn="0" w:noHBand="0" w:noVBand="0"/>
      </w:tblPr>
      <w:tblGrid>
        <w:gridCol w:w="2112"/>
        <w:gridCol w:w="7464"/>
      </w:tblGrid>
      <w:tr w:rsidR="00F2791D" w14:paraId="08B27863"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DB42F4A"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4486F6AF" w14:textId="77777777" w:rsidR="00F2791D" w:rsidRDefault="00000000">
            <w:pPr>
              <w:pStyle w:val="Compact"/>
            </w:pPr>
            <w:r>
              <w:t>Détail</w:t>
            </w:r>
          </w:p>
        </w:tc>
      </w:tr>
      <w:tr w:rsidR="00F2791D" w14:paraId="0F5B6588" w14:textId="77777777" w:rsidTr="00F2791D">
        <w:tc>
          <w:tcPr>
            <w:tcW w:w="0" w:type="auto"/>
            <w:tcBorders>
              <w:top w:val="single" w:sz="4" w:space="0" w:color="000000"/>
              <w:left w:val="single" w:sz="4" w:space="0" w:color="000000"/>
              <w:bottom w:val="single" w:sz="4" w:space="0" w:color="000000"/>
              <w:right w:val="single" w:sz="4" w:space="0" w:color="000000"/>
            </w:tcBorders>
          </w:tcPr>
          <w:p w14:paraId="41C11527" w14:textId="77777777" w:rsidR="00F2791D" w:rsidRDefault="00000000">
            <w:pPr>
              <w:pStyle w:val="Compac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275552EF" w14:textId="77777777" w:rsidR="00F2791D" w:rsidRDefault="00000000">
            <w:pPr>
              <w:pStyle w:val="Compact"/>
            </w:pPr>
            <w:r>
              <w:t>Loi n° 18/035 du 13 décembre 2018 fixant les principes fondamentaux relatifs à l'organisation de la santé publique</w:t>
            </w:r>
          </w:p>
        </w:tc>
      </w:tr>
      <w:tr w:rsidR="00F2791D" w14:paraId="1C0209F7" w14:textId="77777777" w:rsidTr="00F2791D">
        <w:tc>
          <w:tcPr>
            <w:tcW w:w="0" w:type="auto"/>
            <w:tcBorders>
              <w:top w:val="single" w:sz="4" w:space="0" w:color="000000"/>
              <w:left w:val="single" w:sz="4" w:space="0" w:color="000000"/>
              <w:bottom w:val="single" w:sz="4" w:space="0" w:color="000000"/>
              <w:right w:val="single" w:sz="4" w:space="0" w:color="000000"/>
            </w:tcBorders>
          </w:tcPr>
          <w:p w14:paraId="4052C98E" w14:textId="77777777" w:rsidR="00F2791D" w:rsidRDefault="00000000">
            <w:pPr>
              <w:pStyle w:val="Compact"/>
            </w:pPr>
            <w:r>
              <w:t>Décret d'organisation</w:t>
            </w:r>
          </w:p>
        </w:tc>
        <w:tc>
          <w:tcPr>
            <w:tcW w:w="0" w:type="auto"/>
            <w:tcBorders>
              <w:top w:val="single" w:sz="4" w:space="0" w:color="000000"/>
              <w:left w:val="single" w:sz="4" w:space="0" w:color="000000"/>
              <w:bottom w:val="single" w:sz="4" w:space="0" w:color="000000"/>
              <w:right w:val="single" w:sz="4" w:space="0" w:color="000000"/>
            </w:tcBorders>
          </w:tcPr>
          <w:p w14:paraId="430B1A70" w14:textId="77777777" w:rsidR="00F2791D" w:rsidRDefault="00000000">
            <w:pPr>
              <w:pStyle w:val="Compact"/>
            </w:pPr>
            <w:r>
              <w:t>Décret n° 22/13 du 09 avril 2022</w:t>
            </w:r>
          </w:p>
        </w:tc>
      </w:tr>
      <w:tr w:rsidR="00F2791D" w14:paraId="707DEDA5" w14:textId="77777777" w:rsidTr="00F2791D">
        <w:tc>
          <w:tcPr>
            <w:tcW w:w="0" w:type="auto"/>
            <w:tcBorders>
              <w:top w:val="single" w:sz="4" w:space="0" w:color="000000"/>
              <w:left w:val="single" w:sz="4" w:space="0" w:color="000000"/>
              <w:bottom w:val="single" w:sz="4" w:space="0" w:color="000000"/>
              <w:right w:val="single" w:sz="4" w:space="0" w:color="000000"/>
            </w:tcBorders>
          </w:tcPr>
          <w:p w14:paraId="154502F4" w14:textId="77777777" w:rsidR="00F2791D" w:rsidRDefault="00000000">
            <w:pPr>
              <w:pStyle w:val="Compac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138F034A" w14:textId="77777777" w:rsidR="00F2791D" w:rsidRDefault="00000000">
            <w:pPr>
              <w:pStyle w:val="Compact"/>
            </w:pPr>
            <w:r>
              <w:t>Ministère de la Santé Publique, Hygiène et Prévoyance Sociale</w:t>
            </w:r>
          </w:p>
        </w:tc>
      </w:tr>
      <w:tr w:rsidR="00F2791D" w14:paraId="0C6FA365" w14:textId="77777777" w:rsidTr="00F2791D">
        <w:tc>
          <w:tcPr>
            <w:tcW w:w="0" w:type="auto"/>
            <w:tcBorders>
              <w:top w:val="single" w:sz="4" w:space="0" w:color="000000"/>
              <w:left w:val="single" w:sz="4" w:space="0" w:color="000000"/>
              <w:bottom w:val="single" w:sz="4" w:space="0" w:color="000000"/>
              <w:right w:val="single" w:sz="4" w:space="0" w:color="000000"/>
            </w:tcBorders>
          </w:tcPr>
          <w:p w14:paraId="2A12C2E3" w14:textId="77777777" w:rsidR="00F2791D" w:rsidRDefault="00000000">
            <w:pPr>
              <w:pStyle w:val="Compac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2CCB4054" w14:textId="77777777" w:rsidR="00F2791D" w:rsidRDefault="00000000">
            <w:pPr>
              <w:pStyle w:val="Compact"/>
            </w:pPr>
            <w:r>
              <w:t>Établissement public à caractère administratif, doté de la personnalité juridique et de l'autonomie de gestion</w:t>
            </w:r>
          </w:p>
        </w:tc>
      </w:tr>
      <w:tr w:rsidR="00F2791D" w14:paraId="3A91924D" w14:textId="77777777" w:rsidTr="00F2791D">
        <w:tc>
          <w:tcPr>
            <w:tcW w:w="0" w:type="auto"/>
            <w:tcBorders>
              <w:top w:val="single" w:sz="4" w:space="0" w:color="000000"/>
              <w:left w:val="single" w:sz="4" w:space="0" w:color="000000"/>
              <w:bottom w:val="single" w:sz="4" w:space="0" w:color="000000"/>
              <w:right w:val="single" w:sz="4" w:space="0" w:color="000000"/>
            </w:tcBorders>
          </w:tcPr>
          <w:p w14:paraId="31DC1B1B" w14:textId="77777777" w:rsidR="00F2791D" w:rsidRDefault="00000000">
            <w:pPr>
              <w:pStyle w:val="Compac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6408A43D" w14:textId="77777777" w:rsidR="00F2791D" w:rsidRDefault="00000000">
            <w:pPr>
              <w:pStyle w:val="Compact"/>
            </w:pPr>
            <w:r>
              <w:t>2018 (loi) ; organisation précisée en 2022</w:t>
            </w:r>
          </w:p>
        </w:tc>
      </w:tr>
    </w:tbl>
    <w:p w14:paraId="7DA65B27" w14:textId="77777777" w:rsidR="00F2791D" w:rsidRDefault="00000000">
      <w:pPr>
        <w:pStyle w:val="Heading2"/>
      </w:pPr>
      <w:bookmarkStart w:id="136" w:name="mission-et-branches-couvertes_4"/>
      <w:bookmarkEnd w:id="135"/>
      <w:r>
        <w:t>Mission et branches couvertes</w:t>
      </w:r>
    </w:p>
    <w:p w14:paraId="7203D66F" w14:textId="77777777" w:rsidR="00F2791D" w:rsidRDefault="00000000">
      <w:pPr>
        <w:pStyle w:val="FirstParagraph"/>
      </w:pPr>
      <w:r>
        <w:t>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14:paraId="1846567D" w14:textId="77777777" w:rsidR="00F2791D" w:rsidRDefault="00000000">
      <w:pPr>
        <w:pStyle w:val="BodyText"/>
      </w:pPr>
      <w:r>
        <w:t>Le FSS a vocation à regrouper, à terme, plusieurs régimes :</w:t>
      </w:r>
    </w:p>
    <w:tbl>
      <w:tblPr>
        <w:tblStyle w:val="Table"/>
        <w:tblW w:w="0" w:type="auto"/>
        <w:tblLook w:val="0020" w:firstRow="1" w:lastRow="0" w:firstColumn="0" w:lastColumn="0" w:noHBand="0" w:noVBand="0"/>
      </w:tblPr>
      <w:tblGrid>
        <w:gridCol w:w="5360"/>
        <w:gridCol w:w="4216"/>
      </w:tblGrid>
      <w:tr w:rsidR="00F2791D" w14:paraId="629004F4"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D70BE1E" w14:textId="77777777" w:rsidR="00F2791D" w:rsidRDefault="00000000">
            <w:pPr>
              <w:pStyle w:val="Compact"/>
            </w:pPr>
            <w:r>
              <w:t>Régime</w:t>
            </w:r>
          </w:p>
        </w:tc>
        <w:tc>
          <w:tcPr>
            <w:tcW w:w="0" w:type="auto"/>
            <w:tcBorders>
              <w:top w:val="single" w:sz="4" w:space="0" w:color="000000"/>
              <w:left w:val="single" w:sz="4" w:space="0" w:color="000000"/>
              <w:bottom w:val="single" w:sz="4" w:space="0" w:color="000000"/>
              <w:right w:val="single" w:sz="4" w:space="0" w:color="000000"/>
            </w:tcBorders>
          </w:tcPr>
          <w:p w14:paraId="493A7464" w14:textId="77777777" w:rsidR="00F2791D" w:rsidRDefault="00000000">
            <w:pPr>
              <w:pStyle w:val="Compact"/>
            </w:pPr>
            <w:r>
              <w:t>Statut</w:t>
            </w:r>
          </w:p>
        </w:tc>
      </w:tr>
      <w:tr w:rsidR="00F2791D" w14:paraId="4ECCD3A3" w14:textId="77777777" w:rsidTr="00F2791D">
        <w:tc>
          <w:tcPr>
            <w:tcW w:w="0" w:type="auto"/>
            <w:tcBorders>
              <w:top w:val="single" w:sz="4" w:space="0" w:color="000000"/>
              <w:left w:val="single" w:sz="4" w:space="0" w:color="000000"/>
              <w:bottom w:val="single" w:sz="4" w:space="0" w:color="000000"/>
              <w:right w:val="single" w:sz="4" w:space="0" w:color="000000"/>
            </w:tcBorders>
          </w:tcPr>
          <w:p w14:paraId="4A1B02AB" w14:textId="77777777" w:rsidR="00F2791D" w:rsidRDefault="00000000">
            <w:pPr>
              <w:pStyle w:val="Compact"/>
            </w:pPr>
            <w:r>
              <w:t>Assurance maladie obligatoire pour les agents publics actifs et retraités</w:t>
            </w:r>
          </w:p>
        </w:tc>
        <w:tc>
          <w:tcPr>
            <w:tcW w:w="0" w:type="auto"/>
            <w:tcBorders>
              <w:top w:val="single" w:sz="4" w:space="0" w:color="000000"/>
              <w:left w:val="single" w:sz="4" w:space="0" w:color="000000"/>
              <w:bottom w:val="single" w:sz="4" w:space="0" w:color="000000"/>
              <w:right w:val="single" w:sz="4" w:space="0" w:color="000000"/>
            </w:tcBorders>
          </w:tcPr>
          <w:p w14:paraId="094247E5" w14:textId="77777777" w:rsidR="00F2791D" w:rsidRDefault="00000000">
            <w:pPr>
              <w:pStyle w:val="Compact"/>
            </w:pPr>
            <w:r>
              <w:t>En cours d'opérationnalisation</w:t>
            </w:r>
          </w:p>
        </w:tc>
      </w:tr>
      <w:tr w:rsidR="00F2791D" w14:paraId="3F287CB0" w14:textId="77777777" w:rsidTr="00F2791D">
        <w:tc>
          <w:tcPr>
            <w:tcW w:w="0" w:type="auto"/>
            <w:tcBorders>
              <w:top w:val="single" w:sz="4" w:space="0" w:color="000000"/>
              <w:left w:val="single" w:sz="4" w:space="0" w:color="000000"/>
              <w:bottom w:val="single" w:sz="4" w:space="0" w:color="000000"/>
              <w:right w:val="single" w:sz="4" w:space="0" w:color="000000"/>
            </w:tcBorders>
          </w:tcPr>
          <w:p w14:paraId="22DFFDF1" w14:textId="77777777" w:rsidR="00F2791D" w:rsidRDefault="00000000">
            <w:pPr>
              <w:pStyle w:val="Compact"/>
            </w:pPr>
            <w:r>
              <w:t>Assurance maladie obligatoire pour les travailleurs du secteur privé</w:t>
            </w:r>
          </w:p>
        </w:tc>
        <w:tc>
          <w:tcPr>
            <w:tcW w:w="0" w:type="auto"/>
            <w:tcBorders>
              <w:top w:val="single" w:sz="4" w:space="0" w:color="000000"/>
              <w:left w:val="single" w:sz="4" w:space="0" w:color="000000"/>
              <w:bottom w:val="single" w:sz="4" w:space="0" w:color="000000"/>
              <w:right w:val="single" w:sz="4" w:space="0" w:color="000000"/>
            </w:tcBorders>
          </w:tcPr>
          <w:p w14:paraId="061DC558" w14:textId="77777777" w:rsidR="00F2791D" w:rsidRDefault="00000000">
            <w:pPr>
              <w:pStyle w:val="Compact"/>
            </w:pPr>
            <w:r>
              <w:t>En cours</w:t>
            </w:r>
          </w:p>
        </w:tc>
      </w:tr>
      <w:tr w:rsidR="00F2791D" w14:paraId="69B10821" w14:textId="77777777" w:rsidTr="00F2791D">
        <w:tc>
          <w:tcPr>
            <w:tcW w:w="0" w:type="auto"/>
            <w:tcBorders>
              <w:top w:val="single" w:sz="4" w:space="0" w:color="000000"/>
              <w:left w:val="single" w:sz="4" w:space="0" w:color="000000"/>
              <w:bottom w:val="single" w:sz="4" w:space="0" w:color="000000"/>
              <w:right w:val="single" w:sz="4" w:space="0" w:color="000000"/>
            </w:tcBorders>
          </w:tcPr>
          <w:p w14:paraId="0F443CDD" w14:textId="77777777" w:rsidR="00F2791D" w:rsidRDefault="00000000">
            <w:pPr>
              <w:pStyle w:val="Compact"/>
            </w:pPr>
            <w:r>
              <w:t>Assurance maladie obligatoire scolaire et estudiantine</w:t>
            </w:r>
          </w:p>
        </w:tc>
        <w:tc>
          <w:tcPr>
            <w:tcW w:w="0" w:type="auto"/>
            <w:tcBorders>
              <w:top w:val="single" w:sz="4" w:space="0" w:color="000000"/>
              <w:left w:val="single" w:sz="4" w:space="0" w:color="000000"/>
              <w:bottom w:val="single" w:sz="4" w:space="0" w:color="000000"/>
              <w:right w:val="single" w:sz="4" w:space="0" w:color="000000"/>
            </w:tcBorders>
          </w:tcPr>
          <w:p w14:paraId="47DFA45B" w14:textId="77777777" w:rsidR="00F2791D" w:rsidRDefault="00000000">
            <w:pPr>
              <w:pStyle w:val="Compact"/>
            </w:pPr>
            <w:r>
              <w:t>En cours</w:t>
            </w:r>
          </w:p>
        </w:tc>
      </w:tr>
      <w:tr w:rsidR="00F2791D" w14:paraId="6F87985E" w14:textId="77777777" w:rsidTr="00F2791D">
        <w:tc>
          <w:tcPr>
            <w:tcW w:w="0" w:type="auto"/>
            <w:tcBorders>
              <w:top w:val="single" w:sz="4" w:space="0" w:color="000000"/>
              <w:left w:val="single" w:sz="4" w:space="0" w:color="000000"/>
              <w:bottom w:val="single" w:sz="4" w:space="0" w:color="000000"/>
              <w:right w:val="single" w:sz="4" w:space="0" w:color="000000"/>
            </w:tcBorders>
          </w:tcPr>
          <w:p w14:paraId="4791C85C" w14:textId="77777777" w:rsidR="00F2791D" w:rsidRDefault="00000000">
            <w:pPr>
              <w:pStyle w:val="Compact"/>
            </w:pPr>
            <w:r>
              <w:t>Assurance maladie du secteur informel</w:t>
            </w:r>
          </w:p>
        </w:tc>
        <w:tc>
          <w:tcPr>
            <w:tcW w:w="0" w:type="auto"/>
            <w:tcBorders>
              <w:top w:val="single" w:sz="4" w:space="0" w:color="000000"/>
              <w:left w:val="single" w:sz="4" w:space="0" w:color="000000"/>
              <w:bottom w:val="single" w:sz="4" w:space="0" w:color="000000"/>
              <w:right w:val="single" w:sz="4" w:space="0" w:color="000000"/>
            </w:tcBorders>
          </w:tcPr>
          <w:p w14:paraId="3EC03A41" w14:textId="77777777" w:rsidR="00F2791D" w:rsidRDefault="00000000">
            <w:pPr>
              <w:pStyle w:val="Compact"/>
            </w:pPr>
            <w:r>
              <w:t>En cours</w:t>
            </w:r>
          </w:p>
        </w:tc>
      </w:tr>
      <w:tr w:rsidR="00F2791D" w14:paraId="2AE07C61" w14:textId="77777777" w:rsidTr="00F2791D">
        <w:tc>
          <w:tcPr>
            <w:tcW w:w="0" w:type="auto"/>
            <w:tcBorders>
              <w:top w:val="single" w:sz="4" w:space="0" w:color="000000"/>
              <w:left w:val="single" w:sz="4" w:space="0" w:color="000000"/>
              <w:bottom w:val="single" w:sz="4" w:space="0" w:color="000000"/>
              <w:right w:val="single" w:sz="4" w:space="0" w:color="000000"/>
            </w:tcBorders>
          </w:tcPr>
          <w:p w14:paraId="3FED364D" w14:textId="77777777" w:rsidR="00F2791D" w:rsidRDefault="00000000">
            <w:pPr>
              <w:pStyle w:val="Compact"/>
            </w:pPr>
            <w:r>
              <w:t>Assistance médicale aux personnes vulnérables (non contributif)</w:t>
            </w:r>
          </w:p>
        </w:tc>
        <w:tc>
          <w:tcPr>
            <w:tcW w:w="0" w:type="auto"/>
            <w:tcBorders>
              <w:top w:val="single" w:sz="4" w:space="0" w:color="000000"/>
              <w:left w:val="single" w:sz="4" w:space="0" w:color="000000"/>
              <w:bottom w:val="single" w:sz="4" w:space="0" w:color="000000"/>
              <w:right w:val="single" w:sz="4" w:space="0" w:color="000000"/>
            </w:tcBorders>
          </w:tcPr>
          <w:p w14:paraId="0A48EE09" w14:textId="77777777" w:rsidR="00F2791D" w:rsidRDefault="00000000">
            <w:pPr>
              <w:pStyle w:val="Compact"/>
            </w:pPr>
            <w:r>
              <w:t>En cours</w:t>
            </w:r>
          </w:p>
        </w:tc>
      </w:tr>
      <w:tr w:rsidR="00F2791D" w14:paraId="31CB6019" w14:textId="77777777" w:rsidTr="00F2791D">
        <w:tc>
          <w:tcPr>
            <w:tcW w:w="0" w:type="auto"/>
            <w:tcBorders>
              <w:top w:val="single" w:sz="4" w:space="0" w:color="000000"/>
              <w:left w:val="single" w:sz="4" w:space="0" w:color="000000"/>
              <w:bottom w:val="single" w:sz="4" w:space="0" w:color="000000"/>
              <w:right w:val="single" w:sz="4" w:space="0" w:color="000000"/>
            </w:tcBorders>
          </w:tcPr>
          <w:p w14:paraId="0110560E" w14:textId="77777777" w:rsidR="00F2791D" w:rsidRDefault="00000000">
            <w:pPr>
              <w:pStyle w:val="Compact"/>
            </w:pPr>
            <w:r>
              <w:t>Régime spécial sur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6AC20F21" w14:textId="77777777" w:rsidR="00F2791D" w:rsidRDefault="00000000">
            <w:pPr>
              <w:pStyle w:val="Compact"/>
            </w:pPr>
            <w:r>
              <w:rPr>
                <w:b/>
                <w:bCs/>
              </w:rPr>
              <w:t>Opérationnel depuis septembre 2023</w:t>
            </w:r>
            <w:r>
              <w:t xml:space="preserve"> (Kinshasa)</w:t>
            </w:r>
          </w:p>
        </w:tc>
      </w:tr>
      <w:tr w:rsidR="00F2791D" w14:paraId="7167790A" w14:textId="77777777" w:rsidTr="00F2791D">
        <w:tc>
          <w:tcPr>
            <w:tcW w:w="0" w:type="auto"/>
            <w:tcBorders>
              <w:top w:val="single" w:sz="4" w:space="0" w:color="000000"/>
              <w:left w:val="single" w:sz="4" w:space="0" w:color="000000"/>
              <w:bottom w:val="single" w:sz="4" w:space="0" w:color="000000"/>
              <w:right w:val="single" w:sz="4" w:space="0" w:color="000000"/>
            </w:tcBorders>
          </w:tcPr>
          <w:p w14:paraId="62326EBB" w14:textId="77777777" w:rsidR="00F2791D" w:rsidRDefault="00000000">
            <w:pPr>
              <w:pStyle w:val="Compact"/>
            </w:pPr>
            <w:r>
              <w:t>Assurance maladie complémentaire</w:t>
            </w:r>
          </w:p>
        </w:tc>
        <w:tc>
          <w:tcPr>
            <w:tcW w:w="0" w:type="auto"/>
            <w:tcBorders>
              <w:top w:val="single" w:sz="4" w:space="0" w:color="000000"/>
              <w:left w:val="single" w:sz="4" w:space="0" w:color="000000"/>
              <w:bottom w:val="single" w:sz="4" w:space="0" w:color="000000"/>
              <w:right w:val="single" w:sz="4" w:space="0" w:color="000000"/>
            </w:tcBorders>
          </w:tcPr>
          <w:p w14:paraId="43CED8FF" w14:textId="77777777" w:rsidR="00F2791D" w:rsidRDefault="00000000">
            <w:pPr>
              <w:pStyle w:val="Compact"/>
            </w:pPr>
            <w:r>
              <w:t>En cours</w:t>
            </w:r>
          </w:p>
        </w:tc>
      </w:tr>
    </w:tbl>
    <w:p w14:paraId="299B5CA3" w14:textId="77777777" w:rsidR="00F2791D" w:rsidRDefault="00000000">
      <w:pPr>
        <w:pStyle w:val="Heading2"/>
      </w:pPr>
      <w:bookmarkStart w:id="137" w:name="financement_4"/>
      <w:bookmarkEnd w:id="136"/>
      <w:r>
        <w:lastRenderedPageBreak/>
        <w:t>Financement</w:t>
      </w:r>
    </w:p>
    <w:p w14:paraId="483D9130" w14:textId="77777777" w:rsidR="00F2791D" w:rsidRDefault="00000000">
      <w:pPr>
        <w:pStyle w:val="FirstParagraph"/>
      </w:pPr>
      <w:r>
        <w:t>À la date du premier bulletin (janvier 2024), le FSS ne prélevait pas encore de contributions des assurés. Il finançait exclusivement la gratuité de la maternité à travers des transferts budgétaires de l'État.</w:t>
      </w:r>
    </w:p>
    <w:tbl>
      <w:tblPr>
        <w:tblStyle w:val="Table"/>
        <w:tblW w:w="0" w:type="auto"/>
        <w:tblLook w:val="0020" w:firstRow="1" w:lastRow="0" w:firstColumn="0" w:lastColumn="0" w:noHBand="0" w:noVBand="0"/>
      </w:tblPr>
      <w:tblGrid>
        <w:gridCol w:w="3429"/>
        <w:gridCol w:w="5540"/>
      </w:tblGrid>
      <w:tr w:rsidR="00F2791D" w14:paraId="5D110F4C"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CF7AC36" w14:textId="77777777" w:rsidR="00F2791D" w:rsidRDefault="00000000">
            <w:pPr>
              <w:pStyle w:val="Compact"/>
            </w:pPr>
            <w:r>
              <w:t>Source</w:t>
            </w:r>
          </w:p>
        </w:tc>
        <w:tc>
          <w:tcPr>
            <w:tcW w:w="0" w:type="auto"/>
            <w:tcBorders>
              <w:top w:val="single" w:sz="4" w:space="0" w:color="000000"/>
              <w:left w:val="single" w:sz="4" w:space="0" w:color="000000"/>
              <w:bottom w:val="single" w:sz="4" w:space="0" w:color="000000"/>
              <w:right w:val="single" w:sz="4" w:space="0" w:color="000000"/>
            </w:tcBorders>
          </w:tcPr>
          <w:p w14:paraId="44968249" w14:textId="77777777" w:rsidR="00F2791D" w:rsidRDefault="00000000">
            <w:pPr>
              <w:pStyle w:val="Compact"/>
            </w:pPr>
            <w:r>
              <w:t>Statut</w:t>
            </w:r>
          </w:p>
        </w:tc>
      </w:tr>
      <w:tr w:rsidR="00F2791D" w14:paraId="3C43EF14" w14:textId="77777777" w:rsidTr="00F2791D">
        <w:tc>
          <w:tcPr>
            <w:tcW w:w="0" w:type="auto"/>
            <w:tcBorders>
              <w:top w:val="single" w:sz="4" w:space="0" w:color="000000"/>
              <w:left w:val="single" w:sz="4" w:space="0" w:color="000000"/>
              <w:bottom w:val="single" w:sz="4" w:space="0" w:color="000000"/>
              <w:right w:val="single" w:sz="4" w:space="0" w:color="000000"/>
            </w:tcBorders>
          </w:tcPr>
          <w:p w14:paraId="7284BC36" w14:textId="77777777" w:rsidR="00F2791D" w:rsidRDefault="00000000">
            <w:pPr>
              <w:pStyle w:val="Compact"/>
            </w:pPr>
            <w:r>
              <w:t>Cotisations des assurés</w:t>
            </w:r>
          </w:p>
        </w:tc>
        <w:tc>
          <w:tcPr>
            <w:tcW w:w="0" w:type="auto"/>
            <w:tcBorders>
              <w:top w:val="single" w:sz="4" w:space="0" w:color="000000"/>
              <w:left w:val="single" w:sz="4" w:space="0" w:color="000000"/>
              <w:bottom w:val="single" w:sz="4" w:space="0" w:color="000000"/>
              <w:right w:val="single" w:sz="4" w:space="0" w:color="000000"/>
            </w:tcBorders>
          </w:tcPr>
          <w:p w14:paraId="69354925" w14:textId="77777777" w:rsidR="00F2791D" w:rsidRDefault="00000000">
            <w:pPr>
              <w:pStyle w:val="Compact"/>
            </w:pPr>
            <w:r>
              <w:t>Non encore activées</w:t>
            </w:r>
          </w:p>
        </w:tc>
      </w:tr>
      <w:tr w:rsidR="00F2791D" w14:paraId="5EF51BFB" w14:textId="77777777" w:rsidTr="00F2791D">
        <w:tc>
          <w:tcPr>
            <w:tcW w:w="0" w:type="auto"/>
            <w:tcBorders>
              <w:top w:val="single" w:sz="4" w:space="0" w:color="000000"/>
              <w:left w:val="single" w:sz="4" w:space="0" w:color="000000"/>
              <w:bottom w:val="single" w:sz="4" w:space="0" w:color="000000"/>
              <w:right w:val="single" w:sz="4" w:space="0" w:color="000000"/>
            </w:tcBorders>
          </w:tcPr>
          <w:p w14:paraId="1537958E" w14:textId="77777777" w:rsidR="00F2791D" w:rsidRDefault="00000000">
            <w:pPr>
              <w:pStyle w:val="Compact"/>
            </w:pPr>
            <w:r>
              <w:t>Transferts budgétaires de l'État</w:t>
            </w:r>
          </w:p>
        </w:tc>
        <w:tc>
          <w:tcPr>
            <w:tcW w:w="0" w:type="auto"/>
            <w:tcBorders>
              <w:top w:val="single" w:sz="4" w:space="0" w:color="000000"/>
              <w:left w:val="single" w:sz="4" w:space="0" w:color="000000"/>
              <w:bottom w:val="single" w:sz="4" w:space="0" w:color="000000"/>
              <w:right w:val="single" w:sz="4" w:space="0" w:color="000000"/>
            </w:tcBorders>
          </w:tcPr>
          <w:p w14:paraId="10712069" w14:textId="77777777" w:rsidR="00F2791D" w:rsidRDefault="00000000">
            <w:pPr>
              <w:pStyle w:val="Compact"/>
            </w:pPr>
            <w:r>
              <w:t>Opérationnel (financement de la gratuité maternité)</w:t>
            </w:r>
          </w:p>
        </w:tc>
      </w:tr>
    </w:tbl>
    <w:p w14:paraId="7C3F6317" w14:textId="77777777" w:rsidR="00F2791D" w:rsidRDefault="00000000">
      <w:pPr>
        <w:pStyle w:val="Heading2"/>
      </w:pPr>
      <w:bookmarkStart w:id="138" w:name="donnees-de-couverture_4"/>
      <w:bookmarkEnd w:id="137"/>
      <w:r>
        <w:t>Données de couverture</w:t>
      </w:r>
    </w:p>
    <w:tbl>
      <w:tblPr>
        <w:tblStyle w:val="Table"/>
        <w:tblW w:w="0" w:type="auto"/>
        <w:tblLook w:val="0020" w:firstRow="1" w:lastRow="0" w:firstColumn="0" w:lastColumn="0" w:noHBand="0" w:noVBand="0"/>
      </w:tblPr>
      <w:tblGrid>
        <w:gridCol w:w="3504"/>
        <w:gridCol w:w="729"/>
        <w:gridCol w:w="2273"/>
        <w:gridCol w:w="3070"/>
      </w:tblGrid>
      <w:tr w:rsidR="00F2791D" w14:paraId="3B0638AA"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6C973AD"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19677351"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30BF9822" w14:textId="77777777" w:rsidR="00F2791D" w:rsidRDefault="00000000">
            <w:pPr>
              <w:pStyle w:val="Compact"/>
            </w:pPr>
            <w:r>
              <w:t>2023</w:t>
            </w:r>
          </w:p>
        </w:tc>
        <w:tc>
          <w:tcPr>
            <w:tcW w:w="0" w:type="auto"/>
            <w:tcBorders>
              <w:top w:val="single" w:sz="4" w:space="0" w:color="000000"/>
              <w:left w:val="single" w:sz="4" w:space="0" w:color="000000"/>
              <w:bottom w:val="single" w:sz="4" w:space="0" w:color="000000"/>
              <w:right w:val="single" w:sz="4" w:space="0" w:color="000000"/>
            </w:tcBorders>
          </w:tcPr>
          <w:p w14:paraId="413C228C" w14:textId="77777777" w:rsidR="00F2791D" w:rsidRDefault="00000000">
            <w:pPr>
              <w:pStyle w:val="Compact"/>
            </w:pPr>
            <w:r>
              <w:t>Note</w:t>
            </w:r>
          </w:p>
        </w:tc>
      </w:tr>
      <w:tr w:rsidR="00F2791D" w14:paraId="36B83B0F" w14:textId="77777777" w:rsidTr="00F2791D">
        <w:tc>
          <w:tcPr>
            <w:tcW w:w="0" w:type="auto"/>
            <w:tcBorders>
              <w:top w:val="single" w:sz="4" w:space="0" w:color="000000"/>
              <w:left w:val="single" w:sz="4" w:space="0" w:color="000000"/>
              <w:bottom w:val="single" w:sz="4" w:space="0" w:color="000000"/>
              <w:right w:val="single" w:sz="4" w:space="0" w:color="000000"/>
            </w:tcBorders>
          </w:tcPr>
          <w:p w14:paraId="78B8A97F" w14:textId="77777777" w:rsidR="00F2791D" w:rsidRDefault="00000000">
            <w:pPr>
              <w:pStyle w:val="Compact"/>
            </w:pPr>
            <w:r>
              <w:t>Bénéficiaires de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5F4B61E0"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9F6A836" w14:textId="77777777" w:rsidR="00F2791D" w:rsidRDefault="00000000">
            <w:pPr>
              <w:pStyle w:val="Compact"/>
            </w:pPr>
            <w:r>
              <w:rPr>
                <w:i/>
                <w:iCs/>
              </w:rPr>
              <w:t>En cours de déploiement</w:t>
            </w:r>
          </w:p>
        </w:tc>
        <w:tc>
          <w:tcPr>
            <w:tcW w:w="0" w:type="auto"/>
            <w:tcBorders>
              <w:top w:val="single" w:sz="4" w:space="0" w:color="000000"/>
              <w:left w:val="single" w:sz="4" w:space="0" w:color="000000"/>
              <w:bottom w:val="single" w:sz="4" w:space="0" w:color="000000"/>
              <w:right w:val="single" w:sz="4" w:space="0" w:color="000000"/>
            </w:tcBorders>
          </w:tcPr>
          <w:p w14:paraId="36A017A7" w14:textId="77777777" w:rsidR="00F2791D" w:rsidRDefault="00000000">
            <w:pPr>
              <w:pStyle w:val="Compact"/>
            </w:pPr>
            <w:r>
              <w:t>Lancé en septembre 2023 à Kinshasa</w:t>
            </w:r>
          </w:p>
        </w:tc>
      </w:tr>
      <w:tr w:rsidR="00F2791D" w14:paraId="1394F2EC" w14:textId="77777777" w:rsidTr="00F2791D">
        <w:tc>
          <w:tcPr>
            <w:tcW w:w="0" w:type="auto"/>
            <w:tcBorders>
              <w:top w:val="single" w:sz="4" w:space="0" w:color="000000"/>
              <w:left w:val="single" w:sz="4" w:space="0" w:color="000000"/>
              <w:bottom w:val="single" w:sz="4" w:space="0" w:color="000000"/>
              <w:right w:val="single" w:sz="4" w:space="0" w:color="000000"/>
            </w:tcBorders>
          </w:tcPr>
          <w:p w14:paraId="54BE7CAC" w14:textId="77777777" w:rsidR="00F2791D" w:rsidRDefault="00000000">
            <w:pPr>
              <w:pStyle w:val="Compact"/>
            </w:pPr>
            <w:r>
              <w:t>Population cible (ville-province de Kinshasa)</w:t>
            </w:r>
          </w:p>
        </w:tc>
        <w:tc>
          <w:tcPr>
            <w:tcW w:w="0" w:type="auto"/>
            <w:tcBorders>
              <w:top w:val="single" w:sz="4" w:space="0" w:color="000000"/>
              <w:left w:val="single" w:sz="4" w:space="0" w:color="000000"/>
              <w:bottom w:val="single" w:sz="4" w:space="0" w:color="000000"/>
              <w:right w:val="single" w:sz="4" w:space="0" w:color="000000"/>
            </w:tcBorders>
          </w:tcPr>
          <w:p w14:paraId="2AC1C49A"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6A013EC" w14:textId="77777777" w:rsidR="00F2791D" w:rsidRDefault="00000000">
            <w:pPr>
              <w:pStyle w:val="Compact"/>
            </w:pPr>
            <w:r>
              <w:t>1618 millions</w:t>
            </w:r>
          </w:p>
        </w:tc>
        <w:tc>
          <w:tcPr>
            <w:tcW w:w="0" w:type="auto"/>
            <w:tcBorders>
              <w:top w:val="single" w:sz="4" w:space="0" w:color="000000"/>
              <w:left w:val="single" w:sz="4" w:space="0" w:color="000000"/>
              <w:bottom w:val="single" w:sz="4" w:space="0" w:color="000000"/>
              <w:right w:val="single" w:sz="4" w:space="0" w:color="000000"/>
            </w:tcBorders>
          </w:tcPr>
          <w:p w14:paraId="2629259E" w14:textId="77777777" w:rsidR="00F2791D" w:rsidRDefault="00000000">
            <w:pPr>
              <w:pStyle w:val="Compact"/>
            </w:pPr>
            <w:r>
              <w:t>Première phase</w:t>
            </w:r>
          </w:p>
        </w:tc>
      </w:tr>
      <w:tr w:rsidR="00F2791D" w14:paraId="06AC1A20" w14:textId="77777777" w:rsidTr="00F2791D">
        <w:tc>
          <w:tcPr>
            <w:tcW w:w="0" w:type="auto"/>
            <w:tcBorders>
              <w:top w:val="single" w:sz="4" w:space="0" w:color="000000"/>
              <w:left w:val="single" w:sz="4" w:space="0" w:color="000000"/>
              <w:bottom w:val="single" w:sz="4" w:space="0" w:color="000000"/>
              <w:right w:val="single" w:sz="4" w:space="0" w:color="000000"/>
            </w:tcBorders>
          </w:tcPr>
          <w:p w14:paraId="5437F703" w14:textId="77777777" w:rsidR="00F2791D" w:rsidRDefault="00000000">
            <w:pPr>
              <w:pStyle w:val="Compact"/>
            </w:pPr>
            <w:r>
              <w:t>Contributeurs actifs</w:t>
            </w:r>
          </w:p>
        </w:tc>
        <w:tc>
          <w:tcPr>
            <w:tcW w:w="0" w:type="auto"/>
            <w:tcBorders>
              <w:top w:val="single" w:sz="4" w:space="0" w:color="000000"/>
              <w:left w:val="single" w:sz="4" w:space="0" w:color="000000"/>
              <w:bottom w:val="single" w:sz="4" w:space="0" w:color="000000"/>
              <w:right w:val="single" w:sz="4" w:space="0" w:color="000000"/>
            </w:tcBorders>
          </w:tcPr>
          <w:p w14:paraId="020C1F89"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6227E66"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457C84E" w14:textId="77777777" w:rsidR="00F2791D" w:rsidRDefault="00000000">
            <w:pPr>
              <w:pStyle w:val="Compact"/>
            </w:pPr>
            <w:r>
              <w:t>Contributions non encore prélevées</w:t>
            </w:r>
          </w:p>
        </w:tc>
      </w:tr>
    </w:tbl>
    <w:p w14:paraId="13730389" w14:textId="77777777" w:rsidR="00F2791D" w:rsidRDefault="00000000">
      <w:pPr>
        <w:pStyle w:val="BodyText"/>
      </w:pPr>
      <w:r>
        <w:rPr>
          <w:i/>
          <w:iCs/>
        </w:rPr>
        <w:t>À compléter à réception des données du FSS.</w:t>
      </w:r>
    </w:p>
    <w:p w14:paraId="3E5B644E" w14:textId="77777777" w:rsidR="00F2791D" w:rsidRDefault="00000000">
      <w:pPr>
        <w:pStyle w:val="Heading2"/>
      </w:pPr>
      <w:bookmarkStart w:id="139" w:name="donnees-financieres_4"/>
      <w:bookmarkEnd w:id="138"/>
      <w:r>
        <w:t>Données financières</w:t>
      </w:r>
    </w:p>
    <w:tbl>
      <w:tblPr>
        <w:tblStyle w:val="Table"/>
        <w:tblW w:w="0" w:type="auto"/>
        <w:tblLook w:val="0020" w:firstRow="1" w:lastRow="0" w:firstColumn="0" w:lastColumn="0" w:noHBand="0" w:noVBand="0"/>
      </w:tblPr>
      <w:tblGrid>
        <w:gridCol w:w="4483"/>
        <w:gridCol w:w="729"/>
        <w:gridCol w:w="729"/>
      </w:tblGrid>
      <w:tr w:rsidR="00F2791D" w14:paraId="53C48D0F"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323CD64" w14:textId="77777777" w:rsidR="00F2791D" w:rsidRDefault="00000000">
            <w:pPr>
              <w:pStyle w:val="Compact"/>
            </w:pPr>
            <w:r>
              <w:t>Indicateur (en CDF)</w:t>
            </w:r>
          </w:p>
        </w:tc>
        <w:tc>
          <w:tcPr>
            <w:tcW w:w="0" w:type="auto"/>
            <w:tcBorders>
              <w:top w:val="single" w:sz="4" w:space="0" w:color="000000"/>
              <w:left w:val="single" w:sz="4" w:space="0" w:color="000000"/>
              <w:bottom w:val="single" w:sz="4" w:space="0" w:color="000000"/>
              <w:right w:val="single" w:sz="4" w:space="0" w:color="000000"/>
            </w:tcBorders>
          </w:tcPr>
          <w:p w14:paraId="1F8B52FE"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3EFB8FB3" w14:textId="77777777" w:rsidR="00F2791D" w:rsidRDefault="00000000">
            <w:pPr>
              <w:pStyle w:val="Compact"/>
            </w:pPr>
            <w:r>
              <w:t>2023</w:t>
            </w:r>
          </w:p>
        </w:tc>
      </w:tr>
      <w:tr w:rsidR="00F2791D" w14:paraId="5B39FB52" w14:textId="77777777" w:rsidTr="00F2791D">
        <w:tc>
          <w:tcPr>
            <w:tcW w:w="0" w:type="auto"/>
            <w:tcBorders>
              <w:top w:val="single" w:sz="4" w:space="0" w:color="000000"/>
              <w:left w:val="single" w:sz="4" w:space="0" w:color="000000"/>
              <w:bottom w:val="single" w:sz="4" w:space="0" w:color="000000"/>
              <w:right w:val="single" w:sz="4" w:space="0" w:color="000000"/>
            </w:tcBorders>
          </w:tcPr>
          <w:p w14:paraId="366459C8" w14:textId="77777777" w:rsidR="00F2791D" w:rsidRDefault="00000000">
            <w:pPr>
              <w:pStyle w:val="Compact"/>
            </w:pPr>
            <w:r>
              <w:t>Dépenses pour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42D5259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0611280C" w14:textId="77777777" w:rsidR="00F2791D" w:rsidRDefault="00F2791D"/>
        </w:tc>
      </w:tr>
      <w:tr w:rsidR="00F2791D" w14:paraId="16AF4FCA" w14:textId="77777777" w:rsidTr="00F2791D">
        <w:tc>
          <w:tcPr>
            <w:tcW w:w="0" w:type="auto"/>
            <w:tcBorders>
              <w:top w:val="single" w:sz="4" w:space="0" w:color="000000"/>
              <w:left w:val="single" w:sz="4" w:space="0" w:color="000000"/>
              <w:bottom w:val="single" w:sz="4" w:space="0" w:color="000000"/>
              <w:right w:val="single" w:sz="4" w:space="0" w:color="000000"/>
            </w:tcBorders>
          </w:tcPr>
          <w:p w14:paraId="5A6B6403" w14:textId="77777777" w:rsidR="00F2791D" w:rsidRDefault="00000000">
            <w:pPr>
              <w:pStyle w:val="Compact"/>
            </w:pPr>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64E89E28"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B0840EB" w14:textId="77777777" w:rsidR="00F2791D" w:rsidRDefault="00F2791D"/>
        </w:tc>
      </w:tr>
    </w:tbl>
    <w:p w14:paraId="5E94B8BF" w14:textId="77777777" w:rsidR="00F2791D" w:rsidRDefault="00000000">
      <w:pPr>
        <w:pStyle w:val="BodyText"/>
      </w:pPr>
      <w:r>
        <w:rPr>
          <w:i/>
          <w:iCs/>
        </w:rPr>
        <w:t>À compléter à réception des données du FSS.</w:t>
      </w:r>
    </w:p>
    <w:p w14:paraId="0A80525A" w14:textId="77777777" w:rsidR="00F2791D" w:rsidRDefault="00000000">
      <w:pPr>
        <w:pStyle w:val="Heading2"/>
      </w:pPr>
      <w:bookmarkStart w:id="140" w:name="evolutions-et-reformes-en-cours_4"/>
      <w:bookmarkEnd w:id="139"/>
      <w:r>
        <w:t>Évolutions et réformes en cours</w:t>
      </w:r>
    </w:p>
    <w:p w14:paraId="77E40DCD" w14:textId="77777777" w:rsidR="00F2791D" w:rsidRDefault="00000000">
      <w:pPr>
        <w:pStyle w:val="FirstParagraph"/>
      </w:pPr>
      <w:r>
        <w:t>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14:paraId="02F259C7" w14:textId="77777777" w:rsidR="00F2791D" w:rsidRDefault="00000000">
      <w:pPr>
        <w:pStyle w:val="BodyText"/>
      </w:pPr>
      <w:r>
        <w:t>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p w14:paraId="266AD4C7" w14:textId="77777777" w:rsidR="00F2791D" w:rsidRDefault="00000000">
      <w:pPr>
        <w:pStyle w:val="Heading2"/>
      </w:pPr>
      <w:bookmarkStart w:id="141" w:name="perspective-de-linstitution_4"/>
      <w:bookmarkEnd w:id="140"/>
      <w:r>
        <w:lastRenderedPageBreak/>
        <w:t>Perspective de l'institution</w:t>
      </w:r>
    </w:p>
    <w:p w14:paraId="6B719396" w14:textId="77777777" w:rsidR="00F2791D" w:rsidRDefault="00000000">
      <w:pPr>
        <w:pStyle w:val="FirstParagraph"/>
      </w:pPr>
      <w:r>
        <w:rPr>
          <w:i/>
          <w:iCs/>
        </w:rPr>
        <w:t>[À rédiger en coordination avec le FSS 1 à 2 paragraphes sur le calendrier de déploiement de la CSU, les priorités d'extension et les perspectives de mise en place des cotisations. Ce texte sera clairement attribué au FSS dans la version finale.]</w:t>
      </w:r>
    </w:p>
    <w:p w14:paraId="7F37C24C" w14:textId="77777777" w:rsidR="00F2791D" w:rsidRDefault="00000000">
      <w:pPr>
        <w:pStyle w:val="Heading2"/>
      </w:pPr>
      <w:bookmarkStart w:id="142" w:name="source-et-limites-des-donnees_4"/>
      <w:bookmarkEnd w:id="141"/>
      <w:r>
        <w:t>Source et limites des données</w:t>
      </w:r>
    </w:p>
    <w:tbl>
      <w:tblPr>
        <w:tblStyle w:val="Table"/>
        <w:tblW w:w="0" w:type="auto"/>
        <w:tblLook w:val="0020" w:firstRow="1" w:lastRow="0" w:firstColumn="0" w:lastColumn="0" w:noHBand="0" w:noVBand="0"/>
      </w:tblPr>
      <w:tblGrid>
        <w:gridCol w:w="2264"/>
        <w:gridCol w:w="7312"/>
      </w:tblGrid>
      <w:tr w:rsidR="00F2791D" w14:paraId="72694EFC"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925D187"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5AE3DB84" w14:textId="77777777" w:rsidR="00F2791D" w:rsidRDefault="00000000">
            <w:pPr>
              <w:pStyle w:val="Compact"/>
            </w:pPr>
            <w:r>
              <w:t>Détail</w:t>
            </w:r>
          </w:p>
        </w:tc>
      </w:tr>
      <w:tr w:rsidR="00F2791D" w14:paraId="2CCFE927" w14:textId="77777777" w:rsidTr="00F2791D">
        <w:tc>
          <w:tcPr>
            <w:tcW w:w="0" w:type="auto"/>
            <w:tcBorders>
              <w:top w:val="single" w:sz="4" w:space="0" w:color="000000"/>
              <w:left w:val="single" w:sz="4" w:space="0" w:color="000000"/>
              <w:bottom w:val="single" w:sz="4" w:space="0" w:color="000000"/>
              <w:right w:val="single" w:sz="4" w:space="0" w:color="000000"/>
            </w:tcBorders>
          </w:tcPr>
          <w:p w14:paraId="4D08194D" w14:textId="77777777" w:rsidR="00F2791D" w:rsidRDefault="00000000">
            <w:pPr>
              <w:pStyle w:val="Compact"/>
            </w:pPr>
            <w:r>
              <w:t>Source principale</w:t>
            </w:r>
          </w:p>
        </w:tc>
        <w:tc>
          <w:tcPr>
            <w:tcW w:w="0" w:type="auto"/>
            <w:tcBorders>
              <w:top w:val="single" w:sz="4" w:space="0" w:color="000000"/>
              <w:left w:val="single" w:sz="4" w:space="0" w:color="000000"/>
              <w:bottom w:val="single" w:sz="4" w:space="0" w:color="000000"/>
              <w:right w:val="single" w:sz="4" w:space="0" w:color="000000"/>
            </w:tcBorders>
          </w:tcPr>
          <w:p w14:paraId="4ABF6D46" w14:textId="77777777" w:rsidR="00F2791D" w:rsidRDefault="00000000">
            <w:pPr>
              <w:pStyle w:val="Compact"/>
            </w:pPr>
            <w:r>
              <w:t>FSS données à transmettre</w:t>
            </w:r>
          </w:p>
        </w:tc>
      </w:tr>
      <w:tr w:rsidR="00F2791D" w14:paraId="358011B0" w14:textId="77777777" w:rsidTr="00F2791D">
        <w:tc>
          <w:tcPr>
            <w:tcW w:w="0" w:type="auto"/>
            <w:tcBorders>
              <w:top w:val="single" w:sz="4" w:space="0" w:color="000000"/>
              <w:left w:val="single" w:sz="4" w:space="0" w:color="000000"/>
              <w:bottom w:val="single" w:sz="4" w:space="0" w:color="000000"/>
              <w:right w:val="single" w:sz="4" w:space="0" w:color="000000"/>
            </w:tcBorders>
          </w:tcPr>
          <w:p w14:paraId="3F304506" w14:textId="77777777" w:rsidR="00F2791D" w:rsidRDefault="00000000">
            <w:pPr>
              <w:pStyle w:val="Compact"/>
            </w:pPr>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39D4D870" w14:textId="77777777" w:rsidR="00F2791D" w:rsidRDefault="00000000">
            <w:pPr>
              <w:pStyle w:val="Compact"/>
            </w:pPr>
            <w:r>
              <w:t>Premier Bulletin statistique RDC N°1/2023</w:t>
            </w:r>
          </w:p>
        </w:tc>
      </w:tr>
      <w:tr w:rsidR="00F2791D" w14:paraId="227F4050" w14:textId="77777777" w:rsidTr="00F2791D">
        <w:tc>
          <w:tcPr>
            <w:tcW w:w="0" w:type="auto"/>
            <w:tcBorders>
              <w:top w:val="single" w:sz="4" w:space="0" w:color="000000"/>
              <w:left w:val="single" w:sz="4" w:space="0" w:color="000000"/>
              <w:bottom w:val="single" w:sz="4" w:space="0" w:color="000000"/>
              <w:right w:val="single" w:sz="4" w:space="0" w:color="000000"/>
            </w:tcBorders>
          </w:tcPr>
          <w:p w14:paraId="0D334DFB" w14:textId="77777777" w:rsidR="00F2791D" w:rsidRDefault="00000000">
            <w:pPr>
              <w:pStyle w:val="Compact"/>
            </w:pPr>
            <w:r>
              <w:t>Période couverte</w:t>
            </w:r>
          </w:p>
        </w:tc>
        <w:tc>
          <w:tcPr>
            <w:tcW w:w="0" w:type="auto"/>
            <w:tcBorders>
              <w:top w:val="single" w:sz="4" w:space="0" w:color="000000"/>
              <w:left w:val="single" w:sz="4" w:space="0" w:color="000000"/>
              <w:bottom w:val="single" w:sz="4" w:space="0" w:color="000000"/>
              <w:right w:val="single" w:sz="4" w:space="0" w:color="000000"/>
            </w:tcBorders>
          </w:tcPr>
          <w:p w14:paraId="04433CC7" w14:textId="77777777" w:rsidR="00F2791D" w:rsidRDefault="00000000">
            <w:pPr>
              <w:pStyle w:val="Compact"/>
            </w:pPr>
            <w:r>
              <w:t>2023 (première année opérationnelle)</w:t>
            </w:r>
          </w:p>
        </w:tc>
      </w:tr>
      <w:tr w:rsidR="00F2791D" w14:paraId="1B75BD35" w14:textId="77777777" w:rsidTr="00F2791D">
        <w:tc>
          <w:tcPr>
            <w:tcW w:w="0" w:type="auto"/>
            <w:tcBorders>
              <w:top w:val="single" w:sz="4" w:space="0" w:color="000000"/>
              <w:left w:val="single" w:sz="4" w:space="0" w:color="000000"/>
              <w:bottom w:val="single" w:sz="4" w:space="0" w:color="000000"/>
              <w:right w:val="single" w:sz="4" w:space="0" w:color="000000"/>
            </w:tcBorders>
          </w:tcPr>
          <w:p w14:paraId="06D30260" w14:textId="77777777" w:rsidR="00F2791D" w:rsidRDefault="00000000">
            <w:pPr>
              <w:pStyle w:val="Compact"/>
            </w:pPr>
            <w:r>
              <w:t>Limites connues</w:t>
            </w:r>
          </w:p>
        </w:tc>
        <w:tc>
          <w:tcPr>
            <w:tcW w:w="0" w:type="auto"/>
            <w:tcBorders>
              <w:top w:val="single" w:sz="4" w:space="0" w:color="000000"/>
              <w:left w:val="single" w:sz="4" w:space="0" w:color="000000"/>
              <w:bottom w:val="single" w:sz="4" w:space="0" w:color="000000"/>
              <w:right w:val="single" w:sz="4" w:space="0" w:color="000000"/>
            </w:tcBorders>
          </w:tcPr>
          <w:p w14:paraId="680ED106" w14:textId="77777777" w:rsidR="00F2791D" w:rsidRDefault="00000000">
            <w:pPr>
              <w:pStyle w:val="Compact"/>
            </w:pPr>
            <w:r>
              <w:t>Institution en phase de déploiement ; données statistiques très limitées ; contributions non encore prélevées ; périmètre réel difficile à mesurer</w:t>
            </w:r>
          </w:p>
        </w:tc>
      </w:tr>
    </w:tbl>
    <w:p w14:paraId="0EE84E8F" w14:textId="77777777" w:rsidR="00F2791D" w:rsidRDefault="00000000">
      <w:pPr>
        <w:pStyle w:val="Heading1"/>
      </w:pPr>
      <w:bookmarkStart w:id="143" w:name="Xa489c2dab802b7e72fad5f2612c957ad958cd69"/>
      <w:bookmarkEnd w:id="134"/>
      <w:bookmarkEnd w:id="142"/>
      <w:r>
        <w:t>A.6 Service Autonome de Sécurité Sociale des Parlementaires (SESOPA)</w:t>
      </w:r>
    </w:p>
    <w:p w14:paraId="011A6F30" w14:textId="77777777" w:rsidR="00F2791D" w:rsidRDefault="00000000">
      <w:pPr>
        <w:pStyle w:val="Heading2"/>
      </w:pPr>
      <w:bookmarkStart w:id="144" w:name="cadre-juridique-et-institutionnel_5"/>
      <w:r>
        <w:t>Cadre juridique et institutionnel</w:t>
      </w:r>
    </w:p>
    <w:tbl>
      <w:tblPr>
        <w:tblStyle w:val="Table"/>
        <w:tblW w:w="0" w:type="auto"/>
        <w:tblLook w:val="0020" w:firstRow="1" w:lastRow="0" w:firstColumn="0" w:lastColumn="0" w:noHBand="0" w:noVBand="0"/>
      </w:tblPr>
      <w:tblGrid>
        <w:gridCol w:w="2042"/>
        <w:gridCol w:w="7534"/>
      </w:tblGrid>
      <w:tr w:rsidR="00F2791D" w14:paraId="290B4E0A"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E28307E"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16D94A7D" w14:textId="77777777" w:rsidR="00F2791D" w:rsidRDefault="00000000">
            <w:pPr>
              <w:pStyle w:val="Compact"/>
            </w:pPr>
            <w:r>
              <w:t>Détail</w:t>
            </w:r>
          </w:p>
        </w:tc>
      </w:tr>
      <w:tr w:rsidR="00F2791D" w14:paraId="4C5C4054" w14:textId="77777777" w:rsidTr="00F2791D">
        <w:tc>
          <w:tcPr>
            <w:tcW w:w="0" w:type="auto"/>
            <w:tcBorders>
              <w:top w:val="single" w:sz="4" w:space="0" w:color="000000"/>
              <w:left w:val="single" w:sz="4" w:space="0" w:color="000000"/>
              <w:bottom w:val="single" w:sz="4" w:space="0" w:color="000000"/>
              <w:right w:val="single" w:sz="4" w:space="0" w:color="000000"/>
            </w:tcBorders>
          </w:tcPr>
          <w:p w14:paraId="31BDAB0D" w14:textId="77777777" w:rsidR="00F2791D" w:rsidRDefault="00000000">
            <w:pPr>
              <w:pStyle w:val="Compac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5457EE42" w14:textId="77777777" w:rsidR="00F2791D" w:rsidRDefault="00000000">
            <w:pPr>
              <w:pStyle w:val="Compact"/>
            </w:pPr>
            <w:r>
              <w:t>Loi n° 88-002 du 29 janvier 1988</w:t>
            </w:r>
          </w:p>
        </w:tc>
      </w:tr>
      <w:tr w:rsidR="00F2791D" w14:paraId="0480D88C" w14:textId="77777777" w:rsidTr="00F2791D">
        <w:tc>
          <w:tcPr>
            <w:tcW w:w="0" w:type="auto"/>
            <w:tcBorders>
              <w:top w:val="single" w:sz="4" w:space="0" w:color="000000"/>
              <w:left w:val="single" w:sz="4" w:space="0" w:color="000000"/>
              <w:bottom w:val="single" w:sz="4" w:space="0" w:color="000000"/>
              <w:right w:val="single" w:sz="4" w:space="0" w:color="000000"/>
            </w:tcBorders>
          </w:tcPr>
          <w:p w14:paraId="0A1CB501" w14:textId="77777777" w:rsidR="00F2791D" w:rsidRDefault="00000000">
            <w:pPr>
              <w:pStyle w:val="Compact"/>
            </w:pPr>
            <w:r>
              <w:t>Autorité de tutelle</w:t>
            </w:r>
          </w:p>
        </w:tc>
        <w:tc>
          <w:tcPr>
            <w:tcW w:w="0" w:type="auto"/>
            <w:tcBorders>
              <w:top w:val="single" w:sz="4" w:space="0" w:color="000000"/>
              <w:left w:val="single" w:sz="4" w:space="0" w:color="000000"/>
              <w:bottom w:val="single" w:sz="4" w:space="0" w:color="000000"/>
              <w:right w:val="single" w:sz="4" w:space="0" w:color="000000"/>
            </w:tcBorders>
          </w:tcPr>
          <w:p w14:paraId="0A589CB7" w14:textId="77777777" w:rsidR="00F2791D" w:rsidRDefault="00000000">
            <w:pPr>
              <w:pStyle w:val="Compact"/>
            </w:pPr>
            <w:r>
              <w:t>Assemblée Nationale</w:t>
            </w:r>
          </w:p>
        </w:tc>
      </w:tr>
      <w:tr w:rsidR="00F2791D" w14:paraId="4D0C4173" w14:textId="77777777" w:rsidTr="00F2791D">
        <w:tc>
          <w:tcPr>
            <w:tcW w:w="0" w:type="auto"/>
            <w:tcBorders>
              <w:top w:val="single" w:sz="4" w:space="0" w:color="000000"/>
              <w:left w:val="single" w:sz="4" w:space="0" w:color="000000"/>
              <w:bottom w:val="single" w:sz="4" w:space="0" w:color="000000"/>
              <w:right w:val="single" w:sz="4" w:space="0" w:color="000000"/>
            </w:tcBorders>
          </w:tcPr>
          <w:p w14:paraId="5E0031F3" w14:textId="77777777" w:rsidR="00F2791D" w:rsidRDefault="00000000">
            <w:pPr>
              <w:pStyle w:val="Compac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48890EDE" w14:textId="77777777" w:rsidR="00F2791D" w:rsidRDefault="00000000">
            <w:pPr>
              <w:pStyle w:val="Compact"/>
            </w:pPr>
            <w:r>
              <w:t>Service autonome placé sous la responsabilité de l'Assemblée Nationale</w:t>
            </w:r>
          </w:p>
        </w:tc>
      </w:tr>
      <w:tr w:rsidR="00F2791D" w14:paraId="3A051D1F" w14:textId="77777777" w:rsidTr="00F2791D">
        <w:tc>
          <w:tcPr>
            <w:tcW w:w="0" w:type="auto"/>
            <w:tcBorders>
              <w:top w:val="single" w:sz="4" w:space="0" w:color="000000"/>
              <w:left w:val="single" w:sz="4" w:space="0" w:color="000000"/>
              <w:bottom w:val="single" w:sz="4" w:space="0" w:color="000000"/>
              <w:right w:val="single" w:sz="4" w:space="0" w:color="000000"/>
            </w:tcBorders>
          </w:tcPr>
          <w:p w14:paraId="6A37BAB5" w14:textId="77777777" w:rsidR="00F2791D" w:rsidRDefault="00000000">
            <w:pPr>
              <w:pStyle w:val="Compact"/>
            </w:pPr>
            <w:r>
              <w:t>Régime</w:t>
            </w:r>
          </w:p>
        </w:tc>
        <w:tc>
          <w:tcPr>
            <w:tcW w:w="0" w:type="auto"/>
            <w:tcBorders>
              <w:top w:val="single" w:sz="4" w:space="0" w:color="000000"/>
              <w:left w:val="single" w:sz="4" w:space="0" w:color="000000"/>
              <w:bottom w:val="single" w:sz="4" w:space="0" w:color="000000"/>
              <w:right w:val="single" w:sz="4" w:space="0" w:color="000000"/>
            </w:tcBorders>
          </w:tcPr>
          <w:p w14:paraId="77029B1A" w14:textId="77777777" w:rsidR="00F2791D" w:rsidRDefault="00000000">
            <w:pPr>
              <w:pStyle w:val="Compact"/>
            </w:pPr>
            <w:r>
              <w:t>Régime spécial contributif (partiellement)</w:t>
            </w:r>
          </w:p>
        </w:tc>
      </w:tr>
    </w:tbl>
    <w:p w14:paraId="713AFEA8" w14:textId="77777777" w:rsidR="00F2791D" w:rsidRDefault="00000000">
      <w:pPr>
        <w:pStyle w:val="Heading2"/>
      </w:pPr>
      <w:bookmarkStart w:id="145" w:name="mission-et-branches-couvertes_5"/>
      <w:bookmarkEnd w:id="144"/>
      <w:r>
        <w:t>Mission et branches couvertes</w:t>
      </w:r>
    </w:p>
    <w:p w14:paraId="7F486F69" w14:textId="77777777" w:rsidR="00F2791D" w:rsidRDefault="00000000">
      <w:pPr>
        <w:pStyle w:val="FirstParagraph"/>
      </w:pPr>
      <w:r>
        <w:t>La SESOPA gère le régime de protection sociale des parlementaires nationaux.</w:t>
      </w:r>
    </w:p>
    <w:tbl>
      <w:tblPr>
        <w:tblStyle w:val="Table"/>
        <w:tblW w:w="0" w:type="auto"/>
        <w:tblLook w:val="0020" w:firstRow="1" w:lastRow="0" w:firstColumn="0" w:lastColumn="0" w:noHBand="0" w:noVBand="0"/>
      </w:tblPr>
      <w:tblGrid>
        <w:gridCol w:w="1730"/>
        <w:gridCol w:w="1338"/>
        <w:gridCol w:w="3412"/>
      </w:tblGrid>
      <w:tr w:rsidR="00F2791D" w14:paraId="729308E7"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8E6FD11" w14:textId="77777777" w:rsidR="00F2791D" w:rsidRDefault="00000000">
            <w:pPr>
              <w:pStyle w:val="Compact"/>
            </w:pPr>
            <w:r>
              <w:t>Branche</w:t>
            </w:r>
          </w:p>
        </w:tc>
        <w:tc>
          <w:tcPr>
            <w:tcW w:w="0" w:type="auto"/>
            <w:tcBorders>
              <w:top w:val="single" w:sz="4" w:space="0" w:color="000000"/>
              <w:left w:val="single" w:sz="4" w:space="0" w:color="000000"/>
              <w:bottom w:val="single" w:sz="4" w:space="0" w:color="000000"/>
              <w:right w:val="single" w:sz="4" w:space="0" w:color="000000"/>
            </w:tcBorders>
          </w:tcPr>
          <w:p w14:paraId="70873AA2" w14:textId="77777777" w:rsidR="00F2791D" w:rsidRDefault="00000000">
            <w:pPr>
              <w:pStyle w:val="Compact"/>
            </w:pPr>
            <w:r>
              <w:t>Couverte ?</w:t>
            </w:r>
          </w:p>
        </w:tc>
        <w:tc>
          <w:tcPr>
            <w:tcW w:w="0" w:type="auto"/>
            <w:tcBorders>
              <w:top w:val="single" w:sz="4" w:space="0" w:color="000000"/>
              <w:left w:val="single" w:sz="4" w:space="0" w:color="000000"/>
              <w:bottom w:val="single" w:sz="4" w:space="0" w:color="000000"/>
              <w:right w:val="single" w:sz="4" w:space="0" w:color="000000"/>
            </w:tcBorders>
          </w:tcPr>
          <w:p w14:paraId="0EE1414E" w14:textId="77777777" w:rsidR="00F2791D" w:rsidRDefault="00000000">
            <w:pPr>
              <w:pStyle w:val="Compact"/>
            </w:pPr>
            <w:r>
              <w:t>Note</w:t>
            </w:r>
          </w:p>
        </w:tc>
      </w:tr>
      <w:tr w:rsidR="00F2791D" w14:paraId="7A135824" w14:textId="77777777" w:rsidTr="00F2791D">
        <w:tc>
          <w:tcPr>
            <w:tcW w:w="0" w:type="auto"/>
            <w:tcBorders>
              <w:top w:val="single" w:sz="4" w:space="0" w:color="000000"/>
              <w:left w:val="single" w:sz="4" w:space="0" w:color="000000"/>
              <w:bottom w:val="single" w:sz="4" w:space="0" w:color="000000"/>
              <w:right w:val="single" w:sz="4" w:space="0" w:color="000000"/>
            </w:tcBorders>
          </w:tcPr>
          <w:p w14:paraId="0DC96F45" w14:textId="77777777" w:rsidR="00F2791D" w:rsidRDefault="00000000">
            <w:pPr>
              <w:pStyle w:val="Compact"/>
            </w:pPr>
            <w:r>
              <w:t>Vieillesse</w:t>
            </w:r>
          </w:p>
        </w:tc>
        <w:tc>
          <w:tcPr>
            <w:tcW w:w="0" w:type="auto"/>
            <w:tcBorders>
              <w:top w:val="single" w:sz="4" w:space="0" w:color="000000"/>
              <w:left w:val="single" w:sz="4" w:space="0" w:color="000000"/>
              <w:bottom w:val="single" w:sz="4" w:space="0" w:color="000000"/>
              <w:right w:val="single" w:sz="4" w:space="0" w:color="000000"/>
            </w:tcBorders>
          </w:tcPr>
          <w:p w14:paraId="03BE6C88"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B56554E" w14:textId="77777777" w:rsidR="00F2791D" w:rsidRDefault="00000000">
            <w:pPr>
              <w:pStyle w:val="Compact"/>
            </w:pPr>
            <w:r>
              <w:t>Pension de retraite</w:t>
            </w:r>
          </w:p>
        </w:tc>
      </w:tr>
      <w:tr w:rsidR="00F2791D" w14:paraId="3AD839DD" w14:textId="77777777" w:rsidTr="00F2791D">
        <w:tc>
          <w:tcPr>
            <w:tcW w:w="0" w:type="auto"/>
            <w:tcBorders>
              <w:top w:val="single" w:sz="4" w:space="0" w:color="000000"/>
              <w:left w:val="single" w:sz="4" w:space="0" w:color="000000"/>
              <w:bottom w:val="single" w:sz="4" w:space="0" w:color="000000"/>
              <w:right w:val="single" w:sz="4" w:space="0" w:color="000000"/>
            </w:tcBorders>
          </w:tcPr>
          <w:p w14:paraId="53294FDE" w14:textId="77777777" w:rsidR="00F2791D" w:rsidRDefault="00000000">
            <w:pPr>
              <w:pStyle w:val="Compact"/>
            </w:pPr>
            <w:r>
              <w:t>Décès</w:t>
            </w:r>
          </w:p>
        </w:tc>
        <w:tc>
          <w:tcPr>
            <w:tcW w:w="0" w:type="auto"/>
            <w:tcBorders>
              <w:top w:val="single" w:sz="4" w:space="0" w:color="000000"/>
              <w:left w:val="single" w:sz="4" w:space="0" w:color="000000"/>
              <w:bottom w:val="single" w:sz="4" w:space="0" w:color="000000"/>
              <w:right w:val="single" w:sz="4" w:space="0" w:color="000000"/>
            </w:tcBorders>
          </w:tcPr>
          <w:p w14:paraId="72E9DBFA"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0A8E7FB" w14:textId="77777777" w:rsidR="00F2791D" w:rsidRDefault="00000000">
            <w:pPr>
              <w:pStyle w:val="Compact"/>
            </w:pPr>
            <w:r>
              <w:t>Allocation aux ayants droit</w:t>
            </w:r>
          </w:p>
        </w:tc>
      </w:tr>
      <w:tr w:rsidR="00F2791D" w14:paraId="2D69D1D1" w14:textId="77777777" w:rsidTr="00F2791D">
        <w:tc>
          <w:tcPr>
            <w:tcW w:w="0" w:type="auto"/>
            <w:tcBorders>
              <w:top w:val="single" w:sz="4" w:space="0" w:color="000000"/>
              <w:left w:val="single" w:sz="4" w:space="0" w:color="000000"/>
              <w:bottom w:val="single" w:sz="4" w:space="0" w:color="000000"/>
              <w:right w:val="single" w:sz="4" w:space="0" w:color="000000"/>
            </w:tcBorders>
          </w:tcPr>
          <w:p w14:paraId="1430972C" w14:textId="77777777" w:rsidR="00F2791D" w:rsidRDefault="00000000">
            <w:pPr>
              <w:pStyle w:val="Compact"/>
            </w:pPr>
            <w:r>
              <w:t>Invalidité</w:t>
            </w:r>
          </w:p>
        </w:tc>
        <w:tc>
          <w:tcPr>
            <w:tcW w:w="0" w:type="auto"/>
            <w:tcBorders>
              <w:top w:val="single" w:sz="4" w:space="0" w:color="000000"/>
              <w:left w:val="single" w:sz="4" w:space="0" w:color="000000"/>
              <w:bottom w:val="single" w:sz="4" w:space="0" w:color="000000"/>
              <w:right w:val="single" w:sz="4" w:space="0" w:color="000000"/>
            </w:tcBorders>
          </w:tcPr>
          <w:p w14:paraId="27243C31"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425E909" w14:textId="77777777" w:rsidR="00F2791D" w:rsidRDefault="00000000">
            <w:pPr>
              <w:pStyle w:val="Compact"/>
            </w:pPr>
            <w:r>
              <w:t>Non mentionnée explicitement</w:t>
            </w:r>
          </w:p>
        </w:tc>
      </w:tr>
      <w:tr w:rsidR="00F2791D" w14:paraId="4E6A5690" w14:textId="77777777" w:rsidTr="00F2791D">
        <w:tc>
          <w:tcPr>
            <w:tcW w:w="0" w:type="auto"/>
            <w:tcBorders>
              <w:top w:val="single" w:sz="4" w:space="0" w:color="000000"/>
              <w:left w:val="single" w:sz="4" w:space="0" w:color="000000"/>
              <w:bottom w:val="single" w:sz="4" w:space="0" w:color="000000"/>
              <w:right w:val="single" w:sz="4" w:space="0" w:color="000000"/>
            </w:tcBorders>
          </w:tcPr>
          <w:p w14:paraId="4FA306B5" w14:textId="77777777" w:rsidR="00F2791D" w:rsidRDefault="00000000">
            <w:pPr>
              <w:pStyle w:val="Compac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3C45280B"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41E031D" w14:textId="77777777" w:rsidR="00F2791D" w:rsidRDefault="00000000">
            <w:pPr>
              <w:pStyle w:val="Compact"/>
            </w:pPr>
            <w:r>
              <w:t>Non couverte par ce régime</w:t>
            </w:r>
          </w:p>
        </w:tc>
      </w:tr>
      <w:tr w:rsidR="00F2791D" w14:paraId="5333E704" w14:textId="77777777" w:rsidTr="00F2791D">
        <w:tc>
          <w:tcPr>
            <w:tcW w:w="0" w:type="auto"/>
            <w:tcBorders>
              <w:top w:val="single" w:sz="4" w:space="0" w:color="000000"/>
              <w:left w:val="single" w:sz="4" w:space="0" w:color="000000"/>
              <w:bottom w:val="single" w:sz="4" w:space="0" w:color="000000"/>
              <w:right w:val="single" w:sz="4" w:space="0" w:color="000000"/>
            </w:tcBorders>
          </w:tcPr>
          <w:p w14:paraId="6087A2C9" w14:textId="77777777" w:rsidR="00F2791D" w:rsidRDefault="00000000">
            <w:pPr>
              <w:pStyle w:val="Compact"/>
            </w:pPr>
            <w:r>
              <w:lastRenderedPageBreak/>
              <w:t>AT/MP</w:t>
            </w:r>
          </w:p>
        </w:tc>
        <w:tc>
          <w:tcPr>
            <w:tcW w:w="0" w:type="auto"/>
            <w:tcBorders>
              <w:top w:val="single" w:sz="4" w:space="0" w:color="000000"/>
              <w:left w:val="single" w:sz="4" w:space="0" w:color="000000"/>
              <w:bottom w:val="single" w:sz="4" w:space="0" w:color="000000"/>
              <w:right w:val="single" w:sz="4" w:space="0" w:color="000000"/>
            </w:tcBorders>
          </w:tcPr>
          <w:p w14:paraId="4E7CD601"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62ACE2A" w14:textId="77777777" w:rsidR="00F2791D" w:rsidRDefault="00000000">
            <w:pPr>
              <w:pStyle w:val="Compact"/>
            </w:pPr>
            <w:r>
              <w:t>Non couverte</w:t>
            </w:r>
          </w:p>
        </w:tc>
      </w:tr>
    </w:tbl>
    <w:p w14:paraId="0932626B" w14:textId="77777777" w:rsidR="00F2791D" w:rsidRDefault="00000000">
      <w:pPr>
        <w:pStyle w:val="BodyText"/>
      </w:pPr>
      <w:r>
        <w:rPr>
          <w:b/>
          <w:bCs/>
        </w:rPr>
        <w:t>Population assujettie :</w:t>
      </w:r>
      <w:r>
        <w:t xml:space="preserve"> parlementaires nationaux (Assemblée Nationale) et leurs ayants droit.</w:t>
      </w:r>
    </w:p>
    <w:p w14:paraId="6CF64DCD" w14:textId="77777777" w:rsidR="00F2791D" w:rsidRDefault="00000000">
      <w:pPr>
        <w:pStyle w:val="Heading2"/>
      </w:pPr>
      <w:bookmarkStart w:id="146" w:name="financement_5"/>
      <w:bookmarkEnd w:id="145"/>
      <w:r>
        <w:t>Financement</w:t>
      </w:r>
    </w:p>
    <w:tbl>
      <w:tblPr>
        <w:tblStyle w:val="Table"/>
        <w:tblW w:w="0" w:type="auto"/>
        <w:tblLook w:val="0020" w:firstRow="1" w:lastRow="0" w:firstColumn="0" w:lastColumn="0" w:noHBand="0" w:noVBand="0"/>
      </w:tblPr>
      <w:tblGrid>
        <w:gridCol w:w="3466"/>
        <w:gridCol w:w="3671"/>
      </w:tblGrid>
      <w:tr w:rsidR="00F2791D" w14:paraId="49D1BC39"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013B4BF" w14:textId="77777777" w:rsidR="00F2791D" w:rsidRDefault="00000000">
            <w:pPr>
              <w:pStyle w:val="Compact"/>
            </w:pPr>
            <w:r>
              <w:t>Source</w:t>
            </w:r>
          </w:p>
        </w:tc>
        <w:tc>
          <w:tcPr>
            <w:tcW w:w="0" w:type="auto"/>
            <w:tcBorders>
              <w:top w:val="single" w:sz="4" w:space="0" w:color="000000"/>
              <w:left w:val="single" w:sz="4" w:space="0" w:color="000000"/>
              <w:bottom w:val="single" w:sz="4" w:space="0" w:color="000000"/>
              <w:right w:val="single" w:sz="4" w:space="0" w:color="000000"/>
            </w:tcBorders>
          </w:tcPr>
          <w:p w14:paraId="4F09E637" w14:textId="77777777" w:rsidR="00F2791D" w:rsidRDefault="00000000">
            <w:pPr>
              <w:pStyle w:val="Compact"/>
            </w:pPr>
            <w:r>
              <w:t>Détail</w:t>
            </w:r>
          </w:p>
        </w:tc>
      </w:tr>
      <w:tr w:rsidR="00F2791D" w14:paraId="6F093554" w14:textId="77777777" w:rsidTr="00F2791D">
        <w:tc>
          <w:tcPr>
            <w:tcW w:w="0" w:type="auto"/>
            <w:tcBorders>
              <w:top w:val="single" w:sz="4" w:space="0" w:color="000000"/>
              <w:left w:val="single" w:sz="4" w:space="0" w:color="000000"/>
              <w:bottom w:val="single" w:sz="4" w:space="0" w:color="000000"/>
              <w:right w:val="single" w:sz="4" w:space="0" w:color="000000"/>
            </w:tcBorders>
          </w:tcPr>
          <w:p w14:paraId="0E2EB44C" w14:textId="77777777" w:rsidR="00F2791D" w:rsidRDefault="00000000">
            <w:pPr>
              <w:pStyle w:val="Compact"/>
            </w:pPr>
            <w:r>
              <w:t>Cotisations des parlementaires</w:t>
            </w:r>
          </w:p>
        </w:tc>
        <w:tc>
          <w:tcPr>
            <w:tcW w:w="0" w:type="auto"/>
            <w:tcBorders>
              <w:top w:val="single" w:sz="4" w:space="0" w:color="000000"/>
              <w:left w:val="single" w:sz="4" w:space="0" w:color="000000"/>
              <w:bottom w:val="single" w:sz="4" w:space="0" w:color="000000"/>
              <w:right w:val="single" w:sz="4" w:space="0" w:color="000000"/>
            </w:tcBorders>
          </w:tcPr>
          <w:p w14:paraId="30C77611" w14:textId="77777777" w:rsidR="00F2791D" w:rsidRDefault="00000000">
            <w:pPr>
              <w:pStyle w:val="Compact"/>
            </w:pPr>
            <w:r>
              <w:t>Contributif taux à préciser</w:t>
            </w:r>
          </w:p>
        </w:tc>
      </w:tr>
      <w:tr w:rsidR="00F2791D" w14:paraId="776307AD" w14:textId="77777777" w:rsidTr="00F2791D">
        <w:tc>
          <w:tcPr>
            <w:tcW w:w="0" w:type="auto"/>
            <w:tcBorders>
              <w:top w:val="single" w:sz="4" w:space="0" w:color="000000"/>
              <w:left w:val="single" w:sz="4" w:space="0" w:color="000000"/>
              <w:bottom w:val="single" w:sz="4" w:space="0" w:color="000000"/>
              <w:right w:val="single" w:sz="4" w:space="0" w:color="000000"/>
            </w:tcBorders>
          </w:tcPr>
          <w:p w14:paraId="4F4FB879" w14:textId="77777777" w:rsidR="00F2791D" w:rsidRDefault="00000000">
            <w:pPr>
              <w:pStyle w:val="Compac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4064D598" w14:textId="77777777" w:rsidR="00F2791D" w:rsidRDefault="00000000">
            <w:pPr>
              <w:pStyle w:val="Compact"/>
            </w:pPr>
            <w:r>
              <w:t>Complément budgétaire</w:t>
            </w:r>
          </w:p>
        </w:tc>
      </w:tr>
      <w:tr w:rsidR="00F2791D" w14:paraId="62735CF8" w14:textId="77777777" w:rsidTr="00F2791D">
        <w:tc>
          <w:tcPr>
            <w:tcW w:w="0" w:type="auto"/>
            <w:tcBorders>
              <w:top w:val="single" w:sz="4" w:space="0" w:color="000000"/>
              <w:left w:val="single" w:sz="4" w:space="0" w:color="000000"/>
              <w:bottom w:val="single" w:sz="4" w:space="0" w:color="000000"/>
              <w:right w:val="single" w:sz="4" w:space="0" w:color="000000"/>
            </w:tcBorders>
          </w:tcPr>
          <w:p w14:paraId="2D2A616C" w14:textId="77777777" w:rsidR="00F2791D" w:rsidRDefault="00000000">
            <w:pPr>
              <w:pStyle w:val="Compact"/>
            </w:pPr>
            <w:r>
              <w:t>Revenus de placements</w:t>
            </w:r>
          </w:p>
        </w:tc>
        <w:tc>
          <w:tcPr>
            <w:tcW w:w="0" w:type="auto"/>
            <w:tcBorders>
              <w:top w:val="single" w:sz="4" w:space="0" w:color="000000"/>
              <w:left w:val="single" w:sz="4" w:space="0" w:color="000000"/>
              <w:bottom w:val="single" w:sz="4" w:space="0" w:color="000000"/>
              <w:right w:val="single" w:sz="4" w:space="0" w:color="000000"/>
            </w:tcBorders>
          </w:tcPr>
          <w:p w14:paraId="4DE84386" w14:textId="77777777" w:rsidR="00F2791D" w:rsidRDefault="00000000">
            <w:pPr>
              <w:pStyle w:val="Compact"/>
            </w:pPr>
            <w:r>
              <w:t>Troisième source de financement</w:t>
            </w:r>
          </w:p>
        </w:tc>
      </w:tr>
    </w:tbl>
    <w:p w14:paraId="7EC28881" w14:textId="77777777" w:rsidR="00F2791D" w:rsidRDefault="00000000">
      <w:pPr>
        <w:pStyle w:val="BodyText"/>
      </w:pPr>
      <w:r>
        <w:rPr>
          <w:i/>
          <w:iCs/>
        </w:rPr>
        <w:t>Note : la SESOPA est le seul régime spécial partiellement contributif parmi les régimes spéciaux identifiés dans le premier bulletin.</w:t>
      </w:r>
    </w:p>
    <w:p w14:paraId="07FBCB15" w14:textId="77777777" w:rsidR="00F2791D" w:rsidRDefault="00000000">
      <w:pPr>
        <w:pStyle w:val="Heading2"/>
      </w:pPr>
      <w:bookmarkStart w:id="147" w:name="donnees-de-couverture_5"/>
      <w:bookmarkEnd w:id="146"/>
      <w:r>
        <w:t>Données de couverture</w:t>
      </w:r>
    </w:p>
    <w:tbl>
      <w:tblPr>
        <w:tblStyle w:val="Table"/>
        <w:tblW w:w="0" w:type="auto"/>
        <w:tblLook w:val="0020" w:firstRow="1" w:lastRow="0" w:firstColumn="0" w:lastColumn="0" w:noHBand="0" w:noVBand="0"/>
      </w:tblPr>
      <w:tblGrid>
        <w:gridCol w:w="2875"/>
        <w:gridCol w:w="729"/>
        <w:gridCol w:w="729"/>
        <w:gridCol w:w="729"/>
        <w:gridCol w:w="729"/>
        <w:gridCol w:w="729"/>
      </w:tblGrid>
      <w:tr w:rsidR="00F2791D" w14:paraId="3D0BBFBB"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1AA8ED0" w14:textId="77777777" w:rsidR="00F2791D" w:rsidRDefault="00000000">
            <w:pPr>
              <w:pStyle w:val="Compact"/>
            </w:pPr>
            <w:r>
              <w:t>Indicateur</w:t>
            </w:r>
          </w:p>
        </w:tc>
        <w:tc>
          <w:tcPr>
            <w:tcW w:w="0" w:type="auto"/>
            <w:tcBorders>
              <w:top w:val="single" w:sz="4" w:space="0" w:color="000000"/>
              <w:left w:val="single" w:sz="4" w:space="0" w:color="000000"/>
              <w:bottom w:val="single" w:sz="4" w:space="0" w:color="000000"/>
              <w:right w:val="single" w:sz="4" w:space="0" w:color="000000"/>
            </w:tcBorders>
          </w:tcPr>
          <w:p w14:paraId="6735A584"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101B9EA2"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0EA172FD"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62C507FC"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3BD0319A" w14:textId="77777777" w:rsidR="00F2791D" w:rsidRDefault="00000000">
            <w:pPr>
              <w:pStyle w:val="Compact"/>
            </w:pPr>
            <w:r>
              <w:t>2023</w:t>
            </w:r>
          </w:p>
        </w:tc>
      </w:tr>
      <w:tr w:rsidR="00F2791D" w14:paraId="6A151BD1" w14:textId="77777777" w:rsidTr="00F2791D">
        <w:tc>
          <w:tcPr>
            <w:tcW w:w="0" w:type="auto"/>
            <w:tcBorders>
              <w:top w:val="single" w:sz="4" w:space="0" w:color="000000"/>
              <w:left w:val="single" w:sz="4" w:space="0" w:color="000000"/>
              <w:bottom w:val="single" w:sz="4" w:space="0" w:color="000000"/>
              <w:right w:val="single" w:sz="4" w:space="0" w:color="000000"/>
            </w:tcBorders>
          </w:tcPr>
          <w:p w14:paraId="06C73A29" w14:textId="77777777" w:rsidR="00F2791D" w:rsidRDefault="00000000">
            <w:pPr>
              <w:pStyle w:val="Compact"/>
            </w:pPr>
            <w:r>
              <w:t>Parlementaires affiliés</w:t>
            </w:r>
          </w:p>
        </w:tc>
        <w:tc>
          <w:tcPr>
            <w:tcW w:w="0" w:type="auto"/>
            <w:tcBorders>
              <w:top w:val="single" w:sz="4" w:space="0" w:color="000000"/>
              <w:left w:val="single" w:sz="4" w:space="0" w:color="000000"/>
              <w:bottom w:val="single" w:sz="4" w:space="0" w:color="000000"/>
              <w:right w:val="single" w:sz="4" w:space="0" w:color="000000"/>
            </w:tcBorders>
          </w:tcPr>
          <w:p w14:paraId="240EE67A"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AAC96E8"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A26322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65EBCEA"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B822012" w14:textId="77777777" w:rsidR="00F2791D" w:rsidRDefault="00F2791D"/>
        </w:tc>
      </w:tr>
      <w:tr w:rsidR="00F2791D" w14:paraId="0356785C" w14:textId="77777777" w:rsidTr="00F2791D">
        <w:tc>
          <w:tcPr>
            <w:tcW w:w="0" w:type="auto"/>
            <w:tcBorders>
              <w:top w:val="single" w:sz="4" w:space="0" w:color="000000"/>
              <w:left w:val="single" w:sz="4" w:space="0" w:color="000000"/>
              <w:bottom w:val="single" w:sz="4" w:space="0" w:color="000000"/>
              <w:right w:val="single" w:sz="4" w:space="0" w:color="000000"/>
            </w:tcBorders>
          </w:tcPr>
          <w:p w14:paraId="46D9137E" w14:textId="77777777" w:rsidR="00F2791D" w:rsidRDefault="00000000">
            <w:pPr>
              <w:pStyle w:val="Compact"/>
            </w:pPr>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10CD9833"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3A54A4A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C3EA457"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A33847B"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556E4B95" w14:textId="77777777" w:rsidR="00F2791D" w:rsidRDefault="00F2791D"/>
        </w:tc>
      </w:tr>
    </w:tbl>
    <w:p w14:paraId="2754241C" w14:textId="77777777" w:rsidR="00F2791D" w:rsidRDefault="00000000">
      <w:pPr>
        <w:pStyle w:val="BodyText"/>
      </w:pPr>
      <w:r>
        <w:rPr>
          <w:i/>
          <w:iCs/>
        </w:rPr>
        <w:t>Données non disponibles au moment du premier bulletin. À transmettre par la SESOPA.</w:t>
      </w:r>
    </w:p>
    <w:p w14:paraId="61FA12F9" w14:textId="77777777" w:rsidR="00F2791D" w:rsidRDefault="00000000">
      <w:pPr>
        <w:pStyle w:val="Heading2"/>
      </w:pPr>
      <w:bookmarkStart w:id="148" w:name="donnees-financieres_5"/>
      <w:bookmarkEnd w:id="147"/>
      <w:r>
        <w:t>Données financières</w:t>
      </w:r>
    </w:p>
    <w:tbl>
      <w:tblPr>
        <w:tblStyle w:val="Table"/>
        <w:tblW w:w="0" w:type="auto"/>
        <w:tblLook w:val="0020" w:firstRow="1" w:lastRow="0" w:firstColumn="0" w:lastColumn="0" w:noHBand="0" w:noVBand="0"/>
      </w:tblPr>
      <w:tblGrid>
        <w:gridCol w:w="2798"/>
        <w:gridCol w:w="729"/>
        <w:gridCol w:w="729"/>
        <w:gridCol w:w="729"/>
        <w:gridCol w:w="729"/>
        <w:gridCol w:w="729"/>
      </w:tblGrid>
      <w:tr w:rsidR="00F2791D" w14:paraId="79749BEB"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1B6BB43" w14:textId="77777777" w:rsidR="00F2791D" w:rsidRDefault="00000000">
            <w:pPr>
              <w:pStyle w:val="Compact"/>
            </w:pPr>
            <w:r>
              <w:t>Indicateur (en CDF)</w:t>
            </w:r>
          </w:p>
        </w:tc>
        <w:tc>
          <w:tcPr>
            <w:tcW w:w="0" w:type="auto"/>
            <w:tcBorders>
              <w:top w:val="single" w:sz="4" w:space="0" w:color="000000"/>
              <w:left w:val="single" w:sz="4" w:space="0" w:color="000000"/>
              <w:bottom w:val="single" w:sz="4" w:space="0" w:color="000000"/>
              <w:right w:val="single" w:sz="4" w:space="0" w:color="000000"/>
            </w:tcBorders>
          </w:tcPr>
          <w:p w14:paraId="6A3AED40" w14:textId="77777777" w:rsidR="00F2791D" w:rsidRDefault="00000000">
            <w:pPr>
              <w:pStyle w:val="Compact"/>
            </w:pPr>
            <w:r>
              <w:t>2019</w:t>
            </w:r>
          </w:p>
        </w:tc>
        <w:tc>
          <w:tcPr>
            <w:tcW w:w="0" w:type="auto"/>
            <w:tcBorders>
              <w:top w:val="single" w:sz="4" w:space="0" w:color="000000"/>
              <w:left w:val="single" w:sz="4" w:space="0" w:color="000000"/>
              <w:bottom w:val="single" w:sz="4" w:space="0" w:color="000000"/>
              <w:right w:val="single" w:sz="4" w:space="0" w:color="000000"/>
            </w:tcBorders>
          </w:tcPr>
          <w:p w14:paraId="71ACB060" w14:textId="77777777" w:rsidR="00F2791D" w:rsidRDefault="00000000">
            <w:pPr>
              <w:pStyle w:val="Compact"/>
            </w:pPr>
            <w:r>
              <w:t>2020</w:t>
            </w:r>
          </w:p>
        </w:tc>
        <w:tc>
          <w:tcPr>
            <w:tcW w:w="0" w:type="auto"/>
            <w:tcBorders>
              <w:top w:val="single" w:sz="4" w:space="0" w:color="000000"/>
              <w:left w:val="single" w:sz="4" w:space="0" w:color="000000"/>
              <w:bottom w:val="single" w:sz="4" w:space="0" w:color="000000"/>
              <w:right w:val="single" w:sz="4" w:space="0" w:color="000000"/>
            </w:tcBorders>
          </w:tcPr>
          <w:p w14:paraId="08F743F2" w14:textId="77777777" w:rsidR="00F2791D" w:rsidRDefault="00000000">
            <w:pPr>
              <w:pStyle w:val="Compact"/>
            </w:pPr>
            <w:r>
              <w:t>2021</w:t>
            </w:r>
          </w:p>
        </w:tc>
        <w:tc>
          <w:tcPr>
            <w:tcW w:w="0" w:type="auto"/>
            <w:tcBorders>
              <w:top w:val="single" w:sz="4" w:space="0" w:color="000000"/>
              <w:left w:val="single" w:sz="4" w:space="0" w:color="000000"/>
              <w:bottom w:val="single" w:sz="4" w:space="0" w:color="000000"/>
              <w:right w:val="single" w:sz="4" w:space="0" w:color="000000"/>
            </w:tcBorders>
          </w:tcPr>
          <w:p w14:paraId="10F65224" w14:textId="77777777" w:rsidR="00F2791D" w:rsidRDefault="00000000">
            <w:pPr>
              <w:pStyle w:val="Compact"/>
            </w:pPr>
            <w:r>
              <w:t>2022</w:t>
            </w:r>
          </w:p>
        </w:tc>
        <w:tc>
          <w:tcPr>
            <w:tcW w:w="0" w:type="auto"/>
            <w:tcBorders>
              <w:top w:val="single" w:sz="4" w:space="0" w:color="000000"/>
              <w:left w:val="single" w:sz="4" w:space="0" w:color="000000"/>
              <w:bottom w:val="single" w:sz="4" w:space="0" w:color="000000"/>
              <w:right w:val="single" w:sz="4" w:space="0" w:color="000000"/>
            </w:tcBorders>
          </w:tcPr>
          <w:p w14:paraId="54B9DD88" w14:textId="77777777" w:rsidR="00F2791D" w:rsidRDefault="00000000">
            <w:pPr>
              <w:pStyle w:val="Compact"/>
            </w:pPr>
            <w:r>
              <w:t>2023</w:t>
            </w:r>
          </w:p>
        </w:tc>
      </w:tr>
      <w:tr w:rsidR="00F2791D" w14:paraId="33F47117" w14:textId="77777777" w:rsidTr="00F2791D">
        <w:tc>
          <w:tcPr>
            <w:tcW w:w="0" w:type="auto"/>
            <w:tcBorders>
              <w:top w:val="single" w:sz="4" w:space="0" w:color="000000"/>
              <w:left w:val="single" w:sz="4" w:space="0" w:color="000000"/>
              <w:bottom w:val="single" w:sz="4" w:space="0" w:color="000000"/>
              <w:right w:val="single" w:sz="4" w:space="0" w:color="000000"/>
            </w:tcBorders>
          </w:tcPr>
          <w:p w14:paraId="098E8DB2" w14:textId="77777777" w:rsidR="00F2791D" w:rsidRDefault="00000000">
            <w:pPr>
              <w:pStyle w:val="Compact"/>
            </w:pPr>
            <w:r>
              <w:t>Recettes totales</w:t>
            </w:r>
          </w:p>
        </w:tc>
        <w:tc>
          <w:tcPr>
            <w:tcW w:w="0" w:type="auto"/>
            <w:tcBorders>
              <w:top w:val="single" w:sz="4" w:space="0" w:color="000000"/>
              <w:left w:val="single" w:sz="4" w:space="0" w:color="000000"/>
              <w:bottom w:val="single" w:sz="4" w:space="0" w:color="000000"/>
              <w:right w:val="single" w:sz="4" w:space="0" w:color="000000"/>
            </w:tcBorders>
          </w:tcPr>
          <w:p w14:paraId="3CDE9AF0"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2EAC8A5"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44204B84"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25FDDE2C"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174101F2" w14:textId="77777777" w:rsidR="00F2791D" w:rsidRDefault="00F2791D"/>
        </w:tc>
      </w:tr>
      <w:tr w:rsidR="00F2791D" w14:paraId="0579AB29" w14:textId="77777777" w:rsidTr="00F2791D">
        <w:tc>
          <w:tcPr>
            <w:tcW w:w="0" w:type="auto"/>
            <w:tcBorders>
              <w:top w:val="single" w:sz="4" w:space="0" w:color="000000"/>
              <w:left w:val="single" w:sz="4" w:space="0" w:color="000000"/>
              <w:bottom w:val="single" w:sz="4" w:space="0" w:color="000000"/>
              <w:right w:val="single" w:sz="4" w:space="0" w:color="000000"/>
            </w:tcBorders>
          </w:tcPr>
          <w:p w14:paraId="43A34078" w14:textId="77777777" w:rsidR="00F2791D" w:rsidRDefault="00000000">
            <w:pPr>
              <w:pStyle w:val="Compact"/>
            </w:pPr>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68ED0F83"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978FF36"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1E3A6A9"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757D9EBF" w14:textId="77777777" w:rsidR="00F2791D" w:rsidRDefault="00F2791D"/>
        </w:tc>
        <w:tc>
          <w:tcPr>
            <w:tcW w:w="0" w:type="auto"/>
            <w:tcBorders>
              <w:top w:val="single" w:sz="4" w:space="0" w:color="000000"/>
              <w:left w:val="single" w:sz="4" w:space="0" w:color="000000"/>
              <w:bottom w:val="single" w:sz="4" w:space="0" w:color="000000"/>
              <w:right w:val="single" w:sz="4" w:space="0" w:color="000000"/>
            </w:tcBorders>
          </w:tcPr>
          <w:p w14:paraId="6F40012A" w14:textId="77777777" w:rsidR="00F2791D" w:rsidRDefault="00F2791D"/>
        </w:tc>
      </w:tr>
    </w:tbl>
    <w:p w14:paraId="27A803F6" w14:textId="77777777" w:rsidR="00F2791D" w:rsidRDefault="00000000">
      <w:pPr>
        <w:pStyle w:val="BodyText"/>
      </w:pPr>
      <w:r>
        <w:rPr>
          <w:i/>
          <w:iCs/>
        </w:rPr>
        <w:t>À compléter à réception des données de la SESOPA.</w:t>
      </w:r>
    </w:p>
    <w:p w14:paraId="73ACB374" w14:textId="77777777" w:rsidR="00F2791D" w:rsidRDefault="00000000">
      <w:pPr>
        <w:pStyle w:val="Heading2"/>
      </w:pPr>
      <w:bookmarkStart w:id="149" w:name="evolutions-et-reformes-en-cours_5"/>
      <w:bookmarkEnd w:id="148"/>
      <w:r>
        <w:t>Évolutions et réformes en cours</w:t>
      </w:r>
    </w:p>
    <w:p w14:paraId="436D6718" w14:textId="77777777" w:rsidR="00F2791D" w:rsidRDefault="00000000">
      <w:pPr>
        <w:pStyle w:val="FirstParagraph"/>
      </w:pPr>
      <w:r>
        <w:rPr>
          <w:i/>
          <w:iCs/>
        </w:rPr>
        <w:t>[À compléter à réception des informations de la SESOPA.]</w:t>
      </w:r>
    </w:p>
    <w:p w14:paraId="5718EA98" w14:textId="77777777" w:rsidR="00F2791D" w:rsidRDefault="00000000">
      <w:pPr>
        <w:pStyle w:val="Heading2"/>
      </w:pPr>
      <w:bookmarkStart w:id="150" w:name="perspective-de-linstitution_5"/>
      <w:bookmarkEnd w:id="149"/>
      <w:r>
        <w:t>Perspective de l'institution</w:t>
      </w:r>
    </w:p>
    <w:p w14:paraId="71ECB21E" w14:textId="77777777" w:rsidR="00F2791D" w:rsidRDefault="00000000">
      <w:pPr>
        <w:pStyle w:val="FirstParagraph"/>
      </w:pPr>
      <w:r>
        <w:rPr>
          <w:i/>
          <w:iCs/>
        </w:rPr>
        <w:t>[À rédiger en coordination avec la SESOPA 1 à 2 paragraphes sur les orientations et priorités. Ce texte sera clairement attribué à la SESOPA dans la version finale.]</w:t>
      </w:r>
    </w:p>
    <w:p w14:paraId="207A0E21" w14:textId="77777777" w:rsidR="00F2791D" w:rsidRDefault="00000000">
      <w:pPr>
        <w:pStyle w:val="Heading2"/>
      </w:pPr>
      <w:bookmarkStart w:id="151" w:name="source-et-limites-des-donnees_5"/>
      <w:bookmarkEnd w:id="150"/>
      <w:r>
        <w:lastRenderedPageBreak/>
        <w:t>Source et limites des données</w:t>
      </w:r>
    </w:p>
    <w:tbl>
      <w:tblPr>
        <w:tblStyle w:val="Table"/>
        <w:tblW w:w="0" w:type="auto"/>
        <w:tblLook w:val="0020" w:firstRow="1" w:lastRow="0" w:firstColumn="0" w:lastColumn="0" w:noHBand="0" w:noVBand="0"/>
      </w:tblPr>
      <w:tblGrid>
        <w:gridCol w:w="2587"/>
        <w:gridCol w:w="6989"/>
      </w:tblGrid>
      <w:tr w:rsidR="00F2791D" w14:paraId="4C0FFA01"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57CCAC1"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1F7AFB86" w14:textId="77777777" w:rsidR="00F2791D" w:rsidRDefault="00000000">
            <w:pPr>
              <w:pStyle w:val="Compact"/>
            </w:pPr>
            <w:r>
              <w:t>Détail</w:t>
            </w:r>
          </w:p>
        </w:tc>
      </w:tr>
      <w:tr w:rsidR="00F2791D" w14:paraId="5EE03716" w14:textId="77777777" w:rsidTr="00F2791D">
        <w:tc>
          <w:tcPr>
            <w:tcW w:w="0" w:type="auto"/>
            <w:tcBorders>
              <w:top w:val="single" w:sz="4" w:space="0" w:color="000000"/>
              <w:left w:val="single" w:sz="4" w:space="0" w:color="000000"/>
              <w:bottom w:val="single" w:sz="4" w:space="0" w:color="000000"/>
              <w:right w:val="single" w:sz="4" w:space="0" w:color="000000"/>
            </w:tcBorders>
          </w:tcPr>
          <w:p w14:paraId="1BF6C64B" w14:textId="77777777" w:rsidR="00F2791D" w:rsidRDefault="00000000">
            <w:pPr>
              <w:pStyle w:val="Compact"/>
            </w:pPr>
            <w:r>
              <w:t>Source principale</w:t>
            </w:r>
          </w:p>
        </w:tc>
        <w:tc>
          <w:tcPr>
            <w:tcW w:w="0" w:type="auto"/>
            <w:tcBorders>
              <w:top w:val="single" w:sz="4" w:space="0" w:color="000000"/>
              <w:left w:val="single" w:sz="4" w:space="0" w:color="000000"/>
              <w:bottom w:val="single" w:sz="4" w:space="0" w:color="000000"/>
              <w:right w:val="single" w:sz="4" w:space="0" w:color="000000"/>
            </w:tcBorders>
          </w:tcPr>
          <w:p w14:paraId="6521DB20" w14:textId="77777777" w:rsidR="00F2791D" w:rsidRDefault="00000000">
            <w:pPr>
              <w:pStyle w:val="Compact"/>
            </w:pPr>
            <w:r>
              <w:t>SESOPA données à transmettre</w:t>
            </w:r>
          </w:p>
        </w:tc>
      </w:tr>
      <w:tr w:rsidR="00F2791D" w14:paraId="1F0F3106" w14:textId="77777777" w:rsidTr="00F2791D">
        <w:tc>
          <w:tcPr>
            <w:tcW w:w="0" w:type="auto"/>
            <w:tcBorders>
              <w:top w:val="single" w:sz="4" w:space="0" w:color="000000"/>
              <w:left w:val="single" w:sz="4" w:space="0" w:color="000000"/>
              <w:bottom w:val="single" w:sz="4" w:space="0" w:color="000000"/>
              <w:right w:val="single" w:sz="4" w:space="0" w:color="000000"/>
            </w:tcBorders>
          </w:tcPr>
          <w:p w14:paraId="5AAE2660" w14:textId="77777777" w:rsidR="00F2791D" w:rsidRDefault="00000000">
            <w:pPr>
              <w:pStyle w:val="Compact"/>
            </w:pPr>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6603137B" w14:textId="77777777" w:rsidR="00F2791D" w:rsidRDefault="00000000">
            <w:pPr>
              <w:pStyle w:val="Compact"/>
            </w:pPr>
            <w:r>
              <w:t>Premier Bulletin statistique RDC N°1/2023 (mention uniquement)</w:t>
            </w:r>
          </w:p>
        </w:tc>
      </w:tr>
      <w:tr w:rsidR="00F2791D" w14:paraId="04021D47" w14:textId="77777777" w:rsidTr="00F2791D">
        <w:tc>
          <w:tcPr>
            <w:tcW w:w="0" w:type="auto"/>
            <w:tcBorders>
              <w:top w:val="single" w:sz="4" w:space="0" w:color="000000"/>
              <w:left w:val="single" w:sz="4" w:space="0" w:color="000000"/>
              <w:bottom w:val="single" w:sz="4" w:space="0" w:color="000000"/>
              <w:right w:val="single" w:sz="4" w:space="0" w:color="000000"/>
            </w:tcBorders>
          </w:tcPr>
          <w:p w14:paraId="24D876C4" w14:textId="77777777" w:rsidR="00F2791D" w:rsidRDefault="00000000">
            <w:pPr>
              <w:pStyle w:val="Compact"/>
            </w:pPr>
            <w:r>
              <w:t>Limites connues</w:t>
            </w:r>
          </w:p>
        </w:tc>
        <w:tc>
          <w:tcPr>
            <w:tcW w:w="0" w:type="auto"/>
            <w:tcBorders>
              <w:top w:val="single" w:sz="4" w:space="0" w:color="000000"/>
              <w:left w:val="single" w:sz="4" w:space="0" w:color="000000"/>
              <w:bottom w:val="single" w:sz="4" w:space="0" w:color="000000"/>
              <w:right w:val="single" w:sz="4" w:space="0" w:color="000000"/>
            </w:tcBorders>
          </w:tcPr>
          <w:p w14:paraId="1F5110E6" w14:textId="77777777" w:rsidR="00F2791D" w:rsidRDefault="00000000">
            <w:pPr>
              <w:pStyle w:val="Compact"/>
            </w:pPr>
            <w:r>
              <w:t>Données non obtenues lors du premier bulletin ; périmètre exact à confirmer</w:t>
            </w:r>
          </w:p>
        </w:tc>
      </w:tr>
    </w:tbl>
    <w:p w14:paraId="6029D879" w14:textId="77777777" w:rsidR="00F2791D" w:rsidRDefault="00000000">
      <w:pPr>
        <w:pStyle w:val="Heading1"/>
      </w:pPr>
      <w:bookmarkStart w:id="152" w:name="X110ea09cc67842f32898f8fe1d4c011182f62c4"/>
      <w:bookmarkEnd w:id="143"/>
      <w:bookmarkEnd w:id="151"/>
      <w:r>
        <w:t>A.7 Régimes spéciaux non contributifs de la fonction publique</w:t>
      </w:r>
    </w:p>
    <w:p w14:paraId="40629630" w14:textId="77777777" w:rsidR="00F2791D" w:rsidRDefault="00000000">
      <w:pPr>
        <w:pStyle w:val="FirstParagraph"/>
      </w:pPr>
      <w:r>
        <w:rPr>
          <w:i/>
          <w:iCs/>
        </w:rPr>
        <w:t>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p w14:paraId="21288F6C" w14:textId="77777777" w:rsidR="00F2791D" w:rsidRDefault="00000000">
      <w:pPr>
        <w:pStyle w:val="Heading2"/>
      </w:pPr>
      <w:bookmarkStart w:id="153" w:name="regimes-identifies"/>
      <w:r>
        <w:t>Régimes identifiés</w:t>
      </w:r>
    </w:p>
    <w:tbl>
      <w:tblPr>
        <w:tblStyle w:val="Table"/>
        <w:tblW w:w="0" w:type="auto"/>
        <w:tblLook w:val="0020" w:firstRow="1" w:lastRow="0" w:firstColumn="0" w:lastColumn="0" w:noHBand="0" w:noVBand="0"/>
      </w:tblPr>
      <w:tblGrid>
        <w:gridCol w:w="1470"/>
        <w:gridCol w:w="1723"/>
        <w:gridCol w:w="1720"/>
        <w:gridCol w:w="1542"/>
        <w:gridCol w:w="1585"/>
        <w:gridCol w:w="1536"/>
      </w:tblGrid>
      <w:tr w:rsidR="00F2791D" w14:paraId="28BE5D55"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C12EFDD" w14:textId="77777777" w:rsidR="00F2791D" w:rsidRDefault="00000000">
            <w:pPr>
              <w:pStyle w:val="Compact"/>
            </w:pPr>
            <w:r>
              <w:t>Régime</w:t>
            </w:r>
          </w:p>
        </w:tc>
        <w:tc>
          <w:tcPr>
            <w:tcW w:w="0" w:type="auto"/>
            <w:tcBorders>
              <w:top w:val="single" w:sz="4" w:space="0" w:color="000000"/>
              <w:left w:val="single" w:sz="4" w:space="0" w:color="000000"/>
              <w:bottom w:val="single" w:sz="4" w:space="0" w:color="000000"/>
              <w:right w:val="single" w:sz="4" w:space="0" w:color="000000"/>
            </w:tcBorders>
          </w:tcPr>
          <w:p w14:paraId="6D88ABA7" w14:textId="77777777" w:rsidR="00F2791D" w:rsidRDefault="00000000">
            <w:pPr>
              <w:pStyle w:val="Compact"/>
            </w:pPr>
            <w:r>
              <w:t>Autorité en charge</w:t>
            </w:r>
          </w:p>
        </w:tc>
        <w:tc>
          <w:tcPr>
            <w:tcW w:w="0" w:type="auto"/>
            <w:tcBorders>
              <w:top w:val="single" w:sz="4" w:space="0" w:color="000000"/>
              <w:left w:val="single" w:sz="4" w:space="0" w:color="000000"/>
              <w:bottom w:val="single" w:sz="4" w:space="0" w:color="000000"/>
              <w:right w:val="single" w:sz="4" w:space="0" w:color="000000"/>
            </w:tcBorders>
          </w:tcPr>
          <w:p w14:paraId="2F2E129D" w14:textId="77777777" w:rsidR="00F2791D" w:rsidRDefault="00000000">
            <w:pPr>
              <w:pStyle w:val="Compact"/>
            </w:pPr>
            <w:r>
              <w:t>Texte juridique</w:t>
            </w:r>
          </w:p>
        </w:tc>
        <w:tc>
          <w:tcPr>
            <w:tcW w:w="0" w:type="auto"/>
            <w:tcBorders>
              <w:top w:val="single" w:sz="4" w:space="0" w:color="000000"/>
              <w:left w:val="single" w:sz="4" w:space="0" w:color="000000"/>
              <w:bottom w:val="single" w:sz="4" w:space="0" w:color="000000"/>
              <w:right w:val="single" w:sz="4" w:space="0" w:color="000000"/>
            </w:tcBorders>
          </w:tcPr>
          <w:p w14:paraId="158CEF13" w14:textId="77777777" w:rsidR="00F2791D" w:rsidRDefault="00000000">
            <w:pPr>
              <w:pStyle w:val="Compact"/>
            </w:pPr>
            <w:r>
              <w:t>Population protégée</w:t>
            </w:r>
          </w:p>
        </w:tc>
        <w:tc>
          <w:tcPr>
            <w:tcW w:w="0" w:type="auto"/>
            <w:tcBorders>
              <w:top w:val="single" w:sz="4" w:space="0" w:color="000000"/>
              <w:left w:val="single" w:sz="4" w:space="0" w:color="000000"/>
              <w:bottom w:val="single" w:sz="4" w:space="0" w:color="000000"/>
              <w:right w:val="single" w:sz="4" w:space="0" w:color="000000"/>
            </w:tcBorders>
          </w:tcPr>
          <w:p w14:paraId="5ABC5DCE" w14:textId="77777777" w:rsidR="00F2791D" w:rsidRDefault="00000000">
            <w:pPr>
              <w:pStyle w:val="Compact"/>
            </w:pPr>
            <w:r>
              <w:t>Financement</w:t>
            </w:r>
          </w:p>
        </w:tc>
        <w:tc>
          <w:tcPr>
            <w:tcW w:w="0" w:type="auto"/>
            <w:tcBorders>
              <w:top w:val="single" w:sz="4" w:space="0" w:color="000000"/>
              <w:left w:val="single" w:sz="4" w:space="0" w:color="000000"/>
              <w:bottom w:val="single" w:sz="4" w:space="0" w:color="000000"/>
              <w:right w:val="single" w:sz="4" w:space="0" w:color="000000"/>
            </w:tcBorders>
          </w:tcPr>
          <w:p w14:paraId="076780A1" w14:textId="77777777" w:rsidR="00F2791D" w:rsidRDefault="00000000">
            <w:pPr>
              <w:pStyle w:val="Compact"/>
            </w:pPr>
            <w:r>
              <w:t>Branches couvertes</w:t>
            </w:r>
          </w:p>
        </w:tc>
      </w:tr>
      <w:tr w:rsidR="00F2791D" w14:paraId="1E9DB935" w14:textId="77777777" w:rsidTr="00F2791D">
        <w:tc>
          <w:tcPr>
            <w:tcW w:w="0" w:type="auto"/>
            <w:tcBorders>
              <w:top w:val="single" w:sz="4" w:space="0" w:color="000000"/>
              <w:left w:val="single" w:sz="4" w:space="0" w:color="000000"/>
              <w:bottom w:val="single" w:sz="4" w:space="0" w:color="000000"/>
              <w:right w:val="single" w:sz="4" w:space="0" w:color="000000"/>
            </w:tcBorders>
          </w:tcPr>
          <w:p w14:paraId="2A0F4C3D" w14:textId="77777777" w:rsidR="00F2791D" w:rsidRDefault="00000000">
            <w:pPr>
              <w:pStyle w:val="Compact"/>
            </w:pPr>
            <w:r>
              <w:t>Régime de la Présidence et Primature</w:t>
            </w:r>
          </w:p>
        </w:tc>
        <w:tc>
          <w:tcPr>
            <w:tcW w:w="0" w:type="auto"/>
            <w:tcBorders>
              <w:top w:val="single" w:sz="4" w:space="0" w:color="000000"/>
              <w:left w:val="single" w:sz="4" w:space="0" w:color="000000"/>
              <w:bottom w:val="single" w:sz="4" w:space="0" w:color="000000"/>
              <w:right w:val="single" w:sz="4" w:space="0" w:color="000000"/>
            </w:tcBorders>
          </w:tcPr>
          <w:p w14:paraId="27EC8924" w14:textId="77777777" w:rsidR="00F2791D" w:rsidRDefault="00000000">
            <w:pPr>
              <w:pStyle w:val="Compact"/>
            </w:pPr>
            <w:r>
              <w:t>Présidence de la République et Primature</w:t>
            </w:r>
          </w:p>
        </w:tc>
        <w:tc>
          <w:tcPr>
            <w:tcW w:w="0" w:type="auto"/>
            <w:tcBorders>
              <w:top w:val="single" w:sz="4" w:space="0" w:color="000000"/>
              <w:left w:val="single" w:sz="4" w:space="0" w:color="000000"/>
              <w:bottom w:val="single" w:sz="4" w:space="0" w:color="000000"/>
              <w:right w:val="single" w:sz="4" w:space="0" w:color="000000"/>
            </w:tcBorders>
          </w:tcPr>
          <w:p w14:paraId="385600C5" w14:textId="77777777" w:rsidR="00F2791D" w:rsidRDefault="00000000">
            <w:pPr>
              <w:pStyle w:val="Compact"/>
            </w:pPr>
            <w:r>
              <w:t>Ordonnance n° 82-046 du 31 mars 1982</w:t>
            </w:r>
          </w:p>
        </w:tc>
        <w:tc>
          <w:tcPr>
            <w:tcW w:w="0" w:type="auto"/>
            <w:tcBorders>
              <w:top w:val="single" w:sz="4" w:space="0" w:color="000000"/>
              <w:left w:val="single" w:sz="4" w:space="0" w:color="000000"/>
              <w:bottom w:val="single" w:sz="4" w:space="0" w:color="000000"/>
              <w:right w:val="single" w:sz="4" w:space="0" w:color="000000"/>
            </w:tcBorders>
          </w:tcPr>
          <w:p w14:paraId="56686579" w14:textId="77777777" w:rsidR="00F2791D" w:rsidRDefault="00000000">
            <w:pPr>
              <w:pStyle w:val="Compact"/>
            </w:pPr>
            <w:r>
              <w:t>Agents publics de l'État et leurs ayants droit</w:t>
            </w:r>
          </w:p>
        </w:tc>
        <w:tc>
          <w:tcPr>
            <w:tcW w:w="0" w:type="auto"/>
            <w:tcBorders>
              <w:top w:val="single" w:sz="4" w:space="0" w:color="000000"/>
              <w:left w:val="single" w:sz="4" w:space="0" w:color="000000"/>
              <w:bottom w:val="single" w:sz="4" w:space="0" w:color="000000"/>
              <w:right w:val="single" w:sz="4" w:space="0" w:color="000000"/>
            </w:tcBorders>
          </w:tcPr>
          <w:p w14:paraId="7E09BFF9" w14:textId="77777777" w:rsidR="00F2791D" w:rsidRDefault="00000000">
            <w:pPr>
              <w:pStyle w:val="Compac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5716BEAC" w14:textId="77777777" w:rsidR="00F2791D" w:rsidRDefault="00000000">
            <w:pPr>
              <w:pStyle w:val="Compact"/>
            </w:pPr>
            <w:r>
              <w:t>Soins médicaux, indemnité de cessation de mandat, vieillesse, décès, invalidité</w:t>
            </w:r>
          </w:p>
        </w:tc>
      </w:tr>
      <w:tr w:rsidR="00F2791D" w14:paraId="5B20A7D6" w14:textId="77777777" w:rsidTr="00F2791D">
        <w:tc>
          <w:tcPr>
            <w:tcW w:w="0" w:type="auto"/>
            <w:tcBorders>
              <w:top w:val="single" w:sz="4" w:space="0" w:color="000000"/>
              <w:left w:val="single" w:sz="4" w:space="0" w:color="000000"/>
              <w:bottom w:val="single" w:sz="4" w:space="0" w:color="000000"/>
              <w:right w:val="single" w:sz="4" w:space="0" w:color="000000"/>
            </w:tcBorders>
          </w:tcPr>
          <w:p w14:paraId="23D6EF3C" w14:textId="77777777" w:rsidR="00F2791D" w:rsidRDefault="00000000">
            <w:pPr>
              <w:pStyle w:val="Compact"/>
            </w:pPr>
            <w:r>
              <w:t>Régime militaire</w:t>
            </w:r>
          </w:p>
        </w:tc>
        <w:tc>
          <w:tcPr>
            <w:tcW w:w="0" w:type="auto"/>
            <w:tcBorders>
              <w:top w:val="single" w:sz="4" w:space="0" w:color="000000"/>
              <w:left w:val="single" w:sz="4" w:space="0" w:color="000000"/>
              <w:bottom w:val="single" w:sz="4" w:space="0" w:color="000000"/>
              <w:right w:val="single" w:sz="4" w:space="0" w:color="000000"/>
            </w:tcBorders>
          </w:tcPr>
          <w:p w14:paraId="07A4A77E" w14:textId="77777777" w:rsidR="00F2791D" w:rsidRDefault="00000000">
            <w:pPr>
              <w:pStyle w:val="Compact"/>
            </w:pPr>
            <w:r>
              <w:t>Ministère de la Défense et des Anciens Combattants</w:t>
            </w:r>
          </w:p>
        </w:tc>
        <w:tc>
          <w:tcPr>
            <w:tcW w:w="0" w:type="auto"/>
            <w:tcBorders>
              <w:top w:val="single" w:sz="4" w:space="0" w:color="000000"/>
              <w:left w:val="single" w:sz="4" w:space="0" w:color="000000"/>
              <w:bottom w:val="single" w:sz="4" w:space="0" w:color="000000"/>
              <w:right w:val="single" w:sz="4" w:space="0" w:color="000000"/>
            </w:tcBorders>
          </w:tcPr>
          <w:p w14:paraId="52BA4651" w14:textId="77777777" w:rsidR="00F2791D" w:rsidRDefault="00000000">
            <w:pPr>
              <w:pStyle w:val="Compact"/>
            </w:pPr>
            <w:r>
              <w:t>N/A (non précisé)</w:t>
            </w:r>
          </w:p>
        </w:tc>
        <w:tc>
          <w:tcPr>
            <w:tcW w:w="0" w:type="auto"/>
            <w:tcBorders>
              <w:top w:val="single" w:sz="4" w:space="0" w:color="000000"/>
              <w:left w:val="single" w:sz="4" w:space="0" w:color="000000"/>
              <w:bottom w:val="single" w:sz="4" w:space="0" w:color="000000"/>
              <w:right w:val="single" w:sz="4" w:space="0" w:color="000000"/>
            </w:tcBorders>
          </w:tcPr>
          <w:p w14:paraId="4F287E72" w14:textId="77777777" w:rsidR="00F2791D" w:rsidRDefault="00000000">
            <w:pPr>
              <w:pStyle w:val="Compact"/>
            </w:pPr>
            <w:r>
              <w:t>Militaires et leurs ayants droit</w:t>
            </w:r>
          </w:p>
        </w:tc>
        <w:tc>
          <w:tcPr>
            <w:tcW w:w="0" w:type="auto"/>
            <w:tcBorders>
              <w:top w:val="single" w:sz="4" w:space="0" w:color="000000"/>
              <w:left w:val="single" w:sz="4" w:space="0" w:color="000000"/>
              <w:bottom w:val="single" w:sz="4" w:space="0" w:color="000000"/>
              <w:right w:val="single" w:sz="4" w:space="0" w:color="000000"/>
            </w:tcBorders>
          </w:tcPr>
          <w:p w14:paraId="5F87C044" w14:textId="77777777" w:rsidR="00F2791D" w:rsidRDefault="00000000">
            <w:pPr>
              <w:pStyle w:val="Compac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75E7DD45" w14:textId="77777777" w:rsidR="00F2791D" w:rsidRDefault="00000000">
            <w:pPr>
              <w:pStyle w:val="Compact"/>
            </w:pPr>
            <w:r>
              <w:t>Vieillesse, décès, invalidité</w:t>
            </w:r>
          </w:p>
        </w:tc>
      </w:tr>
      <w:tr w:rsidR="00F2791D" w14:paraId="31C1D74D" w14:textId="77777777" w:rsidTr="00F2791D">
        <w:tc>
          <w:tcPr>
            <w:tcW w:w="0" w:type="auto"/>
            <w:tcBorders>
              <w:top w:val="single" w:sz="4" w:space="0" w:color="000000"/>
              <w:left w:val="single" w:sz="4" w:space="0" w:color="000000"/>
              <w:bottom w:val="single" w:sz="4" w:space="0" w:color="000000"/>
              <w:right w:val="single" w:sz="4" w:space="0" w:color="000000"/>
            </w:tcBorders>
          </w:tcPr>
          <w:p w14:paraId="0ED39BAE" w14:textId="77777777" w:rsidR="00F2791D" w:rsidRDefault="00000000">
            <w:pPr>
              <w:pStyle w:val="Compact"/>
            </w:pPr>
            <w:r>
              <w:t>Régime des magistrats</w:t>
            </w:r>
          </w:p>
        </w:tc>
        <w:tc>
          <w:tcPr>
            <w:tcW w:w="0" w:type="auto"/>
            <w:tcBorders>
              <w:top w:val="single" w:sz="4" w:space="0" w:color="000000"/>
              <w:left w:val="single" w:sz="4" w:space="0" w:color="000000"/>
              <w:bottom w:val="single" w:sz="4" w:space="0" w:color="000000"/>
              <w:right w:val="single" w:sz="4" w:space="0" w:color="000000"/>
            </w:tcBorders>
          </w:tcPr>
          <w:p w14:paraId="67081B01" w14:textId="77777777" w:rsidR="00F2791D" w:rsidRDefault="00000000">
            <w:pPr>
              <w:pStyle w:val="Compact"/>
            </w:pPr>
            <w:r>
              <w:t>Ministère de la Justice</w:t>
            </w:r>
          </w:p>
        </w:tc>
        <w:tc>
          <w:tcPr>
            <w:tcW w:w="0" w:type="auto"/>
            <w:tcBorders>
              <w:top w:val="single" w:sz="4" w:space="0" w:color="000000"/>
              <w:left w:val="single" w:sz="4" w:space="0" w:color="000000"/>
              <w:bottom w:val="single" w:sz="4" w:space="0" w:color="000000"/>
              <w:right w:val="single" w:sz="4" w:space="0" w:color="000000"/>
            </w:tcBorders>
          </w:tcPr>
          <w:p w14:paraId="3D00E96D" w14:textId="77777777" w:rsidR="00F2791D" w:rsidRDefault="00000000">
            <w:pPr>
              <w:pStyle w:val="Compact"/>
            </w:pPr>
            <w:r>
              <w:t>Ordonnance-Loi n° 88-056 du 29 septembre 1988</w:t>
            </w:r>
          </w:p>
        </w:tc>
        <w:tc>
          <w:tcPr>
            <w:tcW w:w="0" w:type="auto"/>
            <w:tcBorders>
              <w:top w:val="single" w:sz="4" w:space="0" w:color="000000"/>
              <w:left w:val="single" w:sz="4" w:space="0" w:color="000000"/>
              <w:bottom w:val="single" w:sz="4" w:space="0" w:color="000000"/>
              <w:right w:val="single" w:sz="4" w:space="0" w:color="000000"/>
            </w:tcBorders>
          </w:tcPr>
          <w:p w14:paraId="6707E24C" w14:textId="77777777" w:rsidR="00F2791D" w:rsidRDefault="00000000">
            <w:pPr>
              <w:pStyle w:val="Compact"/>
            </w:pPr>
            <w:r>
              <w:t>Magistrats civils et militaires de l'ordre de justice et leurs ayants droit</w:t>
            </w:r>
          </w:p>
        </w:tc>
        <w:tc>
          <w:tcPr>
            <w:tcW w:w="0" w:type="auto"/>
            <w:tcBorders>
              <w:top w:val="single" w:sz="4" w:space="0" w:color="000000"/>
              <w:left w:val="single" w:sz="4" w:space="0" w:color="000000"/>
              <w:bottom w:val="single" w:sz="4" w:space="0" w:color="000000"/>
              <w:right w:val="single" w:sz="4" w:space="0" w:color="000000"/>
            </w:tcBorders>
          </w:tcPr>
          <w:p w14:paraId="3481666F" w14:textId="77777777" w:rsidR="00F2791D" w:rsidRDefault="00000000">
            <w:pPr>
              <w:pStyle w:val="Compac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63438E95" w14:textId="77777777" w:rsidR="00F2791D" w:rsidRDefault="00000000">
            <w:pPr>
              <w:pStyle w:val="Compact"/>
            </w:pPr>
            <w:r>
              <w:t>Vieillesse, décès, invalidité</w:t>
            </w:r>
          </w:p>
        </w:tc>
      </w:tr>
    </w:tbl>
    <w:p w14:paraId="746D7166" w14:textId="77777777" w:rsidR="00F2791D" w:rsidRDefault="00000000">
      <w:pPr>
        <w:pStyle w:val="Heading2"/>
      </w:pPr>
      <w:bookmarkStart w:id="154" w:name="donnees-disponibles"/>
      <w:bookmarkEnd w:id="153"/>
      <w:r>
        <w:lastRenderedPageBreak/>
        <w:t>Données disponibles</w:t>
      </w:r>
    </w:p>
    <w:p w14:paraId="25A43A63" w14:textId="77777777" w:rsidR="00F2791D" w:rsidRDefault="00000000">
      <w:pPr>
        <w:pStyle w:val="FirstParagraph"/>
      </w:pPr>
      <w:r>
        <w:t>Aucune donnée statistique détaillée n'a pu être obtenue pour ces régimes lors de la préparation du premier bulletin. L'obtention de données auprès des ministères de tutelle constitue un objectif prioritaire pour le présent bulletin.</w:t>
      </w:r>
    </w:p>
    <w:p w14:paraId="2860A3D6" w14:textId="77777777" w:rsidR="00F2791D" w:rsidRDefault="00000000">
      <w:pPr>
        <w:pStyle w:val="Heading2"/>
      </w:pPr>
      <w:bookmarkStart w:id="155" w:name="perspective-de-collecte"/>
      <w:bookmarkEnd w:id="154"/>
      <w:r>
        <w:t>Perspective de collecte</w:t>
      </w:r>
    </w:p>
    <w:p w14:paraId="1E7A013E" w14:textId="77777777" w:rsidR="00F2791D" w:rsidRDefault="00000000">
      <w:pPr>
        <w:pStyle w:val="FirstParagraph"/>
      </w:pPr>
      <w:r>
        <w:rPr>
          <w:i/>
          <w:iCs/>
        </w:rPr>
        <w:t>[À compléter selon les données reçues des ministères concernés : Présidence / Primature, Défense, Justice.]</w:t>
      </w:r>
    </w:p>
    <w:p w14:paraId="498E595A" w14:textId="77777777" w:rsidR="00F2791D" w:rsidRDefault="00000000">
      <w:pPr>
        <w:pStyle w:val="Heading2"/>
      </w:pPr>
      <w:bookmarkStart w:id="156" w:name="source-et-limites-des-donnees_6"/>
      <w:bookmarkEnd w:id="155"/>
      <w:r>
        <w:t>Source et limites des données</w:t>
      </w:r>
    </w:p>
    <w:tbl>
      <w:tblPr>
        <w:tblStyle w:val="Table"/>
        <w:tblW w:w="0" w:type="auto"/>
        <w:tblLook w:val="0020" w:firstRow="1" w:lastRow="0" w:firstColumn="0" w:lastColumn="0" w:noHBand="0" w:noVBand="0"/>
      </w:tblPr>
      <w:tblGrid>
        <w:gridCol w:w="1080"/>
        <w:gridCol w:w="7663"/>
      </w:tblGrid>
      <w:tr w:rsidR="00F2791D" w14:paraId="357E1E37" w14:textId="77777777" w:rsidTr="00F2791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506A384" w14:textId="77777777" w:rsidR="00F2791D" w:rsidRDefault="00000000">
            <w:pPr>
              <w:pStyle w:val="Compact"/>
            </w:pPr>
            <w:r>
              <w:t>Élément</w:t>
            </w:r>
          </w:p>
        </w:tc>
        <w:tc>
          <w:tcPr>
            <w:tcW w:w="0" w:type="auto"/>
            <w:tcBorders>
              <w:top w:val="single" w:sz="4" w:space="0" w:color="000000"/>
              <w:left w:val="single" w:sz="4" w:space="0" w:color="000000"/>
              <w:bottom w:val="single" w:sz="4" w:space="0" w:color="000000"/>
              <w:right w:val="single" w:sz="4" w:space="0" w:color="000000"/>
            </w:tcBorders>
          </w:tcPr>
          <w:p w14:paraId="1ABBE648" w14:textId="77777777" w:rsidR="00F2791D" w:rsidRDefault="00000000">
            <w:pPr>
              <w:pStyle w:val="Compact"/>
            </w:pPr>
            <w:r>
              <w:t>Détail</w:t>
            </w:r>
          </w:p>
        </w:tc>
      </w:tr>
      <w:tr w:rsidR="00F2791D" w14:paraId="3B2DB80D" w14:textId="77777777" w:rsidTr="00F2791D">
        <w:tc>
          <w:tcPr>
            <w:tcW w:w="0" w:type="auto"/>
            <w:tcBorders>
              <w:top w:val="single" w:sz="4" w:space="0" w:color="000000"/>
              <w:left w:val="single" w:sz="4" w:space="0" w:color="000000"/>
              <w:bottom w:val="single" w:sz="4" w:space="0" w:color="000000"/>
              <w:right w:val="single" w:sz="4" w:space="0" w:color="000000"/>
            </w:tcBorders>
          </w:tcPr>
          <w:p w14:paraId="4259F773" w14:textId="77777777" w:rsidR="00F2791D" w:rsidRDefault="00000000">
            <w:pPr>
              <w:pStyle w:val="Compact"/>
            </w:pPr>
            <w:r>
              <w:t>Source</w:t>
            </w:r>
          </w:p>
        </w:tc>
        <w:tc>
          <w:tcPr>
            <w:tcW w:w="0" w:type="auto"/>
            <w:tcBorders>
              <w:top w:val="single" w:sz="4" w:space="0" w:color="000000"/>
              <w:left w:val="single" w:sz="4" w:space="0" w:color="000000"/>
              <w:bottom w:val="single" w:sz="4" w:space="0" w:color="000000"/>
              <w:right w:val="single" w:sz="4" w:space="0" w:color="000000"/>
            </w:tcBorders>
          </w:tcPr>
          <w:p w14:paraId="1076DDF5" w14:textId="77777777" w:rsidR="00F2791D" w:rsidRDefault="00000000">
            <w:pPr>
              <w:pStyle w:val="Compact"/>
            </w:pPr>
            <w:r>
              <w:t>Premier Bulletin statistique RDC N°1/2023 (tableau 8, p. 17)</w:t>
            </w:r>
          </w:p>
        </w:tc>
      </w:tr>
      <w:tr w:rsidR="00F2791D" w14:paraId="2DD9F15F" w14:textId="77777777" w:rsidTr="00F2791D">
        <w:tc>
          <w:tcPr>
            <w:tcW w:w="0" w:type="auto"/>
            <w:tcBorders>
              <w:top w:val="single" w:sz="4" w:space="0" w:color="000000"/>
              <w:left w:val="single" w:sz="4" w:space="0" w:color="000000"/>
              <w:bottom w:val="single" w:sz="4" w:space="0" w:color="000000"/>
              <w:right w:val="single" w:sz="4" w:space="0" w:color="000000"/>
            </w:tcBorders>
          </w:tcPr>
          <w:p w14:paraId="63FA9F77" w14:textId="77777777" w:rsidR="00F2791D" w:rsidRDefault="00000000">
            <w:pPr>
              <w:pStyle w:val="Compact"/>
            </w:pPr>
            <w:r>
              <w:t>Limites</w:t>
            </w:r>
          </w:p>
        </w:tc>
        <w:tc>
          <w:tcPr>
            <w:tcW w:w="0" w:type="auto"/>
            <w:tcBorders>
              <w:top w:val="single" w:sz="4" w:space="0" w:color="000000"/>
              <w:left w:val="single" w:sz="4" w:space="0" w:color="000000"/>
              <w:bottom w:val="single" w:sz="4" w:space="0" w:color="000000"/>
              <w:right w:val="single" w:sz="4" w:space="0" w:color="000000"/>
            </w:tcBorders>
          </w:tcPr>
          <w:p w14:paraId="20C482C8" w14:textId="77777777" w:rsidR="00F2791D" w:rsidRDefault="00000000">
            <w:pPr>
              <w:pStyle w:val="Compact"/>
            </w:pPr>
            <w:r>
              <w:t>Données non obtenues ; liste des régimes probablement non exhaustive</w:t>
            </w:r>
          </w:p>
        </w:tc>
      </w:tr>
    </w:tbl>
    <w:p w14:paraId="1D0DA4A1" w14:textId="77777777" w:rsidR="00F2791D" w:rsidRDefault="00000000">
      <w:pPr>
        <w:pStyle w:val="Heading1"/>
      </w:pPr>
      <w:bookmarkStart w:id="157" w:name="X06ffccb4052a4938aeaa62a22824dbbcf4e31ee"/>
      <w:bookmarkEnd w:id="152"/>
      <w:bookmarkEnd w:id="156"/>
      <w:r>
        <w:t>Annexe B — Programmes et dispositifs hors périmètre OIT</w:t>
      </w:r>
    </w:p>
    <w:p w14:paraId="2F71632C" w14:textId="77777777" w:rsidR="00F2791D" w:rsidRDefault="00000000">
      <w:pPr>
        <w:pStyle w:val="FirstParagraph"/>
      </w:pPr>
      <w:r>
        <w:t>✎ Texte à rédiger</w:t>
      </w:r>
    </w:p>
    <w:p w14:paraId="2BF648AE" w14:textId="77777777" w:rsidR="00F2791D" w:rsidRDefault="00000000">
      <w:pPr>
        <w:pStyle w:val="Heading1"/>
      </w:pPr>
      <w:bookmarkStart w:id="158" w:name="titre-de-lannexe"/>
      <w:bookmarkEnd w:id="157"/>
      <w:r>
        <w:t>Titre de l’annexe</w:t>
      </w:r>
    </w:p>
    <w:p w14:paraId="224F0FCF" w14:textId="77777777" w:rsidR="00F2791D" w:rsidRDefault="00000000">
      <w:pPr>
        <w:pStyle w:val="FirstParagraph"/>
      </w:pPr>
      <w:r>
        <w:t>✎ Texte à rédiger</w:t>
      </w:r>
    </w:p>
    <w:p w14:paraId="4E1E2E72" w14:textId="77777777" w:rsidR="00F2791D" w:rsidRDefault="00000000">
      <w:pPr>
        <w:pStyle w:val="Heading1"/>
      </w:pPr>
      <w:bookmarkStart w:id="159" w:name="titre-de-lannexe_1"/>
      <w:bookmarkEnd w:id="158"/>
      <w:r>
        <w:t>Titre de l’annexe</w:t>
      </w:r>
    </w:p>
    <w:p w14:paraId="76E8B8BB" w14:textId="77777777" w:rsidR="00F2791D" w:rsidRDefault="00000000">
      <w:pPr>
        <w:pStyle w:val="FirstParagraph"/>
      </w:pPr>
      <w:r>
        <w:t>✎ Texte à rédiger</w:t>
      </w:r>
    </w:p>
    <w:p w14:paraId="5903DEA9" w14:textId="77777777" w:rsidR="00F2791D" w:rsidRDefault="00000000">
      <w:pPr>
        <w:pStyle w:val="Heading1"/>
      </w:pPr>
      <w:bookmarkStart w:id="160" w:name="titre-de-lannexe_2"/>
      <w:bookmarkEnd w:id="159"/>
      <w:r>
        <w:t>Titre de l’annexe</w:t>
      </w:r>
    </w:p>
    <w:p w14:paraId="0481D5A3" w14:textId="77777777" w:rsidR="00F2791D" w:rsidRDefault="00000000">
      <w:pPr>
        <w:pStyle w:val="FirstParagraph"/>
      </w:pPr>
      <w:r>
        <w:t>✎ Texte à rédiger</w:t>
      </w:r>
      <w:bookmarkEnd w:id="6"/>
      <w:bookmarkEnd w:id="8"/>
      <w:bookmarkEnd w:id="160"/>
    </w:p>
    <w:sectPr w:rsidR="00F2791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AEF1" w14:textId="77777777" w:rsidR="00C5601E" w:rsidRDefault="00C5601E">
      <w:pPr>
        <w:spacing w:after="0"/>
      </w:pPr>
      <w:r>
        <w:separator/>
      </w:r>
    </w:p>
  </w:endnote>
  <w:endnote w:type="continuationSeparator" w:id="0">
    <w:p w14:paraId="1A7E538C" w14:textId="77777777" w:rsidR="00C5601E" w:rsidRDefault="00C560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97AF0" w14:textId="77777777" w:rsidR="00C5601E" w:rsidRDefault="00C5601E">
      <w:pPr>
        <w:spacing w:after="0"/>
      </w:pPr>
      <w:r>
        <w:separator/>
      </w:r>
    </w:p>
  </w:footnote>
  <w:footnote w:type="continuationSeparator" w:id="0">
    <w:p w14:paraId="6EB8E1E3" w14:textId="77777777" w:rsidR="00C5601E" w:rsidRDefault="00C5601E">
      <w:pPr>
        <w:spacing w:after="0"/>
      </w:pPr>
      <w:r>
        <w:continuationSeparator/>
      </w:r>
    </w:p>
  </w:footnote>
  <w:footnote w:id="1">
    <w:p w14:paraId="32BFCD67" w14:textId="77777777" w:rsidR="00F2791D" w:rsidRDefault="00000000">
      <w:pPr>
        <w:pStyle w:val="FootnoteText"/>
      </w:pPr>
      <w:r>
        <w:rPr>
          <w:rStyle w:val="FootnoteReference"/>
        </w:rPr>
        <w:footnoteRef/>
      </w:r>
      <w:r>
        <w:t xml:space="preserve"> Source : Division de la population des Nations Unies (2024) — Perspectives mondiales de la population 2024</w:t>
      </w:r>
    </w:p>
  </w:footnote>
  <w:footnote w:id="2">
    <w:p w14:paraId="0337B17A" w14:textId="77777777" w:rsidR="00F2791D" w:rsidRDefault="00000000">
      <w:pPr>
        <w:pStyle w:val="FootnoteText"/>
      </w:pPr>
      <w:r>
        <w:rPr>
          <w:rStyle w:val="FootnoteReference"/>
        </w:rPr>
        <w:footnoteRef/>
      </w:r>
      <w:r>
        <w:t xml:space="preserve"> Source : Division de la population des Nations Unies (2024) — Perspectives mondiales de la population 2024</w:t>
      </w:r>
    </w:p>
  </w:footnote>
  <w:footnote w:id="3">
    <w:p w14:paraId="0AA04C9F" w14:textId="77777777" w:rsidR="00F2791D" w:rsidRDefault="00000000">
      <w:pPr>
        <w:pStyle w:val="FootnoteText"/>
      </w:pPr>
      <w:r>
        <w:rPr>
          <w:rStyle w:val="FootnoteReference"/>
        </w:rPr>
        <w:footnoteRef/>
      </w:r>
      <w:r>
        <w:t xml:space="preserve"> Source : Division de la population des Nations Unies (2024) — Perspectives mondiales de la population 2024</w:t>
      </w:r>
    </w:p>
  </w:footnote>
  <w:footnote w:id="4">
    <w:p w14:paraId="42A82530" w14:textId="77777777" w:rsidR="00F2791D" w:rsidRPr="005E5F91" w:rsidRDefault="00000000">
      <w:pPr>
        <w:pStyle w:val="FootnoteText"/>
        <w:rPr>
          <w:lang w:val="en-GB"/>
        </w:rPr>
      </w:pPr>
      <w:r>
        <w:rPr>
          <w:rStyle w:val="FootnoteReference"/>
        </w:rPr>
        <w:footnoteRef/>
      </w:r>
      <w:r w:rsidRPr="005E5F91">
        <w:rPr>
          <w:lang w:val="en-GB"/>
        </w:rPr>
        <w:t xml:space="preserve"> Source : UNFPA (2024) — World Population Dashboard RDC 2024</w:t>
      </w:r>
    </w:p>
  </w:footnote>
  <w:footnote w:id="5">
    <w:p w14:paraId="47A78077" w14:textId="77777777" w:rsidR="00F2791D" w:rsidRDefault="00000000">
      <w:pPr>
        <w:pStyle w:val="FootnoteText"/>
      </w:pPr>
      <w:r>
        <w:rPr>
          <w:rStyle w:val="FootnoteReference"/>
        </w:rPr>
        <w:footnoteRef/>
      </w:r>
      <w:r>
        <w:t xml:space="preserve"> Source : Division de la population des Nations Unies (2024) — Perspectives mondiales de la population 2024</w:t>
      </w:r>
    </w:p>
  </w:footnote>
  <w:footnote w:id="6">
    <w:p w14:paraId="7FF81E35" w14:textId="77777777" w:rsidR="00F2791D" w:rsidRDefault="00000000">
      <w:pPr>
        <w:pStyle w:val="FootnoteText"/>
      </w:pPr>
      <w:r>
        <w:rPr>
          <w:rStyle w:val="FootnoteReference"/>
        </w:rPr>
        <w:footnoteRef/>
      </w:r>
      <w:r>
        <w:t xml:space="preserve"> Source : Division de la population des Nations Unies (2024) — Perspectives mondiales de la population 2024</w:t>
      </w:r>
    </w:p>
  </w:footnote>
  <w:footnote w:id="7">
    <w:p w14:paraId="6CABD44F" w14:textId="77777777" w:rsidR="00F2791D" w:rsidRDefault="00000000">
      <w:pPr>
        <w:pStyle w:val="FootnoteText"/>
      </w:pPr>
      <w:r>
        <w:rPr>
          <w:rStyle w:val="FootnoteReference"/>
        </w:rPr>
        <w:footnoteRef/>
      </w:r>
      <w:r>
        <w:t xml:space="preserve"> Source : Division de la population des Nations Unies (2024) — Perspectives mondiales de la population 2024</w:t>
      </w:r>
    </w:p>
  </w:footnote>
  <w:footnote w:id="8">
    <w:p w14:paraId="16FCBAAF" w14:textId="77777777" w:rsidR="00F2791D" w:rsidRDefault="00000000">
      <w:pPr>
        <w:pStyle w:val="FootnoteText"/>
      </w:pPr>
      <w:r>
        <w:rPr>
          <w:rStyle w:val="FootnoteReference"/>
        </w:rPr>
        <w:footnoteRef/>
      </w:r>
      <w:r>
        <w:t xml:space="preserve"> Source : Banque mondiale — WDI (2024), d'après WUP 2025 Revision (Nations Unies)</w:t>
      </w:r>
    </w:p>
  </w:footnote>
  <w:footnote w:id="9">
    <w:p w14:paraId="78929946" w14:textId="77777777" w:rsidR="00F2791D" w:rsidRDefault="00000000">
      <w:pPr>
        <w:pStyle w:val="FootnoteText"/>
      </w:pPr>
      <w:r>
        <w:rPr>
          <w:rStyle w:val="FootnoteReference"/>
        </w:rPr>
        <w:footnoteRef/>
      </w:r>
      <w:r>
        <w:t xml:space="preserve"> Source : Division de la population des Nations Unies (2024) — Perspectives mondiales de la population 2024</w:t>
      </w:r>
    </w:p>
  </w:footnote>
  <w:footnote w:id="10">
    <w:p w14:paraId="2B0EFA22" w14:textId="77777777" w:rsidR="00F2791D" w:rsidRDefault="00000000">
      <w:pPr>
        <w:pStyle w:val="FootnoteText"/>
      </w:pPr>
      <w:r>
        <w:rPr>
          <w:rStyle w:val="FootnoteReference"/>
        </w:rPr>
        <w:footnoteRef/>
      </w:r>
      <w:r>
        <w:t xml:space="preserve"> Source : Banque mondiale — WDI (2024), d'après WUP 2025 Revision (Nations Unies)</w:t>
      </w:r>
    </w:p>
  </w:footnote>
  <w:footnote w:id="11">
    <w:p w14:paraId="789EACCF" w14:textId="77777777" w:rsidR="00F2791D" w:rsidRDefault="00000000">
      <w:pPr>
        <w:pStyle w:val="FootnoteText"/>
      </w:pPr>
      <w:r>
        <w:rPr>
          <w:rStyle w:val="FootnoteReference"/>
        </w:rPr>
        <w:footnoteRef/>
      </w:r>
      <w:r>
        <w:t xml:space="preserve"> Source : Division de la population des Nations Unies (2024) — Perspectives mondiales de la population 2024</w:t>
      </w:r>
    </w:p>
  </w:footnote>
  <w:footnote w:id="12">
    <w:p w14:paraId="7A5885D2" w14:textId="77777777" w:rsidR="00F2791D" w:rsidRDefault="00000000">
      <w:pPr>
        <w:pStyle w:val="FootnoteText"/>
      </w:pPr>
      <w:r>
        <w:rPr>
          <w:rStyle w:val="FootnoteReference"/>
        </w:rPr>
        <w:footnoteRef/>
      </w:r>
      <w:r>
        <w:t xml:space="preserve"> Source : Banque mondiale — WDI (2024) — Croissance du PIB, RDC</w:t>
      </w:r>
    </w:p>
  </w:footnote>
  <w:footnote w:id="13">
    <w:p w14:paraId="3112B69C" w14:textId="77777777" w:rsidR="00F2791D" w:rsidRDefault="00000000">
      <w:pPr>
        <w:pStyle w:val="FootnoteText"/>
      </w:pPr>
      <w:r>
        <w:rPr>
          <w:rStyle w:val="FootnoteReference"/>
        </w:rPr>
        <w:footnoteRef/>
      </w:r>
      <w:r>
        <w:t xml:space="preserve"> Source : Banque mondiale — WDI (2024) — Croissance du PIB, RDC</w:t>
      </w:r>
    </w:p>
  </w:footnote>
  <w:footnote w:id="14">
    <w:p w14:paraId="35F4591C" w14:textId="77777777" w:rsidR="00F2791D" w:rsidRDefault="00000000">
      <w:pPr>
        <w:pStyle w:val="FootnoteText"/>
      </w:pPr>
      <w:r>
        <w:rPr>
          <w:rStyle w:val="FootnoteReference"/>
        </w:rPr>
        <w:footnoteRef/>
      </w:r>
      <w:r>
        <w:t xml:space="preserve"> Source : Banque mondiale — WDI (2024) — Croissance du PIB, RDC</w:t>
      </w:r>
    </w:p>
  </w:footnote>
  <w:footnote w:id="15">
    <w:p w14:paraId="7A0B6A39" w14:textId="77777777" w:rsidR="00F2791D" w:rsidRDefault="00000000">
      <w:pPr>
        <w:pStyle w:val="FootnoteText"/>
      </w:pPr>
      <w:r>
        <w:rPr>
          <w:rStyle w:val="FootnoteReference"/>
        </w:rPr>
        <w:footnoteRef/>
      </w:r>
      <w:r>
        <w:t xml:space="preserve"> Source : Banque mondiale — WDI (2024) — Croissance du PIB, RDC</w:t>
      </w:r>
    </w:p>
  </w:footnote>
  <w:footnote w:id="16">
    <w:p w14:paraId="22F711DB" w14:textId="77777777" w:rsidR="00F2791D" w:rsidRDefault="00000000">
      <w:pPr>
        <w:pStyle w:val="FootnoteText"/>
      </w:pPr>
      <w:r>
        <w:rPr>
          <w:rStyle w:val="FootnoteReference"/>
        </w:rPr>
        <w:footnoteRef/>
      </w:r>
      <w:r>
        <w:t xml:space="preserve"> Source : Banque mondiale — WDI (2024) — PIB par habitant, RDC</w:t>
      </w:r>
    </w:p>
  </w:footnote>
  <w:footnote w:id="17">
    <w:p w14:paraId="7B74CFDA" w14:textId="77777777" w:rsidR="00F2791D" w:rsidRDefault="00000000">
      <w:pPr>
        <w:pStyle w:val="FootnoteText"/>
      </w:pPr>
      <w:r>
        <w:rPr>
          <w:rStyle w:val="FootnoteReference"/>
        </w:rPr>
        <w:footnoteRef/>
      </w:r>
      <w:r>
        <w:t xml:space="preserve"> Source : Banque mondiale — WDI — Gini 2020 ; enquête INS 2024 : 38,1</w:t>
      </w:r>
    </w:p>
  </w:footnote>
  <w:footnote w:id="18">
    <w:p w14:paraId="4B56E178" w14:textId="77777777" w:rsidR="00F2791D" w:rsidRDefault="00000000">
      <w:pPr>
        <w:pStyle w:val="FootnoteText"/>
      </w:pPr>
      <w:r>
        <w:rPr>
          <w:rStyle w:val="FootnoteReference"/>
        </w:rPr>
        <w:footnoteRef/>
      </w:r>
      <w:r>
        <w:t xml:space="preserve"> Source : Banque mondiale (2026, citant enquête INS 2024) — 69 % de la population sous le seuil national</w:t>
      </w:r>
    </w:p>
  </w:footnote>
  <w:footnote w:id="19">
    <w:p w14:paraId="5F149B6C" w14:textId="77777777" w:rsidR="00F2791D" w:rsidRDefault="00000000">
      <w:pPr>
        <w:pStyle w:val="FootnoteText"/>
      </w:pPr>
      <w:r>
        <w:rPr>
          <w:rStyle w:val="FootnoteReference"/>
        </w:rPr>
        <w:footnoteRef/>
      </w:r>
      <w:r>
        <w:t xml:space="preserve"> Source : Banque mondiale — WDI (2024) — Emploi agricole, RDC. Total : 58,9 %, femmes : 67,8 %, hommes : 50,3 %</w:t>
      </w:r>
    </w:p>
  </w:footnote>
  <w:footnote w:id="20">
    <w:p w14:paraId="349B6E7A" w14:textId="77777777" w:rsidR="00F2791D" w:rsidRDefault="00000000">
      <w:pPr>
        <w:pStyle w:val="FootnoteText"/>
      </w:pPr>
      <w:r>
        <w:rPr>
          <w:rStyle w:val="FootnoteReference"/>
        </w:rPr>
        <w:footnoteRef/>
      </w:r>
      <w:r>
        <w:t xml:space="preserve"> Source : Banque mondiale — WDI (2024) — Taux de chômage modèle ILO, RDC</w:t>
      </w:r>
    </w:p>
  </w:footnote>
  <w:footnote w:id="21">
    <w:p w14:paraId="49EA1BE8" w14:textId="77777777" w:rsidR="00F2791D" w:rsidRDefault="00000000">
      <w:pPr>
        <w:pStyle w:val="FootnoteText"/>
      </w:pPr>
      <w:r>
        <w:rPr>
          <w:rStyle w:val="FootnoteReference"/>
        </w:rPr>
        <w:footnoteRef/>
      </w:r>
      <w:r>
        <w:t xml:space="preserve"> Source : OIT, ILOSTAT — Estimations modélisées de l'emploi informel, RDC (données 2020) ; proxies WDI 2024 : emploi vulnérable 81,8 %, travailleurs indépendants 85,3 %</w:t>
      </w:r>
    </w:p>
  </w:footnote>
  <w:footnote w:id="22">
    <w:p w14:paraId="353D681A" w14:textId="77777777" w:rsidR="00F2791D" w:rsidRDefault="00000000">
      <w:pPr>
        <w:pStyle w:val="FootnoteText"/>
      </w:pPr>
      <w:r>
        <w:rPr>
          <w:rStyle w:val="FootnoteReference"/>
        </w:rPr>
        <w:footnoteRef/>
      </w:r>
      <w:r>
        <w:t xml:space="preserve"> Source : OIT, ILOSTAT — Emploi informel par sexe, RDC (2020)</w:t>
      </w:r>
    </w:p>
  </w:footnote>
  <w:footnote w:id="23">
    <w:p w14:paraId="0FCF789A" w14:textId="77777777" w:rsidR="00F2791D" w:rsidRDefault="00000000">
      <w:pPr>
        <w:pStyle w:val="FootnoteText"/>
      </w:pPr>
      <w:r>
        <w:rPr>
          <w:rStyle w:val="FootnoteReference"/>
        </w:rPr>
        <w:footnoteRef/>
      </w:r>
      <w:r>
        <w:t xml:space="preserve"> Source : OIT, ILOSTAT — Emploi informel par sexe, RDC (2020)</w:t>
      </w:r>
    </w:p>
  </w:footnote>
  <w:footnote w:id="24">
    <w:p w14:paraId="2552668B" w14:textId="77777777" w:rsidR="00F2791D" w:rsidRDefault="00000000">
      <w:pPr>
        <w:pStyle w:val="FootnoteText"/>
      </w:pPr>
      <w:r>
        <w:rPr>
          <w:rStyle w:val="FootnoteReference"/>
        </w:rPr>
        <w:footnoteRef/>
      </w:r>
      <w:r>
        <w:t xml:space="preserve"> Source : Bureau International du Travail (2024) — Rapport mondial sur la protection sociale 2024-26</w:t>
      </w:r>
    </w:p>
  </w:footnote>
  <w:footnote w:id="25">
    <w:p w14:paraId="6534979E" w14:textId="77777777" w:rsidR="00F2791D" w:rsidRDefault="00000000">
      <w:pPr>
        <w:pStyle w:val="FootnoteText"/>
      </w:pPr>
      <w:r>
        <w:rPr>
          <w:rStyle w:val="FootnoteReference"/>
        </w:rPr>
        <w:footnoteRef/>
      </w:r>
      <w:r>
        <w:t xml:space="preserve"> Source : BIT (2024) — 52,4 % de la population mondiale couverte par au moins une prestation</w:t>
      </w:r>
    </w:p>
  </w:footnote>
  <w:footnote w:id="26">
    <w:p w14:paraId="2DA98049" w14:textId="77777777" w:rsidR="00F2791D" w:rsidRDefault="00000000">
      <w:pPr>
        <w:pStyle w:val="FootnoteText"/>
      </w:pPr>
      <w:r>
        <w:rPr>
          <w:rStyle w:val="FootnoteReference"/>
        </w:rPr>
        <w:footnoteRef/>
      </w:r>
      <w:r>
        <w:t xml:space="preserve"> Source : BIT (2024) — 19,1 % de la population africaine couverte par au moins une prestation</w:t>
      </w:r>
    </w:p>
  </w:footnote>
  <w:footnote w:id="27">
    <w:p w14:paraId="5AAB3BF9" w14:textId="77777777" w:rsidR="00F2791D" w:rsidRDefault="00000000">
      <w:pPr>
        <w:pStyle w:val="FootnoteText"/>
      </w:pPr>
      <w:r>
        <w:rPr>
          <w:rStyle w:val="FootnoteReference"/>
        </w:rPr>
        <w:footnoteRef/>
      </w:r>
      <w:r>
        <w:t xml:space="preserve"> Source : Gouvernement de la RDC (2016) — Stratégie nationale de la protection sociale (SNPS)</w:t>
      </w:r>
    </w:p>
  </w:footnote>
  <w:footnote w:id="28">
    <w:p w14:paraId="762895EC" w14:textId="77777777" w:rsidR="00F2791D" w:rsidRPr="005E5F91" w:rsidRDefault="00000000">
      <w:pPr>
        <w:pStyle w:val="FootnoteText"/>
        <w:rPr>
          <w:lang w:val="en-GB"/>
        </w:rPr>
      </w:pPr>
      <w:r>
        <w:rPr>
          <w:rStyle w:val="FootnoteReference"/>
        </w:rPr>
        <w:footnoteRef/>
      </w:r>
      <w:r w:rsidRPr="005E5F91">
        <w:rPr>
          <w:lang w:val="en-GB"/>
        </w:rPr>
        <w:t xml:space="preserve"> Source : OIT (2021) Building social protection systems : International standards and human rights instruments</w:t>
      </w:r>
    </w:p>
  </w:footnote>
  <w:footnote w:id="29">
    <w:p w14:paraId="0E0C701B" w14:textId="77777777" w:rsidR="00F2791D" w:rsidRDefault="00000000">
      <w:pPr>
        <w:pStyle w:val="FootnoteText"/>
      </w:pPr>
      <w:r>
        <w:rPr>
          <w:rStyle w:val="FootnoteReference"/>
        </w:rPr>
        <w:footnoteRef/>
      </w:r>
      <w:r>
        <w:t xml:space="preserve"> Source : OIT (2021) — Building social protection systems — DUDH (1948), art. 25 : droit à un niveau de vie suffisant</w:t>
      </w:r>
    </w:p>
  </w:footnote>
  <w:footnote w:id="30">
    <w:p w14:paraId="0E35688B" w14:textId="77777777" w:rsidR="00F2791D" w:rsidRDefault="00000000">
      <w:pPr>
        <w:pStyle w:val="FootnoteText"/>
      </w:pPr>
      <w:r>
        <w:rPr>
          <w:rStyle w:val="FootnoteReference"/>
        </w:rPr>
        <w:footnoteRef/>
      </w:r>
      <w:r>
        <w:t xml:space="preserve"> Source : OIT Convention no 102 sur la sécurité sociale (normes minimales), 1952</w:t>
      </w:r>
    </w:p>
  </w:footnote>
  <w:footnote w:id="31">
    <w:p w14:paraId="31F860D5" w14:textId="77777777" w:rsidR="00F2791D" w:rsidRDefault="00000000">
      <w:pPr>
        <w:pStyle w:val="FootnoteText"/>
      </w:pPr>
      <w:r>
        <w:rPr>
          <w:rStyle w:val="FootnoteReference"/>
        </w:rPr>
        <w:footnoteRef/>
      </w:r>
      <w:r>
        <w:t xml:space="preserve"> Source : OIT Recommandation no 202 sur les socles de protection sociale, 2012</w:t>
      </w:r>
    </w:p>
  </w:footnote>
  <w:footnote w:id="32">
    <w:p w14:paraId="20A79808" w14:textId="77777777" w:rsidR="00F2791D" w:rsidRPr="005E5F91" w:rsidRDefault="00000000">
      <w:pPr>
        <w:pStyle w:val="FootnoteText"/>
        <w:rPr>
          <w:lang w:val="en-GB"/>
        </w:rPr>
      </w:pPr>
      <w:r>
        <w:rPr>
          <w:rStyle w:val="FootnoteReference"/>
        </w:rPr>
        <w:footnoteRef/>
      </w:r>
      <w:r w:rsidRPr="005E5F91">
        <w:rPr>
          <w:lang w:val="en-GB"/>
        </w:rPr>
        <w:t xml:space="preserve"> Source : OIT (2021) Building social protection systems : International standards and human rights instruments</w:t>
      </w:r>
    </w:p>
  </w:footnote>
  <w:footnote w:id="33">
    <w:p w14:paraId="58803DC7" w14:textId="77777777" w:rsidR="00F2791D" w:rsidRDefault="00000000">
      <w:pPr>
        <w:pStyle w:val="FootnoteText"/>
      </w:pPr>
      <w:r>
        <w:rPr>
          <w:rStyle w:val="FootnoteReference"/>
        </w:rPr>
        <w:footnoteRef/>
      </w:r>
      <w:r>
        <w:t xml:space="preserve"> Source : OIT — Convention no 102 sur la sécurité sociale (normes minimales), 1952 — ratifiée par la RDC en 1987 (Parties V, VII, IX, X)</w:t>
      </w:r>
    </w:p>
  </w:footnote>
  <w:footnote w:id="34">
    <w:p w14:paraId="4ACED116" w14:textId="77777777" w:rsidR="00F2791D" w:rsidRDefault="00000000">
      <w:pPr>
        <w:pStyle w:val="FootnoteText"/>
      </w:pPr>
      <w:r>
        <w:rPr>
          <w:rStyle w:val="FootnoteReference"/>
        </w:rPr>
        <w:footnoteRef/>
      </w:r>
      <w:r>
        <w:t xml:space="preserve"> Source : BIT (2024) — Rapport mondial sur la protection sociale 2024-26 — définition et méthodologie de l'indicateur ODD 1.3.1</w:t>
      </w:r>
    </w:p>
  </w:footnote>
  <w:footnote w:id="35">
    <w:p w14:paraId="7B381201" w14:textId="77777777" w:rsidR="00F2791D" w:rsidRDefault="00000000">
      <w:pPr>
        <w:pStyle w:val="FootnoteText"/>
      </w:pPr>
      <w:r>
        <w:rPr>
          <w:rStyle w:val="FootnoteReference"/>
        </w:rPr>
        <w:footnoteRef/>
      </w:r>
      <w:r>
        <w:t xml:space="preserve"> Source : OIT — Convention no 102 sur la sécurité sociale (normes minimales), 1952</w:t>
      </w:r>
    </w:p>
  </w:footnote>
  <w:footnote w:id="36">
    <w:p w14:paraId="3117A879" w14:textId="77777777" w:rsidR="00F2791D" w:rsidRDefault="00000000">
      <w:pPr>
        <w:pStyle w:val="Compact"/>
      </w:pPr>
      <w:r>
        <w:rPr>
          <w:rStyle w:val="FootnoteReference"/>
        </w:rPr>
        <w:footnoteRef/>
      </w:r>
      <w:r>
        <w:t xml:space="preserve"> Source : CNSS RDC — Site officiel cnss.cd, consulté juin 2026</w:t>
      </w:r>
    </w:p>
  </w:footnote>
  <w:footnote w:id="37">
    <w:p w14:paraId="73A70A63" w14:textId="77777777" w:rsidR="00F2791D" w:rsidRDefault="00000000">
      <w:pPr>
        <w:pStyle w:val="Compact"/>
      </w:pPr>
      <w:r>
        <w:rPr>
          <w:rStyle w:val="FootnoteReference"/>
        </w:rPr>
        <w:footnoteRef/>
      </w:r>
      <w:r>
        <w:t xml:space="preserve"> Source : CNSSAP RDC — Site officiel cnssap.cd, consulté juin 2026</w:t>
      </w:r>
    </w:p>
  </w:footnote>
  <w:footnote w:id="38">
    <w:p w14:paraId="6A466F66" w14:textId="77777777" w:rsidR="00F2791D" w:rsidRDefault="00000000">
      <w:pPr>
        <w:pStyle w:val="Compact"/>
      </w:pPr>
      <w:r>
        <w:rPr>
          <w:rStyle w:val="FootnoteReference"/>
        </w:rPr>
        <w:footnoteRef/>
      </w:r>
      <w:r>
        <w:t xml:space="preserve"> CNSS RDC - branches et populations couvertes (cnss.cd, loi n°16/009)</w:t>
      </w:r>
    </w:p>
  </w:footnote>
  <w:footnote w:id="39">
    <w:p w14:paraId="2B2C8A93" w14:textId="77777777" w:rsidR="00F2791D" w:rsidRDefault="00000000">
      <w:pPr>
        <w:pStyle w:val="Compact"/>
      </w:pPr>
      <w:r>
        <w:rPr>
          <w:rStyle w:val="FootnoteReference"/>
        </w:rPr>
        <w:footnoteRef/>
      </w:r>
      <w:r>
        <w:t xml:space="preserve"> CNSSAP RDC - branches et populations couvertes (cnssap.cd, décret 15/031, loi 22/031)</w:t>
      </w:r>
    </w:p>
  </w:footnote>
  <w:footnote w:id="40">
    <w:p w14:paraId="66CD002B" w14:textId="77777777" w:rsidR="00F2791D" w:rsidRDefault="00000000">
      <w:pPr>
        <w:pStyle w:val="Compact"/>
      </w:pPr>
      <w:r>
        <w:rPr>
          <w:rStyle w:val="FootnoteReference"/>
        </w:rPr>
        <w:footnoteRef/>
      </w:r>
      <w:r>
        <w:t xml:space="preserve"> CNSS RDC - branches et populations couvertes (cnss.cd, loi n°16/009)</w:t>
      </w:r>
    </w:p>
  </w:footnote>
  <w:footnote w:id="41">
    <w:p w14:paraId="618C587F" w14:textId="77777777" w:rsidR="00F2791D" w:rsidRDefault="00000000">
      <w:pPr>
        <w:pStyle w:val="Compact"/>
      </w:pPr>
      <w:r>
        <w:rPr>
          <w:rStyle w:val="FootnoteReference"/>
        </w:rPr>
        <w:footnoteRef/>
      </w:r>
      <w:r>
        <w:t xml:space="preserve"> CNSSAP RDC - branches et populations couvertes (cnssap.cd, décret 15/031, loi 22/031)</w:t>
      </w:r>
    </w:p>
  </w:footnote>
  <w:footnote w:id="42">
    <w:p w14:paraId="602BE909" w14:textId="77777777" w:rsidR="00F2791D" w:rsidRDefault="00000000">
      <w:pPr>
        <w:pStyle w:val="Compact"/>
      </w:pPr>
      <w:r>
        <w:rPr>
          <w:rStyle w:val="FootnoteReference"/>
        </w:rPr>
        <w:footnoteRef/>
      </w:r>
      <w:r>
        <w:t xml:space="preserve"> CNSS RDC - branches et populations couvertes (cnss.cd, loi n°16/009)</w:t>
      </w:r>
    </w:p>
  </w:footnote>
  <w:footnote w:id="43">
    <w:p w14:paraId="0F97E380" w14:textId="77777777" w:rsidR="00F2791D" w:rsidRDefault="00000000">
      <w:pPr>
        <w:pStyle w:val="Compact"/>
      </w:pPr>
      <w:r>
        <w:rPr>
          <w:rStyle w:val="FootnoteReference"/>
        </w:rPr>
        <w:footnoteRef/>
      </w:r>
      <w:r>
        <w:t xml:space="preserve"> CNSSAP RDC - branches et populations couvertes (cnssap.cd, décret 15/031, loi 22/031)</w:t>
      </w:r>
    </w:p>
  </w:footnote>
  <w:footnote w:id="44">
    <w:p w14:paraId="50FF682F" w14:textId="77777777" w:rsidR="00F2791D" w:rsidRDefault="00000000">
      <w:pPr>
        <w:pStyle w:val="FootnoteText"/>
      </w:pPr>
      <w:r>
        <w:rPr>
          <w:rStyle w:val="FootnoteReference"/>
        </w:rPr>
        <w:footnoteRef/>
      </w:r>
      <w:r>
        <w:t xml:space="preserve"> CNSS RDC - Site officiel cnss.cd et loi n°16/009 du 15 juillet 2016 - branches et populations couvertes</w:t>
      </w:r>
    </w:p>
  </w:footnote>
  <w:footnote w:id="45">
    <w:p w14:paraId="714CC63C" w14:textId="77777777" w:rsidR="00F2791D" w:rsidRDefault="00000000">
      <w:pPr>
        <w:pStyle w:val="FootnoteText"/>
      </w:pPr>
      <w:r>
        <w:rPr>
          <w:rStyle w:val="FootnoteReference"/>
        </w:rPr>
        <w:footnoteRef/>
      </w:r>
      <w:r>
        <w:t xml:space="preserve"> CNSSAP RDC - Site officiel cnssap.cd ; décret n°15/031 du 14 déc. 2015 ; loi n°22/031 du 15 juil. 2022</w:t>
      </w:r>
    </w:p>
  </w:footnote>
  <w:footnote w:id="46">
    <w:p w14:paraId="295DF2F8" w14:textId="77777777" w:rsidR="00F2791D" w:rsidRDefault="00000000">
      <w:pPr>
        <w:pStyle w:val="FootnoteText"/>
      </w:pPr>
      <w:r>
        <w:rPr>
          <w:rStyle w:val="FootnoteReference"/>
        </w:rPr>
        <w:footnoteRef/>
      </w:r>
      <w:r>
        <w:t xml:space="preserve"> Premier bulletin statistique de la protection sociale en RDC (2023) - tableaux 3 à 7</w:t>
      </w:r>
    </w:p>
  </w:footnote>
  <w:footnote w:id="47">
    <w:p w14:paraId="143EE1A6" w14:textId="77777777" w:rsidR="00F2791D" w:rsidRDefault="00000000">
      <w:pPr>
        <w:pStyle w:val="FootnoteText"/>
      </w:pPr>
      <w:r>
        <w:rPr>
          <w:rStyle w:val="FootnoteReference"/>
        </w:rPr>
        <w:footnoteRef/>
      </w:r>
      <w:r>
        <w:t xml:space="preserve"> Premier bulletin statistique de la protection sociale en RDC (2023) - cartographie institutionnelle des régimes spéciaux</w:t>
      </w:r>
    </w:p>
  </w:footnote>
  <w:footnote w:id="48">
    <w:p w14:paraId="4B6350B5" w14:textId="77777777" w:rsidR="00F2791D" w:rsidRDefault="00000000">
      <w:pPr>
        <w:pStyle w:val="Compact"/>
      </w:pPr>
      <w:r>
        <w:rPr>
          <w:rStyle w:val="FootnoteReference"/>
        </w:rPr>
        <w:footnoteRef/>
      </w:r>
      <w:r>
        <w:t xml:space="preserve"> Source : FSS RDC — Site officiel fss.cd, consulté juin 2026</w:t>
      </w:r>
    </w:p>
  </w:footnote>
  <w:footnote w:id="49">
    <w:p w14:paraId="3C1BFA75" w14:textId="77777777" w:rsidR="00F2791D" w:rsidRDefault="00000000">
      <w:pPr>
        <w:pStyle w:val="Compact"/>
      </w:pPr>
      <w:r>
        <w:rPr>
          <w:rStyle w:val="FootnoteReference"/>
        </w:rPr>
        <w:footnoteRef/>
      </w:r>
      <w:r>
        <w:t xml:space="preserve"> FSS RDC - produits et régimes opérationnels (fss.cd, juin 2026)</w:t>
      </w:r>
    </w:p>
  </w:footnote>
  <w:footnote w:id="50">
    <w:p w14:paraId="18643804" w14:textId="77777777" w:rsidR="00F2791D" w:rsidRDefault="00000000">
      <w:pPr>
        <w:pStyle w:val="Compact"/>
      </w:pPr>
      <w:r>
        <w:rPr>
          <w:rStyle w:val="FootnoteReference"/>
        </w:rPr>
        <w:footnoteRef/>
      </w:r>
      <w:r>
        <w:t xml:space="preserve"> FSS RDC - produits et régimes opérationnels (fss.cd, juin 2026)</w:t>
      </w:r>
    </w:p>
  </w:footnote>
  <w:footnote w:id="51">
    <w:p w14:paraId="57C5BF4D" w14:textId="77777777" w:rsidR="00F2791D" w:rsidRDefault="00000000">
      <w:pPr>
        <w:pStyle w:val="Compact"/>
      </w:pPr>
      <w:r>
        <w:rPr>
          <w:rStyle w:val="FootnoteReference"/>
        </w:rPr>
        <w:footnoteRef/>
      </w:r>
      <w:r>
        <w:t xml:space="preserve"> FSS RDC - produits et régimes opérationnels (fss.cd, juin 2026)</w:t>
      </w:r>
    </w:p>
  </w:footnote>
  <w:footnote w:id="52">
    <w:p w14:paraId="5848E29C" w14:textId="77777777" w:rsidR="00F2791D" w:rsidRDefault="00000000">
      <w:pPr>
        <w:pStyle w:val="Compact"/>
      </w:pPr>
      <w:r>
        <w:rPr>
          <w:rStyle w:val="FootnoteReference"/>
        </w:rPr>
        <w:footnoteRef/>
      </w:r>
      <w:r>
        <w:t xml:space="preserve"> FSS RDC - produits et régimes opérationnels (fss.cd, juin 2026)</w:t>
      </w:r>
    </w:p>
  </w:footnote>
  <w:footnote w:id="53">
    <w:p w14:paraId="7F2A5B40" w14:textId="77777777" w:rsidR="00F2791D" w:rsidRDefault="00000000">
      <w:pPr>
        <w:pStyle w:val="Compact"/>
      </w:pPr>
      <w:r>
        <w:rPr>
          <w:rStyle w:val="FootnoteReference"/>
        </w:rPr>
        <w:footnoteRef/>
      </w:r>
      <w:r>
        <w:t xml:space="preserve"> Premier bulletin statistique RDC (2023) - tableau 9 : MESP</w:t>
      </w:r>
    </w:p>
  </w:footnote>
  <w:footnote w:id="54">
    <w:p w14:paraId="16FBABA0" w14:textId="77777777" w:rsidR="00F2791D" w:rsidRDefault="00000000">
      <w:pPr>
        <w:pStyle w:val="FootnoteText"/>
      </w:pPr>
      <w:r>
        <w:rPr>
          <w:rStyle w:val="FootnoteReference"/>
        </w:rPr>
        <w:footnoteRef/>
      </w:r>
      <w:r>
        <w:t xml:space="preserve"> FSS RDC - Site officiel fss.cd (juin 2026) - produits et régimes opérationnels</w:t>
      </w:r>
    </w:p>
  </w:footnote>
  <w:footnote w:id="55">
    <w:p w14:paraId="4FF3D8E3" w14:textId="77777777" w:rsidR="00F2791D" w:rsidRDefault="00000000">
      <w:pPr>
        <w:pStyle w:val="FootnoteText"/>
      </w:pPr>
      <w:r>
        <w:rPr>
          <w:rStyle w:val="FootnoteReference"/>
        </w:rPr>
        <w:footnoteRef/>
      </w:r>
      <w:r>
        <w:t xml:space="preserve"> Premier bulletin statistique de la protection sociale en RDC (2023) - tableau 9 : MESP</w:t>
      </w:r>
    </w:p>
  </w:footnote>
  <w:footnote w:id="56">
    <w:p w14:paraId="58D46C68" w14:textId="77777777" w:rsidR="00F2791D" w:rsidRDefault="00000000">
      <w:pPr>
        <w:pStyle w:val="FootnoteText"/>
      </w:pPr>
      <w:r>
        <w:rPr>
          <w:rStyle w:val="FootnoteReference"/>
        </w:rPr>
        <w:footnoteRef/>
      </w:r>
      <w:r>
        <w:t xml:space="preserve"> CNSSAP RDC - Base légale MESP incluse dans le champ CNSSAP / santé des agents publics</w:t>
      </w:r>
    </w:p>
  </w:footnote>
  <w:footnote w:id="57">
    <w:p w14:paraId="684FB9DB" w14:textId="77777777" w:rsidR="00F2791D" w:rsidRDefault="00000000">
      <w:pPr>
        <w:pStyle w:val="FootnoteText"/>
      </w:pPr>
      <w:r>
        <w:rPr>
          <w:rStyle w:val="FootnoteReference"/>
        </w:rPr>
        <w:footnoteRef/>
      </w:r>
      <w:r>
        <w:t xml:space="preserve"> OIT — Recommandation no 202 (2012) — §8 : les socles de protection sociale comprennent des garanties minimales pour les populations non couvertes par les régimes contributifs</w:t>
      </w:r>
    </w:p>
  </w:footnote>
  <w:footnote w:id="58">
    <w:p w14:paraId="5599EBDC" w14:textId="77777777" w:rsidR="00F2791D" w:rsidRDefault="00000000">
      <w:pPr>
        <w:pStyle w:val="FootnoteText"/>
      </w:pPr>
      <w:r>
        <w:rPr>
          <w:rStyle w:val="FootnoteReference"/>
        </w:rPr>
        <w:footnoteRef/>
      </w:r>
      <w:r>
        <w:t xml:space="preserve"> Premier bulletin statistique de la protection sociale en RDC (2023) — ch. 2.3 : programmes non contributifs d'assistance sociale</w:t>
      </w:r>
    </w:p>
  </w:footnote>
  <w:footnote w:id="59">
    <w:p w14:paraId="0CFA46F1" w14:textId="77777777" w:rsidR="00F2791D" w:rsidRDefault="00000000">
      <w:pPr>
        <w:pStyle w:val="Compact"/>
      </w:pPr>
      <w:r>
        <w:rPr>
          <w:rStyle w:val="FootnoteReference"/>
        </w:rPr>
        <w:footnoteRef/>
      </w:r>
      <w:r>
        <w:t xml:space="preserve"> PAM — Transferts de ressources sans conditions (TRC) — 4 037 575 bénéficiaires en 2021, 3 795 530 en 2022</w:t>
      </w:r>
    </w:p>
  </w:footnote>
  <w:footnote w:id="60">
    <w:p w14:paraId="7880543A" w14:textId="77777777" w:rsidR="00F2791D" w:rsidRDefault="00000000">
      <w:pPr>
        <w:pStyle w:val="Compact"/>
      </w:pPr>
      <w:r>
        <w:rPr>
          <w:rStyle w:val="FootnoteReference"/>
        </w:rPr>
        <w:footnoteRef/>
      </w:r>
      <w:r>
        <w:t xml:space="preserve"> PAM RDC — site officiel wfp.org (consulté juin 2026) et Premier bulletin (2023)</w:t>
      </w:r>
    </w:p>
  </w:footnote>
  <w:footnote w:id="61">
    <w:p w14:paraId="6E2C3C9D" w14:textId="77777777" w:rsidR="00F2791D" w:rsidRDefault="00000000">
      <w:pPr>
        <w:pStyle w:val="Compact"/>
      </w:pPr>
      <w:r>
        <w:rPr>
          <w:rStyle w:val="FootnoteReference"/>
        </w:rPr>
        <w:footnoteRef/>
      </w:r>
      <w:r>
        <w:t xml:space="preserve"> PAM + MEPST — Programme national de cantines scolaires — phase pilote initiée en 2023 pour consolider la gratuité de l'enseignement primaire</w:t>
      </w:r>
    </w:p>
  </w:footnote>
  <w:footnote w:id="62">
    <w:p w14:paraId="321E4381" w14:textId="77777777" w:rsidR="00F2791D" w:rsidRDefault="00000000">
      <w:pPr>
        <w:pStyle w:val="Compact"/>
      </w:pPr>
      <w:r>
        <w:rPr>
          <w:rStyle w:val="FootnoteReference"/>
        </w:rPr>
        <w:footnoteRef/>
      </w:r>
      <w:r>
        <w:t xml:space="preserve"> PAM RDC — cantines scolaires : phase pilote, écoles publiques, objectif nutritionnel et scolarisation</w:t>
      </w:r>
    </w:p>
  </w:footnote>
  <w:footnote w:id="63">
    <w:p w14:paraId="4E107811" w14:textId="77777777" w:rsidR="00F2791D" w:rsidRDefault="00000000">
      <w:pPr>
        <w:pStyle w:val="Compact"/>
      </w:pPr>
      <w:r>
        <w:rPr>
          <w:rStyle w:val="FootnoteReference"/>
        </w:rPr>
        <w:footnoteRef/>
      </w:r>
      <w:r>
        <w:t xml:space="preserve"> UNICEF — Cash + Nutrition (Tanganyika) — 226 648 enfants bénéficiaires en 2021 ; programme humanitaire récurrent</w:t>
      </w:r>
    </w:p>
  </w:footnote>
  <w:footnote w:id="64">
    <w:p w14:paraId="68DAF399" w14:textId="77777777" w:rsidR="00F2791D" w:rsidRDefault="00000000">
      <w:pPr>
        <w:pStyle w:val="Compact"/>
      </w:pPr>
      <w:r>
        <w:rPr>
          <w:rStyle w:val="FootnoteReference"/>
        </w:rPr>
        <w:footnoteRef/>
      </w:r>
      <w:r>
        <w:t xml:space="preserve"> Source : Premier bulletin (2023) citant données UNICEF 2021 — province de Tanganyika</w:t>
      </w:r>
    </w:p>
  </w:footnote>
  <w:footnote w:id="65">
    <w:p w14:paraId="32C0231A" w14:textId="77777777" w:rsidR="00F2791D" w:rsidRDefault="00000000">
      <w:pPr>
        <w:pStyle w:val="Compact"/>
      </w:pPr>
      <w:r>
        <w:rPr>
          <w:rStyle w:val="FootnoteReference"/>
        </w:rPr>
        <w:footnoteRef/>
      </w:r>
      <w:r>
        <w:t xml:space="preserve"> Gratuité de l'enseignement primaire — instruction ministérielle MEPST 2019 — suppression des frais de scolarité dans les écoles primaires publiques</w:t>
      </w:r>
    </w:p>
  </w:footnote>
  <w:footnote w:id="66">
    <w:p w14:paraId="100F7337" w14:textId="77777777" w:rsidR="00F2791D" w:rsidRDefault="00000000">
      <w:pPr>
        <w:pStyle w:val="Compact"/>
      </w:pPr>
      <w:r>
        <w:rPr>
          <w:rStyle w:val="FootnoteReference"/>
        </w:rPr>
        <w:footnoteRef/>
      </w:r>
      <w:r>
        <w:t xml:space="preserve"> Banque mondiale DRC Overview (juin 2026) : +4,4 millions d'élèves supplémentaires en 2023-2024</w:t>
      </w:r>
    </w:p>
  </w:footnote>
  <w:footnote w:id="67">
    <w:p w14:paraId="3BC3C57F" w14:textId="77777777" w:rsidR="00F2791D" w:rsidRDefault="00000000">
      <w:pPr>
        <w:pStyle w:val="FootnoteText"/>
      </w:pPr>
      <w:r>
        <w:rPr>
          <w:rStyle w:val="FootnoteReference"/>
        </w:rPr>
        <w:footnoteRef/>
      </w:r>
      <w:r>
        <w:t xml:space="preserve"> Premier bulletin statistique de la protection sociale en RDC (2023) — ch. 2.3 : cartographie des programmes non contributifs</w:t>
      </w:r>
    </w:p>
  </w:footnote>
  <w:footnote w:id="68">
    <w:p w14:paraId="607C5BAC" w14:textId="77777777" w:rsidR="00F2791D" w:rsidRDefault="00000000">
      <w:pPr>
        <w:pStyle w:val="FootnoteText"/>
      </w:pPr>
      <w:r>
        <w:rPr>
          <w:rStyle w:val="FootnoteReference"/>
        </w:rPr>
        <w:footnoteRef/>
      </w:r>
      <w:r>
        <w:t xml:space="preserve"> PAM — site officiel wfp.org (consulté juin 2026)</w:t>
      </w:r>
    </w:p>
  </w:footnote>
  <w:footnote w:id="69">
    <w:p w14:paraId="1DD5BAB7" w14:textId="77777777" w:rsidR="00F2791D" w:rsidRDefault="00000000">
      <w:pPr>
        <w:pStyle w:val="FootnoteText"/>
      </w:pPr>
      <w:r>
        <w:rPr>
          <w:rStyle w:val="FootnoteReference"/>
        </w:rPr>
        <w:footnoteRef/>
      </w:r>
      <w:r>
        <w:t xml:space="preserve"> Programmes gouvernementaux non contributifs RDC — MEPST, gratuité enseignement (2019–2025)</w:t>
      </w:r>
    </w:p>
  </w:footnote>
  <w:footnote w:id="70">
    <w:p w14:paraId="2B68C12B" w14:textId="77777777" w:rsidR="00F2791D" w:rsidRDefault="00000000">
      <w:pPr>
        <w:pStyle w:val="FootnoteText"/>
      </w:pPr>
      <w:r>
        <w:rPr>
          <w:rStyle w:val="FootnoteReference"/>
        </w:rPr>
        <w:footnoteRef/>
      </w:r>
      <w:r>
        <w:t xml:space="preserve"> UNICEF RDC — transferts monétaires humanitaires (2021-2022, actif intermittent)</w:t>
      </w:r>
    </w:p>
  </w:footnote>
  <w:footnote w:id="71">
    <w:p w14:paraId="6CC75B6C" w14:textId="77777777" w:rsidR="00F2791D" w:rsidRDefault="00000000">
      <w:pPr>
        <w:pStyle w:val="FootnoteText"/>
      </w:pPr>
      <w:r>
        <w:rPr>
          <w:rStyle w:val="FootnoteReference"/>
        </w:rPr>
        <w:footnoteRef/>
      </w:r>
      <w:r>
        <w:t xml:space="preserve"> OIT — Recommandation no 202 sur les socles de protection sociale (2012)</w:t>
      </w:r>
    </w:p>
  </w:footnote>
  <w:footnote w:id="72">
    <w:p w14:paraId="370B1F0B" w14:textId="77777777" w:rsidR="00F2791D" w:rsidRDefault="00000000">
      <w:pPr>
        <w:pStyle w:val="FootnoteText"/>
      </w:pPr>
      <w:r>
        <w:rPr>
          <w:rStyle w:val="FootnoteReference"/>
        </w:rPr>
        <w:footnoteRef/>
      </w:r>
      <w:r>
        <w:t xml:space="preserve"> Source : FSS RDC — Site officiel fss.cd, consulté juin 2026 — Loi n°18/035 du 13 décembre 2018 ; Décret n°22/13 du 09 avril 2022</w:t>
      </w:r>
    </w:p>
  </w:footnote>
  <w:footnote w:id="73">
    <w:p w14:paraId="40B2B68C" w14:textId="77777777" w:rsidR="00F2791D" w:rsidRDefault="00000000">
      <w:pPr>
        <w:pStyle w:val="FootnoteText"/>
      </w:pPr>
      <w:r>
        <w:rPr>
          <w:rStyle w:val="FootnoteReference"/>
        </w:rPr>
        <w:footnoteRef/>
      </w:r>
      <w:r>
        <w:t xml:space="preserve"> Source : OIT — Convention no 102 (1952) — les neuf branches de risques : maternité, maladie, accident du travail, invalidité, vieillesse, décès, chômage, Parties II à X</w:t>
      </w:r>
    </w:p>
  </w:footnote>
  <w:footnote w:id="74">
    <w:p w14:paraId="2311F2A0" w14:textId="77777777" w:rsidR="00F2791D" w:rsidRDefault="00000000">
      <w:pPr>
        <w:pStyle w:val="FootnoteText"/>
      </w:pPr>
      <w:r>
        <w:rPr>
          <w:rStyle w:val="FootnoteReference"/>
        </w:rPr>
        <w:footnoteRef/>
      </w:r>
      <w:r>
        <w:t xml:space="preserve"> Source : OIT — Recommandation no 202 (2012) — les programmes non contributifs font partie intégrante de la protection sociale</w:t>
      </w:r>
    </w:p>
  </w:footnote>
  <w:footnote w:id="75">
    <w:p w14:paraId="0295AED5" w14:textId="77777777" w:rsidR="00F2791D" w:rsidRDefault="00000000">
      <w:pPr>
        <w:pStyle w:val="FootnoteText"/>
      </w:pPr>
      <w:r>
        <w:rPr>
          <w:rStyle w:val="FootnoteReference"/>
        </w:rPr>
        <w:footnoteRef/>
      </w:r>
      <w:r>
        <w:t xml:space="preserve"> OIT - Convention no 102 (1952) - art. 6 : assurance volontaire supervisée par l'État</w:t>
      </w:r>
    </w:p>
  </w:footnote>
  <w:footnote w:id="76">
    <w:p w14:paraId="4360D887" w14:textId="77777777" w:rsidR="00F2791D" w:rsidRDefault="00000000">
      <w:pPr>
        <w:pStyle w:val="FootnoteText"/>
      </w:pPr>
      <w:r>
        <w:rPr>
          <w:rStyle w:val="FootnoteReference"/>
        </w:rPr>
        <w:footnoteRef/>
      </w:r>
      <w:r>
        <w:t xml:space="preserve"> OIT - Recommandation no 202 (2012) - par. 5 : les socles peuvent être mis en œuvre par des transferts contributifs ou non contributifs</w:t>
      </w:r>
    </w:p>
  </w:footnote>
  <w:footnote w:id="77">
    <w:p w14:paraId="755F80E5" w14:textId="77777777" w:rsidR="00F2791D" w:rsidRDefault="00000000">
      <w:pPr>
        <w:pStyle w:val="FootnoteText"/>
      </w:pPr>
      <w:r>
        <w:rPr>
          <w:rStyle w:val="FootnoteReference"/>
        </w:rPr>
        <w:footnoteRef/>
      </w:r>
      <w:r>
        <w:t xml:space="preserve"> OIT (2021) - Building social protection systems - cadre analytique des dispositifs statutaires et non statutaires</w:t>
      </w:r>
    </w:p>
  </w:footnote>
  <w:footnote w:id="78">
    <w:p w14:paraId="6BE0B777" w14:textId="77777777" w:rsidR="00F2791D" w:rsidRDefault="00000000">
      <w:pPr>
        <w:pStyle w:val="FootnoteText"/>
      </w:pPr>
      <w:r>
        <w:rPr>
          <w:rStyle w:val="FootnoteReference"/>
        </w:rPr>
        <w:footnoteRef/>
      </w:r>
      <w:r>
        <w:t xml:space="preserve"> OIT - Convention no 102 (1952) - art. 1 par. 2 : la prestation peut être directe (en nature) ou indirecte (remboursement)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322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76E86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22557805">
    <w:abstractNumId w:val="0"/>
  </w:num>
  <w:num w:numId="2" w16cid:durableId="45959448">
    <w:abstractNumId w:val="1"/>
  </w:num>
  <w:num w:numId="3" w16cid:durableId="2033602229">
    <w:abstractNumId w:val="1"/>
  </w:num>
  <w:num w:numId="4" w16cid:durableId="113988760">
    <w:abstractNumId w:val="1"/>
  </w:num>
  <w:num w:numId="5" w16cid:durableId="1069764702">
    <w:abstractNumId w:val="1"/>
  </w:num>
  <w:num w:numId="6" w16cid:durableId="1982885097">
    <w:abstractNumId w:val="1"/>
  </w:num>
  <w:num w:numId="7" w16cid:durableId="1230001797">
    <w:abstractNumId w:val="1"/>
  </w:num>
  <w:num w:numId="8" w16cid:durableId="661081582">
    <w:abstractNumId w:val="1"/>
  </w:num>
  <w:num w:numId="9" w16cid:durableId="1881701835">
    <w:abstractNumId w:val="1"/>
  </w:num>
  <w:num w:numId="10" w16cid:durableId="1740253410">
    <w:abstractNumId w:val="1"/>
  </w:num>
  <w:num w:numId="11" w16cid:durableId="1759059775">
    <w:abstractNumId w:val="1"/>
  </w:num>
  <w:num w:numId="12" w16cid:durableId="1742213298">
    <w:abstractNumId w:val="1"/>
  </w:num>
  <w:num w:numId="13" w16cid:durableId="1678266771">
    <w:abstractNumId w:val="1"/>
  </w:num>
  <w:num w:numId="14" w16cid:durableId="1215628297">
    <w:abstractNumId w:val="1"/>
  </w:num>
  <w:num w:numId="15" w16cid:durableId="1983650603">
    <w:abstractNumId w:val="1"/>
  </w:num>
  <w:num w:numId="16" w16cid:durableId="1816024391">
    <w:abstractNumId w:val="1"/>
  </w:num>
  <w:num w:numId="17" w16cid:durableId="1976794091">
    <w:abstractNumId w:val="1"/>
  </w:num>
  <w:num w:numId="18" w16cid:durableId="1324041776">
    <w:abstractNumId w:val="1"/>
  </w:num>
  <w:num w:numId="19" w16cid:durableId="1189946545">
    <w:abstractNumId w:val="1"/>
  </w:num>
  <w:num w:numId="20" w16cid:durableId="1286933711">
    <w:abstractNumId w:val="1"/>
  </w:num>
  <w:num w:numId="21" w16cid:durableId="820805072">
    <w:abstractNumId w:val="1"/>
  </w:num>
  <w:num w:numId="22" w16cid:durableId="1692536880">
    <w:abstractNumId w:val="1"/>
  </w:num>
  <w:num w:numId="23" w16cid:durableId="705298735">
    <w:abstractNumId w:val="1"/>
  </w:num>
  <w:num w:numId="24" w16cid:durableId="149946952">
    <w:abstractNumId w:val="1"/>
  </w:num>
  <w:num w:numId="25" w16cid:durableId="2025814777">
    <w:abstractNumId w:val="1"/>
  </w:num>
  <w:num w:numId="26" w16cid:durableId="1199126345">
    <w:abstractNumId w:val="1"/>
  </w:num>
  <w:num w:numId="27" w16cid:durableId="590162839">
    <w:abstractNumId w:val="1"/>
  </w:num>
  <w:num w:numId="28" w16cid:durableId="1057242455">
    <w:abstractNumId w:val="1"/>
  </w:num>
  <w:num w:numId="29" w16cid:durableId="2064600867">
    <w:abstractNumId w:val="1"/>
  </w:num>
  <w:num w:numId="30" w16cid:durableId="568153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2791D"/>
    <w:rsid w:val="00287A68"/>
    <w:rsid w:val="005E5F91"/>
    <w:rsid w:val="00A401FD"/>
    <w:rsid w:val="00C5601E"/>
    <w:rsid w:val="00F27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C1E2D"/>
  <w15:docId w15:val="{684AF23C-A757-4AEB-A366-CA875E270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57</Pages>
  <Words>13590</Words>
  <Characters>77468</Characters>
  <Application>Microsoft Office Word</Application>
  <DocSecurity>0</DocSecurity>
  <Lines>645</Lines>
  <Paragraphs>181</Paragraphs>
  <ScaleCrop>false</ScaleCrop>
  <Company/>
  <LinksUpToDate>false</LinksUpToDate>
  <CharactersWithSpaces>90877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cp:lastModifiedBy>Moustapha Diouf</cp:lastModifiedBy>
  <cp:revision>2</cp:revision>
  <dcterms:created xsi:type="dcterms:W3CDTF">2026-06-27T02:04:00Z</dcterms:created>
  <dcterms:modified xsi:type="dcterms:W3CDTF">2026-06-27T03:21:00Z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