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FD18FD" w14:textId="510080BB" w:rsidR="002216BB" w:rsidRDefault="003A3E6E">
      <w:r>
        <w:t>kanpesum</w:t>
      </w:r>
    </w:p>
    <w:sectPr w:rsidR="002216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26F"/>
    <w:rsid w:val="002216BB"/>
    <w:rsid w:val="003A3E6E"/>
    <w:rsid w:val="00B3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00350"/>
  <w15:chartTrackingRefBased/>
  <w15:docId w15:val="{FB9E30FA-0039-434B-AC53-3760AC16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Mishal</dc:creator>
  <cp:keywords/>
  <dc:description/>
  <cp:lastModifiedBy>Mohamed Mishal</cp:lastModifiedBy>
  <cp:revision>2</cp:revision>
  <dcterms:created xsi:type="dcterms:W3CDTF">2026-02-16T06:34:00Z</dcterms:created>
  <dcterms:modified xsi:type="dcterms:W3CDTF">2026-02-16T06:34:00Z</dcterms:modified>
</cp:coreProperties>
</file>