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6028C849">
      <w:r w:rsidR="68681ADA">
        <w:drawing>
          <wp:inline xmlns:wp14="http://schemas.microsoft.com/office/word/2010/wordprocessingDrawing" wp14:editId="3BF5C63C" wp14:anchorId="131857CE">
            <wp:extent cx="8858250" cy="4257675"/>
            <wp:effectExtent l="0" t="0" r="0" b="0"/>
            <wp:docPr id="70443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7d948143d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75E2C"/>
    <w:rsid w:val="23C4A335"/>
    <w:rsid w:val="25475E2C"/>
    <w:rsid w:val="686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E2C"/>
  <w15:chartTrackingRefBased/>
  <w15:docId w15:val="{D5A1E1F3-911B-426F-B18B-91FE4F05D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37d948143d4c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2</revision>
  <dcterms:created xsi:type="dcterms:W3CDTF">2025-03-02T13:30:33.2457986Z</dcterms:created>
  <dcterms:modified xsi:type="dcterms:W3CDTF">2025-03-02T13:31:05.9003496Z</dcterms:modified>
</coreProperties>
</file>