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2E4446AE" w:rsidR="002203A2" w:rsidRPr="009B3641" w:rsidRDefault="00D44CC7">
            <w:pPr>
              <w:spacing w:before="60" w:after="60"/>
            </w:pPr>
            <w:r w:rsidRPr="009B3641">
              <w:rPr>
                <w:color w:val="auto"/>
                <w:sz w:val="18"/>
                <w:szCs w:val="18"/>
              </w:rPr>
              <w:t xml:space="preserve">Software product / Written dissertation </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 xml:space="preserve">Player guidance is a fundamental aspect of game design, as designers must communicate objectives and direct players through virtual environments. Traditional methods of guidance often rely on explicit systems such as quest markers, </w:t>
            </w:r>
            <w:proofErr w:type="spellStart"/>
            <w:r>
              <w:t>minimaps</w:t>
            </w:r>
            <w:proofErr w:type="spellEnd"/>
            <w:r>
              <w:t>, objective indicators, and tutorial prompts. While effective, these systems can reduce immersion and limit opportunities for player driven discovery.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AA4C25" w:rsidP="003B1933">
            <w:pPr>
              <w:spacing w:before="60" w:after="60"/>
            </w:pPr>
            <w:hyperlink r:id="rId7" w:history="1">
              <w:r w:rsidR="003B1933" w:rsidRPr="00AA4C25">
                <w:rPr>
                  <w:rStyle w:val="Hyperlink"/>
                </w:rPr>
                <w:t>An architectural approach to level design</w:t>
              </w:r>
            </w:hyperlink>
            <w:r w:rsidR="003B1933">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77777777" w:rsidR="003B1933" w:rsidRDefault="003B1933" w:rsidP="003B1933">
            <w:pPr>
              <w:spacing w:before="60" w:after="60"/>
            </w:pP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r>
              <w:t>)</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lastRenderedPageBreak/>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42775130" w14:textId="0FFC2FEA" w:rsidR="002203A2" w:rsidRDefault="003B1933">
            <w:pPr>
              <w:spacing w:after="200"/>
            </w:pPr>
            <w:r>
              <w:t xml:space="preserve">I plan on watching and reading numerous academic and professional pieces that are relevant to my question. I will keep note of what I consider to be the most important and relevant sections that I will use to directly influence my research. </w:t>
            </w:r>
          </w:p>
          <w:p w14:paraId="6006190D" w14:textId="5E4CB9C8" w:rsidR="003B1933" w:rsidRDefault="003B1933">
            <w:pPr>
              <w:spacing w:after="200"/>
            </w:pPr>
            <w:r>
              <w:t xml:space="preserve">I plan to take my findings and use this to build multiple </w:t>
            </w:r>
            <w:r w:rsidR="00D76BDD">
              <w:t>small-scale</w:t>
            </w:r>
            <w:r>
              <w:t xml:space="preserve"> artefacts that directly uses the findings of my research. This should</w:t>
            </w:r>
            <w:r w:rsidR="00D76BDD">
              <w:t xml:space="preserve"> help visualise what I am talking about in my article, as well as I will be able to conduct user testing and get feedback that will either prove the artefacts to be effective, or not.</w:t>
            </w:r>
          </w:p>
          <w:p w14:paraId="1A89C717" w14:textId="77777777" w:rsidR="00D76BDD" w:rsidRDefault="00D76BDD">
            <w:pPr>
              <w:spacing w:after="200"/>
            </w:pPr>
          </w:p>
          <w:p w14:paraId="76726445" w14:textId="77777777" w:rsidR="002203A2" w:rsidRDefault="00D44CC7">
            <w:pPr>
              <w:spacing w:after="200"/>
            </w:pPr>
            <w:r>
              <w:t xml:space="preserve"> </w:t>
            </w:r>
          </w:p>
          <w:p w14:paraId="1D7D8FFF" w14:textId="77777777" w:rsidR="002203A2" w:rsidRDefault="00D44CC7">
            <w:pPr>
              <w:spacing w:after="200"/>
            </w:pPr>
            <w:r>
              <w:t xml:space="preserve"> </w:t>
            </w:r>
          </w:p>
          <w:p w14:paraId="7509F6E3" w14:textId="77777777" w:rsidR="002203A2" w:rsidRDefault="00D44CC7">
            <w:pPr>
              <w:spacing w:after="200"/>
            </w:pPr>
            <w:r>
              <w:t xml:space="preserve"> </w:t>
            </w:r>
          </w:p>
          <w:p w14:paraId="1A5146B9" w14:textId="77777777" w:rsidR="002203A2" w:rsidRDefault="00D44CC7">
            <w:pPr>
              <w:spacing w:after="200"/>
            </w:pPr>
            <w:r>
              <w:t xml:space="preserve"> </w:t>
            </w: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1106B35C" w14:textId="77777777" w:rsidR="002203A2" w:rsidRDefault="00D44CC7">
            <w:pPr>
              <w:spacing w:after="200"/>
            </w:pPr>
            <w:r>
              <w:t xml:space="preserve"> </w:t>
            </w:r>
          </w:p>
          <w:p w14:paraId="491B7A28" w14:textId="77777777" w:rsidR="002203A2" w:rsidRDefault="00D44CC7">
            <w:pPr>
              <w:spacing w:after="200"/>
            </w:pPr>
            <w:r>
              <w:t xml:space="preserve"> </w:t>
            </w:r>
          </w:p>
          <w:p w14:paraId="3E2A310A" w14:textId="77777777" w:rsidR="002203A2" w:rsidRDefault="00D44CC7">
            <w:pPr>
              <w:spacing w:after="200"/>
            </w:pPr>
            <w:r>
              <w:t xml:space="preserve"> </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 xml:space="preserve">Week </w:t>
            </w:r>
            <w:r>
              <w:rPr>
                <w:color w:val="666666"/>
                <w:sz w:val="18"/>
                <w:szCs w:val="18"/>
              </w:rPr>
              <w:t>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lastRenderedPageBreak/>
              <w:t>Week 4</w:t>
            </w:r>
          </w:p>
          <w:p w14:paraId="60235D61" w14:textId="3CC1C20A" w:rsidR="00DE51C4" w:rsidRDefault="00DE51C4" w:rsidP="00DE51C4">
            <w:pPr>
              <w:jc w:val="center"/>
            </w:pPr>
            <w:r>
              <w:rPr>
                <w:color w:val="666666"/>
                <w:sz w:val="18"/>
                <w:szCs w:val="18"/>
              </w:rPr>
              <w:t>29</w:t>
            </w:r>
            <w:r>
              <w:rPr>
                <w:color w:val="666666"/>
                <w:sz w:val="18"/>
                <w:szCs w:val="18"/>
              </w:rPr>
              <w:t>.06.2026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w:t>
            </w:r>
            <w:r>
              <w:rPr>
                <w:color w:val="666666"/>
                <w:sz w:val="18"/>
                <w:szCs w:val="18"/>
              </w:rPr>
              <w:t>.0</w:t>
            </w:r>
            <w:r>
              <w:rPr>
                <w:color w:val="666666"/>
                <w:sz w:val="18"/>
                <w:szCs w:val="18"/>
              </w:rPr>
              <w:t>7</w:t>
            </w:r>
            <w:r>
              <w:rPr>
                <w:color w:val="666666"/>
                <w:sz w:val="18"/>
                <w:szCs w:val="18"/>
              </w:rPr>
              <w:t>.2026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77777777" w:rsidR="00DE51C4" w:rsidRDefault="00DE51C4" w:rsidP="00DE51C4">
            <w:pPr>
              <w:spacing w:after="160"/>
            </w:pP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w:t>
            </w:r>
            <w:r>
              <w:rPr>
                <w:color w:val="666666"/>
                <w:sz w:val="18"/>
                <w:szCs w:val="18"/>
              </w:rPr>
              <w:t>.07.2026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 xml:space="preserve">Week </w:t>
            </w:r>
            <w:r>
              <w:rPr>
                <w:color w:val="666666"/>
                <w:sz w:val="18"/>
                <w:szCs w:val="18"/>
              </w:rPr>
              <w:t>7</w:t>
            </w:r>
          </w:p>
          <w:p w14:paraId="37C52BBF" w14:textId="5BD83E4C" w:rsidR="00DE51C4" w:rsidRDefault="00DE51C4" w:rsidP="00DE51C4">
            <w:pPr>
              <w:jc w:val="center"/>
              <w:rPr>
                <w:color w:val="666666"/>
                <w:sz w:val="18"/>
                <w:szCs w:val="18"/>
              </w:rPr>
            </w:pPr>
            <w:r>
              <w:rPr>
                <w:color w:val="666666"/>
                <w:sz w:val="18"/>
                <w:szCs w:val="18"/>
              </w:rPr>
              <w:t>20</w:t>
            </w:r>
            <w:r>
              <w:rPr>
                <w:color w:val="666666"/>
                <w:sz w:val="18"/>
                <w:szCs w:val="18"/>
              </w:rPr>
              <w:t>.07.2026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 xml:space="preserve">Prototype </w:t>
            </w:r>
            <w:r>
              <w:t>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w:t>
            </w:r>
            <w:r>
              <w:rPr>
                <w:color w:val="666666"/>
                <w:sz w:val="18"/>
                <w:szCs w:val="18"/>
              </w:rPr>
              <w:t>.07.2026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w:t>
            </w:r>
            <w:r>
              <w:t>3:</w:t>
            </w:r>
            <w:r>
              <w:t xml:space="preserve">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 xml:space="preserve">Week </w:t>
            </w:r>
            <w:r>
              <w:rPr>
                <w:color w:val="666666"/>
                <w:sz w:val="18"/>
                <w:szCs w:val="18"/>
              </w:rPr>
              <w:t>9</w:t>
            </w:r>
          </w:p>
          <w:p w14:paraId="058EB788" w14:textId="494A8B02" w:rsidR="00DE51C4" w:rsidRDefault="00DE51C4" w:rsidP="00DE51C4">
            <w:pPr>
              <w:jc w:val="center"/>
              <w:rPr>
                <w:color w:val="666666"/>
                <w:sz w:val="18"/>
                <w:szCs w:val="18"/>
              </w:rPr>
            </w:pPr>
            <w:r>
              <w:rPr>
                <w:color w:val="666666"/>
                <w:sz w:val="18"/>
                <w:szCs w:val="18"/>
              </w:rPr>
              <w:t>3</w:t>
            </w:r>
            <w:r>
              <w:rPr>
                <w:color w:val="666666"/>
                <w:sz w:val="18"/>
                <w:szCs w:val="18"/>
              </w:rPr>
              <w:t>.0</w:t>
            </w:r>
            <w:r>
              <w:rPr>
                <w:color w:val="666666"/>
                <w:sz w:val="18"/>
                <w:szCs w:val="18"/>
              </w:rPr>
              <w:t>8</w:t>
            </w:r>
            <w:r>
              <w:rPr>
                <w:color w:val="666666"/>
                <w:sz w:val="18"/>
                <w:szCs w:val="18"/>
              </w:rPr>
              <w:t>.2026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 xml:space="preserve">Prototype </w:t>
            </w:r>
            <w:r>
              <w:t>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w:t>
            </w:r>
            <w:r>
              <w:rPr>
                <w:color w:val="666666"/>
                <w:sz w:val="18"/>
                <w:szCs w:val="18"/>
              </w:rPr>
              <w:t>.08.2026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 xml:space="preserve">Week </w:t>
            </w:r>
            <w:r>
              <w:rPr>
                <w:color w:val="666666"/>
                <w:sz w:val="18"/>
                <w:szCs w:val="18"/>
              </w:rPr>
              <w:t>11</w:t>
            </w:r>
          </w:p>
          <w:p w14:paraId="73E7C478" w14:textId="638FC3AE" w:rsidR="00DE51C4" w:rsidRDefault="00DE51C4" w:rsidP="00DE51C4">
            <w:pPr>
              <w:jc w:val="center"/>
              <w:rPr>
                <w:color w:val="666666"/>
                <w:sz w:val="18"/>
                <w:szCs w:val="18"/>
              </w:rPr>
            </w:pPr>
            <w:r>
              <w:rPr>
                <w:color w:val="666666"/>
                <w:sz w:val="18"/>
                <w:szCs w:val="18"/>
              </w:rPr>
              <w:t>17</w:t>
            </w:r>
            <w:r>
              <w:rPr>
                <w:color w:val="666666"/>
                <w:sz w:val="18"/>
                <w:szCs w:val="18"/>
              </w:rPr>
              <w:t>.08.2026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w:t>
            </w:r>
            <w:r>
              <w:rPr>
                <w:color w:val="666666"/>
                <w:sz w:val="18"/>
                <w:szCs w:val="18"/>
              </w:rPr>
              <w:t>.08.2026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5927CFDB" w14:textId="77777777" w:rsidR="002203A2" w:rsidRDefault="00D44CC7">
            <w:pPr>
              <w:spacing w:after="180"/>
            </w:pPr>
            <w:r>
              <w:t xml:space="preserve">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 xml:space="preserve">I plan on documenting my research and development via YouTube “Devlogs”.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6B30FBED" w14:textId="77777777" w:rsidR="002203A2" w:rsidRDefault="00D44CC7">
            <w:pPr>
              <w:spacing w:after="200"/>
            </w:pPr>
            <w:r>
              <w:t xml:space="preserve"> </w:t>
            </w:r>
          </w:p>
          <w:p w14:paraId="513DAEE1" w14:textId="77777777" w:rsidR="002203A2" w:rsidRDefault="00D44CC7">
            <w:pPr>
              <w:spacing w:after="200"/>
            </w:pPr>
            <w:r>
              <w:lastRenderedPageBreak/>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61C0D1A6" w14:textId="77777777" w:rsidR="002203A2" w:rsidRDefault="00D44CC7">
            <w:pPr>
              <w:spacing w:after="200"/>
            </w:pPr>
            <w:r>
              <w:t xml:space="preserve"> </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8"/>
      <w:headerReference w:type="default" r:id="rId9"/>
      <w:footerReference w:type="even" r:id="rId10"/>
      <w:footerReference w:type="default" r:id="rId11"/>
      <w:headerReference w:type="first" r:id="rId12"/>
      <w:footerReference w:type="first" r:id="rId13"/>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24DBB" w14:textId="77777777" w:rsidR="00C50F49" w:rsidRDefault="00C50F49">
      <w:r>
        <w:separator/>
      </w:r>
    </w:p>
  </w:endnote>
  <w:endnote w:type="continuationSeparator" w:id="0">
    <w:p w14:paraId="0EA152E4" w14:textId="77777777" w:rsidR="00C50F49" w:rsidRDefault="00C50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FAE33" w14:textId="77777777" w:rsidR="00C50F49" w:rsidRDefault="00C50F49">
      <w:r>
        <w:separator/>
      </w:r>
    </w:p>
  </w:footnote>
  <w:footnote w:type="continuationSeparator" w:id="0">
    <w:p w14:paraId="0FB94CCD" w14:textId="77777777" w:rsidR="00C50F49" w:rsidRDefault="00C50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86FC9"/>
    <w:rsid w:val="002203A2"/>
    <w:rsid w:val="003752FA"/>
    <w:rsid w:val="003B1933"/>
    <w:rsid w:val="003C6EEC"/>
    <w:rsid w:val="00467580"/>
    <w:rsid w:val="005913AA"/>
    <w:rsid w:val="005D2FD9"/>
    <w:rsid w:val="005F33DF"/>
    <w:rsid w:val="00797AB2"/>
    <w:rsid w:val="00802B45"/>
    <w:rsid w:val="00830AA1"/>
    <w:rsid w:val="008F02C1"/>
    <w:rsid w:val="009B3641"/>
    <w:rsid w:val="00A1325E"/>
    <w:rsid w:val="00A209AB"/>
    <w:rsid w:val="00A557C0"/>
    <w:rsid w:val="00A83337"/>
    <w:rsid w:val="00AA1D5C"/>
    <w:rsid w:val="00AA4C25"/>
    <w:rsid w:val="00C50F49"/>
    <w:rsid w:val="00D44CC7"/>
    <w:rsid w:val="00D66322"/>
    <w:rsid w:val="00D76BDD"/>
    <w:rsid w:val="00DD463C"/>
    <w:rsid w:val="00DE51C4"/>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5</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9</cp:revision>
  <dcterms:created xsi:type="dcterms:W3CDTF">2026-05-25T20:08:00Z</dcterms:created>
  <dcterms:modified xsi:type="dcterms:W3CDTF">2026-06-02T18:35:00Z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