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42F2F" w14:textId="77777777" w:rsidR="002203A2" w:rsidRDefault="00D44CC7">
      <w:pPr>
        <w:spacing w:before="160" w:after="60"/>
      </w:pPr>
      <w:r>
        <w:rPr>
          <w:b/>
          <w:bCs/>
          <w:color w:val="7030A0"/>
          <w:sz w:val="52"/>
          <w:szCs w:val="52"/>
        </w:rPr>
        <w:t>Major Project</w:t>
      </w:r>
    </w:p>
    <w:p w14:paraId="6D9315CF" w14:textId="77777777" w:rsidR="002203A2" w:rsidRDefault="00D44CC7">
      <w:pPr>
        <w:pBdr>
          <w:bottom w:val="single" w:sz="8" w:space="4" w:color="7030A0"/>
        </w:pBdr>
      </w:pPr>
      <w:r>
        <w:rPr>
          <w:b/>
          <w:bCs/>
          <w:sz w:val="28"/>
          <w:szCs w:val="28"/>
        </w:rPr>
        <w:t>Proposal Form</w:t>
      </w:r>
    </w:p>
    <w:p w14:paraId="3EB88A14" w14:textId="77777777" w:rsidR="002203A2" w:rsidRDefault="002203A2">
      <w:pPr>
        <w:spacing w:before="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D8CC3F2"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4896000D" w14:textId="77777777" w:rsidR="002203A2" w:rsidRDefault="00D44CC7">
            <w:r>
              <w:t>Complete this form before your proposal presentation and have it to hand during the session. Upload the completed form to Learning Space alongside your presentation slides. Your supervisor will add their feedback at or following your first supervision session after the presentation. The form is a record of the key commitments made in your proposal; it is not a substitute for the presentation itself.</w:t>
            </w:r>
          </w:p>
        </w:tc>
      </w:tr>
    </w:tbl>
    <w:p w14:paraId="11AB9E9A" w14:textId="77777777" w:rsidR="00830AA1" w:rsidRDefault="00830AA1" w:rsidP="00830AA1">
      <w:pPr>
        <w:spacing w:before="160"/>
      </w:pPr>
    </w:p>
    <w:p w14:paraId="0235E884" w14:textId="77777777" w:rsidR="002203A2" w:rsidRDefault="00D44CC7" w:rsidP="00830AA1">
      <w:pPr>
        <w:shd w:val="clear" w:color="auto" w:fill="7030A0"/>
        <w:spacing w:before="180"/>
        <w:ind w:right="120"/>
      </w:pPr>
      <w:r>
        <w:rPr>
          <w:b/>
          <w:bCs/>
          <w:color w:val="FFFFFF"/>
        </w:rPr>
        <w:t>1. Student details</w:t>
      </w:r>
    </w:p>
    <w:p w14:paraId="6925B318"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4B828D7"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65480D3" w14:textId="77777777" w:rsidR="002203A2" w:rsidRDefault="00D44CC7">
            <w:r>
              <w:rPr>
                <w:b/>
                <w:bCs/>
                <w:color w:val="7030A0"/>
                <w:sz w:val="18"/>
                <w:szCs w:val="18"/>
              </w:rPr>
              <w:t>Full name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52DF1F14" w14:textId="065321F1" w:rsidR="002203A2" w:rsidRPr="003752FA" w:rsidRDefault="003752FA">
            <w:pPr>
              <w:spacing w:before="60" w:after="60"/>
              <w:rPr>
                <w:sz w:val="18"/>
                <w:szCs w:val="18"/>
              </w:rPr>
            </w:pPr>
            <w:r w:rsidRPr="003752FA">
              <w:rPr>
                <w:i/>
                <w:iCs/>
                <w:color w:val="auto"/>
                <w:sz w:val="18"/>
                <w:szCs w:val="18"/>
              </w:rPr>
              <w:t>Morgan Tomos Hodge</w:t>
            </w:r>
          </w:p>
        </w:tc>
      </w:tr>
    </w:tbl>
    <w:p w14:paraId="3803B37F"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5DA1227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0109DE7D" w14:textId="77777777" w:rsidR="002203A2" w:rsidRDefault="00D44CC7">
            <w:r>
              <w:rPr>
                <w:b/>
                <w:bCs/>
                <w:color w:val="7030A0"/>
                <w:sz w:val="18"/>
                <w:szCs w:val="18"/>
              </w:rPr>
              <w:t>Student number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2A92298" w14:textId="1BFCDD74" w:rsidR="002203A2" w:rsidRDefault="003752FA" w:rsidP="003752FA">
            <w:pPr>
              <w:tabs>
                <w:tab w:val="left" w:pos="2164"/>
              </w:tabs>
              <w:spacing w:before="60" w:after="60"/>
            </w:pPr>
            <w:r w:rsidRPr="003752FA">
              <w:rPr>
                <w:sz w:val="18"/>
                <w:szCs w:val="18"/>
              </w:rPr>
              <w:t>2510355</w:t>
            </w:r>
          </w:p>
        </w:tc>
      </w:tr>
    </w:tbl>
    <w:p w14:paraId="09B44790"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3E3AC20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42A1D5A" w14:textId="77777777" w:rsidR="002203A2" w:rsidRDefault="00D44CC7">
            <w:r>
              <w:rPr>
                <w:b/>
                <w:bCs/>
                <w:color w:val="7030A0"/>
                <w:sz w:val="18"/>
                <w:szCs w:val="18"/>
              </w:rPr>
              <w:t>Programme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EB4EED2" w14:textId="117487C6" w:rsidR="002203A2" w:rsidRPr="003752FA" w:rsidRDefault="00D44CC7">
            <w:pPr>
              <w:spacing w:before="60" w:after="60"/>
              <w:rPr>
                <w:color w:val="auto"/>
                <w:sz w:val="18"/>
                <w:szCs w:val="18"/>
              </w:rPr>
            </w:pPr>
            <w:r w:rsidRPr="003752FA">
              <w:rPr>
                <w:color w:val="auto"/>
                <w:sz w:val="18"/>
                <w:szCs w:val="18"/>
              </w:rPr>
              <w:t>MA Game Design</w:t>
            </w:r>
          </w:p>
        </w:tc>
      </w:tr>
    </w:tbl>
    <w:p w14:paraId="6F339622"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2892D3C1"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9138AA4" w14:textId="77777777" w:rsidR="002203A2" w:rsidRDefault="00D44CC7">
            <w:r>
              <w:rPr>
                <w:b/>
                <w:bCs/>
                <w:color w:val="7030A0"/>
                <w:sz w:val="18"/>
                <w:szCs w:val="18"/>
              </w:rPr>
              <w:t>Supervisor</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DBA8BD1" w14:textId="20ADA908" w:rsidR="002203A2" w:rsidRPr="003752FA" w:rsidRDefault="003752FA">
            <w:pPr>
              <w:spacing w:before="60" w:after="60"/>
            </w:pPr>
            <w:r w:rsidRPr="003752FA">
              <w:rPr>
                <w:color w:val="auto"/>
                <w:sz w:val="18"/>
                <w:szCs w:val="18"/>
              </w:rPr>
              <w:t>Doctor Jeff Howard</w:t>
            </w:r>
          </w:p>
        </w:tc>
      </w:tr>
    </w:tbl>
    <w:p w14:paraId="23D24C23"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06F2C38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5BF96F5" w14:textId="77777777" w:rsidR="002203A2" w:rsidRDefault="00D44CC7">
            <w:r>
              <w:rPr>
                <w:b/>
                <w:bCs/>
                <w:color w:val="7030A0"/>
                <w:sz w:val="18"/>
                <w:szCs w:val="18"/>
              </w:rPr>
              <w:t>Date of proposal presentation</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20F1058" w14:textId="4D39267A" w:rsidR="002203A2" w:rsidRDefault="00467580">
            <w:pPr>
              <w:spacing w:before="60" w:after="60"/>
            </w:pPr>
            <w:r>
              <w:t>24</w:t>
            </w:r>
            <w:r w:rsidR="003752FA">
              <w:t>/</w:t>
            </w:r>
            <w:r w:rsidR="005F33DF">
              <w:t>0</w:t>
            </w:r>
            <w:r>
              <w:t>6</w:t>
            </w:r>
            <w:r w:rsidR="005F33DF">
              <w:t>/2026</w:t>
            </w:r>
          </w:p>
        </w:tc>
      </w:tr>
    </w:tbl>
    <w:p w14:paraId="2A44F248" w14:textId="77777777" w:rsidR="002203A2" w:rsidRDefault="002203A2">
      <w:pPr>
        <w:spacing w:before="160"/>
      </w:pPr>
    </w:p>
    <w:p w14:paraId="320F89E0" w14:textId="77777777" w:rsidR="002203A2" w:rsidRDefault="00D44CC7" w:rsidP="00830AA1">
      <w:pPr>
        <w:shd w:val="clear" w:color="auto" w:fill="7030A0"/>
        <w:spacing w:before="180"/>
        <w:ind w:right="120"/>
      </w:pPr>
      <w:r>
        <w:rPr>
          <w:b/>
          <w:bCs/>
          <w:color w:val="FFFFFF"/>
        </w:rPr>
        <w:t>2. Project title and research question</w:t>
      </w:r>
    </w:p>
    <w:p w14:paraId="1929286D"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BFA8F95"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B008D1A" w14:textId="77777777" w:rsidR="002203A2" w:rsidRDefault="00D44CC7">
            <w:r>
              <w:rPr>
                <w:b/>
                <w:bCs/>
                <w:color w:val="7030A0"/>
                <w:sz w:val="18"/>
                <w:szCs w:val="18"/>
              </w:rPr>
              <w:t>Proposed project title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3F31FE6E" w14:textId="2693A9B6" w:rsidR="002203A2" w:rsidRPr="00467580" w:rsidRDefault="00A209AB">
            <w:pPr>
              <w:spacing w:before="60" w:after="60"/>
            </w:pPr>
            <w:r>
              <w:t xml:space="preserve">Environmental Guidance in Digital Games: Influencing Player Navigation Without Explicit Instruction </w:t>
            </w:r>
          </w:p>
        </w:tc>
      </w:tr>
    </w:tbl>
    <w:p w14:paraId="56634E39"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782D3D6C"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3ABCCDBA" w14:textId="77777777" w:rsidR="002203A2" w:rsidRDefault="00D44CC7">
            <w:r>
              <w:rPr>
                <w:b/>
                <w:bCs/>
                <w:color w:val="7030A0"/>
                <w:sz w:val="18"/>
                <w:szCs w:val="18"/>
              </w:rPr>
              <w:t>Research question</w:t>
            </w:r>
          </w:p>
        </w:tc>
      </w:tr>
      <w:tr w:rsidR="002203A2" w14:paraId="40E1E18D"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2C7AA6E" w14:textId="662C5EA1" w:rsidR="002203A2" w:rsidRDefault="00A209AB">
            <w:pPr>
              <w:spacing w:after="200"/>
            </w:pPr>
            <w:r>
              <w:t>Which environmental design techniques are most effective at influencing player navigation and decision making without explicit guidance systems?</w:t>
            </w:r>
          </w:p>
        </w:tc>
      </w:tr>
    </w:tbl>
    <w:p w14:paraId="0D04F159" w14:textId="77777777" w:rsidR="00830AA1" w:rsidRDefault="00830AA1" w:rsidP="00830AA1">
      <w:pPr>
        <w:spacing w:before="160"/>
      </w:pPr>
    </w:p>
    <w:p w14:paraId="16BB33FF" w14:textId="644D9B52" w:rsidR="002203A2" w:rsidRDefault="00D44CC7" w:rsidP="00830AA1">
      <w:pPr>
        <w:shd w:val="clear" w:color="auto" w:fill="7030A0"/>
        <w:spacing w:before="180"/>
        <w:ind w:right="120"/>
      </w:pPr>
      <w:r>
        <w:rPr>
          <w:b/>
          <w:bCs/>
          <w:color w:val="FFFFFF"/>
        </w:rPr>
        <w:t>3. Artefact</w:t>
      </w:r>
    </w:p>
    <w:p w14:paraId="26C6801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4AF1C1B8"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82D1D58" w14:textId="77777777" w:rsidR="002203A2" w:rsidRDefault="00D44CC7">
            <w:r>
              <w:rPr>
                <w:b/>
                <w:bCs/>
                <w:color w:val="7030A0"/>
                <w:sz w:val="18"/>
                <w:szCs w:val="18"/>
              </w:rPr>
              <w:t>Artefact type</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5CB7FC6" w14:textId="624693DD" w:rsidR="002203A2" w:rsidRPr="009B3641" w:rsidRDefault="00D44CC7">
            <w:pPr>
              <w:spacing w:before="60" w:after="60"/>
            </w:pPr>
            <w:r w:rsidRPr="009B3641">
              <w:rPr>
                <w:color w:val="auto"/>
                <w:sz w:val="18"/>
                <w:szCs w:val="18"/>
              </w:rPr>
              <w:t xml:space="preserve">Software product </w:t>
            </w:r>
            <w:r w:rsidR="00E918D4">
              <w:rPr>
                <w:color w:val="auto"/>
                <w:sz w:val="18"/>
                <w:szCs w:val="18"/>
              </w:rPr>
              <w:t>/ lit review?</w:t>
            </w:r>
          </w:p>
        </w:tc>
      </w:tr>
    </w:tbl>
    <w:p w14:paraId="37A1942C"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3962C2F8"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4CBE3E24" w14:textId="77777777" w:rsidR="002203A2" w:rsidRDefault="00D44CC7">
            <w:r>
              <w:rPr>
                <w:b/>
                <w:bCs/>
                <w:color w:val="7030A0"/>
                <w:sz w:val="18"/>
                <w:szCs w:val="18"/>
              </w:rPr>
              <w:t>Artefact description and intended audience</w:t>
            </w:r>
          </w:p>
        </w:tc>
      </w:tr>
      <w:tr w:rsidR="002203A2" w14:paraId="2EC00AFF"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CDE8068" w14:textId="6C303449" w:rsidR="002203A2" w:rsidRPr="009B3641" w:rsidRDefault="009B3641">
            <w:pPr>
              <w:spacing w:before="60" w:after="60"/>
              <w:rPr>
                <w:color w:val="auto"/>
              </w:rPr>
            </w:pPr>
            <w:r>
              <w:rPr>
                <w:color w:val="auto"/>
              </w:rPr>
              <w:t>The intended audience will be other game designers/ indie studios to take</w:t>
            </w:r>
            <w:r w:rsidR="00F517E7">
              <w:rPr>
                <w:color w:val="auto"/>
              </w:rPr>
              <w:t xml:space="preserve"> advice from the research and potentially use it to influence the design of their games. Additionally, the research does not need to be applied but can just be viewed and used to build knowledge.</w:t>
            </w:r>
          </w:p>
          <w:p w14:paraId="1EF0E73B" w14:textId="77777777" w:rsidR="002203A2" w:rsidRDefault="00D44CC7">
            <w:pPr>
              <w:spacing w:after="200"/>
            </w:pPr>
            <w:r>
              <w:lastRenderedPageBreak/>
              <w:t xml:space="preserve"> </w:t>
            </w:r>
          </w:p>
          <w:p w14:paraId="1AE386EC" w14:textId="77777777" w:rsidR="002203A2" w:rsidRDefault="00D44CC7">
            <w:pPr>
              <w:spacing w:after="200"/>
            </w:pPr>
            <w:r>
              <w:t xml:space="preserve"> </w:t>
            </w:r>
          </w:p>
          <w:p w14:paraId="25BBBFF6" w14:textId="77777777" w:rsidR="002203A2" w:rsidRDefault="00D44CC7">
            <w:pPr>
              <w:spacing w:after="200"/>
            </w:pPr>
            <w:r>
              <w:t xml:space="preserve"> </w:t>
            </w:r>
          </w:p>
        </w:tc>
      </w:tr>
    </w:tbl>
    <w:p w14:paraId="1872AF2E" w14:textId="77777777" w:rsidR="002203A2" w:rsidRDefault="002203A2">
      <w:pPr>
        <w:spacing w:before="160"/>
      </w:pPr>
    </w:p>
    <w:p w14:paraId="02B749B0" w14:textId="77777777" w:rsidR="002203A2" w:rsidRDefault="00D44CC7" w:rsidP="00830AA1">
      <w:pPr>
        <w:shd w:val="clear" w:color="auto" w:fill="7030A0"/>
        <w:spacing w:before="180"/>
        <w:ind w:right="120"/>
      </w:pPr>
      <w:r>
        <w:rPr>
          <w:b/>
          <w:bCs/>
          <w:color w:val="FFFFFF"/>
        </w:rPr>
        <w:t>4. Field context and key references</w:t>
      </w:r>
    </w:p>
    <w:p w14:paraId="4C928D79"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4622D12"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D4A3F11" w14:textId="77777777" w:rsidR="002203A2" w:rsidRDefault="00D44CC7">
            <w:r>
              <w:rPr>
                <w:b/>
                <w:bCs/>
                <w:color w:val="7030A0"/>
                <w:sz w:val="18"/>
                <w:szCs w:val="18"/>
              </w:rPr>
              <w:t>Field context</w:t>
            </w:r>
          </w:p>
        </w:tc>
      </w:tr>
      <w:tr w:rsidR="002203A2" w14:paraId="11B1019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1567C05E" w14:textId="77777777" w:rsidR="002203A2" w:rsidRDefault="00D44CC7">
            <w:pPr>
              <w:spacing w:before="60" w:after="60"/>
            </w:pPr>
            <w:r>
              <w:rPr>
                <w:i/>
                <w:iCs/>
                <w:color w:val="888888"/>
                <w:sz w:val="17"/>
                <w:szCs w:val="17"/>
              </w:rPr>
              <w:t>Summarise the state of the art relevant to your project. What existing work, research, or practice does your project build upon or respond to?</w:t>
            </w:r>
          </w:p>
          <w:p w14:paraId="484B8BCC" w14:textId="1C93E979" w:rsidR="002203A2" w:rsidRDefault="00A209AB">
            <w:pPr>
              <w:spacing w:after="200"/>
            </w:pPr>
            <w:r>
              <w:t>Player guidance is a fundamental aspect of game design, as designers must communicate objectives and direct players through virtual environments. Traditional methods of guidance often rely on explicit systems such as quest markers, minimaps, objective indicators, and tutorial prompts. While effective, these systems can reduce immersion and limit opportunities for player driven discovery.</w:t>
            </w:r>
          </w:p>
          <w:p w14:paraId="01E41E12" w14:textId="48A37FB8" w:rsidR="0009548B" w:rsidRDefault="0009548B">
            <w:pPr>
              <w:spacing w:after="200"/>
            </w:pPr>
            <w:r>
              <w:t>More recently, player guidance has become a topic of discussion within the game design community due to the increasing use of highly visible environmental cues often referred to by players as the “yellow paint” approach. Games such as the recent entries in the Tomb Raider, Resident Evil, and Final Fantasy series have used yellow paint or similar contrasting visual markers to highlight interactable objects and recommended routes the player should follow. While these techniques serve their purpose and help players navigate and play the game, some users are strongly against it. They believe this reduces immersion and makes environmental navigation feel overly directed. This debate highlights the ongoing challenge faced by designers: balancing clear player guidance with exploration, immersion, and player agency.</w:t>
            </w:r>
          </w:p>
          <w:p w14:paraId="2A18BA54" w14:textId="1141787E" w:rsidR="002203A2" w:rsidRDefault="00AA4C25">
            <w:pPr>
              <w:spacing w:after="200"/>
            </w:pPr>
            <w:r>
              <w:t>This project will build upon existing research and industry practices by investigating which environmental design techniques are most effective at influencing player navigation and decision making without explicit guidance systems. The findings aim to contribute practical recommendations for game designers seeking to create more immersive and intuitive player experiences.</w:t>
            </w:r>
          </w:p>
        </w:tc>
      </w:tr>
    </w:tbl>
    <w:p w14:paraId="4E977006"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C7F3D5A"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22B1726B" w14:textId="77777777" w:rsidR="002203A2" w:rsidRDefault="00D44CC7">
            <w:r>
              <w:rPr>
                <w:b/>
                <w:bCs/>
                <w:color w:val="7030A0"/>
                <w:sz w:val="18"/>
                <w:szCs w:val="18"/>
              </w:rPr>
              <w:t>Key references</w:t>
            </w:r>
          </w:p>
        </w:tc>
      </w:tr>
      <w:tr w:rsidR="002203A2" w14:paraId="2585865B"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61994D5B" w14:textId="77777777" w:rsidR="003B1933" w:rsidRDefault="00D44CC7" w:rsidP="003B1933">
            <w:pPr>
              <w:spacing w:before="60" w:after="60"/>
              <w:rPr>
                <w:i/>
                <w:iCs/>
                <w:color w:val="888888"/>
                <w:sz w:val="17"/>
                <w:szCs w:val="17"/>
              </w:rPr>
            </w:pPr>
            <w:r>
              <w:rPr>
                <w:i/>
                <w:iCs/>
                <w:color w:val="888888"/>
                <w:sz w:val="17"/>
                <w:szCs w:val="17"/>
              </w:rPr>
              <w:t>List a minimum of three key academic or professional sources that inform your project. Use an appropriate citation convention consistently.</w:t>
            </w:r>
          </w:p>
          <w:p w14:paraId="01B50533" w14:textId="415BA0D5" w:rsidR="00A209AB" w:rsidRPr="00AA4C25" w:rsidRDefault="00AA4C25" w:rsidP="003B1933">
            <w:pPr>
              <w:spacing w:before="60" w:after="60"/>
              <w:rPr>
                <w:b/>
                <w:bCs/>
                <w:u w:val="single"/>
              </w:rPr>
            </w:pPr>
            <w:r w:rsidRPr="00AA4C25">
              <w:rPr>
                <w:b/>
                <w:bCs/>
                <w:u w:val="single"/>
              </w:rPr>
              <w:t>Books</w:t>
            </w:r>
          </w:p>
          <w:p w14:paraId="4F19ADE8" w14:textId="545C465C" w:rsidR="003B1933" w:rsidRDefault="003B1933" w:rsidP="003B1933">
            <w:pPr>
              <w:spacing w:before="60" w:after="60"/>
            </w:pPr>
            <w:hyperlink r:id="rId7" w:history="1">
              <w:r w:rsidRPr="00AA4C25">
                <w:rPr>
                  <w:rStyle w:val="Hyperlink"/>
                </w:rPr>
                <w:t>An architectural approach to level design</w:t>
              </w:r>
            </w:hyperlink>
            <w:r>
              <w:t xml:space="preserve"> </w:t>
            </w:r>
          </w:p>
          <w:p w14:paraId="7D67BC5C" w14:textId="3B04044E" w:rsidR="00AA4C25" w:rsidRDefault="00AA4C25" w:rsidP="003B1933">
            <w:pPr>
              <w:spacing w:before="60" w:after="60"/>
            </w:pPr>
            <w:r>
              <w:t xml:space="preserve">The Art of Game Design </w:t>
            </w:r>
          </w:p>
          <w:p w14:paraId="5D3C3C8F" w14:textId="4C226D62" w:rsidR="00AA4C25" w:rsidRDefault="00AA4C25" w:rsidP="003B1933">
            <w:pPr>
              <w:spacing w:before="60" w:after="60"/>
            </w:pPr>
            <w:r>
              <w:t>Rules of Play</w:t>
            </w:r>
          </w:p>
          <w:p w14:paraId="12451493" w14:textId="77777777" w:rsidR="00AA4C25" w:rsidRDefault="00AA4C25" w:rsidP="003B1933">
            <w:pPr>
              <w:spacing w:before="60" w:after="60"/>
            </w:pPr>
          </w:p>
          <w:p w14:paraId="2979573B" w14:textId="635A98AA" w:rsidR="00821600" w:rsidRPr="00821600" w:rsidRDefault="00821600" w:rsidP="003B1933">
            <w:pPr>
              <w:spacing w:before="60" w:after="60"/>
              <w:rPr>
                <w:b/>
                <w:bCs/>
                <w:u w:val="single"/>
              </w:rPr>
            </w:pPr>
            <w:r w:rsidRPr="00821600">
              <w:rPr>
                <w:b/>
                <w:bCs/>
                <w:u w:val="single"/>
              </w:rPr>
              <w:t xml:space="preserve">Articles </w:t>
            </w:r>
          </w:p>
          <w:p w14:paraId="1BFE15C1" w14:textId="22752C58" w:rsidR="00821600" w:rsidRDefault="00821600" w:rsidP="003B1933">
            <w:pPr>
              <w:spacing w:before="60" w:after="60"/>
            </w:pPr>
            <w:hyperlink r:id="rId8" w:history="1">
              <w:r w:rsidRPr="00821600">
                <w:rPr>
                  <w:rStyle w:val="Hyperlink"/>
                </w:rPr>
                <w:t>The influence of urban configuration on wayfinding propensity</w:t>
              </w:r>
            </w:hyperlink>
          </w:p>
          <w:p w14:paraId="37AE8ED8" w14:textId="77777777" w:rsidR="00821600" w:rsidRDefault="00821600" w:rsidP="003B1933">
            <w:pPr>
              <w:spacing w:before="60" w:after="60"/>
            </w:pPr>
          </w:p>
          <w:p w14:paraId="687F0468" w14:textId="07FBFB2B" w:rsidR="00AA4C25" w:rsidRPr="00AA4C25" w:rsidRDefault="00AA4C25" w:rsidP="003B1933">
            <w:pPr>
              <w:spacing w:before="60" w:after="60"/>
              <w:rPr>
                <w:b/>
                <w:bCs/>
                <w:u w:val="single"/>
              </w:rPr>
            </w:pPr>
            <w:r w:rsidRPr="00AA4C25">
              <w:rPr>
                <w:b/>
                <w:bCs/>
                <w:u w:val="single"/>
              </w:rPr>
              <w:t>Videos</w:t>
            </w:r>
          </w:p>
          <w:p w14:paraId="718E089E" w14:textId="3A12EDFD" w:rsidR="003B1933" w:rsidRDefault="003B1933" w:rsidP="003B1933">
            <w:pPr>
              <w:spacing w:before="60" w:after="60"/>
            </w:pPr>
            <w:r>
              <w:t>Interview with Jason Blundel (Ex Lead designer @Activision)</w:t>
            </w:r>
          </w:p>
          <w:p w14:paraId="69E3091C" w14:textId="32390503" w:rsidR="003B1933" w:rsidRDefault="000C32D0" w:rsidP="003B1933">
            <w:pPr>
              <w:spacing w:before="60" w:after="60"/>
            </w:pPr>
            <w:r>
              <w:t>GDC Talks (need to find specific ones)</w:t>
            </w:r>
          </w:p>
          <w:p w14:paraId="4CA77A1F" w14:textId="77777777" w:rsidR="00F517E7" w:rsidRDefault="00F517E7">
            <w:pPr>
              <w:spacing w:after="200"/>
            </w:pPr>
          </w:p>
          <w:p w14:paraId="7C557537" w14:textId="19CFA761" w:rsidR="00AA4C25" w:rsidRDefault="00AA4C25" w:rsidP="00AA4C25">
            <w:pPr>
              <w:spacing w:after="200"/>
            </w:pPr>
            <w:r>
              <w:rPr>
                <w:b/>
                <w:bCs/>
                <w:u w:val="single"/>
              </w:rPr>
              <w:t>Games</w:t>
            </w:r>
            <w:r w:rsidRPr="00AA4C25">
              <w:rPr>
                <w:b/>
                <w:bCs/>
              </w:rPr>
              <w:t xml:space="preserve"> </w:t>
            </w:r>
            <w:r w:rsidRPr="00AA4C25">
              <w:t>(</w:t>
            </w:r>
            <w:r>
              <w:t>All these games use environmental guidance incredibly well without constantly relying on UI markers)</w:t>
            </w:r>
          </w:p>
          <w:p w14:paraId="76A73B81" w14:textId="757EBAC2" w:rsidR="00AA4C25" w:rsidRPr="00AA4C25" w:rsidRDefault="00AA4C25" w:rsidP="00AA4C25">
            <w:pPr>
              <w:spacing w:before="60" w:after="60"/>
              <w:rPr>
                <w:b/>
                <w:bCs/>
                <w:u w:val="single"/>
              </w:rPr>
            </w:pPr>
          </w:p>
          <w:p w14:paraId="0419E5FD" w14:textId="77777777" w:rsidR="00A209AB" w:rsidRDefault="00A209AB" w:rsidP="00AA4C25">
            <w:pPr>
              <w:pStyle w:val="ListParagraph"/>
              <w:numPr>
                <w:ilvl w:val="0"/>
                <w:numId w:val="2"/>
              </w:numPr>
              <w:spacing w:after="200"/>
            </w:pPr>
            <w:r>
              <w:t>Portal</w:t>
            </w:r>
          </w:p>
          <w:p w14:paraId="7098D62D" w14:textId="77777777" w:rsidR="00A209AB" w:rsidRDefault="00A209AB" w:rsidP="00AA4C25">
            <w:pPr>
              <w:pStyle w:val="ListParagraph"/>
              <w:numPr>
                <w:ilvl w:val="0"/>
                <w:numId w:val="2"/>
              </w:numPr>
              <w:spacing w:after="200"/>
            </w:pPr>
            <w:r>
              <w:t>The Last of Us</w:t>
            </w:r>
          </w:p>
          <w:p w14:paraId="325D7030" w14:textId="77777777" w:rsidR="00A209AB" w:rsidRDefault="00A209AB" w:rsidP="00AA4C25">
            <w:pPr>
              <w:pStyle w:val="ListParagraph"/>
              <w:numPr>
                <w:ilvl w:val="0"/>
                <w:numId w:val="2"/>
              </w:numPr>
              <w:spacing w:after="200"/>
            </w:pPr>
            <w:r>
              <w:t xml:space="preserve">BioShock </w:t>
            </w:r>
          </w:p>
          <w:p w14:paraId="4B5C0DAD" w14:textId="45E16C70" w:rsidR="002203A2" w:rsidRDefault="00D44CC7">
            <w:pPr>
              <w:spacing w:after="200"/>
            </w:pPr>
            <w:r>
              <w:t xml:space="preserve">  </w:t>
            </w:r>
          </w:p>
        </w:tc>
      </w:tr>
    </w:tbl>
    <w:p w14:paraId="0E80291A" w14:textId="77777777" w:rsidR="002203A2" w:rsidRDefault="002203A2">
      <w:pPr>
        <w:spacing w:before="160"/>
      </w:pPr>
    </w:p>
    <w:p w14:paraId="65B58E54" w14:textId="77777777" w:rsidR="002203A2" w:rsidRDefault="00D44CC7" w:rsidP="00830AA1">
      <w:pPr>
        <w:shd w:val="clear" w:color="auto" w:fill="7030A0"/>
        <w:spacing w:before="180"/>
        <w:ind w:right="120"/>
      </w:pPr>
      <w:r>
        <w:rPr>
          <w:b/>
          <w:bCs/>
          <w:color w:val="FFFFFF"/>
        </w:rPr>
        <w:t>5. Methodology</w:t>
      </w:r>
    </w:p>
    <w:p w14:paraId="01221C17"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48E5AD9E"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149C3D3B" w14:textId="77777777" w:rsidR="002203A2" w:rsidRDefault="00D44CC7">
            <w:r>
              <w:rPr>
                <w:b/>
                <w:bCs/>
                <w:color w:val="7030A0"/>
                <w:sz w:val="18"/>
                <w:szCs w:val="18"/>
              </w:rPr>
              <w:t>Research and development approach</w:t>
            </w:r>
          </w:p>
        </w:tc>
      </w:tr>
      <w:tr w:rsidR="002203A2" w14:paraId="3B12DC08"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E4259AF" w14:textId="77777777" w:rsidR="002203A2" w:rsidRDefault="00D44CC7">
            <w:pPr>
              <w:spacing w:before="60" w:after="60"/>
            </w:pPr>
            <w:r>
              <w:rPr>
                <w:i/>
                <w:iCs/>
                <w:color w:val="888888"/>
                <w:sz w:val="17"/>
                <w:szCs w:val="17"/>
              </w:rPr>
              <w:t xml:space="preserve">How will you investigate your research question? </w:t>
            </w:r>
            <w:proofErr w:type="gramStart"/>
            <w:r>
              <w:rPr>
                <w:i/>
                <w:iCs/>
                <w:color w:val="888888"/>
                <w:sz w:val="17"/>
                <w:szCs w:val="17"/>
              </w:rPr>
              <w:t>Describe</w:t>
            </w:r>
            <w:proofErr w:type="gramEnd"/>
            <w:r>
              <w:rPr>
                <w:i/>
                <w:iCs/>
                <w:color w:val="888888"/>
                <w:sz w:val="17"/>
                <w:szCs w:val="17"/>
              </w:rPr>
              <w:t xml:space="preserve"> the methods, tools, and processes you will use. Justify your choices in relation to your artefact type and research question.</w:t>
            </w:r>
          </w:p>
          <w:p w14:paraId="1D7D8FFF" w14:textId="7ABCBB6D" w:rsidR="002203A2" w:rsidRDefault="00CB426D">
            <w:pPr>
              <w:spacing w:after="200"/>
            </w:pPr>
            <w:r>
              <w:t xml:space="preserve">I will investigate my research question through a combination of literature review, contextual analysis, prototype development, and user testing. </w:t>
            </w:r>
          </w:p>
          <w:p w14:paraId="07284FD0" w14:textId="453CE1B2" w:rsidR="00CB426D" w:rsidRDefault="00CB426D">
            <w:pPr>
              <w:spacing w:after="200"/>
            </w:pPr>
            <w:r>
              <w:t>The project will begin with a thorough review of academic literature relating to player navigation, wayfinding, environmental storytelling, and level design. This research will be supported by an analysis of industry sources, including GDC presentations, developer talks, and professional articles. The aim of this research phase is to identify current best practices and establish an existing foundation for the project.</w:t>
            </w:r>
          </w:p>
          <w:p w14:paraId="509E70BD" w14:textId="44995A5E" w:rsidR="00CB426D" w:rsidRDefault="00E918D4">
            <w:pPr>
              <w:spacing w:after="200"/>
            </w:pPr>
            <w:r>
              <w:t xml:space="preserve">The findings from the literature and contextual review will influence the development of a series of small-scale playable prototypes created in unreal engine 5 or Unity </w:t>
            </w:r>
            <w:r w:rsidRPr="00E918D4">
              <w:rPr>
                <w:highlight w:val="red"/>
              </w:rPr>
              <w:t>(need to confirm this asap)</w:t>
            </w:r>
            <w:r>
              <w:t>. Each prototype will explore a different environmental guidance technique, such as lighting, landmarks, and audio cues. Rather than investigating whether guidance techniques should be combined, the project will also explore how these techniques can be combined effectively to influence player navigation without relying on explicit guidance systems such as objective markers or yellow paint.</w:t>
            </w:r>
          </w:p>
          <w:p w14:paraId="2AF393BE" w14:textId="5C217C3E" w:rsidR="00E918D4" w:rsidRDefault="00E918D4">
            <w:pPr>
              <w:spacing w:after="200"/>
            </w:pPr>
            <w:r>
              <w:t>User testing will be conducted at the end of development to evaluate the effectiveness of each prototype. Players will be asked to navigate the environments while observations are recorded. Feedback questionnaires will also be used to gather data.</w:t>
            </w:r>
          </w:p>
          <w:p w14:paraId="52566349" w14:textId="1F1A6888" w:rsidR="00E918D4" w:rsidRDefault="00082BF4">
            <w:pPr>
              <w:spacing w:after="200"/>
            </w:pPr>
            <w:r>
              <w:t>This methodology is appropriate because the research question focuses on player navigation and environmental guidance, which are best investigated through the creation of playable prototypes. User testing will allow the effectiveness of different guidance techniques to be evaluated in practice, while the lit review will ensure the designs are informed by existing research and industry practice. This approach will generate both practical artefacts and evidence-based findings relevant to game design.</w:t>
            </w:r>
          </w:p>
          <w:p w14:paraId="1A5146B9" w14:textId="75C5D4BC" w:rsidR="002203A2" w:rsidRDefault="002203A2">
            <w:pPr>
              <w:spacing w:after="200"/>
            </w:pPr>
          </w:p>
        </w:tc>
      </w:tr>
    </w:tbl>
    <w:p w14:paraId="5D8FFAEB" w14:textId="77777777" w:rsidR="002203A2" w:rsidRDefault="002203A2">
      <w:pPr>
        <w:spacing w:before="160"/>
      </w:pPr>
    </w:p>
    <w:p w14:paraId="7799E54E" w14:textId="77777777" w:rsidR="002203A2" w:rsidRDefault="00D44CC7" w:rsidP="00830AA1">
      <w:pPr>
        <w:shd w:val="clear" w:color="auto" w:fill="7030A0"/>
        <w:spacing w:before="180"/>
        <w:ind w:right="120"/>
      </w:pPr>
      <w:r>
        <w:rPr>
          <w:b/>
          <w:bCs/>
          <w:color w:val="FFFFFF"/>
        </w:rPr>
        <w:t>6. Ethics</w:t>
      </w:r>
    </w:p>
    <w:p w14:paraId="65FEDCAA" w14:textId="77777777" w:rsidR="002203A2" w:rsidRDefault="002203A2">
      <w:pPr>
        <w:spacing w:before="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7AB9161D"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7D646535" w14:textId="77777777" w:rsidR="002203A2" w:rsidRDefault="00D44CC7">
            <w:r>
              <w:rPr>
                <w:b/>
                <w:bCs/>
                <w:color w:val="7030A0"/>
                <w:sz w:val="18"/>
                <w:szCs w:val="18"/>
              </w:rPr>
              <w:t>Full ethics application required?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0F8BA156" w14:textId="77777777" w:rsidR="002203A2" w:rsidRDefault="00D44CC7">
            <w:pPr>
              <w:spacing w:before="60" w:after="60"/>
            </w:pPr>
            <w:r>
              <w:rPr>
                <w:i/>
                <w:iCs/>
                <w:color w:val="888888"/>
                <w:sz w:val="17"/>
                <w:szCs w:val="17"/>
              </w:rPr>
              <w:t>Yes / No / Unsure — discuss with your supervisor if unsure</w:t>
            </w:r>
          </w:p>
        </w:tc>
      </w:tr>
    </w:tbl>
    <w:p w14:paraId="29924761"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D6464AF"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BC91CD7" w14:textId="77777777" w:rsidR="002203A2" w:rsidRDefault="00D44CC7">
            <w:r>
              <w:rPr>
                <w:b/>
                <w:bCs/>
                <w:color w:val="7030A0"/>
                <w:sz w:val="18"/>
                <w:szCs w:val="18"/>
              </w:rPr>
              <w:t>Ethics considerations</w:t>
            </w:r>
          </w:p>
        </w:tc>
      </w:tr>
      <w:tr w:rsidR="002203A2" w14:paraId="1493C4BC"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2F775BBA" w14:textId="77777777" w:rsidR="002203A2" w:rsidRDefault="00D44CC7">
            <w:pPr>
              <w:spacing w:before="60" w:after="60"/>
              <w:rPr>
                <w:i/>
                <w:iCs/>
                <w:color w:val="888888"/>
                <w:sz w:val="17"/>
                <w:szCs w:val="17"/>
              </w:rPr>
            </w:pPr>
            <w:r>
              <w:rPr>
                <w:i/>
                <w:iCs/>
                <w:color w:val="888888"/>
                <w:sz w:val="17"/>
                <w:szCs w:val="17"/>
              </w:rPr>
              <w:t xml:space="preserve">Identify any legal, social, ethical, or professional issues associated with your project. If a full ethics application is required, note its </w:t>
            </w:r>
            <w:proofErr w:type="gramStart"/>
            <w:r>
              <w:rPr>
                <w:i/>
                <w:iCs/>
                <w:color w:val="888888"/>
                <w:sz w:val="17"/>
                <w:szCs w:val="17"/>
              </w:rPr>
              <w:t>current status</w:t>
            </w:r>
            <w:proofErr w:type="gramEnd"/>
            <w:r>
              <w:rPr>
                <w:i/>
                <w:iCs/>
                <w:color w:val="888888"/>
                <w:sz w:val="17"/>
                <w:szCs w:val="17"/>
              </w:rPr>
              <w:t>. If not, briefly explain why no significant ethical risks are present.</w:t>
            </w:r>
          </w:p>
          <w:p w14:paraId="0DC5AFDC" w14:textId="77777777" w:rsidR="00821600" w:rsidRDefault="00821600">
            <w:pPr>
              <w:spacing w:before="60" w:after="60"/>
            </w:pPr>
          </w:p>
          <w:p w14:paraId="4E514211" w14:textId="0199EA65" w:rsidR="0009548B" w:rsidRDefault="00D44CC7">
            <w:pPr>
              <w:spacing w:after="200"/>
            </w:pPr>
            <w:r>
              <w:lastRenderedPageBreak/>
              <w:t xml:space="preserve"> </w:t>
            </w:r>
            <w:r w:rsidR="00821600">
              <w:t xml:space="preserve">Accessibility – Ethical implications </w:t>
            </w:r>
          </w:p>
          <w:p w14:paraId="179C785A" w14:textId="36504412" w:rsidR="00821600" w:rsidRDefault="00821600">
            <w:pPr>
              <w:spacing w:after="200"/>
            </w:pPr>
            <w:r>
              <w:t xml:space="preserve"> Playtesting – Ethical implications </w:t>
            </w:r>
          </w:p>
          <w:p w14:paraId="6066CA8F" w14:textId="1EF7A8C6" w:rsidR="00821600" w:rsidRDefault="00821600">
            <w:pPr>
              <w:spacing w:after="200"/>
            </w:pPr>
            <w:r>
              <w:t xml:space="preserve">GDPR / Data Protection act – Legal implications </w:t>
            </w:r>
          </w:p>
          <w:p w14:paraId="3E2A310A" w14:textId="141A2536" w:rsidR="002203A2" w:rsidRDefault="00D44CC7">
            <w:pPr>
              <w:spacing w:after="200"/>
            </w:pPr>
            <w:r>
              <w:t xml:space="preserve"> </w:t>
            </w:r>
            <w:r w:rsidR="00E22027" w:rsidRPr="00E22027">
              <w:rPr>
                <w:highlight w:val="red"/>
              </w:rPr>
              <w:t>ADD MORE</w:t>
            </w:r>
          </w:p>
          <w:p w14:paraId="73A824AC" w14:textId="77777777" w:rsidR="002203A2" w:rsidRDefault="00D44CC7">
            <w:pPr>
              <w:spacing w:after="200"/>
            </w:pPr>
            <w:r>
              <w:t xml:space="preserve"> </w:t>
            </w:r>
          </w:p>
        </w:tc>
      </w:tr>
    </w:tbl>
    <w:p w14:paraId="03EF2981" w14:textId="77777777" w:rsidR="002203A2" w:rsidRDefault="002203A2">
      <w:pPr>
        <w:spacing w:before="160"/>
      </w:pPr>
    </w:p>
    <w:p w14:paraId="0917FF1A" w14:textId="77777777" w:rsidR="002203A2" w:rsidRDefault="00D44CC7" w:rsidP="00830AA1">
      <w:pPr>
        <w:shd w:val="clear" w:color="auto" w:fill="7030A0"/>
        <w:spacing w:before="180"/>
        <w:ind w:right="120"/>
      </w:pPr>
      <w:r>
        <w:rPr>
          <w:b/>
          <w:bCs/>
          <w:color w:val="FFFFFF"/>
        </w:rPr>
        <w:t>7. Project plan</w:t>
      </w:r>
    </w:p>
    <w:p w14:paraId="78A235A0" w14:textId="77777777" w:rsidR="002203A2" w:rsidRDefault="002203A2">
      <w:pPr>
        <w:spacing w:before="40"/>
      </w:pPr>
    </w:p>
    <w:p w14:paraId="01F02946" w14:textId="77777777" w:rsidR="002203A2" w:rsidRDefault="00D44CC7">
      <w:pPr>
        <w:spacing w:before="80" w:after="80"/>
      </w:pPr>
      <w:r>
        <w:rPr>
          <w:i/>
          <w:iCs/>
          <w:color w:val="888888"/>
          <w:sz w:val="17"/>
          <w:szCs w:val="17"/>
        </w:rPr>
        <w:t>Complete the table below with your key milestones and any anticipated blockers. You are not expected to fill every row — use as many as are meaningful for your project.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19"/>
        <w:gridCol w:w="2919"/>
      </w:tblGrid>
      <w:tr w:rsidR="002203A2" w14:paraId="17D862C7" w14:textId="77777777">
        <w:trPr>
          <w:tblHeader/>
        </w:trPr>
        <w:tc>
          <w:tcPr>
            <w:tcW w:w="1800"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756C165A" w14:textId="77777777" w:rsidR="002203A2" w:rsidRDefault="00D44CC7">
            <w:r>
              <w:rPr>
                <w:b/>
                <w:bCs/>
                <w:color w:val="FFFFFF"/>
                <w:sz w:val="18"/>
                <w:szCs w:val="18"/>
              </w:rPr>
              <w:t>Week</w:t>
            </w:r>
          </w:p>
        </w:tc>
        <w:tc>
          <w:tcPr>
            <w:tcW w:w="4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EA2762E" w14:textId="77777777" w:rsidR="002203A2" w:rsidRDefault="00D44CC7">
            <w:r>
              <w:rPr>
                <w:b/>
                <w:bCs/>
                <w:color w:val="FFFFFF"/>
                <w:sz w:val="18"/>
                <w:szCs w:val="18"/>
              </w:rPr>
              <w:t>Key milestone or deliverable</w:t>
            </w:r>
          </w:p>
        </w:tc>
        <w:tc>
          <w:tcPr>
            <w:tcW w:w="2919" w:type="dxa"/>
            <w:tcBorders>
              <w:top w:val="single" w:sz="1" w:space="0" w:color="7030A0"/>
              <w:left w:val="single" w:sz="1" w:space="0" w:color="7030A0"/>
              <w:bottom w:val="single" w:sz="1" w:space="0" w:color="7030A0"/>
              <w:right w:val="single" w:sz="1" w:space="0" w:color="7030A0"/>
            </w:tcBorders>
            <w:shd w:val="clear" w:color="auto" w:fill="7030A0"/>
            <w:tcMar>
              <w:top w:w="80" w:type="dxa"/>
              <w:left w:w="100" w:type="dxa"/>
              <w:bottom w:w="80" w:type="dxa"/>
              <w:right w:w="100" w:type="dxa"/>
            </w:tcMar>
          </w:tcPr>
          <w:p w14:paraId="499C9A4D" w14:textId="77777777" w:rsidR="002203A2" w:rsidRDefault="00D44CC7">
            <w:r>
              <w:rPr>
                <w:b/>
                <w:bCs/>
                <w:color w:val="FFFFFF"/>
                <w:sz w:val="18"/>
                <w:szCs w:val="18"/>
              </w:rPr>
              <w:t>Potential blocker / contingency</w:t>
            </w:r>
          </w:p>
        </w:tc>
      </w:tr>
      <w:tr w:rsidR="002203A2" w14:paraId="3F2A985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48324C6" w14:textId="77777777" w:rsidR="002203A2" w:rsidRDefault="00D44CC7">
            <w:pPr>
              <w:jc w:val="center"/>
              <w:rPr>
                <w:color w:val="666666"/>
                <w:sz w:val="18"/>
                <w:szCs w:val="18"/>
              </w:rPr>
            </w:pPr>
            <w:r>
              <w:rPr>
                <w:color w:val="666666"/>
                <w:sz w:val="18"/>
                <w:szCs w:val="18"/>
              </w:rPr>
              <w:t>Week 2</w:t>
            </w:r>
          </w:p>
          <w:p w14:paraId="635227DC" w14:textId="63932ABA" w:rsidR="00DE51C4" w:rsidRDefault="00DE51C4">
            <w:pPr>
              <w:jc w:val="center"/>
            </w:pPr>
            <w:r>
              <w:rPr>
                <w:color w:val="666666"/>
                <w:sz w:val="18"/>
                <w:szCs w:val="18"/>
              </w:rPr>
              <w:t>8.06.2026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D00C45" w14:textId="31E76CA6" w:rsidR="002203A2" w:rsidRDefault="00AA4C25">
            <w:pPr>
              <w:spacing w:after="160"/>
            </w:pPr>
            <w:r>
              <w:t xml:space="preserve">Complete literature review and identify key theories and resources I will use. Finalise research question </w:t>
            </w:r>
            <w:r w:rsidR="00DE51C4">
              <w:t>and proposal form</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739BBF" w14:textId="77777777" w:rsidR="002203A2" w:rsidRDefault="00D44CC7">
            <w:pPr>
              <w:spacing w:after="160"/>
            </w:pPr>
            <w:r>
              <w:t xml:space="preserve"> </w:t>
            </w:r>
          </w:p>
        </w:tc>
      </w:tr>
      <w:tr w:rsidR="00DE51C4" w14:paraId="04B729C7"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0BBD301" w14:textId="77777777" w:rsidR="00DE51C4" w:rsidRDefault="00DE51C4" w:rsidP="00DE51C4">
            <w:pPr>
              <w:jc w:val="center"/>
              <w:rPr>
                <w:color w:val="666666"/>
                <w:sz w:val="18"/>
                <w:szCs w:val="18"/>
              </w:rPr>
            </w:pPr>
            <w:r>
              <w:rPr>
                <w:color w:val="666666"/>
                <w:sz w:val="18"/>
                <w:szCs w:val="18"/>
              </w:rPr>
              <w:t>Week 3</w:t>
            </w:r>
          </w:p>
          <w:p w14:paraId="0A572348" w14:textId="509A9F69" w:rsidR="00DE51C4" w:rsidRDefault="00DE51C4" w:rsidP="00DE51C4">
            <w:pPr>
              <w:jc w:val="center"/>
              <w:rPr>
                <w:color w:val="666666"/>
                <w:sz w:val="18"/>
                <w:szCs w:val="18"/>
              </w:rPr>
            </w:pPr>
            <w:r>
              <w:rPr>
                <w:color w:val="666666"/>
                <w:sz w:val="18"/>
                <w:szCs w:val="18"/>
              </w:rPr>
              <w:t>Proposal due 24.06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F13635" w14:textId="42DB767F" w:rsidR="00DE51C4" w:rsidRDefault="00DE51C4" w:rsidP="00DE51C4">
            <w:pPr>
              <w:spacing w:after="160"/>
            </w:pPr>
            <w:r>
              <w:t xml:space="preserve"> Polish and submit proposal.</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B959CE" w14:textId="5FF08A1C" w:rsidR="00DE51C4" w:rsidRDefault="00DE51C4" w:rsidP="00DE51C4">
            <w:pPr>
              <w:spacing w:after="160"/>
            </w:pPr>
            <w:r>
              <w:t xml:space="preserve"> </w:t>
            </w:r>
          </w:p>
        </w:tc>
      </w:tr>
      <w:tr w:rsidR="00DE51C4" w14:paraId="7197874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6EF36C7" w14:textId="77777777" w:rsidR="00DE51C4" w:rsidRDefault="00DE51C4" w:rsidP="00DE51C4">
            <w:pPr>
              <w:jc w:val="center"/>
              <w:rPr>
                <w:color w:val="666666"/>
                <w:sz w:val="18"/>
                <w:szCs w:val="18"/>
              </w:rPr>
            </w:pPr>
            <w:r>
              <w:rPr>
                <w:color w:val="666666"/>
                <w:sz w:val="18"/>
                <w:szCs w:val="18"/>
              </w:rPr>
              <w:t>Week 4</w:t>
            </w:r>
          </w:p>
          <w:p w14:paraId="60235D61" w14:textId="3CC1C20A" w:rsidR="00DE51C4" w:rsidRDefault="00DE51C4" w:rsidP="00DE51C4">
            <w:pPr>
              <w:jc w:val="center"/>
            </w:pPr>
            <w:r>
              <w:rPr>
                <w:color w:val="666666"/>
                <w:sz w:val="18"/>
                <w:szCs w:val="18"/>
              </w:rPr>
              <w:t>29.06.2026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24447" w14:textId="34DAD978" w:rsidR="00DE51C4" w:rsidRDefault="00802B45" w:rsidP="00DE51C4">
            <w:pPr>
              <w:spacing w:after="160"/>
            </w:pPr>
            <w:r>
              <w:t>Analyse case study games and document examples of environmental guidance techniques. Produce initial design concepts for prototypes.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C2432B" w14:textId="77777777" w:rsidR="00DE51C4" w:rsidRDefault="00DE51C4" w:rsidP="00DE51C4">
            <w:pPr>
              <w:spacing w:after="160"/>
            </w:pPr>
            <w:r>
              <w:t xml:space="preserve"> </w:t>
            </w:r>
          </w:p>
        </w:tc>
      </w:tr>
      <w:tr w:rsidR="00DE51C4" w14:paraId="722A13C4"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D7F4ACC" w14:textId="77777777" w:rsidR="00DE51C4" w:rsidRDefault="00DE51C4" w:rsidP="00DE51C4">
            <w:pPr>
              <w:jc w:val="center"/>
              <w:rPr>
                <w:color w:val="666666"/>
                <w:sz w:val="18"/>
                <w:szCs w:val="18"/>
              </w:rPr>
            </w:pPr>
            <w:r>
              <w:rPr>
                <w:color w:val="666666"/>
                <w:sz w:val="18"/>
                <w:szCs w:val="18"/>
              </w:rPr>
              <w:t>Week 5</w:t>
            </w:r>
          </w:p>
          <w:p w14:paraId="444049E6" w14:textId="150B0320" w:rsidR="00DE51C4" w:rsidRDefault="00DE51C4" w:rsidP="00DE51C4">
            <w:pPr>
              <w:jc w:val="center"/>
              <w:rPr>
                <w:color w:val="666666"/>
                <w:sz w:val="18"/>
                <w:szCs w:val="18"/>
              </w:rPr>
            </w:pPr>
            <w:r>
              <w:rPr>
                <w:color w:val="666666"/>
                <w:sz w:val="18"/>
                <w:szCs w:val="18"/>
              </w:rPr>
              <w:t>6.07.2026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5FD33E" w14:textId="5EBFE5FB" w:rsidR="00DE51C4" w:rsidRDefault="0029048C" w:rsidP="00DE51C4">
            <w:pPr>
              <w:spacing w:after="160"/>
            </w:pPr>
            <w:r>
              <w:t>Finalise proposal form and pitch</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37F7CD" w14:textId="77777777" w:rsidR="00DE51C4" w:rsidRDefault="00DE51C4" w:rsidP="00DE51C4">
            <w:pPr>
              <w:spacing w:after="160"/>
            </w:pPr>
          </w:p>
        </w:tc>
      </w:tr>
      <w:tr w:rsidR="00DE51C4" w14:paraId="519D0485"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8DD52A6" w14:textId="77777777" w:rsidR="00DE51C4" w:rsidRDefault="00DE51C4" w:rsidP="00DE51C4">
            <w:pPr>
              <w:jc w:val="center"/>
              <w:rPr>
                <w:color w:val="666666"/>
                <w:sz w:val="18"/>
                <w:szCs w:val="18"/>
              </w:rPr>
            </w:pPr>
            <w:r>
              <w:rPr>
                <w:color w:val="666666"/>
                <w:sz w:val="18"/>
                <w:szCs w:val="18"/>
              </w:rPr>
              <w:t>Week 6</w:t>
            </w:r>
          </w:p>
          <w:p w14:paraId="5D2CE97C" w14:textId="7B2E37B1" w:rsidR="00DE51C4" w:rsidRDefault="00DE51C4" w:rsidP="00DE51C4">
            <w:pPr>
              <w:jc w:val="center"/>
            </w:pPr>
            <w:r>
              <w:rPr>
                <w:color w:val="666666"/>
                <w:sz w:val="18"/>
                <w:szCs w:val="18"/>
              </w:rPr>
              <w:t>13.07.2026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062A38" w14:textId="0282647F" w:rsidR="00DE51C4" w:rsidRDefault="00DE51C4" w:rsidP="00DE51C4">
            <w:pPr>
              <w:spacing w:after="160"/>
            </w:pPr>
            <w:r>
              <w:t>Prototype 1</w:t>
            </w:r>
            <w:r w:rsidR="00802B45">
              <w:t>:</w:t>
            </w:r>
            <w:r>
              <w:t xml:space="preserve"> Lighting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8E5699" w14:textId="77777777" w:rsidR="00DE51C4" w:rsidRDefault="00DE51C4" w:rsidP="00DE51C4">
            <w:pPr>
              <w:spacing w:after="160"/>
            </w:pPr>
            <w:r>
              <w:t xml:space="preserve"> </w:t>
            </w:r>
          </w:p>
        </w:tc>
      </w:tr>
      <w:tr w:rsidR="00DE51C4" w14:paraId="79C06B6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51605AE" w14:textId="77777777" w:rsidR="00DE51C4" w:rsidRDefault="00DE51C4" w:rsidP="00DE51C4">
            <w:pPr>
              <w:jc w:val="center"/>
              <w:rPr>
                <w:color w:val="666666"/>
                <w:sz w:val="18"/>
                <w:szCs w:val="18"/>
              </w:rPr>
            </w:pPr>
            <w:r>
              <w:rPr>
                <w:color w:val="666666"/>
                <w:sz w:val="18"/>
                <w:szCs w:val="18"/>
              </w:rPr>
              <w:t>Week 7</w:t>
            </w:r>
          </w:p>
          <w:p w14:paraId="37C52BBF" w14:textId="5BD83E4C" w:rsidR="00DE51C4" w:rsidRDefault="00DE51C4" w:rsidP="00DE51C4">
            <w:pPr>
              <w:jc w:val="center"/>
              <w:rPr>
                <w:color w:val="666666"/>
                <w:sz w:val="18"/>
                <w:szCs w:val="18"/>
              </w:rPr>
            </w:pPr>
            <w:r>
              <w:rPr>
                <w:color w:val="666666"/>
                <w:sz w:val="18"/>
                <w:szCs w:val="18"/>
              </w:rPr>
              <w:t>20.07.2026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2C0B31" w14:textId="0118D452" w:rsidR="00DE51C4" w:rsidRDefault="00802B45" w:rsidP="00DE51C4">
            <w:pPr>
              <w:spacing w:after="160"/>
            </w:pPr>
            <w:r>
              <w:t>Prototype 2: Architectural Guidance</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EB61140" w14:textId="77777777" w:rsidR="00DE51C4" w:rsidRDefault="00DE51C4" w:rsidP="00DE51C4">
            <w:pPr>
              <w:spacing w:after="160"/>
            </w:pPr>
          </w:p>
        </w:tc>
      </w:tr>
      <w:tr w:rsidR="00DE51C4" w14:paraId="22AA1772"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FC28D60" w14:textId="77777777" w:rsidR="00DE51C4" w:rsidRDefault="00DE51C4" w:rsidP="00DE51C4">
            <w:pPr>
              <w:jc w:val="center"/>
              <w:rPr>
                <w:color w:val="666666"/>
                <w:sz w:val="18"/>
                <w:szCs w:val="18"/>
              </w:rPr>
            </w:pPr>
            <w:r>
              <w:rPr>
                <w:color w:val="666666"/>
                <w:sz w:val="18"/>
                <w:szCs w:val="18"/>
              </w:rPr>
              <w:t>Week 8</w:t>
            </w:r>
          </w:p>
          <w:p w14:paraId="0FC35376" w14:textId="140551EE" w:rsidR="00DE51C4" w:rsidRDefault="00DE51C4" w:rsidP="00DE51C4">
            <w:pPr>
              <w:jc w:val="center"/>
            </w:pPr>
            <w:r>
              <w:rPr>
                <w:color w:val="666666"/>
                <w:sz w:val="18"/>
                <w:szCs w:val="18"/>
              </w:rPr>
              <w:t>27.07.2026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6593FB" w14:textId="5F561425" w:rsidR="00DE51C4" w:rsidRDefault="00802B45" w:rsidP="00DE51C4">
            <w:pPr>
              <w:spacing w:after="160"/>
            </w:pPr>
            <w:r>
              <w:t xml:space="preserve">Prototype 3: </w:t>
            </w:r>
            <w:r w:rsidR="00DE51C4">
              <w:t xml:space="preserve">Landmark Guidance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AEAF446" w14:textId="77777777" w:rsidR="00DE51C4" w:rsidRDefault="00DE51C4" w:rsidP="00DE51C4">
            <w:pPr>
              <w:spacing w:after="160"/>
            </w:pPr>
            <w:r>
              <w:t xml:space="preserve"> </w:t>
            </w:r>
          </w:p>
        </w:tc>
      </w:tr>
      <w:tr w:rsidR="00DE51C4" w14:paraId="131FBD8F"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C791725" w14:textId="77777777" w:rsidR="00DE51C4" w:rsidRDefault="00DE51C4" w:rsidP="00DE51C4">
            <w:pPr>
              <w:jc w:val="center"/>
              <w:rPr>
                <w:color w:val="666666"/>
                <w:sz w:val="18"/>
                <w:szCs w:val="18"/>
              </w:rPr>
            </w:pPr>
            <w:r>
              <w:rPr>
                <w:color w:val="666666"/>
                <w:sz w:val="18"/>
                <w:szCs w:val="18"/>
              </w:rPr>
              <w:t>Week 9</w:t>
            </w:r>
          </w:p>
          <w:p w14:paraId="058EB788" w14:textId="494A8B02" w:rsidR="00DE51C4" w:rsidRDefault="00DE51C4" w:rsidP="00DE51C4">
            <w:pPr>
              <w:jc w:val="center"/>
              <w:rPr>
                <w:color w:val="666666"/>
                <w:sz w:val="18"/>
                <w:szCs w:val="18"/>
              </w:rPr>
            </w:pPr>
            <w:r>
              <w:rPr>
                <w:color w:val="666666"/>
                <w:sz w:val="18"/>
                <w:szCs w:val="18"/>
              </w:rPr>
              <w:t>3.08.2026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239534" w14:textId="3DD42930" w:rsidR="00DE51C4" w:rsidRDefault="00802B45" w:rsidP="00DE51C4">
            <w:pPr>
              <w:spacing w:after="160"/>
            </w:pPr>
            <w:r>
              <w:t>Prototype 4: Combined Guidance Techniques</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1FB998" w14:textId="77777777" w:rsidR="00DE51C4" w:rsidRDefault="00DE51C4" w:rsidP="00DE51C4">
            <w:pPr>
              <w:spacing w:after="160"/>
            </w:pPr>
          </w:p>
        </w:tc>
      </w:tr>
      <w:tr w:rsidR="00DE51C4" w14:paraId="13DBD7FA"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7DCE4FB0" w14:textId="77777777" w:rsidR="00DE51C4" w:rsidRDefault="00DE51C4" w:rsidP="00DE51C4">
            <w:pPr>
              <w:jc w:val="center"/>
              <w:rPr>
                <w:color w:val="666666"/>
                <w:sz w:val="18"/>
                <w:szCs w:val="18"/>
              </w:rPr>
            </w:pPr>
            <w:r>
              <w:rPr>
                <w:color w:val="666666"/>
                <w:sz w:val="18"/>
                <w:szCs w:val="18"/>
              </w:rPr>
              <w:t>Week 10</w:t>
            </w:r>
          </w:p>
          <w:p w14:paraId="7252272F" w14:textId="29708EC3" w:rsidR="00DE51C4" w:rsidRDefault="00DE51C4" w:rsidP="00DE51C4">
            <w:pPr>
              <w:jc w:val="center"/>
            </w:pPr>
            <w:r>
              <w:rPr>
                <w:color w:val="666666"/>
                <w:sz w:val="18"/>
                <w:szCs w:val="18"/>
              </w:rPr>
              <w:t>10.08.2026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B62DCF" w14:textId="698DD2FF" w:rsidR="00DE51C4" w:rsidRDefault="00DE51C4" w:rsidP="00DE51C4">
            <w:pPr>
              <w:spacing w:after="160"/>
            </w:pPr>
            <w:r>
              <w:t xml:space="preserve">Conduct user testing sessions and collect participant feedback through observation and questionaries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084214" w14:textId="689DBAC3" w:rsidR="00DE51C4" w:rsidRDefault="00DE51C4" w:rsidP="00DE51C4">
            <w:pPr>
              <w:spacing w:after="160"/>
            </w:pPr>
            <w:r>
              <w:t>Difficulty finding testers, ask classmates, volunteers or online participants</w:t>
            </w:r>
          </w:p>
        </w:tc>
      </w:tr>
      <w:tr w:rsidR="00DE51C4" w14:paraId="5311A0FD"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A348532" w14:textId="77777777" w:rsidR="00DE51C4" w:rsidRDefault="00DE51C4" w:rsidP="00DE51C4">
            <w:pPr>
              <w:jc w:val="center"/>
              <w:rPr>
                <w:color w:val="666666"/>
                <w:sz w:val="18"/>
                <w:szCs w:val="18"/>
              </w:rPr>
            </w:pPr>
            <w:r>
              <w:rPr>
                <w:color w:val="666666"/>
                <w:sz w:val="18"/>
                <w:szCs w:val="18"/>
              </w:rPr>
              <w:t>Week 11</w:t>
            </w:r>
          </w:p>
          <w:p w14:paraId="73E7C478" w14:textId="638FC3AE" w:rsidR="00DE51C4" w:rsidRDefault="00DE51C4" w:rsidP="00DE51C4">
            <w:pPr>
              <w:jc w:val="center"/>
              <w:rPr>
                <w:color w:val="666666"/>
                <w:sz w:val="18"/>
                <w:szCs w:val="18"/>
              </w:rPr>
            </w:pPr>
            <w:r>
              <w:rPr>
                <w:color w:val="666666"/>
                <w:sz w:val="18"/>
                <w:szCs w:val="18"/>
              </w:rPr>
              <w:t>17.08.2026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D691A98" w14:textId="14BE0B1A" w:rsidR="00DE51C4" w:rsidRDefault="00802B45" w:rsidP="00DE51C4">
            <w:pPr>
              <w:spacing w:after="160"/>
            </w:pPr>
            <w:r>
              <w:t xml:space="preserve">Continue to conduct user testing, start to analyse findings </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2DFB61" w14:textId="77777777" w:rsidR="00DE51C4" w:rsidRDefault="00DE51C4" w:rsidP="00DE51C4">
            <w:pPr>
              <w:spacing w:after="160"/>
            </w:pPr>
          </w:p>
        </w:tc>
      </w:tr>
      <w:tr w:rsidR="00DE51C4" w14:paraId="707233B9" w14:textId="77777777">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B3DB824" w14:textId="77777777" w:rsidR="00DE51C4" w:rsidRDefault="00DE51C4" w:rsidP="00DE51C4">
            <w:pPr>
              <w:jc w:val="center"/>
              <w:rPr>
                <w:color w:val="666666"/>
                <w:sz w:val="18"/>
                <w:szCs w:val="18"/>
              </w:rPr>
            </w:pPr>
            <w:r>
              <w:rPr>
                <w:color w:val="666666"/>
                <w:sz w:val="18"/>
                <w:szCs w:val="18"/>
              </w:rPr>
              <w:t>Week 12</w:t>
            </w:r>
          </w:p>
          <w:p w14:paraId="73F95C12" w14:textId="699786DA" w:rsidR="00DE51C4" w:rsidRDefault="00DE51C4" w:rsidP="00DE51C4">
            <w:pPr>
              <w:jc w:val="center"/>
            </w:pPr>
            <w:r>
              <w:rPr>
                <w:color w:val="666666"/>
                <w:sz w:val="18"/>
                <w:szCs w:val="18"/>
              </w:rPr>
              <w:t>24.08.2026</w:t>
            </w:r>
          </w:p>
        </w:tc>
        <w:tc>
          <w:tcPr>
            <w:tcW w:w="4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4E1EF7" w14:textId="5CEEB5F4" w:rsidR="00DE51C4" w:rsidRDefault="00DE51C4" w:rsidP="00DE51C4">
            <w:pPr>
              <w:spacing w:after="160"/>
            </w:pPr>
            <w:r>
              <w:t xml:space="preserve">Analyse findings, compare results against literature, complete </w:t>
            </w:r>
            <w:r w:rsidR="00802B45">
              <w:t>paper?</w:t>
            </w:r>
          </w:p>
        </w:tc>
        <w:tc>
          <w:tcPr>
            <w:tcW w:w="29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06D050" w14:textId="11B2AD83" w:rsidR="00DE51C4" w:rsidRDefault="00DE51C4" w:rsidP="00DE51C4">
            <w:pPr>
              <w:spacing w:after="160"/>
            </w:pPr>
            <w:r>
              <w:t>Insufficient data or unclear results to report upon</w:t>
            </w:r>
          </w:p>
        </w:tc>
      </w:tr>
    </w:tbl>
    <w:p w14:paraId="683735EB" w14:textId="77777777" w:rsidR="002203A2" w:rsidRDefault="002203A2">
      <w:pPr>
        <w:spacing w:before="160"/>
      </w:pPr>
    </w:p>
    <w:p w14:paraId="291C6000" w14:textId="77777777" w:rsidR="002203A2" w:rsidRDefault="00D44CC7" w:rsidP="00830AA1">
      <w:pPr>
        <w:shd w:val="clear" w:color="auto" w:fill="7030A0"/>
        <w:spacing w:before="180"/>
        <w:ind w:right="120"/>
      </w:pPr>
      <w:r>
        <w:rPr>
          <w:b/>
          <w:bCs/>
          <w:color w:val="FFFFFF"/>
        </w:rPr>
        <w:t>8. Process documentation</w:t>
      </w:r>
    </w:p>
    <w:p w14:paraId="409B9B7E" w14:textId="77777777" w:rsidR="002203A2" w:rsidRDefault="002203A2">
      <w:pPr>
        <w:spacing w:before="40"/>
      </w:pPr>
    </w:p>
    <w:p w14:paraId="2CA91328" w14:textId="77777777" w:rsidR="002203A2" w:rsidRDefault="00D44CC7">
      <w:pPr>
        <w:spacing w:before="80" w:after="80"/>
      </w:pPr>
      <w:r>
        <w:rPr>
          <w:i/>
          <w:iCs/>
          <w:color w:val="888888"/>
          <w:sz w:val="17"/>
          <w:szCs w:val="17"/>
        </w:rPr>
        <w:t>You are required to document your development process throughout the module. The method you choose should be appropriate to your artefact type and accessible to your assessor as part of your final submission. Your supervisor will confirm whether your proposed method is appropriate.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2203A2" w14:paraId="675DEBCF" w14:textId="77777777">
        <w:tc>
          <w:tcPr>
            <w:tcW w:w="2400"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6D50ABF6" w14:textId="77777777" w:rsidR="002203A2" w:rsidRDefault="00D44CC7">
            <w:r>
              <w:rPr>
                <w:b/>
                <w:bCs/>
                <w:color w:val="7030A0"/>
                <w:sz w:val="18"/>
                <w:szCs w:val="18"/>
              </w:rPr>
              <w:lastRenderedPageBreak/>
              <w:t>Proposed method</w:t>
            </w:r>
          </w:p>
        </w:tc>
        <w:tc>
          <w:tcPr>
            <w:tcW w:w="72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4AE1F2AE" w14:textId="77777777" w:rsidR="002203A2" w:rsidRDefault="00D44CC7">
            <w:pPr>
              <w:spacing w:before="60" w:after="60"/>
              <w:rPr>
                <w:i/>
                <w:iCs/>
                <w:color w:val="888888"/>
                <w:sz w:val="17"/>
                <w:szCs w:val="17"/>
              </w:rPr>
            </w:pPr>
            <w:r>
              <w:rPr>
                <w:i/>
                <w:iCs/>
                <w:color w:val="888888"/>
                <w:sz w:val="17"/>
                <w:szCs w:val="17"/>
              </w:rPr>
              <w:t>e.g. development blog, sketchbook (scanned/photographed), Git repository with commit history, design portfolio, production journal, annotated version control — or another method appropriate to your practice</w:t>
            </w:r>
          </w:p>
          <w:p w14:paraId="72196644" w14:textId="37A028FF" w:rsidR="00A83337" w:rsidRDefault="00A83337">
            <w:pPr>
              <w:spacing w:before="60" w:after="60"/>
            </w:pPr>
            <w:r>
              <w:t xml:space="preserve">Development blog / GitHub commit history </w:t>
            </w:r>
          </w:p>
          <w:p w14:paraId="1F28A2B1" w14:textId="2DF03917" w:rsidR="002203A2" w:rsidRDefault="000C32D0">
            <w:pPr>
              <w:spacing w:after="180"/>
            </w:pPr>
            <w:r>
              <w:t xml:space="preserve">Link to </w:t>
            </w:r>
            <w:proofErr w:type="spellStart"/>
            <w:r>
              <w:t>Github</w:t>
            </w:r>
            <w:proofErr w:type="spellEnd"/>
            <w:r>
              <w:t xml:space="preserve"> Repo – </w:t>
            </w:r>
          </w:p>
          <w:p w14:paraId="5927CFDB" w14:textId="6B66E9D4" w:rsidR="000C32D0" w:rsidRDefault="000C32D0">
            <w:pPr>
              <w:spacing w:after="180"/>
            </w:pPr>
            <w:r>
              <w:t xml:space="preserve">Link to Blog - </w:t>
            </w:r>
          </w:p>
        </w:tc>
      </w:tr>
    </w:tbl>
    <w:p w14:paraId="192C4994" w14:textId="77777777" w:rsidR="002203A2" w:rsidRDefault="002203A2">
      <w:pPr>
        <w:spacing w:before="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153057E4" w14:textId="77777777">
        <w:tc>
          <w:tcPr>
            <w:tcW w:w="9638" w:type="dxa"/>
            <w:tcBorders>
              <w:top w:val="single" w:sz="1" w:space="0" w:color="7030A0"/>
              <w:left w:val="single" w:sz="1" w:space="0" w:color="7030A0"/>
              <w:bottom w:val="single" w:sz="1" w:space="0" w:color="7030A0"/>
              <w:right w:val="single" w:sz="1" w:space="0" w:color="7030A0"/>
            </w:tcBorders>
            <w:shd w:val="clear" w:color="auto" w:fill="F3ECF9"/>
            <w:tcMar>
              <w:top w:w="80" w:type="dxa"/>
              <w:left w:w="120" w:type="dxa"/>
              <w:bottom w:w="80" w:type="dxa"/>
              <w:right w:w="120" w:type="dxa"/>
            </w:tcMar>
          </w:tcPr>
          <w:p w14:paraId="530F8363" w14:textId="77777777" w:rsidR="002203A2" w:rsidRDefault="00D44CC7">
            <w:r>
              <w:rPr>
                <w:b/>
                <w:bCs/>
                <w:color w:val="7030A0"/>
                <w:sz w:val="18"/>
                <w:szCs w:val="18"/>
              </w:rPr>
              <w:t>Justification</w:t>
            </w:r>
          </w:p>
        </w:tc>
      </w:tr>
      <w:tr w:rsidR="002203A2" w14:paraId="466ACA46" w14:textId="77777777">
        <w:tc>
          <w:tcPr>
            <w:tcW w:w="9638" w:type="dxa"/>
            <w:tcBorders>
              <w:top w:val="single" w:sz="1" w:space="0" w:color="7030A0"/>
              <w:left w:val="single" w:sz="1" w:space="0" w:color="7030A0"/>
              <w:bottom w:val="single" w:sz="1" w:space="0" w:color="7030A0"/>
              <w:right w:val="single" w:sz="1" w:space="0" w:color="7030A0"/>
            </w:tcBorders>
            <w:shd w:val="clear" w:color="auto" w:fill="FFFFFF"/>
            <w:tcMar>
              <w:top w:w="80" w:type="dxa"/>
              <w:left w:w="120" w:type="dxa"/>
              <w:bottom w:w="80" w:type="dxa"/>
              <w:right w:w="120" w:type="dxa"/>
            </w:tcMar>
          </w:tcPr>
          <w:p w14:paraId="7AA88105" w14:textId="77777777" w:rsidR="002203A2" w:rsidRDefault="00D44CC7">
            <w:pPr>
              <w:spacing w:before="60" w:after="60"/>
            </w:pPr>
            <w:r>
              <w:rPr>
                <w:i/>
                <w:iCs/>
                <w:color w:val="888888"/>
                <w:sz w:val="17"/>
                <w:szCs w:val="17"/>
              </w:rPr>
              <w:t>Why is this method appropriate for your artefact type and working practice? How will it be made accessible within your final submission?</w:t>
            </w:r>
          </w:p>
          <w:p w14:paraId="2D6A89B0" w14:textId="3AA5D73C" w:rsidR="002203A2" w:rsidRDefault="00A83337">
            <w:pPr>
              <w:spacing w:after="200"/>
            </w:pPr>
            <w:r>
              <w:t>I plan on documenting my research and development via YouTube “</w:t>
            </w:r>
            <w:proofErr w:type="spellStart"/>
            <w:r>
              <w:t>Devlogs</w:t>
            </w:r>
            <w:proofErr w:type="spellEnd"/>
            <w:r>
              <w:t xml:space="preserve">”. I chose this method as I will be able to articulate my work best through talking and I can visually show my progress at the same time. I have also had experience doing this as for my undergrad dissertation I did fortnightly </w:t>
            </w:r>
            <w:proofErr w:type="spellStart"/>
            <w:r>
              <w:t>devlogs</w:t>
            </w:r>
            <w:proofErr w:type="spellEnd"/>
            <w:r>
              <w:t xml:space="preserve"> through the progress of my game’s development.</w:t>
            </w:r>
          </w:p>
          <w:p w14:paraId="43865538" w14:textId="2D6070A7" w:rsidR="00A83337" w:rsidRDefault="00A83337">
            <w:pPr>
              <w:spacing w:after="200"/>
            </w:pPr>
            <w:r>
              <w:t xml:space="preserve">Additionally, I will be using GitHub when I move from research to starting to create the artefacts. I will use this to show my </w:t>
            </w:r>
            <w:r w:rsidR="00EF7F6D">
              <w:t xml:space="preserve">commit frequency. </w:t>
            </w:r>
          </w:p>
          <w:p w14:paraId="513DAEE1" w14:textId="3A52E27A" w:rsidR="002203A2" w:rsidRDefault="00D44CC7">
            <w:pPr>
              <w:spacing w:after="200"/>
            </w:pPr>
            <w:r>
              <w:t xml:space="preserve"> </w:t>
            </w:r>
          </w:p>
        </w:tc>
      </w:tr>
    </w:tbl>
    <w:p w14:paraId="09DEC5C9" w14:textId="77777777" w:rsidR="002203A2" w:rsidRDefault="002203A2">
      <w:pPr>
        <w:spacing w:before="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203A2" w14:paraId="07E608CB" w14:textId="77777777">
        <w:tc>
          <w:tcPr>
            <w:tcW w:w="9638" w:type="dxa"/>
            <w:tcBorders>
              <w:top w:val="single" w:sz="1" w:space="0" w:color="7030A0"/>
              <w:left w:val="single" w:sz="1" w:space="0" w:color="7030A0"/>
              <w:bottom w:val="single" w:sz="1" w:space="0" w:color="7030A0"/>
              <w:right w:val="single" w:sz="1" w:space="0" w:color="7030A0"/>
            </w:tcBorders>
            <w:shd w:val="clear" w:color="auto" w:fill="7030A0"/>
            <w:tcMar>
              <w:top w:w="80" w:type="dxa"/>
              <w:left w:w="120" w:type="dxa"/>
              <w:bottom w:w="80" w:type="dxa"/>
              <w:right w:w="120" w:type="dxa"/>
            </w:tcMar>
          </w:tcPr>
          <w:p w14:paraId="42566824" w14:textId="77777777" w:rsidR="002203A2" w:rsidRDefault="00D44CC7">
            <w:r>
              <w:rPr>
                <w:b/>
                <w:bCs/>
                <w:color w:val="FFFFFF"/>
              </w:rPr>
              <w:t>Supervisor feedback</w:t>
            </w:r>
          </w:p>
        </w:tc>
      </w:tr>
      <w:tr w:rsidR="002203A2" w14:paraId="68B6E6E3" w14:textId="77777777">
        <w:tc>
          <w:tcPr>
            <w:tcW w:w="963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60" w:type="dxa"/>
              <w:bottom w:w="100" w:type="dxa"/>
              <w:right w:w="160" w:type="dxa"/>
            </w:tcMar>
          </w:tcPr>
          <w:p w14:paraId="1EEC13D0" w14:textId="77777777" w:rsidR="002203A2" w:rsidRDefault="00D44CC7">
            <w:pPr>
              <w:spacing w:after="120"/>
              <w:rPr>
                <w:i/>
                <w:iCs/>
                <w:color w:val="888888"/>
                <w:sz w:val="17"/>
                <w:szCs w:val="17"/>
              </w:rPr>
            </w:pPr>
            <w:r>
              <w:rPr>
                <w:i/>
                <w:iCs/>
                <w:color w:val="888888"/>
                <w:sz w:val="17"/>
                <w:szCs w:val="17"/>
              </w:rPr>
              <w:t>Please provide feedback on each section of the proposal, including specific comment on the proposed process documentation method. This form should be completed at or following the first supervision session after the proposal presentation.</w:t>
            </w:r>
          </w:p>
          <w:p w14:paraId="44C6D475" w14:textId="77777777" w:rsidR="00361D35" w:rsidRDefault="00361D35">
            <w:pPr>
              <w:spacing w:after="120"/>
              <w:rPr>
                <w:i/>
                <w:iCs/>
                <w:color w:val="888888"/>
                <w:sz w:val="17"/>
                <w:szCs w:val="17"/>
              </w:rPr>
            </w:pPr>
          </w:p>
          <w:p w14:paraId="0973C041" w14:textId="4AD06DBE" w:rsidR="00361D35" w:rsidRDefault="00361D35">
            <w:pPr>
              <w:spacing w:after="120"/>
            </w:pPr>
            <w:r>
              <w:rPr>
                <w:i/>
                <w:iCs/>
                <w:color w:val="888888"/>
                <w:sz w:val="17"/>
                <w:szCs w:val="17"/>
              </w:rPr>
              <w:t>(04/06/2026)</w:t>
            </w:r>
            <w:r w:rsidR="008027B3">
              <w:rPr>
                <w:i/>
                <w:iCs/>
                <w:color w:val="888888"/>
                <w:sz w:val="17"/>
                <w:szCs w:val="17"/>
              </w:rPr>
              <w:t xml:space="preserve"> Dr Jeff Howard </w:t>
            </w:r>
          </w:p>
          <w:p w14:paraId="61C0D1A6" w14:textId="1F319056" w:rsidR="002203A2" w:rsidRDefault="00361D35">
            <w:pPr>
              <w:spacing w:after="200"/>
            </w:pPr>
            <w:r w:rsidRPr="00361D35">
              <w:t xml:space="preserve">I read your proposal, which has many good aspects. The research question seems well-defined, and the artefacts to be produced are ambitious (4 prototypes) but sensible. I do think that the primary form this research will take is a software product. You can write a written article if you want to, but I don’t think this is required. Rather, I would recommend that you do a more </w:t>
            </w:r>
            <w:r w:rsidRPr="00CB426D">
              <w:rPr>
                <w:highlight w:val="yellow"/>
              </w:rPr>
              <w:t>thorough lit review of the available articles on level design and player navigation</w:t>
            </w:r>
            <w:r w:rsidRPr="00361D35">
              <w:t xml:space="preserve"> (bearing in mind the thousands of results that this query returned from Google Scholar). Add a few of the most relevant sources that you find to your proposal </w:t>
            </w:r>
            <w:proofErr w:type="gramStart"/>
            <w:r w:rsidRPr="00361D35">
              <w:t>form, and</w:t>
            </w:r>
            <w:proofErr w:type="gramEnd"/>
            <w:r w:rsidRPr="00361D35">
              <w:t xml:space="preserve"> keep investigating relevant literature and context as you work on your artefacts. I would then use this lit review and the contextual review from GDC Vault and other sources to inform your work, i.e. to help you to make artefacts that are at the cutting edge of contemporary practice and therefore able to help you to test the best practices available. From my perspective, the vlogs are an appropriate form of project documentation if your audience is indie developers, and these vlogs are sufficient as project documentation </w:t>
            </w:r>
            <w:proofErr w:type="gramStart"/>
            <w:r w:rsidRPr="00361D35">
              <w:t>as long as</w:t>
            </w:r>
            <w:proofErr w:type="gramEnd"/>
            <w:r w:rsidRPr="00361D35">
              <w:t xml:space="preserve"> you reference the articles and talks from your contextual review in relation to your own work. I wonder if it makes sense to do a fourth prototype combining all navigation techniques, since it would seem intuitively that a combination of lighting, space, and audio is almost certain to be more effective than any one of these strategies in isolation. Perhaps a sub-question could be *how* to most effectively combine these guidance techniques rather than *whether* to combine them.</w:t>
            </w:r>
          </w:p>
          <w:p w14:paraId="3D37CB42" w14:textId="77777777" w:rsidR="002203A2" w:rsidRDefault="00D44CC7">
            <w:pPr>
              <w:spacing w:after="200"/>
            </w:pPr>
            <w:r>
              <w:t xml:space="preserve"> </w:t>
            </w:r>
          </w:p>
          <w:p w14:paraId="207D89C8" w14:textId="77777777" w:rsidR="002203A2" w:rsidRDefault="00D44CC7">
            <w:pPr>
              <w:spacing w:after="200"/>
            </w:pPr>
            <w:r>
              <w:t xml:space="preserve"> </w:t>
            </w:r>
          </w:p>
          <w:p w14:paraId="0B1B793A" w14:textId="77777777" w:rsidR="002203A2" w:rsidRDefault="00D44CC7">
            <w:pPr>
              <w:spacing w:after="200"/>
            </w:pPr>
            <w:r>
              <w:t xml:space="preserve"> </w:t>
            </w:r>
          </w:p>
          <w:p w14:paraId="3806690F" w14:textId="77777777" w:rsidR="002203A2" w:rsidRDefault="00D44CC7">
            <w:pPr>
              <w:spacing w:after="200"/>
            </w:pPr>
            <w:r>
              <w:t xml:space="preserve"> </w:t>
            </w:r>
          </w:p>
          <w:p w14:paraId="68F926C2" w14:textId="77777777" w:rsidR="002203A2" w:rsidRDefault="00D44CC7">
            <w:pPr>
              <w:spacing w:after="200"/>
            </w:pPr>
            <w:r>
              <w:lastRenderedPageBreak/>
              <w:t xml:space="preserve"> </w:t>
            </w:r>
          </w:p>
          <w:p w14:paraId="3950D72A" w14:textId="77777777" w:rsidR="002203A2" w:rsidRDefault="00D44CC7">
            <w:pPr>
              <w:spacing w:after="200"/>
            </w:pPr>
            <w:r>
              <w:t xml:space="preserve"> </w:t>
            </w:r>
          </w:p>
          <w:p w14:paraId="6D5B354E" w14:textId="77777777" w:rsidR="002203A2" w:rsidRDefault="00D44CC7">
            <w:pPr>
              <w:spacing w:after="200"/>
            </w:pPr>
            <w:r>
              <w:t xml:space="preserve"> </w:t>
            </w:r>
          </w:p>
          <w:p w14:paraId="5F18E360" w14:textId="77777777" w:rsidR="002203A2" w:rsidRDefault="00D44CC7">
            <w:pPr>
              <w:spacing w:after="200"/>
            </w:pPr>
            <w:r>
              <w:t xml:space="preserve"> </w:t>
            </w:r>
          </w:p>
          <w:p w14:paraId="58D7C53F" w14:textId="77777777" w:rsidR="002203A2" w:rsidRDefault="00D44CC7">
            <w:pPr>
              <w:spacing w:after="200"/>
            </w:pPr>
            <w:r>
              <w:t xml:space="preserve"> </w:t>
            </w:r>
          </w:p>
        </w:tc>
      </w:tr>
      <w:tr w:rsidR="002203A2" w14:paraId="7B218471" w14:textId="77777777">
        <w:tc>
          <w:tcPr>
            <w:tcW w:w="9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48CF9" w14:textId="77777777" w:rsidR="002203A2" w:rsidRDefault="00D44CC7">
            <w:pPr>
              <w:spacing w:before="40" w:after="40"/>
            </w:pPr>
            <w:r>
              <w:rPr>
                <w:b/>
                <w:bCs/>
                <w:color w:val="7030A0"/>
                <w:sz w:val="18"/>
                <w:szCs w:val="18"/>
              </w:rPr>
              <w:lastRenderedPageBreak/>
              <w:t xml:space="preserve">Supervisor signature / confirmation:   </w:t>
            </w:r>
            <w:r>
              <w:rPr>
                <w:u w:val="single"/>
              </w:rPr>
              <w:t xml:space="preserve">                                        </w:t>
            </w:r>
          </w:p>
          <w:p w14:paraId="4E61059F" w14:textId="77777777" w:rsidR="002203A2" w:rsidRDefault="00D44CC7">
            <w:pPr>
              <w:spacing w:before="40" w:after="40"/>
            </w:pPr>
            <w:r>
              <w:rPr>
                <w:b/>
                <w:bCs/>
                <w:color w:val="7030A0"/>
                <w:sz w:val="18"/>
                <w:szCs w:val="18"/>
              </w:rPr>
              <w:t xml:space="preserve">Date:   </w:t>
            </w:r>
            <w:r>
              <w:rPr>
                <w:u w:val="single"/>
              </w:rPr>
              <w:t xml:space="preserve">                    </w:t>
            </w:r>
          </w:p>
        </w:tc>
      </w:tr>
    </w:tbl>
    <w:p w14:paraId="4FE2E187" w14:textId="77777777" w:rsidR="002203A2" w:rsidRDefault="002203A2">
      <w:pPr>
        <w:spacing w:before="80"/>
      </w:pPr>
    </w:p>
    <w:sectPr w:rsidR="002203A2">
      <w:headerReference w:type="even" r:id="rId9"/>
      <w:headerReference w:type="default" r:id="rId10"/>
      <w:footerReference w:type="even" r:id="rId11"/>
      <w:footerReference w:type="default" r:id="rId12"/>
      <w:headerReference w:type="first" r:id="rId13"/>
      <w:footerReference w:type="first" r:id="rId14"/>
      <w:pgSz w:w="11906" w:h="16838"/>
      <w:pgMar w:top="16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2FADD" w14:textId="77777777" w:rsidR="0077614B" w:rsidRDefault="0077614B">
      <w:r>
        <w:separator/>
      </w:r>
    </w:p>
  </w:endnote>
  <w:endnote w:type="continuationSeparator" w:id="0">
    <w:p w14:paraId="1641CC6F" w14:textId="77777777" w:rsidR="0077614B" w:rsidRDefault="00776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08ECB" w14:textId="4480E11E" w:rsidR="00D66322" w:rsidRDefault="00D66322">
    <w:pPr>
      <w:pStyle w:val="Footer"/>
    </w:pPr>
    <w:r>
      <w:rPr>
        <w:noProof/>
      </w:rPr>
      <mc:AlternateContent>
        <mc:Choice Requires="wps">
          <w:drawing>
            <wp:anchor distT="0" distB="0" distL="0" distR="0" simplePos="0" relativeHeight="251662336" behindDoc="0" locked="0" layoutInCell="1" allowOverlap="1" wp14:anchorId="1F4903E8" wp14:editId="745FAD3E">
              <wp:simplePos x="635" y="635"/>
              <wp:positionH relativeFrom="page">
                <wp:align>center</wp:align>
              </wp:positionH>
              <wp:positionV relativeFrom="page">
                <wp:align>bottom</wp:align>
              </wp:positionV>
              <wp:extent cx="762000" cy="361950"/>
              <wp:effectExtent l="0" t="0" r="0" b="0"/>
              <wp:wrapNone/>
              <wp:docPr id="1328121938" name="Text Box 5"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4903E8" id="_x0000_t202" coordsize="21600,21600" o:spt="202" path="m,l,21600r21600,l21600,xe">
              <v:stroke joinstyle="miter"/>
              <v:path gradientshapeok="t" o:connecttype="rect"/>
            </v:shapetype>
            <v:shape id="Text Box 5" o:spid="_x0000_s1028" type="#_x0000_t202" alt="RESTRICTED" style="position:absolute;margin-left:0;margin-top:0;width:60pt;height:28.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RsG1UNAgAAHAQA&#10;AA4AAAAAAAAAAAAAAAAALgIAAGRycy9lMm9Eb2MueG1sUEsBAi0AFAAGAAgAAAAhABGz7rnaAAAA&#10;BAEAAA8AAAAAAAAAAAAAAAAAZwQAAGRycy9kb3ducmV2LnhtbFBLBQYAAAAABAAEAPMAAABuBQAA&#10;AAA=&#10;" filled="f" stroked="f">
              <v:textbox style="mso-fit-shape-to-text:t" inset="0,0,0,15pt">
                <w:txbxContent>
                  <w:p w14:paraId="416AC009" w14:textId="3755DF2E"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17994" w14:textId="53918549" w:rsidR="002203A2" w:rsidRDefault="00D66322">
    <w:pPr>
      <w:pBdr>
        <w:top w:val="single" w:sz="4" w:space="2" w:color="7030A0"/>
      </w:pBdr>
      <w:spacing w:before="60"/>
      <w:jc w:val="right"/>
    </w:pPr>
    <w:r>
      <w:rPr>
        <w:noProof/>
        <w:color w:val="888888"/>
        <w:sz w:val="16"/>
        <w:szCs w:val="16"/>
      </w:rPr>
      <mc:AlternateContent>
        <mc:Choice Requires="wps">
          <w:drawing>
            <wp:anchor distT="0" distB="0" distL="0" distR="0" simplePos="0" relativeHeight="251663360" behindDoc="0" locked="0" layoutInCell="1" allowOverlap="1" wp14:anchorId="10B32447" wp14:editId="7754F331">
              <wp:simplePos x="635" y="635"/>
              <wp:positionH relativeFrom="page">
                <wp:align>center</wp:align>
              </wp:positionH>
              <wp:positionV relativeFrom="page">
                <wp:align>bottom</wp:align>
              </wp:positionV>
              <wp:extent cx="762000" cy="361950"/>
              <wp:effectExtent l="0" t="0" r="0" b="0"/>
              <wp:wrapNone/>
              <wp:docPr id="1543411040" name="Text Box 6"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B32447" id="_x0000_t202" coordsize="21600,21600" o:spt="202" path="m,l,21600r21600,l21600,xe">
              <v:stroke joinstyle="miter"/>
              <v:path gradientshapeok="t" o:connecttype="rect"/>
            </v:shapetype>
            <v:shape id="Text Box 6" o:spid="_x0000_s1029" type="#_x0000_t202" alt="RESTRICTED" style="position:absolute;left:0;text-align:left;margin-left:0;margin-top:0;width:60pt;height:28.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" filled="f" stroked="f">
              <v:textbox style="mso-fit-shape-to-text:t" inset="0,0,0,15pt">
                <w:txbxContent>
                  <w:p w14:paraId="7C59EC86" w14:textId="20D3C5B8"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color w:val="888888"/>
        <w:sz w:val="16"/>
        <w:szCs w:val="16"/>
      </w:rPr>
      <w:t xml:space="preserve">GAM708  |  Major Project  |  Proposal Form    </w:t>
    </w:r>
    <w:r w:rsidR="00D44CC7">
      <w:rPr>
        <w:color w:val="888888"/>
        <w:sz w:val="16"/>
        <w:szCs w:val="16"/>
      </w:rPr>
      <w:fldChar w:fldCharType="begin"/>
    </w:r>
    <w:r w:rsidR="00D44CC7">
      <w:rPr>
        <w:color w:val="888888"/>
        <w:sz w:val="16"/>
        <w:szCs w:val="16"/>
      </w:rPr>
      <w:instrText>PAGE</w:instrText>
    </w:r>
    <w:r w:rsidR="00D44CC7">
      <w:rPr>
        <w:color w:val="888888"/>
        <w:sz w:val="16"/>
        <w:szCs w:val="16"/>
      </w:rPr>
      <w:fldChar w:fldCharType="separate"/>
    </w:r>
    <w:r w:rsidR="00830AA1">
      <w:rPr>
        <w:noProof/>
        <w:color w:val="888888"/>
        <w:sz w:val="16"/>
        <w:szCs w:val="16"/>
      </w:rPr>
      <w:t>1</w:t>
    </w:r>
    <w:r w:rsidR="00D44CC7">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7A3DB" w14:textId="1F168C80" w:rsidR="00D66322" w:rsidRDefault="00D66322">
    <w:pPr>
      <w:pStyle w:val="Footer"/>
    </w:pPr>
    <w:r>
      <w:rPr>
        <w:noProof/>
      </w:rPr>
      <mc:AlternateContent>
        <mc:Choice Requires="wps">
          <w:drawing>
            <wp:anchor distT="0" distB="0" distL="0" distR="0" simplePos="0" relativeHeight="251661312" behindDoc="0" locked="0" layoutInCell="1" allowOverlap="1" wp14:anchorId="3F18BB0E" wp14:editId="05221BF9">
              <wp:simplePos x="635" y="635"/>
              <wp:positionH relativeFrom="page">
                <wp:align>center</wp:align>
              </wp:positionH>
              <wp:positionV relativeFrom="page">
                <wp:align>bottom</wp:align>
              </wp:positionV>
              <wp:extent cx="762000" cy="361950"/>
              <wp:effectExtent l="0" t="0" r="0" b="0"/>
              <wp:wrapNone/>
              <wp:docPr id="1545311766" name="Text Box 4"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18BB0E" id="_x0000_t202" coordsize="21600,21600" o:spt="202" path="m,l,21600r21600,l21600,xe">
              <v:stroke joinstyle="miter"/>
              <v:path gradientshapeok="t" o:connecttype="rect"/>
            </v:shapetype>
            <v:shape id="Text Box 4" o:spid="_x0000_s1031" type="#_x0000_t202" alt="RESTRICTED" style="position:absolute;margin-left:0;margin-top:0;width:60pt;height:28.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" filled="f" stroked="f">
              <v:textbox style="mso-fit-shape-to-text:t" inset="0,0,0,15pt">
                <w:txbxContent>
                  <w:p w14:paraId="32820994" w14:textId="41B62E7C"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32E08" w14:textId="77777777" w:rsidR="0077614B" w:rsidRDefault="0077614B">
      <w:r>
        <w:separator/>
      </w:r>
    </w:p>
  </w:footnote>
  <w:footnote w:type="continuationSeparator" w:id="0">
    <w:p w14:paraId="2B4804FB" w14:textId="77777777" w:rsidR="0077614B" w:rsidRDefault="007761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AA80" w14:textId="27EEAA94" w:rsidR="00D66322" w:rsidRDefault="00D66322">
    <w:pPr>
      <w:pStyle w:val="Header"/>
    </w:pPr>
    <w:r>
      <w:rPr>
        <w:noProof/>
      </w:rPr>
      <mc:AlternateContent>
        <mc:Choice Requires="wps">
          <w:drawing>
            <wp:anchor distT="0" distB="0" distL="0" distR="0" simplePos="0" relativeHeight="251659264" behindDoc="0" locked="0" layoutInCell="1" allowOverlap="1" wp14:anchorId="0A12B993" wp14:editId="59AC7F85">
              <wp:simplePos x="635" y="635"/>
              <wp:positionH relativeFrom="page">
                <wp:align>center</wp:align>
              </wp:positionH>
              <wp:positionV relativeFrom="page">
                <wp:align>top</wp:align>
              </wp:positionV>
              <wp:extent cx="762000" cy="361950"/>
              <wp:effectExtent l="0" t="0" r="0" b="0"/>
              <wp:wrapNone/>
              <wp:docPr id="1790725597" name="Text Box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A12B993" id="_x0000_t202" coordsize="21600,21600" o:spt="202" path="m,l,21600r21600,l21600,xe">
              <v:stroke joinstyle="miter"/>
              <v:path gradientshapeok="t" o:connecttype="rect"/>
            </v:shapetype>
            <v:shape id="Text Box 2" o:spid="_x0000_s1026" type="#_x0000_t202" alt="RESTRICTED" style="position:absolute;margin-left:0;margin-top:0;width:60pt;height:28.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" filled="f" stroked="f">
              <v:textbox style="mso-fit-shape-to-text:t" inset="0,15pt,0,0">
                <w:txbxContent>
                  <w:p w14:paraId="6302383C" w14:textId="67343A46"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203A2" w14:paraId="5D92CFCD" w14:textId="77777777">
      <w:tc>
        <w:tcPr>
          <w:tcW w:w="4819" w:type="dxa"/>
          <w:tcBorders>
            <w:top w:val="none" w:sz="0" w:space="0" w:color="FFFFFF"/>
            <w:left w:val="none" w:sz="0" w:space="0" w:color="FFFFFF"/>
            <w:bottom w:val="none" w:sz="0" w:space="0" w:color="FFFFFF"/>
            <w:right w:val="none" w:sz="0" w:space="0" w:color="FFFFFF"/>
          </w:tcBorders>
        </w:tcPr>
        <w:p w14:paraId="5978F482" w14:textId="5B16FE93" w:rsidR="002203A2" w:rsidRDefault="00D66322">
          <w:r>
            <w:rPr>
              <w:noProof/>
            </w:rPr>
            <mc:AlternateContent>
              <mc:Choice Requires="wps">
                <w:drawing>
                  <wp:anchor distT="0" distB="0" distL="0" distR="0" simplePos="0" relativeHeight="251660288" behindDoc="0" locked="0" layoutInCell="1" allowOverlap="1" wp14:anchorId="1C313E2C" wp14:editId="040ECADA">
                    <wp:simplePos x="635" y="635"/>
                    <wp:positionH relativeFrom="page">
                      <wp:align>center</wp:align>
                    </wp:positionH>
                    <wp:positionV relativeFrom="page">
                      <wp:align>top</wp:align>
                    </wp:positionV>
                    <wp:extent cx="762000" cy="361950"/>
                    <wp:effectExtent l="0" t="0" r="0" b="0"/>
                    <wp:wrapNone/>
                    <wp:docPr id="544784027" name="Text Box 3"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313E2C" id="_x0000_t202" coordsize="21600,21600" o:spt="202" path="m,l,21600r21600,l21600,xe">
                    <v:stroke joinstyle="miter"/>
                    <v:path gradientshapeok="t" o:connecttype="rect"/>
                  </v:shapetype>
                  <v:shape id="Text Box 3" o:spid="_x0000_s1027" type="#_x0000_t202" alt="RESTRICTED" style="position:absolute;margin-left:0;margin-top:0;width:60pt;height:28.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" filled="f" stroked="f">
                    <v:textbox style="mso-fit-shape-to-text:t" inset="0,15pt,0,0">
                      <w:txbxContent>
                        <w:p w14:paraId="7B1D4DDB" w14:textId="2E40B93B"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r w:rsidR="00D44CC7">
            <w:rPr>
              <w:noProof/>
            </w:rPr>
            <w:drawing>
              <wp:inline distT="0" distB="0" distL="0" distR="0" wp14:anchorId="6BE0E8F6" wp14:editId="2E560354">
                <wp:extent cx="1714500" cy="542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714500" cy="542925"/>
                        </a:xfrm>
                        <a:prstGeom prst="rect">
                          <a:avLst/>
                        </a:prstGeom>
                      </pic:spPr>
                    </pic:pic>
                  </a:graphicData>
                </a:graphic>
              </wp:inline>
            </w:drawing>
          </w:r>
        </w:p>
      </w:tc>
      <w:tc>
        <w:tcPr>
          <w:tcW w:w="4819" w:type="dxa"/>
          <w:tcBorders>
            <w:top w:val="none" w:sz="0" w:space="0" w:color="FFFFFF"/>
            <w:left w:val="none" w:sz="0" w:space="0" w:color="FFFFFF"/>
            <w:bottom w:val="none" w:sz="0" w:space="0" w:color="FFFFFF"/>
            <w:right w:val="none" w:sz="0" w:space="0" w:color="FFFFFF"/>
          </w:tcBorders>
        </w:tcPr>
        <w:p w14:paraId="10490D60" w14:textId="77777777" w:rsidR="002203A2" w:rsidRDefault="00D44CC7">
          <w:pPr>
            <w:jc w:val="right"/>
          </w:pPr>
          <w:r>
            <w:rPr>
              <w:noProof/>
            </w:rPr>
            <w:drawing>
              <wp:inline distT="0" distB="0" distL="0" distR="0" wp14:anchorId="34CA7ED0" wp14:editId="576FCE79">
                <wp:extent cx="1428750" cy="352425"/>
                <wp:effectExtent l="0" t="0" r="0" b="0"/>
                <wp:docPr id="851107302" name="Picture 85110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428750" cy="352425"/>
                        </a:xfrm>
                        <a:prstGeom prst="rect">
                          <a:avLst/>
                        </a:prstGeom>
                      </pic:spPr>
                    </pic:pic>
                  </a:graphicData>
                </a:graphic>
              </wp:inline>
            </w:drawing>
          </w:r>
        </w:p>
      </w:tc>
    </w:tr>
  </w:tbl>
  <w:p w14:paraId="643AC097" w14:textId="77777777" w:rsidR="002203A2" w:rsidRDefault="002203A2">
    <w:pPr>
      <w:pBdr>
        <w:bottom w:val="single" w:sz="6" w:space="2" w:color="7030A0"/>
      </w:pBdr>
      <w:spacing w:before="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717BB" w14:textId="34CDCB61" w:rsidR="00D66322" w:rsidRDefault="00D66322">
    <w:pPr>
      <w:pStyle w:val="Header"/>
    </w:pPr>
    <w:r>
      <w:rPr>
        <w:noProof/>
      </w:rPr>
      <mc:AlternateContent>
        <mc:Choice Requires="wps">
          <w:drawing>
            <wp:anchor distT="0" distB="0" distL="0" distR="0" simplePos="0" relativeHeight="251658240" behindDoc="0" locked="0" layoutInCell="1" allowOverlap="1" wp14:anchorId="56000A2D" wp14:editId="1AACD25E">
              <wp:simplePos x="635" y="635"/>
              <wp:positionH relativeFrom="page">
                <wp:align>center</wp:align>
              </wp:positionH>
              <wp:positionV relativeFrom="page">
                <wp:align>top</wp:align>
              </wp:positionV>
              <wp:extent cx="762000" cy="361950"/>
              <wp:effectExtent l="0" t="0" r="0" b="0"/>
              <wp:wrapNone/>
              <wp:docPr id="612420125" name="Text Box 1"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62000" cy="361950"/>
                      </a:xfrm>
                      <a:prstGeom prst="rect">
                        <a:avLst/>
                      </a:prstGeom>
                      <a:noFill/>
                      <a:ln>
                        <a:noFill/>
                      </a:ln>
                    </wps:spPr>
                    <wps:txbx>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000A2D" id="_x0000_t202" coordsize="21600,21600" o:spt="202" path="m,l,21600r21600,l21600,xe">
              <v:stroke joinstyle="miter"/>
              <v:path gradientshapeok="t" o:connecttype="rect"/>
            </v:shapetype>
            <v:shape id="Text Box 1" o:spid="_x0000_s1030" type="#_x0000_t202" alt="RESTRICTED" style="position:absolute;margin-left:0;margin-top:0;width:60pt;height:28.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" filled="f" stroked="f">
              <v:textbox style="mso-fit-shape-to-text:t" inset="0,15pt,0,0">
                <w:txbxContent>
                  <w:p w14:paraId="09319550" w14:textId="4E39CE51" w:rsidR="00D66322" w:rsidRPr="00D66322" w:rsidRDefault="00D66322" w:rsidP="00D66322">
                    <w:pPr>
                      <w:rPr>
                        <w:rFonts w:ascii="Aptos" w:eastAsia="Aptos" w:hAnsi="Aptos" w:cs="Aptos"/>
                        <w:noProof/>
                        <w:color w:val="FF8C00"/>
                        <w:sz w:val="22"/>
                        <w:szCs w:val="22"/>
                      </w:rPr>
                    </w:pPr>
                    <w:r w:rsidRPr="00D66322">
                      <w:rPr>
                        <w:rFonts w:ascii="Aptos" w:eastAsia="Aptos" w:hAnsi="Aptos" w:cs="Aptos"/>
                        <w:noProof/>
                        <w:color w:val="FF8C00"/>
                        <w:sz w:val="22"/>
                        <w:szCs w:val="22"/>
                      </w:rPr>
                      <w:t>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E4A15"/>
    <w:multiLevelType w:val="hybridMultilevel"/>
    <w:tmpl w:val="AAEE19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5E360DB"/>
    <w:multiLevelType w:val="hybridMultilevel"/>
    <w:tmpl w:val="FDDED93E"/>
    <w:lvl w:ilvl="0" w:tplc="C68EB4DC">
      <w:start w:val="1"/>
      <w:numFmt w:val="bullet"/>
      <w:lvlText w:val="●"/>
      <w:lvlJc w:val="left"/>
      <w:pPr>
        <w:ind w:left="720" w:hanging="360"/>
      </w:pPr>
    </w:lvl>
    <w:lvl w:ilvl="1" w:tplc="DB4445D2">
      <w:start w:val="1"/>
      <w:numFmt w:val="bullet"/>
      <w:lvlText w:val="○"/>
      <w:lvlJc w:val="left"/>
      <w:pPr>
        <w:ind w:left="1440" w:hanging="360"/>
      </w:pPr>
    </w:lvl>
    <w:lvl w:ilvl="2" w:tplc="0AB40CF0">
      <w:start w:val="1"/>
      <w:numFmt w:val="bullet"/>
      <w:lvlText w:val="■"/>
      <w:lvlJc w:val="left"/>
      <w:pPr>
        <w:ind w:left="2160" w:hanging="360"/>
      </w:pPr>
    </w:lvl>
    <w:lvl w:ilvl="3" w:tplc="BD82A456">
      <w:start w:val="1"/>
      <w:numFmt w:val="bullet"/>
      <w:lvlText w:val="●"/>
      <w:lvlJc w:val="left"/>
      <w:pPr>
        <w:ind w:left="2880" w:hanging="360"/>
      </w:pPr>
    </w:lvl>
    <w:lvl w:ilvl="4" w:tplc="05340474">
      <w:start w:val="1"/>
      <w:numFmt w:val="bullet"/>
      <w:lvlText w:val="○"/>
      <w:lvlJc w:val="left"/>
      <w:pPr>
        <w:ind w:left="3600" w:hanging="360"/>
      </w:pPr>
    </w:lvl>
    <w:lvl w:ilvl="5" w:tplc="2D905F98">
      <w:start w:val="1"/>
      <w:numFmt w:val="bullet"/>
      <w:lvlText w:val="■"/>
      <w:lvlJc w:val="left"/>
      <w:pPr>
        <w:ind w:left="4320" w:hanging="360"/>
      </w:pPr>
    </w:lvl>
    <w:lvl w:ilvl="6" w:tplc="DE96C76A">
      <w:start w:val="1"/>
      <w:numFmt w:val="bullet"/>
      <w:lvlText w:val="●"/>
      <w:lvlJc w:val="left"/>
      <w:pPr>
        <w:ind w:left="5040" w:hanging="360"/>
      </w:pPr>
    </w:lvl>
    <w:lvl w:ilvl="7" w:tplc="A1B0473A">
      <w:start w:val="1"/>
      <w:numFmt w:val="bullet"/>
      <w:lvlText w:val="●"/>
      <w:lvlJc w:val="left"/>
      <w:pPr>
        <w:ind w:left="5760" w:hanging="360"/>
      </w:pPr>
    </w:lvl>
    <w:lvl w:ilvl="8" w:tplc="0CB48F86">
      <w:start w:val="1"/>
      <w:numFmt w:val="bullet"/>
      <w:lvlText w:val="●"/>
      <w:lvlJc w:val="left"/>
      <w:pPr>
        <w:ind w:left="6480" w:hanging="360"/>
      </w:pPr>
    </w:lvl>
  </w:abstractNum>
  <w:num w:numId="1" w16cid:durableId="1841699987">
    <w:abstractNumId w:val="1"/>
    <w:lvlOverride w:ilvl="0">
      <w:startOverride w:val="1"/>
    </w:lvlOverride>
  </w:num>
  <w:num w:numId="2" w16cid:durableId="18248542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3A2"/>
    <w:rsid w:val="00042ED7"/>
    <w:rsid w:val="00082BF4"/>
    <w:rsid w:val="00086FC9"/>
    <w:rsid w:val="0009548B"/>
    <w:rsid w:val="000C32D0"/>
    <w:rsid w:val="00124067"/>
    <w:rsid w:val="0021387F"/>
    <w:rsid w:val="002203A2"/>
    <w:rsid w:val="0029048C"/>
    <w:rsid w:val="00361D35"/>
    <w:rsid w:val="003752FA"/>
    <w:rsid w:val="003B1933"/>
    <w:rsid w:val="003C6EEC"/>
    <w:rsid w:val="00430F24"/>
    <w:rsid w:val="0044721D"/>
    <w:rsid w:val="00467580"/>
    <w:rsid w:val="005913AA"/>
    <w:rsid w:val="005D2FD9"/>
    <w:rsid w:val="005E1634"/>
    <w:rsid w:val="005F33DF"/>
    <w:rsid w:val="00635ADB"/>
    <w:rsid w:val="0077614B"/>
    <w:rsid w:val="00797AB2"/>
    <w:rsid w:val="007F1B3E"/>
    <w:rsid w:val="008027B3"/>
    <w:rsid w:val="00802B45"/>
    <w:rsid w:val="00821600"/>
    <w:rsid w:val="00830AA1"/>
    <w:rsid w:val="0085054B"/>
    <w:rsid w:val="008F02C1"/>
    <w:rsid w:val="009B3641"/>
    <w:rsid w:val="009E72C2"/>
    <w:rsid w:val="00A1325E"/>
    <w:rsid w:val="00A209AB"/>
    <w:rsid w:val="00A557C0"/>
    <w:rsid w:val="00A83337"/>
    <w:rsid w:val="00AA1D5C"/>
    <w:rsid w:val="00AA4C25"/>
    <w:rsid w:val="00C157EE"/>
    <w:rsid w:val="00C50F49"/>
    <w:rsid w:val="00CB426D"/>
    <w:rsid w:val="00D44CC7"/>
    <w:rsid w:val="00D66322"/>
    <w:rsid w:val="00D76BDD"/>
    <w:rsid w:val="00DD463C"/>
    <w:rsid w:val="00DE51C4"/>
    <w:rsid w:val="00E051F7"/>
    <w:rsid w:val="00E22027"/>
    <w:rsid w:val="00E918D4"/>
    <w:rsid w:val="00E9505C"/>
    <w:rsid w:val="00EF7F6D"/>
    <w:rsid w:val="00F517E7"/>
    <w:rsid w:val="00F56710"/>
    <w:rsid w:val="00F57D8D"/>
    <w:rsid w:val="40656A8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64142"/>
  <w15:docId w15:val="{14677AAA-B380-704D-A340-C07D00122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lang w:val="en-GB"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6322"/>
    <w:pPr>
      <w:tabs>
        <w:tab w:val="center" w:pos="4680"/>
        <w:tab w:val="right" w:pos="9360"/>
      </w:tabs>
    </w:pPr>
  </w:style>
  <w:style w:type="character" w:customStyle="1" w:styleId="HeaderChar">
    <w:name w:val="Header Char"/>
    <w:basedOn w:val="DefaultParagraphFont"/>
    <w:link w:val="Header"/>
    <w:uiPriority w:val="99"/>
    <w:rsid w:val="00D66322"/>
  </w:style>
  <w:style w:type="paragraph" w:styleId="Footer">
    <w:name w:val="footer"/>
    <w:basedOn w:val="Normal"/>
    <w:link w:val="FooterChar"/>
    <w:uiPriority w:val="99"/>
    <w:unhideWhenUsed/>
    <w:rsid w:val="00D66322"/>
    <w:pPr>
      <w:tabs>
        <w:tab w:val="center" w:pos="4680"/>
        <w:tab w:val="right" w:pos="9360"/>
      </w:tabs>
    </w:pPr>
  </w:style>
  <w:style w:type="character" w:customStyle="1" w:styleId="FooterChar">
    <w:name w:val="Footer Char"/>
    <w:basedOn w:val="DefaultParagraphFont"/>
    <w:link w:val="Footer"/>
    <w:uiPriority w:val="99"/>
    <w:rsid w:val="00D66322"/>
  </w:style>
  <w:style w:type="character" w:styleId="UnresolvedMention">
    <w:name w:val="Unresolved Mention"/>
    <w:basedOn w:val="DefaultParagraphFont"/>
    <w:uiPriority w:val="99"/>
    <w:semiHidden/>
    <w:unhideWhenUsed/>
    <w:rsid w:val="00AA4C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57/s41289-025-00290-7"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www.amazon.co.uk/Architectural-Approach-Level-Design/dp/1466585412"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1260</TotalTime>
  <Pages>6</Pages>
  <Words>1662</Words>
  <Characters>9475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GAM708 Major Project Proposal Form</vt:lpstr>
    </vt:vector>
  </TitlesOfParts>
  <Manager/>
  <Company>Falmouth University</Company>
  <LinksUpToDate>false</LinksUpToDate>
  <CharactersWithSpaces>11115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GAM708 Major Project Proposal Form</dc:title>
  <dc:subject/>
  <dc:creator>MORGAN HODGE</dc:creator>
  <cp:keywords/>
  <dc:description/>
  <cp:lastModifiedBy>MORGAN HODGE</cp:lastModifiedBy>
  <cp:revision>18</cp:revision>
  <dcterms:created xsi:type="dcterms:W3CDTF">2026-05-25T20:08:00Z</dcterms:created>
  <dcterms:modified xsi:type="dcterms:W3CDTF">2026-06-15T11:30:00Z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2480ca1d,6abc4ddd,2078be9b</vt:lpwstr>
  </property>
  <property fmtid="{D5CDD505-2E9C-101B-9397-08002B2CF9AE}" pid="3" name="ClassificationContentMarkingHeaderFontProps">
    <vt:lpwstr>#ff8c00,11,Aptos</vt:lpwstr>
  </property>
  <property fmtid="{D5CDD505-2E9C-101B-9397-08002B2CF9AE}" pid="4" name="ClassificationContentMarkingHeaderText">
    <vt:lpwstr>RESTRICTED</vt:lpwstr>
  </property>
  <property fmtid="{D5CDD505-2E9C-101B-9397-08002B2CF9AE}" pid="5" name="ClassificationContentMarkingFooterShapeIds">
    <vt:lpwstr>5c1b9616,4f298852,5bfe9560</vt:lpwstr>
  </property>
  <property fmtid="{D5CDD505-2E9C-101B-9397-08002B2CF9AE}" pid="6" name="ClassificationContentMarkingFooterFontProps">
    <vt:lpwstr>#ff8c00,11,Aptos</vt:lpwstr>
  </property>
  <property fmtid="{D5CDD505-2E9C-101B-9397-08002B2CF9AE}" pid="7" name="ClassificationContentMarkingFooterText">
    <vt:lpwstr>RESTRICTED</vt:lpwstr>
  </property>
  <property fmtid="{D5CDD505-2E9C-101B-9397-08002B2CF9AE}" pid="8" name="MSIP_Label_57c33bae-76e0-44b3-baa3-351f99b93dbd_Enabled">
    <vt:lpwstr>true</vt:lpwstr>
  </property>
  <property fmtid="{D5CDD505-2E9C-101B-9397-08002B2CF9AE}" pid="9" name="MSIP_Label_57c33bae-76e0-44b3-baa3-351f99b93dbd_SetDate">
    <vt:lpwstr>2026-05-24T19:36:57Z</vt:lpwstr>
  </property>
  <property fmtid="{D5CDD505-2E9C-101B-9397-08002B2CF9AE}" pid="10" name="MSIP_Label_57c33bae-76e0-44b3-baa3-351f99b93dbd_Method">
    <vt:lpwstr>Standard</vt:lpwstr>
  </property>
  <property fmtid="{D5CDD505-2E9C-101B-9397-08002B2CF9AE}" pid="11" name="MSIP_Label_57c33bae-76e0-44b3-baa3-351f99b93dbd_Name">
    <vt:lpwstr>Restricted</vt:lpwstr>
  </property>
  <property fmtid="{D5CDD505-2E9C-101B-9397-08002B2CF9AE}" pid="12" name="MSIP_Label_57c33bae-76e0-44b3-baa3-351f99b93dbd_SiteId">
    <vt:lpwstr>550beeb3-6a3d-4646-a111-f89d0177792e</vt:lpwstr>
  </property>
  <property fmtid="{D5CDD505-2E9C-101B-9397-08002B2CF9AE}" pid="13" name="MSIP_Label_57c33bae-76e0-44b3-baa3-351f99b93dbd_ActionId">
    <vt:lpwstr>31de10d0-5538-45cc-ae86-fcf94f2f6679</vt:lpwstr>
  </property>
  <property fmtid="{D5CDD505-2E9C-101B-9397-08002B2CF9AE}" pid="14" name="MSIP_Label_57c33bae-76e0-44b3-baa3-351f99b93dbd_ContentBits">
    <vt:lpwstr>3</vt:lpwstr>
  </property>
  <property fmtid="{D5CDD505-2E9C-101B-9397-08002B2CF9AE}" pid="15" name="MSIP_Label_57c33bae-76e0-44b3-baa3-351f99b93dbd_Tag">
    <vt:lpwstr>10, 3, 0, 2</vt:lpwstr>
  </property>
</Properties>
</file>