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6E07" w14:textId="38B42B53" w:rsidR="00D1542A" w:rsidRDefault="00127EAC">
      <w:r>
        <w:t>1B</w:t>
      </w:r>
      <w:r w:rsidR="002100B3">
        <w:t>)</w:t>
      </w:r>
    </w:p>
    <w:p w14:paraId="0DD2EDAA" w14:textId="5B70E99D" w:rsidR="002100B3" w:rsidRDefault="002100B3">
      <w:r>
        <w:rPr>
          <w:noProof/>
        </w:rPr>
        <w:drawing>
          <wp:inline distT="0" distB="0" distL="0" distR="0" wp14:anchorId="45D8CE75" wp14:editId="57F31B96">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TableGrid"/>
        <w:tblpPr w:leftFromText="180" w:rightFromText="180" w:vertAnchor="text" w:tblpY="1"/>
        <w:tblOverlap w:val="never"/>
        <w:tblW w:w="2263" w:type="dxa"/>
        <w:tblLook w:val="04A0" w:firstRow="1" w:lastRow="0" w:firstColumn="1" w:lastColumn="0" w:noHBand="0" w:noVBand="1"/>
      </w:tblPr>
      <w:tblGrid>
        <w:gridCol w:w="988"/>
        <w:gridCol w:w="1275"/>
      </w:tblGrid>
      <w:tr w:rsidR="002100B3" w:rsidRPr="005067BE" w14:paraId="0DF03C9C" w14:textId="77777777" w:rsidTr="00997BF3">
        <w:trPr>
          <w:trHeight w:val="300"/>
        </w:trPr>
        <w:tc>
          <w:tcPr>
            <w:tcW w:w="988" w:type="dxa"/>
            <w:noWrap/>
            <w:hideMark/>
          </w:tcPr>
          <w:p w14:paraId="5BA1DBEF" w14:textId="77777777" w:rsidR="002100B3" w:rsidRPr="005067BE" w:rsidRDefault="002100B3" w:rsidP="00997BF3">
            <w:pPr>
              <w:rPr>
                <w:rFonts w:ascii="Calibri" w:eastAsia="Times New Roman" w:hAnsi="Calibri" w:cs="Calibri"/>
                <w:color w:val="000000"/>
                <w:lang w:eastAsia="en-GB"/>
              </w:rPr>
            </w:pPr>
            <w:r>
              <w:rPr>
                <w:rFonts w:ascii="Calibri" w:eastAsia="Times New Roman" w:hAnsi="Calibri" w:cs="Calibri"/>
                <w:color w:val="000000"/>
                <w:lang w:eastAsia="en-GB"/>
              </w:rPr>
              <w:t>N Value</w:t>
            </w:r>
          </w:p>
        </w:tc>
        <w:tc>
          <w:tcPr>
            <w:tcW w:w="1275" w:type="dxa"/>
            <w:noWrap/>
            <w:hideMark/>
          </w:tcPr>
          <w:p w14:paraId="6B7F4E6B" w14:textId="7DE30193" w:rsidR="002100B3" w:rsidRPr="005067BE" w:rsidRDefault="002100B3" w:rsidP="00997BF3">
            <w:pPr>
              <w:rPr>
                <w:rFonts w:ascii="Calibri" w:eastAsia="Times New Roman" w:hAnsi="Calibri" w:cs="Calibri"/>
                <w:color w:val="000000"/>
                <w:lang w:eastAsia="en-GB"/>
              </w:rPr>
            </w:pPr>
            <w:r>
              <w:rPr>
                <w:rFonts w:ascii="Calibri" w:eastAsia="Times New Roman" w:hAnsi="Calibri" w:cs="Calibri"/>
                <w:color w:val="000000"/>
                <w:lang w:eastAsia="en-GB"/>
              </w:rPr>
              <w:t>Ex Time</w:t>
            </w:r>
          </w:p>
        </w:tc>
      </w:tr>
      <w:tr w:rsidR="002100B3" w:rsidRPr="005067BE" w14:paraId="27F53B97" w14:textId="77777777" w:rsidTr="00997BF3">
        <w:trPr>
          <w:trHeight w:val="300"/>
        </w:trPr>
        <w:tc>
          <w:tcPr>
            <w:tcW w:w="988" w:type="dxa"/>
            <w:noWrap/>
            <w:hideMark/>
          </w:tcPr>
          <w:p w14:paraId="5451E923" w14:textId="77777777" w:rsidR="002100B3" w:rsidRPr="005067BE" w:rsidRDefault="002100B3" w:rsidP="00997BF3">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100</w:t>
            </w:r>
          </w:p>
        </w:tc>
        <w:tc>
          <w:tcPr>
            <w:tcW w:w="1275" w:type="dxa"/>
            <w:noWrap/>
            <w:hideMark/>
          </w:tcPr>
          <w:p w14:paraId="6569D3F5" w14:textId="183E964D" w:rsidR="002100B3" w:rsidRPr="005067BE" w:rsidRDefault="002100B3" w:rsidP="00997BF3">
            <w:pPr>
              <w:rPr>
                <w:rFonts w:ascii="Calibri" w:eastAsia="Times New Roman" w:hAnsi="Calibri" w:cs="Calibri"/>
                <w:color w:val="000000"/>
                <w:lang w:eastAsia="en-GB"/>
              </w:rPr>
            </w:pPr>
            <w:r>
              <w:rPr>
                <w:rFonts w:ascii="Calibri" w:eastAsia="Times New Roman" w:hAnsi="Calibri" w:cs="Calibri"/>
                <w:color w:val="000000"/>
                <w:lang w:eastAsia="en-GB"/>
              </w:rPr>
              <w:t xml:space="preserve">                  2</w:t>
            </w:r>
          </w:p>
        </w:tc>
      </w:tr>
      <w:tr w:rsidR="002100B3" w:rsidRPr="005067BE" w14:paraId="7D87BCF4" w14:textId="77777777" w:rsidTr="00997BF3">
        <w:trPr>
          <w:trHeight w:val="300"/>
        </w:trPr>
        <w:tc>
          <w:tcPr>
            <w:tcW w:w="988" w:type="dxa"/>
            <w:noWrap/>
            <w:hideMark/>
          </w:tcPr>
          <w:p w14:paraId="05FBE4AE" w14:textId="77777777" w:rsidR="002100B3" w:rsidRPr="005067BE" w:rsidRDefault="002100B3" w:rsidP="00997BF3">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400</w:t>
            </w:r>
          </w:p>
        </w:tc>
        <w:tc>
          <w:tcPr>
            <w:tcW w:w="1275" w:type="dxa"/>
            <w:noWrap/>
            <w:hideMark/>
          </w:tcPr>
          <w:p w14:paraId="2B808C01" w14:textId="65A3C313" w:rsidR="002100B3" w:rsidRPr="002100B3" w:rsidRDefault="002100B3" w:rsidP="00997BF3">
            <w:pPr>
              <w:jc w:val="right"/>
              <w:rPr>
                <w:rFonts w:ascii="Calibri" w:hAnsi="Calibri" w:cs="Calibri"/>
                <w:color w:val="000000"/>
              </w:rPr>
            </w:pPr>
            <w:r>
              <w:rPr>
                <w:rFonts w:ascii="Calibri" w:hAnsi="Calibri" w:cs="Calibri"/>
                <w:color w:val="000000"/>
              </w:rPr>
              <w:t>10</w:t>
            </w:r>
          </w:p>
        </w:tc>
      </w:tr>
      <w:tr w:rsidR="002100B3" w:rsidRPr="005067BE" w14:paraId="7D6D63EE" w14:textId="77777777" w:rsidTr="00997BF3">
        <w:trPr>
          <w:trHeight w:val="300"/>
        </w:trPr>
        <w:tc>
          <w:tcPr>
            <w:tcW w:w="988" w:type="dxa"/>
            <w:noWrap/>
            <w:hideMark/>
          </w:tcPr>
          <w:p w14:paraId="5B68DE7D" w14:textId="77777777" w:rsidR="002100B3" w:rsidRPr="005067BE" w:rsidRDefault="002100B3" w:rsidP="00997BF3">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800</w:t>
            </w:r>
          </w:p>
        </w:tc>
        <w:tc>
          <w:tcPr>
            <w:tcW w:w="1275" w:type="dxa"/>
            <w:noWrap/>
            <w:hideMark/>
          </w:tcPr>
          <w:p w14:paraId="5F433F9A" w14:textId="717080F9" w:rsidR="002100B3" w:rsidRDefault="002100B3" w:rsidP="00997BF3">
            <w:pPr>
              <w:rPr>
                <w:rFonts w:ascii="Calibri" w:hAnsi="Calibri" w:cs="Calibri"/>
                <w:color w:val="000000"/>
              </w:rPr>
            </w:pPr>
            <w:r>
              <w:rPr>
                <w:rFonts w:ascii="Calibri" w:hAnsi="Calibri" w:cs="Calibri"/>
                <w:color w:val="000000"/>
              </w:rPr>
              <w:t xml:space="preserve">                39</w:t>
            </w:r>
          </w:p>
          <w:p w14:paraId="612C595E" w14:textId="16078F40" w:rsidR="002100B3" w:rsidRPr="005067BE" w:rsidRDefault="002100B3" w:rsidP="00997BF3">
            <w:pPr>
              <w:jc w:val="center"/>
              <w:rPr>
                <w:rFonts w:ascii="Calibri" w:eastAsia="Times New Roman" w:hAnsi="Calibri" w:cs="Calibri"/>
                <w:color w:val="000000"/>
                <w:lang w:eastAsia="en-GB"/>
              </w:rPr>
            </w:pPr>
          </w:p>
        </w:tc>
      </w:tr>
      <w:tr w:rsidR="002100B3" w:rsidRPr="005067BE" w14:paraId="31DC8028" w14:textId="77777777" w:rsidTr="00997BF3">
        <w:trPr>
          <w:trHeight w:val="300"/>
        </w:trPr>
        <w:tc>
          <w:tcPr>
            <w:tcW w:w="988" w:type="dxa"/>
            <w:noWrap/>
            <w:hideMark/>
          </w:tcPr>
          <w:p w14:paraId="689F9A2B" w14:textId="77777777" w:rsidR="002100B3" w:rsidRPr="005067BE" w:rsidRDefault="002100B3" w:rsidP="00997BF3">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1600</w:t>
            </w:r>
          </w:p>
        </w:tc>
        <w:tc>
          <w:tcPr>
            <w:tcW w:w="1275" w:type="dxa"/>
            <w:noWrap/>
            <w:hideMark/>
          </w:tcPr>
          <w:p w14:paraId="4DEA5570" w14:textId="29A45793" w:rsidR="002100B3" w:rsidRPr="005067BE" w:rsidRDefault="002100B3" w:rsidP="00997BF3">
            <w:pPr>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157 </w:t>
            </w:r>
          </w:p>
        </w:tc>
      </w:tr>
      <w:tr w:rsidR="002100B3" w:rsidRPr="005067BE" w14:paraId="3E182C1D" w14:textId="77777777" w:rsidTr="00997BF3">
        <w:trPr>
          <w:trHeight w:val="300"/>
        </w:trPr>
        <w:tc>
          <w:tcPr>
            <w:tcW w:w="988" w:type="dxa"/>
            <w:noWrap/>
            <w:hideMark/>
          </w:tcPr>
          <w:p w14:paraId="732D4988" w14:textId="77777777" w:rsidR="002100B3" w:rsidRPr="005067BE" w:rsidRDefault="002100B3" w:rsidP="00997BF3">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3000</w:t>
            </w:r>
          </w:p>
        </w:tc>
        <w:tc>
          <w:tcPr>
            <w:tcW w:w="1275" w:type="dxa"/>
            <w:noWrap/>
            <w:hideMark/>
          </w:tcPr>
          <w:p w14:paraId="2B6ADFCB" w14:textId="46D95086" w:rsidR="002100B3" w:rsidRPr="005067BE" w:rsidRDefault="002100B3" w:rsidP="00997BF3">
            <w:pPr>
              <w:jc w:val="right"/>
              <w:rPr>
                <w:rFonts w:ascii="Calibri" w:eastAsia="Times New Roman" w:hAnsi="Calibri" w:cs="Calibri"/>
                <w:color w:val="000000"/>
                <w:lang w:eastAsia="en-GB"/>
              </w:rPr>
            </w:pPr>
            <w:r>
              <w:rPr>
                <w:rFonts w:ascii="Calibri" w:eastAsia="Times New Roman" w:hAnsi="Calibri" w:cs="Calibri"/>
                <w:color w:val="000000"/>
                <w:lang w:eastAsia="en-GB"/>
              </w:rPr>
              <w:t>555</w:t>
            </w:r>
          </w:p>
        </w:tc>
      </w:tr>
      <w:tr w:rsidR="002100B3" w:rsidRPr="005067BE" w14:paraId="7BB6C97A" w14:textId="77777777" w:rsidTr="00997BF3">
        <w:trPr>
          <w:trHeight w:val="300"/>
        </w:trPr>
        <w:tc>
          <w:tcPr>
            <w:tcW w:w="988" w:type="dxa"/>
            <w:noWrap/>
            <w:hideMark/>
          </w:tcPr>
          <w:p w14:paraId="4061254F" w14:textId="77777777" w:rsidR="002100B3" w:rsidRPr="005067BE" w:rsidRDefault="002100B3" w:rsidP="00997BF3">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6000</w:t>
            </w:r>
          </w:p>
        </w:tc>
        <w:tc>
          <w:tcPr>
            <w:tcW w:w="1275" w:type="dxa"/>
            <w:noWrap/>
            <w:hideMark/>
          </w:tcPr>
          <w:p w14:paraId="69E11A31" w14:textId="7D5D745F" w:rsidR="002100B3" w:rsidRPr="005067BE" w:rsidRDefault="002100B3" w:rsidP="00997BF3">
            <w:pPr>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2213</w:t>
            </w:r>
          </w:p>
        </w:tc>
      </w:tr>
      <w:tr w:rsidR="002100B3" w:rsidRPr="005067BE" w14:paraId="024FA413" w14:textId="77777777" w:rsidTr="00997BF3">
        <w:trPr>
          <w:trHeight w:val="300"/>
        </w:trPr>
        <w:tc>
          <w:tcPr>
            <w:tcW w:w="988" w:type="dxa"/>
            <w:noWrap/>
            <w:hideMark/>
          </w:tcPr>
          <w:p w14:paraId="2E5C3AF1" w14:textId="77777777" w:rsidR="002100B3" w:rsidRPr="005067BE" w:rsidRDefault="002100B3" w:rsidP="00997BF3">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8000</w:t>
            </w:r>
          </w:p>
        </w:tc>
        <w:tc>
          <w:tcPr>
            <w:tcW w:w="1275" w:type="dxa"/>
            <w:noWrap/>
            <w:hideMark/>
          </w:tcPr>
          <w:p w14:paraId="234DFF80" w14:textId="1097D429" w:rsidR="002100B3" w:rsidRPr="002100B3" w:rsidRDefault="002100B3" w:rsidP="00997BF3">
            <w:pPr>
              <w:jc w:val="right"/>
              <w:rPr>
                <w:rFonts w:ascii="Calibri" w:hAnsi="Calibri" w:cs="Calibri"/>
                <w:color w:val="000000"/>
              </w:rPr>
            </w:pPr>
            <w:r>
              <w:rPr>
                <w:rFonts w:ascii="Calibri" w:hAnsi="Calibri" w:cs="Calibri"/>
                <w:color w:val="000000"/>
              </w:rPr>
              <w:t>3928</w:t>
            </w:r>
          </w:p>
        </w:tc>
      </w:tr>
      <w:tr w:rsidR="002100B3" w:rsidRPr="005067BE" w14:paraId="2C623FA3" w14:textId="77777777" w:rsidTr="00997BF3">
        <w:trPr>
          <w:trHeight w:val="300"/>
        </w:trPr>
        <w:tc>
          <w:tcPr>
            <w:tcW w:w="988" w:type="dxa"/>
            <w:noWrap/>
            <w:hideMark/>
          </w:tcPr>
          <w:p w14:paraId="445626D2" w14:textId="77777777" w:rsidR="002100B3" w:rsidRPr="005067BE" w:rsidRDefault="002100B3" w:rsidP="00997BF3">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10000</w:t>
            </w:r>
          </w:p>
        </w:tc>
        <w:tc>
          <w:tcPr>
            <w:tcW w:w="1275" w:type="dxa"/>
            <w:noWrap/>
            <w:hideMark/>
          </w:tcPr>
          <w:p w14:paraId="381C2FCB" w14:textId="054664FD" w:rsidR="002100B3" w:rsidRPr="002100B3" w:rsidRDefault="002100B3" w:rsidP="00997BF3">
            <w:pPr>
              <w:rPr>
                <w:rFonts w:ascii="Calibri" w:hAnsi="Calibri" w:cs="Calibri"/>
                <w:color w:val="000000"/>
              </w:rPr>
            </w:pPr>
            <w:r>
              <w:rPr>
                <w:rFonts w:ascii="Calibri" w:hAnsi="Calibri" w:cs="Calibri"/>
                <w:color w:val="000000"/>
              </w:rPr>
              <w:t xml:space="preserve">            6131</w:t>
            </w:r>
          </w:p>
        </w:tc>
      </w:tr>
      <w:tr w:rsidR="002100B3" w:rsidRPr="005067BE" w14:paraId="4AABD302" w14:textId="77777777" w:rsidTr="00997BF3">
        <w:trPr>
          <w:trHeight w:val="300"/>
        </w:trPr>
        <w:tc>
          <w:tcPr>
            <w:tcW w:w="988" w:type="dxa"/>
            <w:noWrap/>
            <w:hideMark/>
          </w:tcPr>
          <w:p w14:paraId="50300F3B" w14:textId="77777777" w:rsidR="002100B3" w:rsidRPr="005067BE" w:rsidRDefault="002100B3" w:rsidP="00997BF3">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12000</w:t>
            </w:r>
          </w:p>
        </w:tc>
        <w:tc>
          <w:tcPr>
            <w:tcW w:w="1275" w:type="dxa"/>
            <w:noWrap/>
            <w:hideMark/>
          </w:tcPr>
          <w:p w14:paraId="09C705CF" w14:textId="789CF6C7" w:rsidR="002100B3" w:rsidRDefault="002100B3" w:rsidP="00997BF3">
            <w:pPr>
              <w:rPr>
                <w:rFonts w:ascii="Calibri" w:hAnsi="Calibri" w:cs="Calibri"/>
                <w:color w:val="000000"/>
              </w:rPr>
            </w:pPr>
            <w:r>
              <w:rPr>
                <w:rFonts w:ascii="Calibri" w:hAnsi="Calibri" w:cs="Calibri"/>
                <w:color w:val="000000"/>
              </w:rPr>
              <w:t xml:space="preserve">            8882</w:t>
            </w:r>
          </w:p>
          <w:p w14:paraId="5EC51B0E" w14:textId="75272B9F" w:rsidR="002100B3" w:rsidRPr="005067BE" w:rsidRDefault="002100B3" w:rsidP="00997BF3">
            <w:pPr>
              <w:jc w:val="right"/>
              <w:rPr>
                <w:rFonts w:ascii="Calibri" w:eastAsia="Times New Roman" w:hAnsi="Calibri" w:cs="Calibri"/>
                <w:color w:val="000000"/>
                <w:lang w:eastAsia="en-GB"/>
              </w:rPr>
            </w:pPr>
          </w:p>
        </w:tc>
      </w:tr>
    </w:tbl>
    <w:p w14:paraId="15BF014E" w14:textId="75CCEF2F" w:rsidR="002100B3" w:rsidRDefault="00997BF3">
      <w:r>
        <w:br w:type="textWrapping" w:clear="all"/>
      </w:r>
    </w:p>
    <w:p w14:paraId="35983B07" w14:textId="075D0379" w:rsidR="002100B3" w:rsidRDefault="00F35FEC">
      <w:r>
        <w:rPr>
          <w:noProof/>
        </w:rPr>
        <w:lastRenderedPageBreak/>
        <w:drawing>
          <wp:inline distT="0" distB="0" distL="0" distR="0" wp14:anchorId="165AE432" wp14:editId="3063D950">
            <wp:extent cx="5731510" cy="3168297"/>
            <wp:effectExtent l="0" t="0" r="254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W w:w="2405" w:type="dxa"/>
        <w:tblLook w:val="04A0" w:firstRow="1" w:lastRow="0" w:firstColumn="1" w:lastColumn="0" w:noHBand="0" w:noVBand="1"/>
      </w:tblPr>
      <w:tblGrid>
        <w:gridCol w:w="1160"/>
        <w:gridCol w:w="1332"/>
      </w:tblGrid>
      <w:tr w:rsidR="00F35FEC" w:rsidRPr="005067BE" w14:paraId="099F1B76" w14:textId="77777777" w:rsidTr="00C6590C">
        <w:trPr>
          <w:trHeight w:val="300"/>
        </w:trPr>
        <w:tc>
          <w:tcPr>
            <w:tcW w:w="1160" w:type="dxa"/>
            <w:noWrap/>
            <w:hideMark/>
          </w:tcPr>
          <w:p w14:paraId="75D0960C" w14:textId="77777777" w:rsidR="00F35FEC" w:rsidRPr="005067BE" w:rsidRDefault="00F35FEC" w:rsidP="00C6590C">
            <w:pPr>
              <w:rPr>
                <w:rFonts w:ascii="Calibri" w:eastAsia="Times New Roman" w:hAnsi="Calibri" w:cs="Calibri"/>
                <w:color w:val="000000"/>
                <w:lang w:eastAsia="en-GB"/>
              </w:rPr>
            </w:pPr>
            <w:r>
              <w:rPr>
                <w:rFonts w:ascii="Calibri" w:eastAsia="Times New Roman" w:hAnsi="Calibri" w:cs="Calibri"/>
                <w:color w:val="000000"/>
                <w:lang w:eastAsia="en-GB"/>
              </w:rPr>
              <w:t>N Value</w:t>
            </w:r>
          </w:p>
        </w:tc>
        <w:tc>
          <w:tcPr>
            <w:tcW w:w="1245" w:type="dxa"/>
            <w:noWrap/>
            <w:hideMark/>
          </w:tcPr>
          <w:p w14:paraId="5E193F52" w14:textId="77777777" w:rsidR="00F35FEC" w:rsidRPr="005067BE" w:rsidRDefault="00F35FEC" w:rsidP="00C6590C">
            <w:pPr>
              <w:rPr>
                <w:rFonts w:ascii="Calibri" w:eastAsia="Times New Roman" w:hAnsi="Calibri" w:cs="Calibri"/>
                <w:color w:val="000000"/>
                <w:lang w:eastAsia="en-GB"/>
              </w:rPr>
            </w:pPr>
            <w:r>
              <w:rPr>
                <w:rFonts w:ascii="Calibri" w:eastAsia="Times New Roman" w:hAnsi="Calibri" w:cs="Calibri"/>
                <w:color w:val="000000"/>
                <w:lang w:eastAsia="en-GB"/>
              </w:rPr>
              <w:t>FLOPs</w:t>
            </w:r>
          </w:p>
        </w:tc>
      </w:tr>
      <w:tr w:rsidR="00F35FEC" w:rsidRPr="005067BE" w14:paraId="661D5FB8" w14:textId="77777777" w:rsidTr="00C6590C">
        <w:trPr>
          <w:trHeight w:val="300"/>
        </w:trPr>
        <w:tc>
          <w:tcPr>
            <w:tcW w:w="1160" w:type="dxa"/>
            <w:noWrap/>
            <w:hideMark/>
          </w:tcPr>
          <w:p w14:paraId="37ED3C35" w14:textId="77777777" w:rsidR="00F35FEC" w:rsidRPr="005067BE" w:rsidRDefault="00F35FEC" w:rsidP="00C6590C">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100</w:t>
            </w:r>
          </w:p>
        </w:tc>
        <w:tc>
          <w:tcPr>
            <w:tcW w:w="1245" w:type="dxa"/>
            <w:noWrap/>
            <w:hideMark/>
          </w:tcPr>
          <w:p w14:paraId="232B9BE4" w14:textId="77777777" w:rsidR="00F35FEC" w:rsidRDefault="00F35FEC" w:rsidP="00C6590C">
            <w:pPr>
              <w:rPr>
                <w:rFonts w:ascii="Calibri" w:hAnsi="Calibri" w:cs="Calibri"/>
                <w:color w:val="000000"/>
              </w:rPr>
            </w:pPr>
            <w:r>
              <w:rPr>
                <w:rFonts w:ascii="Calibri" w:hAnsi="Calibri" w:cs="Calibri"/>
                <w:color w:val="000000"/>
              </w:rPr>
              <w:t>2121361664</w:t>
            </w:r>
          </w:p>
          <w:p w14:paraId="5B083D1D" w14:textId="77777777" w:rsidR="00F35FEC" w:rsidRPr="005067BE" w:rsidRDefault="00F35FEC" w:rsidP="00C6590C">
            <w:pPr>
              <w:rPr>
                <w:rFonts w:ascii="Calibri" w:eastAsia="Times New Roman" w:hAnsi="Calibri" w:cs="Calibri"/>
                <w:color w:val="000000"/>
                <w:lang w:eastAsia="en-GB"/>
              </w:rPr>
            </w:pPr>
          </w:p>
        </w:tc>
      </w:tr>
      <w:tr w:rsidR="00F35FEC" w:rsidRPr="005067BE" w14:paraId="6A805379" w14:textId="77777777" w:rsidTr="00C6590C">
        <w:trPr>
          <w:trHeight w:val="300"/>
        </w:trPr>
        <w:tc>
          <w:tcPr>
            <w:tcW w:w="1160" w:type="dxa"/>
            <w:noWrap/>
            <w:hideMark/>
          </w:tcPr>
          <w:p w14:paraId="0FEDFC0D" w14:textId="77777777" w:rsidR="00F35FEC" w:rsidRPr="005067BE" w:rsidRDefault="00F35FEC" w:rsidP="00C6590C">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400</w:t>
            </w:r>
          </w:p>
        </w:tc>
        <w:tc>
          <w:tcPr>
            <w:tcW w:w="1245" w:type="dxa"/>
            <w:noWrap/>
            <w:hideMark/>
          </w:tcPr>
          <w:p w14:paraId="37EB28E8" w14:textId="77777777" w:rsidR="00F35FEC" w:rsidRDefault="00F35FEC" w:rsidP="00C6590C">
            <w:pPr>
              <w:jc w:val="right"/>
              <w:rPr>
                <w:rFonts w:ascii="Calibri" w:hAnsi="Calibri" w:cs="Calibri"/>
                <w:color w:val="000000"/>
              </w:rPr>
            </w:pPr>
            <w:r>
              <w:rPr>
                <w:rFonts w:ascii="Calibri" w:hAnsi="Calibri" w:cs="Calibri"/>
                <w:color w:val="000000"/>
              </w:rPr>
              <w:t>2068108416</w:t>
            </w:r>
          </w:p>
          <w:p w14:paraId="538D303C" w14:textId="77777777" w:rsidR="00F35FEC" w:rsidRPr="005067BE" w:rsidRDefault="00F35FEC" w:rsidP="00C6590C">
            <w:pPr>
              <w:jc w:val="right"/>
              <w:rPr>
                <w:rFonts w:ascii="Calibri" w:eastAsia="Times New Roman" w:hAnsi="Calibri" w:cs="Calibri"/>
                <w:color w:val="000000"/>
                <w:lang w:eastAsia="en-GB"/>
              </w:rPr>
            </w:pPr>
          </w:p>
        </w:tc>
      </w:tr>
      <w:tr w:rsidR="00F35FEC" w:rsidRPr="005067BE" w14:paraId="55064C13" w14:textId="77777777" w:rsidTr="00C6590C">
        <w:trPr>
          <w:trHeight w:val="300"/>
        </w:trPr>
        <w:tc>
          <w:tcPr>
            <w:tcW w:w="1160" w:type="dxa"/>
            <w:noWrap/>
            <w:hideMark/>
          </w:tcPr>
          <w:p w14:paraId="580F3574" w14:textId="77777777" w:rsidR="00F35FEC" w:rsidRPr="005067BE" w:rsidRDefault="00F35FEC" w:rsidP="00C6590C">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800</w:t>
            </w:r>
          </w:p>
        </w:tc>
        <w:tc>
          <w:tcPr>
            <w:tcW w:w="1245" w:type="dxa"/>
            <w:noWrap/>
            <w:hideMark/>
          </w:tcPr>
          <w:p w14:paraId="5A827D94" w14:textId="77777777" w:rsidR="00F35FEC" w:rsidRDefault="00F35FEC" w:rsidP="00C6590C">
            <w:pPr>
              <w:jc w:val="right"/>
              <w:rPr>
                <w:rFonts w:ascii="Calibri" w:hAnsi="Calibri" w:cs="Calibri"/>
                <w:color w:val="000000"/>
              </w:rPr>
            </w:pPr>
            <w:r>
              <w:rPr>
                <w:rFonts w:ascii="Calibri" w:hAnsi="Calibri" w:cs="Calibri"/>
                <w:color w:val="000000"/>
              </w:rPr>
              <w:t>2065028736</w:t>
            </w:r>
          </w:p>
          <w:p w14:paraId="5B1879D2" w14:textId="77777777" w:rsidR="00F35FEC" w:rsidRPr="005067BE" w:rsidRDefault="00F35FEC" w:rsidP="00C6590C">
            <w:pPr>
              <w:jc w:val="right"/>
              <w:rPr>
                <w:rFonts w:ascii="Calibri" w:eastAsia="Times New Roman" w:hAnsi="Calibri" w:cs="Calibri"/>
                <w:color w:val="000000"/>
                <w:lang w:eastAsia="en-GB"/>
              </w:rPr>
            </w:pPr>
          </w:p>
        </w:tc>
      </w:tr>
      <w:tr w:rsidR="00F35FEC" w:rsidRPr="005067BE" w14:paraId="532D0DDD" w14:textId="77777777" w:rsidTr="00C6590C">
        <w:trPr>
          <w:trHeight w:val="300"/>
        </w:trPr>
        <w:tc>
          <w:tcPr>
            <w:tcW w:w="1160" w:type="dxa"/>
            <w:noWrap/>
            <w:hideMark/>
          </w:tcPr>
          <w:p w14:paraId="6DA1461F" w14:textId="77777777" w:rsidR="00F35FEC" w:rsidRPr="005067BE" w:rsidRDefault="00F35FEC" w:rsidP="00C6590C">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1600</w:t>
            </w:r>
          </w:p>
        </w:tc>
        <w:tc>
          <w:tcPr>
            <w:tcW w:w="1245" w:type="dxa"/>
            <w:noWrap/>
            <w:hideMark/>
          </w:tcPr>
          <w:p w14:paraId="5F0C0F91" w14:textId="77777777" w:rsidR="00F35FEC" w:rsidRDefault="00F35FEC" w:rsidP="00C6590C">
            <w:pPr>
              <w:jc w:val="right"/>
              <w:rPr>
                <w:rFonts w:ascii="Calibri" w:hAnsi="Calibri" w:cs="Calibri"/>
                <w:color w:val="000000"/>
              </w:rPr>
            </w:pPr>
            <w:r>
              <w:rPr>
                <w:rFonts w:ascii="Calibri" w:hAnsi="Calibri" w:cs="Calibri"/>
                <w:color w:val="000000"/>
              </w:rPr>
              <w:t>2066078208</w:t>
            </w:r>
          </w:p>
          <w:p w14:paraId="6CBE14B3" w14:textId="77777777" w:rsidR="00F35FEC" w:rsidRPr="005067BE" w:rsidRDefault="00F35FEC" w:rsidP="00C6590C">
            <w:pPr>
              <w:jc w:val="right"/>
              <w:rPr>
                <w:rFonts w:ascii="Calibri" w:eastAsia="Times New Roman" w:hAnsi="Calibri" w:cs="Calibri"/>
                <w:color w:val="000000"/>
                <w:lang w:eastAsia="en-GB"/>
              </w:rPr>
            </w:pPr>
          </w:p>
        </w:tc>
      </w:tr>
      <w:tr w:rsidR="00F35FEC" w:rsidRPr="005067BE" w14:paraId="036C9127" w14:textId="77777777" w:rsidTr="00C6590C">
        <w:trPr>
          <w:trHeight w:val="300"/>
        </w:trPr>
        <w:tc>
          <w:tcPr>
            <w:tcW w:w="1160" w:type="dxa"/>
            <w:noWrap/>
            <w:hideMark/>
          </w:tcPr>
          <w:p w14:paraId="0279B46D" w14:textId="77777777" w:rsidR="00F35FEC" w:rsidRPr="005067BE" w:rsidRDefault="00F35FEC" w:rsidP="00C6590C">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3000</w:t>
            </w:r>
          </w:p>
        </w:tc>
        <w:tc>
          <w:tcPr>
            <w:tcW w:w="1245" w:type="dxa"/>
            <w:noWrap/>
            <w:hideMark/>
          </w:tcPr>
          <w:p w14:paraId="120B649C" w14:textId="77777777" w:rsidR="00F35FEC" w:rsidRDefault="00F35FEC" w:rsidP="00C6590C">
            <w:pPr>
              <w:jc w:val="right"/>
              <w:rPr>
                <w:rFonts w:ascii="Calibri" w:hAnsi="Calibri" w:cs="Calibri"/>
                <w:color w:val="000000"/>
              </w:rPr>
            </w:pPr>
            <w:r>
              <w:rPr>
                <w:rFonts w:ascii="Calibri" w:hAnsi="Calibri" w:cs="Calibri"/>
                <w:color w:val="000000"/>
              </w:rPr>
              <w:t>1955533056</w:t>
            </w:r>
          </w:p>
          <w:p w14:paraId="5A1F7230" w14:textId="77777777" w:rsidR="00F35FEC" w:rsidRPr="005067BE" w:rsidRDefault="00F35FEC" w:rsidP="00C6590C">
            <w:pPr>
              <w:jc w:val="right"/>
              <w:rPr>
                <w:rFonts w:ascii="Calibri" w:eastAsia="Times New Roman" w:hAnsi="Calibri" w:cs="Calibri"/>
                <w:color w:val="000000"/>
                <w:lang w:eastAsia="en-GB"/>
              </w:rPr>
            </w:pPr>
          </w:p>
        </w:tc>
      </w:tr>
      <w:tr w:rsidR="00F35FEC" w:rsidRPr="005067BE" w14:paraId="252B73CD" w14:textId="77777777" w:rsidTr="00C6590C">
        <w:trPr>
          <w:trHeight w:val="300"/>
        </w:trPr>
        <w:tc>
          <w:tcPr>
            <w:tcW w:w="1160" w:type="dxa"/>
            <w:noWrap/>
            <w:hideMark/>
          </w:tcPr>
          <w:p w14:paraId="7709465A" w14:textId="77777777" w:rsidR="00F35FEC" w:rsidRPr="005067BE" w:rsidRDefault="00F35FEC" w:rsidP="00C6590C">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6000</w:t>
            </w:r>
          </w:p>
        </w:tc>
        <w:tc>
          <w:tcPr>
            <w:tcW w:w="1245" w:type="dxa"/>
            <w:noWrap/>
            <w:hideMark/>
          </w:tcPr>
          <w:p w14:paraId="39DCEBF3" w14:textId="77777777" w:rsidR="00F35FEC" w:rsidRDefault="00F35FEC" w:rsidP="00C6590C">
            <w:pPr>
              <w:jc w:val="center"/>
              <w:rPr>
                <w:rFonts w:ascii="Calibri" w:hAnsi="Calibri" w:cs="Calibri"/>
                <w:color w:val="000000"/>
              </w:rPr>
            </w:pPr>
            <w:r>
              <w:rPr>
                <w:rFonts w:ascii="Calibri" w:hAnsi="Calibri" w:cs="Calibri"/>
                <w:color w:val="000000"/>
              </w:rPr>
              <w:t>1949298432</w:t>
            </w:r>
          </w:p>
          <w:p w14:paraId="6B54897D" w14:textId="77777777" w:rsidR="00F35FEC" w:rsidRPr="005067BE" w:rsidRDefault="00F35FEC" w:rsidP="00C6590C">
            <w:pPr>
              <w:jc w:val="center"/>
              <w:rPr>
                <w:rFonts w:ascii="Calibri" w:eastAsia="Times New Roman" w:hAnsi="Calibri" w:cs="Calibri"/>
                <w:color w:val="000000"/>
                <w:lang w:eastAsia="en-GB"/>
              </w:rPr>
            </w:pPr>
          </w:p>
        </w:tc>
      </w:tr>
      <w:tr w:rsidR="00F35FEC" w:rsidRPr="005067BE" w14:paraId="26479DC7" w14:textId="77777777" w:rsidTr="00C6590C">
        <w:trPr>
          <w:trHeight w:val="300"/>
        </w:trPr>
        <w:tc>
          <w:tcPr>
            <w:tcW w:w="1160" w:type="dxa"/>
            <w:noWrap/>
            <w:hideMark/>
          </w:tcPr>
          <w:p w14:paraId="0F064ED3" w14:textId="77777777" w:rsidR="00F35FEC" w:rsidRPr="005067BE" w:rsidRDefault="00F35FEC" w:rsidP="00C6590C">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8000</w:t>
            </w:r>
          </w:p>
        </w:tc>
        <w:tc>
          <w:tcPr>
            <w:tcW w:w="1245" w:type="dxa"/>
            <w:noWrap/>
            <w:hideMark/>
          </w:tcPr>
          <w:p w14:paraId="000AB5D8" w14:textId="77777777" w:rsidR="00F35FEC" w:rsidRDefault="00F35FEC" w:rsidP="00C6590C">
            <w:pPr>
              <w:jc w:val="right"/>
              <w:rPr>
                <w:rFonts w:ascii="Calibri" w:hAnsi="Calibri" w:cs="Calibri"/>
                <w:color w:val="000000"/>
              </w:rPr>
            </w:pPr>
            <w:r>
              <w:rPr>
                <w:rFonts w:ascii="Calibri" w:hAnsi="Calibri" w:cs="Calibri"/>
                <w:color w:val="000000"/>
              </w:rPr>
              <w:t>1946768256</w:t>
            </w:r>
          </w:p>
          <w:p w14:paraId="35EED3FF" w14:textId="77777777" w:rsidR="00F35FEC" w:rsidRPr="005067BE" w:rsidRDefault="00F35FEC" w:rsidP="00C6590C">
            <w:pPr>
              <w:jc w:val="right"/>
              <w:rPr>
                <w:rFonts w:ascii="Calibri" w:eastAsia="Times New Roman" w:hAnsi="Calibri" w:cs="Calibri"/>
                <w:color w:val="000000"/>
                <w:lang w:eastAsia="en-GB"/>
              </w:rPr>
            </w:pPr>
          </w:p>
        </w:tc>
      </w:tr>
      <w:tr w:rsidR="00F35FEC" w:rsidRPr="005067BE" w14:paraId="4EB3A4A3" w14:textId="77777777" w:rsidTr="00C6590C">
        <w:trPr>
          <w:trHeight w:val="300"/>
        </w:trPr>
        <w:tc>
          <w:tcPr>
            <w:tcW w:w="1160" w:type="dxa"/>
            <w:noWrap/>
            <w:hideMark/>
          </w:tcPr>
          <w:p w14:paraId="247CAEFD" w14:textId="77777777" w:rsidR="00F35FEC" w:rsidRPr="005067BE" w:rsidRDefault="00F35FEC" w:rsidP="00C6590C">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10000</w:t>
            </w:r>
          </w:p>
        </w:tc>
        <w:tc>
          <w:tcPr>
            <w:tcW w:w="1245" w:type="dxa"/>
            <w:noWrap/>
            <w:hideMark/>
          </w:tcPr>
          <w:p w14:paraId="5E51F5A0" w14:textId="77777777" w:rsidR="00F35FEC" w:rsidRDefault="00F35FEC" w:rsidP="00C6590C">
            <w:pPr>
              <w:jc w:val="right"/>
              <w:rPr>
                <w:rFonts w:ascii="Calibri" w:hAnsi="Calibri" w:cs="Calibri"/>
                <w:color w:val="000000"/>
              </w:rPr>
            </w:pPr>
            <w:r>
              <w:rPr>
                <w:rFonts w:ascii="Calibri" w:hAnsi="Calibri" w:cs="Calibri"/>
                <w:color w:val="000000"/>
              </w:rPr>
              <w:t>1944652032</w:t>
            </w:r>
          </w:p>
          <w:p w14:paraId="0948F38A" w14:textId="77777777" w:rsidR="00F35FEC" w:rsidRPr="005067BE" w:rsidRDefault="00F35FEC" w:rsidP="00C6590C">
            <w:pPr>
              <w:jc w:val="right"/>
              <w:rPr>
                <w:rFonts w:ascii="Calibri" w:eastAsia="Times New Roman" w:hAnsi="Calibri" w:cs="Calibri"/>
                <w:color w:val="000000"/>
                <w:lang w:eastAsia="en-GB"/>
              </w:rPr>
            </w:pPr>
          </w:p>
        </w:tc>
      </w:tr>
      <w:tr w:rsidR="00F35FEC" w:rsidRPr="005067BE" w14:paraId="4C0B2380" w14:textId="77777777" w:rsidTr="00C6590C">
        <w:trPr>
          <w:trHeight w:val="300"/>
        </w:trPr>
        <w:tc>
          <w:tcPr>
            <w:tcW w:w="1160" w:type="dxa"/>
            <w:noWrap/>
            <w:hideMark/>
          </w:tcPr>
          <w:p w14:paraId="5CBFE132" w14:textId="77777777" w:rsidR="00F35FEC" w:rsidRPr="005067BE" w:rsidRDefault="00F35FEC" w:rsidP="00C6590C">
            <w:pPr>
              <w:jc w:val="right"/>
              <w:rPr>
                <w:rFonts w:ascii="Calibri" w:eastAsia="Times New Roman" w:hAnsi="Calibri" w:cs="Calibri"/>
                <w:color w:val="000000"/>
                <w:lang w:eastAsia="en-GB"/>
              </w:rPr>
            </w:pPr>
            <w:r w:rsidRPr="005067BE">
              <w:rPr>
                <w:rFonts w:ascii="Calibri" w:eastAsia="Times New Roman" w:hAnsi="Calibri" w:cs="Calibri"/>
                <w:color w:val="000000"/>
                <w:lang w:eastAsia="en-GB"/>
              </w:rPr>
              <w:t>12000</w:t>
            </w:r>
          </w:p>
        </w:tc>
        <w:tc>
          <w:tcPr>
            <w:tcW w:w="1245" w:type="dxa"/>
            <w:noWrap/>
            <w:hideMark/>
          </w:tcPr>
          <w:p w14:paraId="482F2F27" w14:textId="77777777" w:rsidR="00F35FEC" w:rsidRDefault="00F35FEC" w:rsidP="00C6590C">
            <w:pPr>
              <w:jc w:val="center"/>
              <w:rPr>
                <w:rFonts w:ascii="Calibri" w:hAnsi="Calibri" w:cs="Calibri"/>
                <w:color w:val="000000"/>
              </w:rPr>
            </w:pPr>
            <w:r>
              <w:rPr>
                <w:rFonts w:ascii="Calibri" w:hAnsi="Calibri" w:cs="Calibri"/>
                <w:color w:val="000000"/>
              </w:rPr>
              <w:t>1938668544</w:t>
            </w:r>
          </w:p>
          <w:p w14:paraId="5530CBE6" w14:textId="77777777" w:rsidR="00F35FEC" w:rsidRPr="005067BE" w:rsidRDefault="00F35FEC" w:rsidP="00C6590C">
            <w:pPr>
              <w:jc w:val="center"/>
              <w:rPr>
                <w:rFonts w:ascii="Calibri" w:eastAsia="Times New Roman" w:hAnsi="Calibri" w:cs="Calibri"/>
                <w:color w:val="000000"/>
                <w:lang w:eastAsia="en-GB"/>
              </w:rPr>
            </w:pPr>
          </w:p>
        </w:tc>
      </w:tr>
    </w:tbl>
    <w:p w14:paraId="75FD976F" w14:textId="1CA76A33" w:rsidR="002100B3" w:rsidRDefault="002100B3"/>
    <w:p w14:paraId="5DA1D728" w14:textId="52B1332D" w:rsidR="002E2FC1" w:rsidRDefault="002100B3">
      <w:r>
        <w:t>1C)</w:t>
      </w:r>
    </w:p>
    <w:p w14:paraId="29A0C28C" w14:textId="1038911B" w:rsidR="00E72531" w:rsidRPr="00E72531" w:rsidRDefault="00E72531" w:rsidP="00E72531">
      <w:pPr>
        <w:rPr>
          <w:sz w:val="18"/>
          <w:szCs w:val="18"/>
        </w:rPr>
      </w:pPr>
      <w:r w:rsidRPr="00E72531">
        <w:rPr>
          <w:sz w:val="18"/>
          <w:szCs w:val="18"/>
        </w:rPr>
        <w:t xml:space="preserve">The EX. Time vs N graph shows that the execution time is increased as the value of N increases, this is because more data must be fetched from the cache, once the cache is no longer available a cache miss will occur (This is show with the massive increase in the graph), causing the CPU to use the slower memory. In the FLOPs vs N graph, FLOPs decline as N rises because the CPU spends more time managing the memory and addressing cache misses, which can slow down performance. </w:t>
      </w:r>
    </w:p>
    <w:p w14:paraId="730533CA" w14:textId="77777777" w:rsidR="00E72531" w:rsidRDefault="00E72531"/>
    <w:p w14:paraId="43BEB0E6" w14:textId="77777777" w:rsidR="002E2FC1" w:rsidRDefault="002E2FC1">
      <w:r>
        <w:br w:type="page"/>
      </w:r>
    </w:p>
    <w:p w14:paraId="4A7176E0" w14:textId="77777777" w:rsidR="002E2FC1" w:rsidRDefault="002E2FC1">
      <w:r>
        <w:lastRenderedPageBreak/>
        <w:t>2)</w:t>
      </w:r>
      <w:r w:rsidRPr="002E2FC1">
        <w:t xml:space="preserve"> </w:t>
      </w:r>
    </w:p>
    <w:p w14:paraId="327C4A67" w14:textId="3483A82B" w:rsidR="002100B3" w:rsidRPr="002E2FC1" w:rsidRDefault="002E2FC1">
      <w:pPr>
        <w:rPr>
          <w:u w:val="single"/>
        </w:rPr>
      </w:pPr>
      <w:r w:rsidRPr="002E2FC1">
        <w:rPr>
          <w:u w:val="single"/>
        </w:rPr>
        <w:t>How many processes does this program include? [2 marks]</w:t>
      </w:r>
    </w:p>
    <w:p w14:paraId="16AC9190" w14:textId="099B52CF" w:rsidR="002E2FC1" w:rsidRDefault="00443A45">
      <w:r>
        <w:t>7</w:t>
      </w:r>
    </w:p>
    <w:p w14:paraId="201E939F" w14:textId="11932B1B" w:rsidR="002E2FC1" w:rsidRPr="002E2FC1" w:rsidRDefault="002E2FC1">
      <w:pPr>
        <w:rPr>
          <w:u w:val="single"/>
        </w:rPr>
      </w:pPr>
      <w:r w:rsidRPr="002E2FC1">
        <w:rPr>
          <w:u w:val="single"/>
        </w:rPr>
        <w:t>How many processes execute the printf() commands? [5 marks]</w:t>
      </w:r>
    </w:p>
    <w:p w14:paraId="72ADA44A" w14:textId="74D420C5" w:rsidR="002E2FC1" w:rsidRDefault="00443A45">
      <w:r w:rsidRPr="00443A45">
        <w:t>The printf() instructions will be carried out by 5 processes. The first happens at the beginning of main when the programme starts, and the second happens in funct2(), where the for loop will cause it to run twice. The following one is in funct1(), which is called once, and the last one is at the end of main. </w:t>
      </w:r>
    </w:p>
    <w:p w14:paraId="7F2BADA1" w14:textId="26C4800E" w:rsidR="002E2FC1" w:rsidRDefault="002E2FC1">
      <w:pPr>
        <w:rPr>
          <w:u w:val="single"/>
        </w:rPr>
      </w:pPr>
      <w:r w:rsidRPr="002E2FC1">
        <w:rPr>
          <w:u w:val="single"/>
        </w:rPr>
        <w:t>What messages will be printed in the screen when this program run? [13 marks]</w:t>
      </w:r>
    </w:p>
    <w:p w14:paraId="5B715D0B" w14:textId="3FFA9B81" w:rsidR="00443A45" w:rsidRDefault="002217DC">
      <w:r>
        <w:t>Main started</w:t>
      </w:r>
    </w:p>
    <w:p w14:paraId="0C2C7564" w14:textId="230C3BB2" w:rsidR="002217DC" w:rsidRDefault="002217DC">
      <w:r>
        <w:t>Funct2 executes i=</w:t>
      </w:r>
      <w:r w:rsidR="006F5E29">
        <w:t>1</w:t>
      </w:r>
    </w:p>
    <w:p w14:paraId="5903C7D8" w14:textId="6DD83D46" w:rsidR="002217DC" w:rsidRDefault="002217DC">
      <w:r>
        <w:t>Funct2 executes i=1</w:t>
      </w:r>
    </w:p>
    <w:p w14:paraId="5462F9BD" w14:textId="10998402" w:rsidR="006F5E29" w:rsidRDefault="006F5E29" w:rsidP="006F5E29">
      <w:r>
        <w:t>Funct2 executes i=</w:t>
      </w:r>
      <w:r>
        <w:t>2</w:t>
      </w:r>
    </w:p>
    <w:p w14:paraId="308C18A6" w14:textId="3BA71062" w:rsidR="006F5E29" w:rsidRDefault="006F5E29">
      <w:r>
        <w:t>Funct2 executes i=</w:t>
      </w:r>
      <w:r>
        <w:t>2</w:t>
      </w:r>
    </w:p>
    <w:p w14:paraId="7071F3BF" w14:textId="18C9BBE9" w:rsidR="002217DC" w:rsidRDefault="002217DC">
      <w:r>
        <w:t xml:space="preserve">Cheers </w:t>
      </w:r>
      <w:r w:rsidR="006F5E29">
        <w:t xml:space="preserve">from our </w:t>
      </w:r>
      <w:r>
        <w:t>world</w:t>
      </w:r>
      <w:r w:rsidR="006F5E29">
        <w:t>!</w:t>
      </w:r>
    </w:p>
    <w:p w14:paraId="0E3A9F2E" w14:textId="7167ECDC" w:rsidR="006F5E29" w:rsidRDefault="006F5E29">
      <w:r>
        <w:t>Cheers from our world!</w:t>
      </w:r>
    </w:p>
    <w:p w14:paraId="5E0EB72E" w14:textId="336833AE" w:rsidR="002217DC" w:rsidRDefault="002217DC">
      <w:r>
        <w:t xml:space="preserve">This is the </w:t>
      </w:r>
      <w:r w:rsidR="006F5E29">
        <w:t>end(the doors)</w:t>
      </w:r>
    </w:p>
    <w:p w14:paraId="70652946" w14:textId="7B6E3B4A" w:rsidR="002217DC" w:rsidRPr="002217DC" w:rsidRDefault="002217DC"/>
    <w:sectPr w:rsidR="002217DC" w:rsidRPr="002217D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6E6F" w14:textId="77777777" w:rsidR="00BB40EC" w:rsidRDefault="00BB40EC" w:rsidP="00127EAC">
      <w:pPr>
        <w:spacing w:after="0" w:line="240" w:lineRule="auto"/>
      </w:pPr>
      <w:r>
        <w:separator/>
      </w:r>
    </w:p>
  </w:endnote>
  <w:endnote w:type="continuationSeparator" w:id="0">
    <w:p w14:paraId="1665753B" w14:textId="77777777" w:rsidR="00BB40EC" w:rsidRDefault="00BB40EC" w:rsidP="0012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DF00D" w14:textId="77777777" w:rsidR="00BB40EC" w:rsidRDefault="00BB40EC" w:rsidP="00127EAC">
      <w:pPr>
        <w:spacing w:after="0" w:line="240" w:lineRule="auto"/>
      </w:pPr>
      <w:r>
        <w:separator/>
      </w:r>
    </w:p>
  </w:footnote>
  <w:footnote w:type="continuationSeparator" w:id="0">
    <w:p w14:paraId="0C5F43D6" w14:textId="77777777" w:rsidR="00BB40EC" w:rsidRDefault="00BB40EC" w:rsidP="0012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7AB7" w14:textId="6F305839" w:rsidR="00127EAC" w:rsidRDefault="00127EAC">
    <w:pPr>
      <w:pStyle w:val="Header"/>
    </w:pPr>
    <w:r>
      <w:t xml:space="preserve">Morgan Hodge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14"/>
    <w:rsid w:val="00127EAC"/>
    <w:rsid w:val="00140814"/>
    <w:rsid w:val="002100B3"/>
    <w:rsid w:val="002217DC"/>
    <w:rsid w:val="002940A0"/>
    <w:rsid w:val="002E2FC1"/>
    <w:rsid w:val="0040738C"/>
    <w:rsid w:val="00443A45"/>
    <w:rsid w:val="005444C0"/>
    <w:rsid w:val="006F5E29"/>
    <w:rsid w:val="00983BD5"/>
    <w:rsid w:val="00997BF3"/>
    <w:rsid w:val="00B5312B"/>
    <w:rsid w:val="00B9395C"/>
    <w:rsid w:val="00BB40EC"/>
    <w:rsid w:val="00CF2BC2"/>
    <w:rsid w:val="00D1542A"/>
    <w:rsid w:val="00E72531"/>
    <w:rsid w:val="00F35FEC"/>
    <w:rsid w:val="00FF6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3C5C"/>
  <w15:chartTrackingRefBased/>
  <w15:docId w15:val="{9ED0A7A4-868B-4F60-B97B-8AC15E0E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EAC"/>
  </w:style>
  <w:style w:type="paragraph" w:styleId="Footer">
    <w:name w:val="footer"/>
    <w:basedOn w:val="Normal"/>
    <w:link w:val="FooterChar"/>
    <w:uiPriority w:val="99"/>
    <w:unhideWhenUsed/>
    <w:rsid w:val="00127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EAC"/>
  </w:style>
  <w:style w:type="table" w:styleId="TableGrid">
    <w:name w:val="Table Grid"/>
    <w:basedOn w:val="TableNormal"/>
    <w:uiPriority w:val="39"/>
    <w:rsid w:val="00210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97540">
      <w:bodyDiv w:val="1"/>
      <w:marLeft w:val="0"/>
      <w:marRight w:val="0"/>
      <w:marTop w:val="0"/>
      <w:marBottom w:val="0"/>
      <w:divBdr>
        <w:top w:val="none" w:sz="0" w:space="0" w:color="auto"/>
        <w:left w:val="none" w:sz="0" w:space="0" w:color="auto"/>
        <w:bottom w:val="none" w:sz="0" w:space="0" w:color="auto"/>
        <w:right w:val="none" w:sz="0" w:space="0" w:color="auto"/>
      </w:divBdr>
    </w:div>
    <w:div w:id="275868195">
      <w:bodyDiv w:val="1"/>
      <w:marLeft w:val="0"/>
      <w:marRight w:val="0"/>
      <w:marTop w:val="0"/>
      <w:marBottom w:val="0"/>
      <w:divBdr>
        <w:top w:val="none" w:sz="0" w:space="0" w:color="auto"/>
        <w:left w:val="none" w:sz="0" w:space="0" w:color="auto"/>
        <w:bottom w:val="none" w:sz="0" w:space="0" w:color="auto"/>
        <w:right w:val="none" w:sz="0" w:space="0" w:color="auto"/>
      </w:divBdr>
    </w:div>
    <w:div w:id="352465702">
      <w:bodyDiv w:val="1"/>
      <w:marLeft w:val="0"/>
      <w:marRight w:val="0"/>
      <w:marTop w:val="0"/>
      <w:marBottom w:val="0"/>
      <w:divBdr>
        <w:top w:val="none" w:sz="0" w:space="0" w:color="auto"/>
        <w:left w:val="none" w:sz="0" w:space="0" w:color="auto"/>
        <w:bottom w:val="none" w:sz="0" w:space="0" w:color="auto"/>
        <w:right w:val="none" w:sz="0" w:space="0" w:color="auto"/>
      </w:divBdr>
    </w:div>
    <w:div w:id="476800251">
      <w:bodyDiv w:val="1"/>
      <w:marLeft w:val="0"/>
      <w:marRight w:val="0"/>
      <w:marTop w:val="0"/>
      <w:marBottom w:val="0"/>
      <w:divBdr>
        <w:top w:val="none" w:sz="0" w:space="0" w:color="auto"/>
        <w:left w:val="none" w:sz="0" w:space="0" w:color="auto"/>
        <w:bottom w:val="none" w:sz="0" w:space="0" w:color="auto"/>
        <w:right w:val="none" w:sz="0" w:space="0" w:color="auto"/>
      </w:divBdr>
    </w:div>
    <w:div w:id="178677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 vs Ex time</c:v>
                </c:pt>
              </c:strCache>
            </c:strRef>
          </c:tx>
          <c:spPr>
            <a:ln w="28575" cap="rnd">
              <a:solidFill>
                <a:schemeClr val="accent1"/>
              </a:solidFill>
              <a:round/>
            </a:ln>
            <a:effectLst/>
          </c:spPr>
          <c:marker>
            <c:symbol val="none"/>
          </c:marker>
          <c:cat>
            <c:numRef>
              <c:f>Sheet1!$A$2:$A$10</c:f>
              <c:numCache>
                <c:formatCode>General</c:formatCode>
                <c:ptCount val="9"/>
                <c:pt idx="0">
                  <c:v>100</c:v>
                </c:pt>
                <c:pt idx="1">
                  <c:v>400</c:v>
                </c:pt>
                <c:pt idx="2">
                  <c:v>800</c:v>
                </c:pt>
                <c:pt idx="3">
                  <c:v>1600</c:v>
                </c:pt>
                <c:pt idx="4">
                  <c:v>3000</c:v>
                </c:pt>
                <c:pt idx="5">
                  <c:v>6000</c:v>
                </c:pt>
                <c:pt idx="6">
                  <c:v>8000</c:v>
                </c:pt>
                <c:pt idx="7">
                  <c:v>10000</c:v>
                </c:pt>
                <c:pt idx="8">
                  <c:v>12000</c:v>
                </c:pt>
              </c:numCache>
            </c:numRef>
          </c:cat>
          <c:val>
            <c:numRef>
              <c:f>Sheet1!$B$2:$B$10</c:f>
              <c:numCache>
                <c:formatCode>General</c:formatCode>
                <c:ptCount val="9"/>
                <c:pt idx="0">
                  <c:v>2</c:v>
                </c:pt>
                <c:pt idx="1">
                  <c:v>10</c:v>
                </c:pt>
                <c:pt idx="2">
                  <c:v>39</c:v>
                </c:pt>
                <c:pt idx="3">
                  <c:v>157</c:v>
                </c:pt>
                <c:pt idx="4">
                  <c:v>555</c:v>
                </c:pt>
                <c:pt idx="5">
                  <c:v>2213</c:v>
                </c:pt>
                <c:pt idx="6">
                  <c:v>3928</c:v>
                </c:pt>
                <c:pt idx="7">
                  <c:v>6131</c:v>
                </c:pt>
                <c:pt idx="8">
                  <c:v>8882</c:v>
                </c:pt>
              </c:numCache>
            </c:numRef>
          </c:val>
          <c:smooth val="0"/>
          <c:extLst>
            <c:ext xmlns:c16="http://schemas.microsoft.com/office/drawing/2014/chart" uri="{C3380CC4-5D6E-409C-BE32-E72D297353CC}">
              <c16:uniqueId val="{00000000-6922-4DC9-9830-549CDC53B096}"/>
            </c:ext>
          </c:extLst>
        </c:ser>
        <c:dLbls>
          <c:showLegendKey val="0"/>
          <c:showVal val="0"/>
          <c:showCatName val="0"/>
          <c:showSerName val="0"/>
          <c:showPercent val="0"/>
          <c:showBubbleSize val="0"/>
        </c:dLbls>
        <c:smooth val="0"/>
        <c:axId val="609897920"/>
        <c:axId val="609904160"/>
      </c:lineChart>
      <c:catAx>
        <c:axId val="60989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t>
                </a:r>
                <a:r>
                  <a:rPr lang="en-GB" baseline="0"/>
                  <a:t> value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904160"/>
        <c:crosses val="autoZero"/>
        <c:auto val="1"/>
        <c:lblAlgn val="ctr"/>
        <c:lblOffset val="100"/>
        <c:noMultiLvlLbl val="0"/>
      </c:catAx>
      <c:valAx>
        <c:axId val="60990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Ex.time</a:t>
                </a:r>
                <a:r>
                  <a:rPr lang="en-GB"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89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FLOPs </a:t>
            </a:r>
            <a:r>
              <a:rPr lang="en-US" baseline="0"/>
              <a:t>vs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100</c:v>
                </c:pt>
                <c:pt idx="1">
                  <c:v>400</c:v>
                </c:pt>
                <c:pt idx="2">
                  <c:v>800</c:v>
                </c:pt>
                <c:pt idx="3">
                  <c:v>1600</c:v>
                </c:pt>
                <c:pt idx="4">
                  <c:v>3000</c:v>
                </c:pt>
                <c:pt idx="5">
                  <c:v>6000</c:v>
                </c:pt>
                <c:pt idx="6">
                  <c:v>8000</c:v>
                </c:pt>
                <c:pt idx="7">
                  <c:v>10000</c:v>
                </c:pt>
                <c:pt idx="8">
                  <c:v>12000</c:v>
                </c:pt>
              </c:numCache>
            </c:numRef>
          </c:cat>
          <c:val>
            <c:numRef>
              <c:f>Sheet1!$B$2:$B$11</c:f>
              <c:numCache>
                <c:formatCode>General</c:formatCode>
                <c:ptCount val="10"/>
                <c:pt idx="0">
                  <c:v>2121361664</c:v>
                </c:pt>
                <c:pt idx="1">
                  <c:v>2068108416</c:v>
                </c:pt>
                <c:pt idx="2">
                  <c:v>2065028736</c:v>
                </c:pt>
                <c:pt idx="3">
                  <c:v>2066078208</c:v>
                </c:pt>
                <c:pt idx="4">
                  <c:v>1955533056</c:v>
                </c:pt>
                <c:pt idx="5">
                  <c:v>1949298432</c:v>
                </c:pt>
                <c:pt idx="6">
                  <c:v>1946768256</c:v>
                </c:pt>
                <c:pt idx="7">
                  <c:v>1944652032</c:v>
                </c:pt>
                <c:pt idx="8">
                  <c:v>1938668544</c:v>
                </c:pt>
              </c:numCache>
            </c:numRef>
          </c:val>
          <c:smooth val="0"/>
          <c:extLst>
            <c:ext xmlns:c16="http://schemas.microsoft.com/office/drawing/2014/chart" uri="{C3380CC4-5D6E-409C-BE32-E72D297353CC}">
              <c16:uniqueId val="{00000000-FC6B-4389-A52F-4EE2357F9AD9}"/>
            </c:ext>
          </c:extLst>
        </c:ser>
        <c:dLbls>
          <c:showLegendKey val="0"/>
          <c:showVal val="0"/>
          <c:showCatName val="0"/>
          <c:showSerName val="0"/>
          <c:showPercent val="0"/>
          <c:showBubbleSize val="0"/>
        </c:dLbls>
        <c:marker val="1"/>
        <c:smooth val="0"/>
        <c:axId val="1783102240"/>
        <c:axId val="1783098912"/>
      </c:lineChart>
      <c:catAx>
        <c:axId val="178310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t>
                </a:r>
                <a:r>
                  <a:rPr lang="en-GB" baseline="0"/>
                  <a:t> Value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098912"/>
        <c:crosses val="autoZero"/>
        <c:auto val="1"/>
        <c:lblAlgn val="ctr"/>
        <c:lblOffset val="100"/>
        <c:noMultiLvlLbl val="0"/>
      </c:catAx>
      <c:valAx>
        <c:axId val="178309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FLOPs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102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9</cp:revision>
  <dcterms:created xsi:type="dcterms:W3CDTF">2023-02-04T16:44:00Z</dcterms:created>
  <dcterms:modified xsi:type="dcterms:W3CDTF">2023-02-07T13:02:00Z</dcterms:modified>
</cp:coreProperties>
</file>