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PROGRAMS USING STRINGS, AND / OR and different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DECISION MAKING METHODS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SemiBold" w:cs="Lexend SemiBold" w:eastAsia="Lexend SemiBold" w:hAnsi="Lexend SemiBo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Calculator using if else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b9b9b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  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x, y;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op;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the value of x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&gt;&gt; x;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the operator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&gt;&gt; op;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the value of y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&gt;&gt; y;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(op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+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+ 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(op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- 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(op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|| op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x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* 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(op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 /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y &lt;&lt;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)x/y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"Invalid operator!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Calculator using switch statements: </w:t>
      </w:r>
    </w:p>
    <w:p w:rsidR="00000000" w:rsidDel="00000000" w:rsidP="00000000" w:rsidRDefault="00000000" w:rsidRPr="00000000" w14:paraId="0000000E">
      <w:pPr>
        <w:widowControl w:val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z w:val="24"/>
                <w:szCs w:val="24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   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main(){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x, y;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op;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the value of x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&gt;&gt; x;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the operator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&gt;&gt; op;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"Enter the value of y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&gt;&gt; y;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(op){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+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+ 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-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- 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x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* y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/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y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&lt;&lt;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)x/y &lt;&lt;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4"/>
                <w:szCs w:val="24"/>
                <w:shd w:fill="1e1e1e" w:val="clear"/>
                <w:rtl w:val="0"/>
              </w:rPr>
              <w:t xml:space="preserve">            default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24"/>
                <w:szCs w:val="24"/>
                <w:shd w:fill="1e1e1e" w:val="clear"/>
                <w:rtl w:val="0"/>
              </w:rPr>
              <w:t xml:space="preserve">"Invalid Operator!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4"/>
                <w:szCs w:val="24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br w:type="textWrapping"/>
              <w:t xml:space="preserve">   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4"/>
                <w:szCs w:val="24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Lexend SemiBold" w:cs="Lexend SemiBold" w:eastAsia="Lexend SemiBold" w:hAnsi="Lexend SemiBold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4"/>
          <w:szCs w:val="24"/>
          <w:rtl w:val="0"/>
        </w:rPr>
        <w:t xml:space="preserve">Program using strings, if else, OR &amp; AND operators: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b9b9b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   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name;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gender;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age;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your name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getline(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 name);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your gender M/F: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&gt;&gt; gender;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"Enter your age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&gt;&gt; age;</w:t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(gender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&amp;&amp; age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"You are allowed to drive HTV(s) and LTV(s)"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(gender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&amp;&amp; age &gt;=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"You are only allowed to drive LTV(s) :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{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"You are not allowed to drive!"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</w:t>
              <w:tab/>
              <w:t xml:space="preserve">}</w:t>
              <w:br w:type="textWrapping"/>
              <w:t xml:space="preserve">   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