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E01 – Realizar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proofErr w:type="spellEnd"/>
    </w:p>
    <w:p w:rsidR="001E36A5" w:rsidRDefault="001E36A5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Default="005E15E9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>
        <w:rPr>
          <w:rFonts w:ascii="Arial" w:hAnsi="Arial" w:cs="Arial"/>
          <w:color w:val="000000" w:themeColor="text1"/>
        </w:rPr>
        <w:t>Eu c</w:t>
      </w:r>
      <w:r w:rsidR="00E136DA">
        <w:rPr>
          <w:rFonts w:ascii="Arial" w:hAnsi="Arial" w:cs="Arial"/>
          <w:color w:val="000000" w:themeColor="text1"/>
        </w:rPr>
        <w:t xml:space="preserve">omo um usuário do aplicativo, desejo realizar o meu </w:t>
      </w:r>
      <w:proofErr w:type="spellStart"/>
      <w:r w:rsidR="00E136DA">
        <w:rPr>
          <w:rFonts w:ascii="Arial" w:hAnsi="Arial" w:cs="Arial"/>
          <w:color w:val="000000" w:themeColor="text1"/>
        </w:rPr>
        <w:t>login</w:t>
      </w:r>
      <w:proofErr w:type="spellEnd"/>
      <w:r w:rsidR="00E136DA">
        <w:rPr>
          <w:rFonts w:ascii="Arial" w:hAnsi="Arial" w:cs="Arial"/>
          <w:color w:val="000000" w:themeColor="text1"/>
        </w:rPr>
        <w:t xml:space="preserve">, informando </w:t>
      </w:r>
      <w:r>
        <w:rPr>
          <w:rFonts w:ascii="Arial" w:hAnsi="Arial" w:cs="Arial"/>
          <w:color w:val="000000" w:themeColor="text1"/>
        </w:rPr>
        <w:t>matrícula</w:t>
      </w:r>
      <w:r w:rsidR="00E136DA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ET01 - Deve-se verificar se o campo </w:t>
      </w:r>
      <w:r w:rsidR="005E15E9">
        <w:rPr>
          <w:rFonts w:ascii="Arial" w:hAnsi="Arial" w:cs="Arial"/>
          <w:color w:val="000000" w:themeColor="text1"/>
        </w:rPr>
        <w:t xml:space="preserve">matrícula </w:t>
      </w:r>
      <w:r>
        <w:rPr>
          <w:rFonts w:ascii="Arial" w:hAnsi="Arial" w:cs="Arial"/>
          <w:color w:val="000000" w:themeColor="text1"/>
        </w:rPr>
        <w:t>e senha não estão vazios.</w:t>
      </w:r>
      <w:r>
        <w:rPr>
          <w:rFonts w:ascii="Arial" w:hAnsi="Arial" w:cs="Arial"/>
          <w:color w:val="000000" w:themeColor="text1"/>
        </w:rPr>
        <w:br/>
        <w:t xml:space="preserve">ET02 – O </w:t>
      </w:r>
      <w:r>
        <w:rPr>
          <w:rFonts w:ascii="Arial" w:hAnsi="Arial" w:cs="Arial"/>
          <w:color w:val="000000" w:themeColor="text1"/>
        </w:rPr>
        <w:t>campo senha deve</w:t>
      </w:r>
      <w:r>
        <w:rPr>
          <w:rFonts w:ascii="Arial" w:hAnsi="Arial" w:cs="Arial"/>
          <w:color w:val="000000" w:themeColor="text1"/>
        </w:rPr>
        <w:t xml:space="preserve"> possuir no mínimo 8 caracteres;</w:t>
      </w:r>
    </w:p>
    <w:p w:rsidR="001E36A5" w:rsidRDefault="00E136DA">
      <w:pPr>
        <w:pStyle w:val="NormalWeb"/>
        <w:shd w:val="clear" w:color="auto" w:fill="FFFFFF"/>
        <w:spacing w:beforeAutospacing="0" w:after="280" w:line="360" w:lineRule="auto"/>
        <w:jc w:val="both"/>
      </w:pPr>
      <w:r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6A5" w:rsidRDefault="001E36A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como aluno da Universidade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Vila Velha ainda não cadastrado no aplicativo, desejo cadastrar-me informando os seguintes dados: nome completo, senha,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matrícula, endereço completo com ponto de referência (opcionalmente usar localização atual), telefone celular, para após o cadast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ro poder acessar 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aplicativo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. Durante o cadastro é necessário informar se desejo oferecer carona, caso sim, é necessário informar o modelo e cor do carro.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5E15E9">
        <w:rPr>
          <w:rFonts w:ascii="Arial" w:eastAsia="Times New Roman" w:hAnsi="Arial" w:cs="Arial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 matrícula é válida;</w:t>
      </w:r>
    </w:p>
    <w:p w:rsidR="001E36A5" w:rsidRDefault="005E15E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ET05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ET06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ET07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telefone possui 11 dígitos;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ET08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O campo </w:t>
      </w:r>
      <w:proofErr w:type="spellStart"/>
      <w:r w:rsidR="00E136D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deve possuir apenas números;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omo aluno da Universidade Vila Velha, desejo alterar os dados 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que foram inseridos no ato do cadastro. Os dados que podem ser alterados são: telefone celular, endereço, senha, </w:t>
      </w:r>
      <w:proofErr w:type="spellStart"/>
      <w:r w:rsidR="00E136DA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="00E136DA">
        <w:rPr>
          <w:rFonts w:ascii="Arial" w:eastAsia="Times New Roman" w:hAnsi="Arial" w:cs="Arial"/>
          <w:sz w:val="24"/>
          <w:szCs w:val="24"/>
          <w:lang w:eastAsia="pt-BR"/>
        </w:rPr>
        <w:t>, modelo do veículo, cor do veículo.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ET10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>enchidos;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E04 – Recuperar senha</w:t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aluno da Universidade Vila Velha, devidamente cadastrado no sistema, desejo </w:t>
      </w:r>
      <w:r>
        <w:rPr>
          <w:rFonts w:ascii="Arial" w:eastAsia="Times New Roman" w:hAnsi="Arial" w:cs="Arial"/>
          <w:sz w:val="24"/>
          <w:szCs w:val="24"/>
          <w:lang w:eastAsia="pt-BR"/>
        </w:rPr>
        <w:t>recuperar minha senha para utilização do aplicativo.</w:t>
      </w:r>
    </w:p>
    <w:p w:rsidR="005E15E9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ET13 – Verificar de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está cadastrado;</w:t>
      </w:r>
    </w:p>
    <w:p w:rsidR="005E15E9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ET14 – Verificar se o campo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está em branco;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E05 – Selecionar aluno/motorista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como aluno já cadastrado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aplicativo desejo selecionar na tela inicial se quero pedir carona ou buscar carona.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ET15 – Ao selecionar a opção </w:t>
      </w:r>
      <w:r>
        <w:rPr>
          <w:rFonts w:ascii="Arial" w:eastAsia="Times New Roman" w:hAnsi="Arial" w:cs="Arial"/>
          <w:sz w:val="24"/>
          <w:szCs w:val="24"/>
          <w:lang w:eastAsia="pt-BR"/>
        </w:rPr>
        <w:t>“Pedir Carona” deverá abrir a tela para que o aluno preencha os campos origem ou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destino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a quantidade de vagas.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selecionar a opção “Buscar Carona” deverá abrir a tela para que o motorista possa selecionar os bairros de sua rota para em seguida vi</w:t>
      </w:r>
      <w:r>
        <w:rPr>
          <w:rFonts w:ascii="Arial" w:eastAsia="Times New Roman" w:hAnsi="Arial" w:cs="Arial"/>
          <w:sz w:val="24"/>
          <w:szCs w:val="24"/>
          <w:lang w:eastAsia="pt-BR"/>
        </w:rPr>
        <w:t>sualizar os solicitantes que estão disponíveis naqueles bairros.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E06 – Pedir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informando minha origem ou </w:t>
      </w:r>
      <w:r>
        <w:rPr>
          <w:rFonts w:ascii="Arial" w:eastAsia="Times New Roman" w:hAnsi="Arial" w:cs="Arial"/>
          <w:sz w:val="24"/>
          <w:szCs w:val="24"/>
          <w:lang w:eastAsia="pt-BR"/>
        </w:rPr>
        <w:t>destino e a quantidade de pessoas.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Após 20 minutos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minha solicitação deverá ser cancelada, caso eu não tenha retorno.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ET17 – Verificar se os campos de origem e destino estão preenchidos.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Verificar se após 20 minutos a solicitação será cancelada.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ET19 – Verificar se o número de vagas é no mínimo 1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máximo 4.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ET20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Os campos de origem e destino não podem ser iguais.</w:t>
      </w:r>
    </w:p>
    <w:p w:rsidR="001E36A5" w:rsidRDefault="001E36A5"/>
    <w:p w:rsidR="001E36A5" w:rsidRDefault="001E36A5"/>
    <w:sectPr w:rsidR="001E36A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1E36A5"/>
    <w:rsid w:val="005E15E9"/>
    <w:rsid w:val="00BE0E34"/>
    <w:rsid w:val="00E1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alunolab04</cp:lastModifiedBy>
  <cp:revision>2</cp:revision>
  <dcterms:created xsi:type="dcterms:W3CDTF">2016-03-29T23:06:00Z</dcterms:created>
  <dcterms:modified xsi:type="dcterms:W3CDTF">2016-03-29T23:06:00Z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