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8625B7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1pt;margin-top:-43.3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626689" w:rsidRDefault="004E786A" w:rsidP="004945C1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1</w:t>
                  </w:r>
                  <w:r w:rsidR="004945C1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57.6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E64CAF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otissement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 </w:t>
                  </w:r>
                  <w:r w:rsidR="00E64CAF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« Opération phosphore El Fath 3 »</w:t>
                  </w:r>
                </w:p>
                <w:p w:rsidR="00284F08" w:rsidRPr="004352AB" w:rsidRDefault="00284F08" w:rsidP="00E64CAF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E64CAF" w:rsidRPr="00E64CAF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LOT-PELJ-EJD-36187/2026</w:t>
                  </w:r>
                </w:p>
                <w:p w:rsidR="009B32B0" w:rsidRDefault="009B32B0"/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64CAF" w:rsidRDefault="008625B7">
      <w:r w:rsidRPr="008625B7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6.9pt;width:541.35pt;height:321.7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877A49" w:rsidRDefault="00BC4E70" w:rsidP="00C31417">
                  <w:pPr>
                    <w:widowControl w:val="0"/>
                    <w:spacing w:line="276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C31417" w:rsidRPr="00C31417">
                    <w:rPr>
                      <w:rFonts w:ascii="Century Gothic" w:hAnsi="Century Gothic" w:cs="Arial"/>
                      <w:sz w:val="22"/>
                      <w:szCs w:val="22"/>
                    </w:rPr>
                    <w:t>G</w:t>
                  </w:r>
                  <w:r w:rsidR="00C31417">
                    <w:rPr>
                      <w:rFonts w:ascii="Century Gothic" w:hAnsi="Century Gothic" w:cs="Arial"/>
                      <w:sz w:val="22"/>
                      <w:szCs w:val="22"/>
                    </w:rPr>
                    <w:t>roupe OCP S.A</w:t>
                  </w:r>
                </w:p>
                <w:p w:rsidR="00BC4E70" w:rsidRPr="008B4E1D" w:rsidRDefault="00BC4E70" w:rsidP="00C31417">
                  <w:pPr>
                    <w:widowControl w:val="0"/>
                    <w:spacing w:line="276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C31417" w:rsidRPr="00C31417">
                    <w:rPr>
                      <w:rFonts w:ascii="Century Gothic" w:hAnsi="Century Gothic" w:cs="Arial"/>
                      <w:sz w:val="22"/>
                      <w:szCs w:val="22"/>
                    </w:rPr>
                    <w:t>Anba Youssef</w:t>
                  </w:r>
                </w:p>
                <w:p w:rsidR="00C31417" w:rsidRPr="00C31417" w:rsidRDefault="00BC4E70" w:rsidP="00C31417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C31417" w:rsidRPr="00C31417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Avenue </w:t>
                  </w:r>
                  <w:r w:rsidR="00C31417">
                    <w:rPr>
                      <w:rFonts w:ascii="Century Gothic" w:hAnsi="Century Gothic" w:cs="Arial"/>
                      <w:sz w:val="22"/>
                      <w:szCs w:val="22"/>
                    </w:rPr>
                    <w:t>« </w:t>
                  </w:r>
                  <w:r w:rsidR="00C31417" w:rsidRPr="00C31417">
                    <w:rPr>
                      <w:rFonts w:ascii="Century Gothic" w:hAnsi="Century Gothic" w:cs="Arial"/>
                      <w:sz w:val="22"/>
                      <w:szCs w:val="22"/>
                    </w:rPr>
                    <w:t>Jabrane Khalil Jabrane</w:t>
                  </w:r>
                  <w:r w:rsidR="00C31417">
                    <w:rPr>
                      <w:rFonts w:ascii="Century Gothic" w:hAnsi="Century Gothic" w:cs="Arial"/>
                      <w:sz w:val="22"/>
                      <w:szCs w:val="22"/>
                    </w:rPr>
                    <w:t> »</w:t>
                  </w:r>
                  <w:r w:rsidR="00C31417" w:rsidRPr="00C31417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et avenue </w:t>
                  </w:r>
                  <w:r w:rsidR="00C31417">
                    <w:rPr>
                      <w:rFonts w:ascii="Century Gothic" w:hAnsi="Century Gothic" w:cs="Arial"/>
                      <w:sz w:val="22"/>
                      <w:szCs w:val="22"/>
                    </w:rPr>
                    <w:t>« </w:t>
                  </w:r>
                  <w:r w:rsidR="00C31417" w:rsidRPr="00C31417">
                    <w:rPr>
                      <w:rFonts w:ascii="Century Gothic" w:hAnsi="Century Gothic" w:cs="Arial"/>
                      <w:sz w:val="22"/>
                      <w:szCs w:val="22"/>
                    </w:rPr>
                    <w:t>R</w:t>
                  </w:r>
                  <w:r w:rsidR="00C31417">
                    <w:rPr>
                      <w:rFonts w:ascii="Century Gothic" w:hAnsi="Century Gothic" w:cs="Arial"/>
                      <w:sz w:val="22"/>
                      <w:szCs w:val="22"/>
                    </w:rPr>
                    <w:t> »</w:t>
                  </w:r>
                </w:p>
                <w:p w:rsidR="00BC4E70" w:rsidRPr="00330DA0" w:rsidRDefault="00BC4E70" w:rsidP="009934DA">
                  <w:pPr>
                    <w:widowControl w:val="0"/>
                    <w:spacing w:line="276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  <w:t xml:space="preserve">: 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TFn°59499/08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TFn°62414/08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TFn°115533/08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TFn°115534/08   TFn°116138/08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TFn°116889/08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TFn°117884/08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TFn°126167/08   TFn°208601/08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TFn°209095/08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TFn°230839/08</w:t>
                  </w:r>
                  <w:r w:rsid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;</w:t>
                  </w:r>
                  <w:r w:rsidR="009934DA" w:rsidRPr="009934D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TFn°230840/08</w:t>
                  </w:r>
                </w:p>
                <w:p w:rsidR="00E03C42" w:rsidRPr="008B4E1D" w:rsidRDefault="00E03C42" w:rsidP="005B7114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276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</w:t>
                  </w:r>
                  <w:r w:rsidR="00176C0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:</w:t>
                  </w:r>
                  <w:r w:rsidR="009B32B0" w:rsidRPr="009B32B0">
                    <w:t xml:space="preserve"> </w:t>
                  </w:r>
                  <w:r w:rsidR="005B7114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en cours d’instruction</w:t>
                  </w:r>
                </w:p>
                <w:p w:rsidR="00BC4E70" w:rsidRPr="008B4E1D" w:rsidRDefault="00124356" w:rsidP="00E64CAF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E64CAF" w:rsidRPr="00E64CA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199386 m²</w:t>
                  </w:r>
                </w:p>
                <w:p w:rsidR="00BC4E70" w:rsidRPr="008B4E1D" w:rsidRDefault="00E03C42" w:rsidP="00915580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f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91558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62433.69</w:t>
                  </w:r>
                  <w:r w:rsidR="00E64CAF" w:rsidRPr="00E64CA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E03C42" w:rsidRDefault="00E03C42" w:rsidP="00136B35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136B35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37799.89</w:t>
                  </w:r>
                  <w:r w:rsidR="00E64CAF" w:rsidRPr="00E64CAF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8102B8" w:rsidRDefault="008102B8" w:rsidP="008102B8">
                  <w:pP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9333C7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Détail de la contribution : </w:t>
                  </w:r>
                </w:p>
                <w:p w:rsidR="008102B8" w:rsidRPr="008102B8" w:rsidRDefault="008102B8" w:rsidP="008102B8">
                  <w:pPr>
                    <w:ind w:left="3828" w:hanging="142"/>
                    <w:rPr>
                      <w:rFonts w:ascii="Century Gothic" w:hAnsi="Century Gothic" w:cs="Arial"/>
                      <w:b/>
                      <w:bCs/>
                      <w:color w:val="000099"/>
                      <w:sz w:val="14"/>
                      <w:szCs w:val="14"/>
                      <w:lang w:bidi="ar-MA"/>
                    </w:rPr>
                  </w:pP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Gare routière extension : 436,18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Administration de proximité : 994,81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>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Administration : 1 948,70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Collège : 6384.75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Lycée : 8871,09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Places : 855.04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Espaces verts : 15 896,84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Pr="009333C7" w:rsidRDefault="008102B8" w:rsidP="008102B8">
                  <w:pPr>
                    <w:pStyle w:val="Paragraphedeliste"/>
                    <w:widowControl w:val="0"/>
                    <w:numPr>
                      <w:ilvl w:val="0"/>
                      <w:numId w:val="20"/>
                    </w:numPr>
                    <w:spacing w:line="276" w:lineRule="auto"/>
                    <w:ind w:left="3969" w:hanging="283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9333C7">
                    <w:rPr>
                      <w:rFonts w:ascii="Century Gothic" w:hAnsi="Century Gothic"/>
                      <w:sz w:val="22"/>
                      <w:szCs w:val="22"/>
                    </w:rPr>
                    <w:t>Parking : 2412,48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m²</w:t>
                  </w:r>
                </w:p>
                <w:p w:rsidR="008102B8" w:rsidRDefault="008102B8" w:rsidP="00136B35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</w:p>
              </w:txbxContent>
            </v:textbox>
          </v:shape>
        </w:pict>
      </w:r>
    </w:p>
    <w:p w:rsidR="00E64CAF" w:rsidRDefault="00E64CAF"/>
    <w:p w:rsidR="00E64CAF" w:rsidRDefault="00E64CAF"/>
    <w:p w:rsidR="00E43AC5" w:rsidRDefault="00E43AC5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8625B7">
      <w:r>
        <w:rPr>
          <w:noProof/>
        </w:rPr>
        <w:pict>
          <v:shape id="_x0000_s1051" type="#_x0000_t202" style="position:absolute;margin-left:-43.3pt;margin-top:3.15pt;width:541.35pt;height:397.3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51;mso-column-margin:2mm" inset="0,0,0,0">
              <w:txbxContent>
                <w:p w:rsidR="00E64CAF" w:rsidRPr="00E64CAF" w:rsidRDefault="00E64CAF" w:rsidP="00C16D54">
                  <w:pPr>
                    <w:shd w:val="clear" w:color="auto" w:fill="000000" w:themeFill="text1"/>
                    <w:rPr>
                      <w:szCs w:val="22"/>
                    </w:rPr>
                  </w:pPr>
                  <w:r>
                    <w:rPr>
                      <w:noProof/>
                      <w:szCs w:val="22"/>
                    </w:rPr>
                    <w:drawing>
                      <wp:inline distT="0" distB="0" distL="0" distR="0">
                        <wp:extent cx="6810726" cy="4910666"/>
                        <wp:effectExtent l="19050" t="0" r="9174" b="0"/>
                        <wp:docPr id="1" name="Image 0" descr="1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5498" cy="4914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p w:rsidR="00E64CAF" w:rsidRDefault="00E64CAF"/>
    <w:sectPr w:rsidR="00E64CAF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5922" w:rsidRDefault="004D5922" w:rsidP="00BC4E70">
      <w:r>
        <w:separator/>
      </w:r>
    </w:p>
  </w:endnote>
  <w:endnote w:type="continuationSeparator" w:id="1">
    <w:p w:rsidR="004D5922" w:rsidRDefault="004D5922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5922" w:rsidRDefault="004D5922" w:rsidP="00BC4E70">
      <w:r>
        <w:separator/>
      </w:r>
    </w:p>
  </w:footnote>
  <w:footnote w:type="continuationSeparator" w:id="1">
    <w:p w:rsidR="004D5922" w:rsidRDefault="004D5922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3C0E"/>
    <w:multiLevelType w:val="hybridMultilevel"/>
    <w:tmpl w:val="F5D0C03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7BAE73E">
      <w:numFmt w:val="bullet"/>
      <w:lvlText w:val="•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A271C"/>
    <w:multiLevelType w:val="hybridMultilevel"/>
    <w:tmpl w:val="D0166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">
    <w:nsid w:val="2953224E"/>
    <w:multiLevelType w:val="hybridMultilevel"/>
    <w:tmpl w:val="852A40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6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8">
    <w:nsid w:val="574F3D74"/>
    <w:multiLevelType w:val="hybridMultilevel"/>
    <w:tmpl w:val="B6848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F93718"/>
    <w:multiLevelType w:val="hybridMultilevel"/>
    <w:tmpl w:val="BE5A2C44"/>
    <w:lvl w:ilvl="0" w:tplc="040C0003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69" w:hanging="360"/>
      </w:pPr>
      <w:rPr>
        <w:rFonts w:ascii="Wingdings" w:hAnsi="Wingdings" w:hint="default"/>
      </w:rPr>
    </w:lvl>
  </w:abstractNum>
  <w:abstractNum w:abstractNumId="10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3">
    <w:nsid w:val="613E6130"/>
    <w:multiLevelType w:val="hybridMultilevel"/>
    <w:tmpl w:val="5B367A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5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7">
    <w:nsid w:val="6A03421F"/>
    <w:multiLevelType w:val="hybridMultilevel"/>
    <w:tmpl w:val="FE1AF238"/>
    <w:lvl w:ilvl="0" w:tplc="040C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19">
    <w:nsid w:val="75A75529"/>
    <w:multiLevelType w:val="hybridMultilevel"/>
    <w:tmpl w:val="13C01AE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B7275FA">
      <w:numFmt w:val="bullet"/>
      <w:lvlText w:val="•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C73FAA"/>
    <w:multiLevelType w:val="hybridMultilevel"/>
    <w:tmpl w:val="55BC798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14"/>
  </w:num>
  <w:num w:numId="5">
    <w:abstractNumId w:val="16"/>
  </w:num>
  <w:num w:numId="6">
    <w:abstractNumId w:val="10"/>
  </w:num>
  <w:num w:numId="7">
    <w:abstractNumId w:val="3"/>
  </w:num>
  <w:num w:numId="8">
    <w:abstractNumId w:val="12"/>
  </w:num>
  <w:num w:numId="9">
    <w:abstractNumId w:val="18"/>
  </w:num>
  <w:num w:numId="10">
    <w:abstractNumId w:val="5"/>
  </w:num>
  <w:num w:numId="11">
    <w:abstractNumId w:val="11"/>
  </w:num>
  <w:num w:numId="12">
    <w:abstractNumId w:val="2"/>
  </w:num>
  <w:num w:numId="13">
    <w:abstractNumId w:val="9"/>
  </w:num>
  <w:num w:numId="14">
    <w:abstractNumId w:val="4"/>
  </w:num>
  <w:num w:numId="15">
    <w:abstractNumId w:val="19"/>
  </w:num>
  <w:num w:numId="16">
    <w:abstractNumId w:val="13"/>
  </w:num>
  <w:num w:numId="17">
    <w:abstractNumId w:val="1"/>
  </w:num>
  <w:num w:numId="18">
    <w:abstractNumId w:val="0"/>
  </w:num>
  <w:num w:numId="19">
    <w:abstractNumId w:val="20"/>
  </w:num>
  <w:num w:numId="20">
    <w:abstractNumId w:val="17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45766"/>
    <w:rsid w:val="00065FCC"/>
    <w:rsid w:val="000862A4"/>
    <w:rsid w:val="000B37E2"/>
    <w:rsid w:val="000D50BA"/>
    <w:rsid w:val="000F1DD5"/>
    <w:rsid w:val="000F289C"/>
    <w:rsid w:val="00124356"/>
    <w:rsid w:val="00136B35"/>
    <w:rsid w:val="00176C0A"/>
    <w:rsid w:val="00284F08"/>
    <w:rsid w:val="00293B76"/>
    <w:rsid w:val="002B5681"/>
    <w:rsid w:val="002D03CA"/>
    <w:rsid w:val="00330DA0"/>
    <w:rsid w:val="00347DE1"/>
    <w:rsid w:val="00362AA4"/>
    <w:rsid w:val="0037707E"/>
    <w:rsid w:val="003C0B7C"/>
    <w:rsid w:val="00417CF4"/>
    <w:rsid w:val="004352AB"/>
    <w:rsid w:val="00456E38"/>
    <w:rsid w:val="00463FE4"/>
    <w:rsid w:val="004729C1"/>
    <w:rsid w:val="004945C1"/>
    <w:rsid w:val="004B21AF"/>
    <w:rsid w:val="004B26FC"/>
    <w:rsid w:val="004D5922"/>
    <w:rsid w:val="004E786A"/>
    <w:rsid w:val="00504577"/>
    <w:rsid w:val="00522361"/>
    <w:rsid w:val="005268B1"/>
    <w:rsid w:val="005B0973"/>
    <w:rsid w:val="005B7114"/>
    <w:rsid w:val="005D62D0"/>
    <w:rsid w:val="005D6CA9"/>
    <w:rsid w:val="005D7DDB"/>
    <w:rsid w:val="005E3C35"/>
    <w:rsid w:val="00626689"/>
    <w:rsid w:val="00663F6F"/>
    <w:rsid w:val="006741F5"/>
    <w:rsid w:val="006E6A76"/>
    <w:rsid w:val="0075055A"/>
    <w:rsid w:val="007A31F8"/>
    <w:rsid w:val="007C1B76"/>
    <w:rsid w:val="007F6B0D"/>
    <w:rsid w:val="008102B8"/>
    <w:rsid w:val="00861C9D"/>
    <w:rsid w:val="008625B7"/>
    <w:rsid w:val="00873F5A"/>
    <w:rsid w:val="00877A49"/>
    <w:rsid w:val="0088193F"/>
    <w:rsid w:val="00883DE7"/>
    <w:rsid w:val="008A0D7D"/>
    <w:rsid w:val="008B4E1D"/>
    <w:rsid w:val="008D50A7"/>
    <w:rsid w:val="008F5866"/>
    <w:rsid w:val="008F72B3"/>
    <w:rsid w:val="00915580"/>
    <w:rsid w:val="009333C7"/>
    <w:rsid w:val="00975B4D"/>
    <w:rsid w:val="009934DA"/>
    <w:rsid w:val="009B32B0"/>
    <w:rsid w:val="009C2D25"/>
    <w:rsid w:val="009D11F3"/>
    <w:rsid w:val="00A80C6D"/>
    <w:rsid w:val="00B70F1D"/>
    <w:rsid w:val="00B835CE"/>
    <w:rsid w:val="00BA00A2"/>
    <w:rsid w:val="00BC0E5B"/>
    <w:rsid w:val="00BC4E70"/>
    <w:rsid w:val="00BE1114"/>
    <w:rsid w:val="00C01537"/>
    <w:rsid w:val="00C16D54"/>
    <w:rsid w:val="00C21195"/>
    <w:rsid w:val="00C31417"/>
    <w:rsid w:val="00C44978"/>
    <w:rsid w:val="00C5043B"/>
    <w:rsid w:val="00C50D4D"/>
    <w:rsid w:val="00C53417"/>
    <w:rsid w:val="00C53ECF"/>
    <w:rsid w:val="00C7705E"/>
    <w:rsid w:val="00C87423"/>
    <w:rsid w:val="00D23458"/>
    <w:rsid w:val="00D50C74"/>
    <w:rsid w:val="00D839D9"/>
    <w:rsid w:val="00D85EEF"/>
    <w:rsid w:val="00D8698F"/>
    <w:rsid w:val="00E03C42"/>
    <w:rsid w:val="00E409FA"/>
    <w:rsid w:val="00E43AC5"/>
    <w:rsid w:val="00E64CAF"/>
    <w:rsid w:val="00EA78BE"/>
    <w:rsid w:val="00EC1CA5"/>
    <w:rsid w:val="00EF048C"/>
    <w:rsid w:val="00F66958"/>
    <w:rsid w:val="00F81B60"/>
    <w:rsid w:val="00F92078"/>
    <w:rsid w:val="00FD09DC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14</cp:revision>
  <cp:lastPrinted>2026-09-04T09:50:00Z</cp:lastPrinted>
  <dcterms:created xsi:type="dcterms:W3CDTF">2026-09-02T14:21:00Z</dcterms:created>
  <dcterms:modified xsi:type="dcterms:W3CDTF">2026-09-16T10:23:00Z</dcterms:modified>
</cp:coreProperties>
</file>