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E70" w:rsidRDefault="00424108" w:rsidP="00BC4E70">
      <w:pPr>
        <w:rPr>
          <w:color w:val="auto"/>
          <w:kern w:val="0"/>
          <w:sz w:val="24"/>
          <w:szCs w:val="24"/>
        </w:rPr>
      </w:pPr>
      <w:r>
        <w:rPr>
          <w:noProof/>
          <w:color w:val="auto"/>
          <w:kern w:val="0"/>
          <w:sz w:val="24"/>
          <w:szCs w:val="24"/>
        </w:rPr>
        <w:pict>
          <v:oval id="_x0000_s1047" style="position:absolute;margin-left:-38.1pt;margin-top:-18.3pt;width:28.45pt;height:27.55pt;z-index:251660800;v-text-anchor:middle" fillcolor="white [3201]" strokecolor="#4f81bd [3204]" strokeweight="1pt">
            <v:stroke dashstyle="dash"/>
            <v:shadow color="#868686"/>
            <v:textbox inset="0,0,0,0">
              <w:txbxContent>
                <w:p w:rsidR="00663F6F" w:rsidRPr="00C7691D" w:rsidRDefault="00BE33A8" w:rsidP="00663F6F">
                  <w:pPr>
                    <w:jc w:val="center"/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  <w:color w:val="auto"/>
          <w:kern w:val="0"/>
          <w:sz w:val="24"/>
          <w:szCs w:val="24"/>
        </w:rPr>
        <w:pict>
          <v:rect id="_x0000_s1044" style="position:absolute;margin-left:-43.3pt;margin-top:-32.4pt;width:541.35pt;height:58.7pt;z-index:251658752" fillcolor="#f2dbdb [661]">
            <v:shadow on="t" opacity=".5" offset="-6pt,-6pt"/>
            <v:textbox>
              <w:txbxContent>
                <w:p w:rsidR="00861C9D" w:rsidRPr="00861C9D" w:rsidRDefault="00861C9D" w:rsidP="008B4E1D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8"/>
                      <w:szCs w:val="8"/>
                    </w:rPr>
                  </w:pPr>
                </w:p>
                <w:p w:rsidR="009B32B0" w:rsidRPr="00BE33A8" w:rsidRDefault="00284F08" w:rsidP="00BE33A8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</w:pPr>
                  <w:r w:rsidRPr="00BE33A8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Projet</w:t>
                  </w:r>
                  <w:r w:rsidRPr="00BE33A8">
                    <w:rPr>
                      <w:rFonts w:ascii="Century Gothic" w:hAnsi="Century Gothic"/>
                      <w:b/>
                      <w:bCs/>
                      <w:sz w:val="26"/>
                      <w:szCs w:val="26"/>
                      <w:rtl/>
                      <w:lang w:bidi="ar-MA"/>
                    </w:rPr>
                    <w:t xml:space="preserve"> </w:t>
                  </w:r>
                  <w:r w:rsidR="009B32B0" w:rsidRPr="00BE33A8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 xml:space="preserve">de </w:t>
                  </w:r>
                  <w:r w:rsidR="00BE33A8" w:rsidRPr="00BE33A8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 xml:space="preserve">lotissement Antalya en R+3  </w:t>
                  </w:r>
                </w:p>
                <w:p w:rsidR="009B32B0" w:rsidRDefault="00284F08" w:rsidP="00BE33A8">
                  <w:pPr>
                    <w:spacing w:line="276" w:lineRule="auto"/>
                    <w:jc w:val="center"/>
                  </w:pP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 xml:space="preserve">N° Dossier sur </w:t>
                  </w:r>
                  <w:r w:rsidR="00124356"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rokhas</w:t>
                  </w: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 :</w:t>
                  </w:r>
                  <w:r w:rsidR="004B21AF" w:rsidRPr="004352AB">
                    <w:rPr>
                      <w:sz w:val="26"/>
                      <w:szCs w:val="26"/>
                    </w:rPr>
                    <w:t xml:space="preserve"> </w:t>
                  </w:r>
                  <w:r w:rsidR="00BE33A8" w:rsidRPr="00BE33A8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LOT-PELJ-EJD-21115/2026</w:t>
                  </w:r>
                </w:p>
              </w:txbxContent>
            </v:textbox>
          </v:rect>
        </w:pict>
      </w:r>
      <w:r>
        <w:rPr>
          <w:color w:val="auto"/>
          <w:kern w:val="0"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428.05pt;margin-top:56.7pt;width:357.15pt;height:76.55pt;z-index:251655680;visibility:visible;mso-wrap-distance-left:2.88pt;mso-wrap-distance-top:2.88pt;mso-wrap-distance-right:2.88pt;mso-wrap-distance-bottom:2.88p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column-margin:2mm" inset="2.88pt,2.88pt,2.88pt,2.88pt">
              <w:txbxContent>
                <w:p w:rsidR="00BC4E70" w:rsidRDefault="00BC4E70" w:rsidP="00BC4E70"/>
              </w:txbxContent>
            </v:textbox>
          </v:shape>
        </w:pict>
      </w:r>
      <w:r>
        <w:rPr>
          <w:color w:val="auto"/>
          <w:kern w:val="0"/>
          <w:sz w:val="24"/>
          <w:szCs w:val="24"/>
        </w:rPr>
        <w:pict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31" type="#_x0000_t201" style="position:absolute;margin-left:428.05pt;margin-top:133.2pt;width:269.3pt;height:172.85pt;z-index:251656704;mso-wrap-distance-left:2.88pt;mso-wrap-distance-top:2.88pt;mso-wrap-distance-right:2.88pt;mso-wrap-distance-bottom:2.88pt" stroked="f" strokecolor="black [0]" insetpen="t" o:cliptowrap="t">
            <v:stroke>
              <o:left v:ext="view" color="black [0]" weight="0"/>
              <o:top v:ext="view" color="black [0]" weight="0"/>
              <o:right v:ext="view" color="black [0]" weight="0"/>
              <o:bottom v:ext="view" color="black [0]" weight="0"/>
              <o:column v:ext="view" color="black [0]"/>
            </v:stroke>
            <v:shadow color="#ccc"/>
            <v:textbox inset="0,0,0,0"/>
          </v:shape>
        </w:pict>
      </w:r>
    </w:p>
    <w:p w:rsidR="00E43AC5" w:rsidRDefault="003B2CE1">
      <w:r w:rsidRPr="00424108">
        <w:rPr>
          <w:color w:val="auto"/>
          <w:kern w:val="0"/>
          <w:sz w:val="24"/>
          <w:szCs w:val="24"/>
        </w:rPr>
        <w:pict>
          <v:shape id="_x0000_s1028" type="#_x0000_t202" style="position:absolute;margin-left:-43.3pt;margin-top:32.7pt;width:541.35pt;height:299.55pt;z-index:251657728;visibility:visible;mso-wrap-distance-left:2.88pt;mso-wrap-distance-top:2.88pt;mso-wrap-distance-right:2.88pt;mso-wrap-distance-bottom:2.88pt" fillcolor="white [3201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28;mso-column-margin:2mm" inset="2.88pt,2.88pt,2.88pt,2.88pt">
              <w:txbxContent>
                <w:p w:rsidR="004352AB" w:rsidRPr="00B70F1D" w:rsidRDefault="004352AB" w:rsidP="00EC1CA5">
                  <w:pPr>
                    <w:widowControl w:val="0"/>
                    <w:spacing w:line="276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18"/>
                      <w:szCs w:val="18"/>
                      <w:lang w:bidi="ar-MA"/>
                    </w:rPr>
                  </w:pPr>
                </w:p>
                <w:p w:rsidR="00BE33A8" w:rsidRDefault="00BC4E70" w:rsidP="003B2CE1">
                  <w:pPr>
                    <w:widowControl w:val="0"/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Maitre d’ouvrage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</w:t>
                  </w:r>
                  <w:r w:rsidR="008D50A7"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    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 w:rsidR="00BE33A8" w:rsidRPr="00BE33A8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Sté Vive Bâtiment S.A.R.L.A.U  </w:t>
                  </w:r>
                </w:p>
                <w:p w:rsidR="00BC4E70" w:rsidRPr="008B4E1D" w:rsidRDefault="00BC4E70" w:rsidP="003B2CE1">
                  <w:pPr>
                    <w:widowControl w:val="0"/>
                    <w:spacing w:line="360" w:lineRule="auto"/>
                    <w:rPr>
                      <w:rFonts w:ascii="Century Gothic" w:hAnsi="Century Gothic" w:cs="Arial"/>
                      <w:color w:val="4F81BD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</w:rPr>
                    <w:t xml:space="preserve">Maître d’œuvre               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</w:t>
                  </w:r>
                  <w:r w:rsid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 </w:t>
                  </w:r>
                  <w:r w:rsidR="008B4E1D"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>Belarbi Anass</w:t>
                  </w:r>
                </w:p>
                <w:p w:rsidR="00BC4E70" w:rsidRPr="008B4E1D" w:rsidRDefault="00BC4E70" w:rsidP="003B2CE1">
                  <w:pPr>
                    <w:widowControl w:val="0"/>
                    <w:spacing w:line="360" w:lineRule="auto"/>
                    <w:ind w:left="3828" w:hanging="3828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Situation </w:t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BE33A8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>:</w:t>
                  </w:r>
                  <w:r w:rsidR="006741F5" w:rsidRPr="008B4E1D">
                    <w:rPr>
                      <w:sz w:val="22"/>
                      <w:szCs w:val="22"/>
                    </w:rPr>
                    <w:t xml:space="preserve"> </w:t>
                  </w:r>
                  <w:r w:rsidR="00BE33A8" w:rsidRPr="00BE33A8">
                    <w:rPr>
                      <w:rFonts w:ascii="Century Gothic" w:hAnsi="Century Gothic" w:cs="Arial"/>
                      <w:sz w:val="22"/>
                      <w:szCs w:val="22"/>
                    </w:rPr>
                    <w:t>Pté dite  " Ard Hyoute Louaouche "&amp; "Hait Haj Mohamed "&amp; "Ard El Matar" &amp;"Bled M "</w:t>
                  </w:r>
                </w:p>
                <w:p w:rsidR="00BE33A8" w:rsidRDefault="00BC4E70" w:rsidP="003B2CE1">
                  <w:pPr>
                    <w:widowControl w:val="0"/>
                    <w:tabs>
                      <w:tab w:val="left" w:pos="3828"/>
                    </w:tabs>
                    <w:spacing w:line="360" w:lineRule="auto"/>
                    <w:ind w:left="3686" w:hanging="3686"/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Référence foncière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ab/>
                  </w:r>
                  <w:r w:rsidR="003B2CE1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: </w:t>
                  </w:r>
                  <w:r w:rsidR="00BE33A8" w:rsidRPr="00BE33A8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TF 251792/08</w:t>
                  </w:r>
                  <w:r w:rsidR="00BE33A8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 ;</w:t>
                  </w:r>
                  <w:r w:rsidR="00BE33A8" w:rsidRPr="00BE33A8">
                    <w:t xml:space="preserve"> </w:t>
                  </w:r>
                  <w:r w:rsidR="00BE33A8" w:rsidRPr="00BE33A8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TF 64698/08</w:t>
                  </w:r>
                  <w:r w:rsidR="00BE33A8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 ;</w:t>
                  </w:r>
                  <w:r w:rsidR="00BE33A8" w:rsidRPr="00BE33A8">
                    <w:t xml:space="preserve"> </w:t>
                  </w:r>
                  <w:r w:rsidR="00BE33A8" w:rsidRPr="00BE33A8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TF 232155/08</w:t>
                  </w:r>
                  <w:r w:rsidR="00BE33A8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 ;</w:t>
                  </w:r>
                  <w:r w:rsidR="00BE33A8" w:rsidRPr="00BE33A8">
                    <w:t xml:space="preserve"> </w:t>
                  </w:r>
                  <w:r w:rsidR="00BE33A8" w:rsidRPr="00BE33A8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TF 64696/08</w:t>
                  </w:r>
                  <w:r w:rsidR="00BE33A8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 ;</w:t>
                  </w:r>
                  <w:r w:rsidR="00BE33A8" w:rsidRPr="00BE33A8">
                    <w:t xml:space="preserve"> </w:t>
                  </w:r>
                </w:p>
                <w:p w:rsidR="00BC4E70" w:rsidRDefault="00BE33A8" w:rsidP="003B2CE1">
                  <w:pPr>
                    <w:widowControl w:val="0"/>
                    <w:tabs>
                      <w:tab w:val="left" w:pos="3828"/>
                    </w:tabs>
                    <w:spacing w:line="360" w:lineRule="auto"/>
                    <w:ind w:left="3686" w:firstLine="142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BE33A8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TF 67801/08</w:t>
                  </w: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 &amp;</w:t>
                  </w:r>
                  <w:r w:rsidRPr="00BE33A8">
                    <w:t xml:space="preserve"> </w:t>
                  </w:r>
                  <w:r w:rsidRPr="00BE33A8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TF 270661/08</w:t>
                  </w:r>
                </w:p>
                <w:p w:rsidR="00E03C42" w:rsidRPr="008B4E1D" w:rsidRDefault="00E03C42" w:rsidP="003B2CE1">
                  <w:pPr>
                    <w:pStyle w:val="Paragraphedeliste"/>
                    <w:widowControl w:val="0"/>
                    <w:tabs>
                      <w:tab w:val="left" w:pos="0"/>
                    </w:tabs>
                    <w:spacing w:line="360" w:lineRule="auto"/>
                    <w:ind w:left="0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Date de commission</w:t>
                  </w: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                    :</w:t>
                  </w:r>
                  <w:r w:rsidR="009B32B0" w:rsidRPr="009B32B0">
                    <w:t xml:space="preserve"> </w:t>
                  </w:r>
                  <w:r w:rsidR="00BE33A8" w:rsidRPr="00BE33A8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10/03/2026</w:t>
                  </w:r>
                </w:p>
                <w:p w:rsidR="00BC4E70" w:rsidRPr="008B4E1D" w:rsidRDefault="00124356" w:rsidP="003B2CE1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Superficie</w:t>
                  </w:r>
                  <w:r w:rsid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du terrain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</w:t>
                  </w:r>
                  <w:r w:rsidR="00BC4E70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BC4E70" w:rsidRPr="008B4E1D">
                    <w:rPr>
                      <w:rFonts w:ascii="Century Gothic" w:hAnsi="Century Gothic"/>
                      <w:sz w:val="22"/>
                      <w:szCs w:val="22"/>
                      <w:lang w:bidi="ar-MA"/>
                    </w:rPr>
                    <w:t xml:space="preserve"> </w:t>
                  </w:r>
                  <w:r w:rsidR="00BE33A8" w:rsidRPr="00BE33A8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1 4184 m²</w:t>
                  </w:r>
                </w:p>
                <w:p w:rsidR="00BE33A8" w:rsidRDefault="00E03C42" w:rsidP="003B2CE1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Surface cessible à but lucrative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</w:t>
                  </w:r>
                  <w:r w:rsidR="006E6A76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D839D9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="00BE33A8" w:rsidRPr="00BE33A8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8106.86 m²</w:t>
                  </w:r>
                </w:p>
                <w:p w:rsidR="00E03C42" w:rsidRDefault="00E03C42" w:rsidP="003B2CE1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Contribution à la réalisation des équipements publics sans  droit à indemnisation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 : </w:t>
                  </w:r>
                  <w:r w:rsidR="00BE33A8" w:rsidRPr="00BE33A8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816.18 m²</w:t>
                  </w:r>
                </w:p>
                <w:p w:rsidR="00D50FFE" w:rsidRDefault="00E03C42" w:rsidP="003B2CE1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Détail des contributions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        </w:t>
                  </w:r>
                  <w:r w:rsidR="00BE33A8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: </w:t>
                  </w:r>
                </w:p>
                <w:p w:rsidR="00BE33A8" w:rsidRDefault="00BE33A8" w:rsidP="003B2CE1">
                  <w:pPr>
                    <w:pStyle w:val="Paragraphedeliste"/>
                    <w:widowControl w:val="0"/>
                    <w:numPr>
                      <w:ilvl w:val="0"/>
                      <w:numId w:val="7"/>
                    </w:numPr>
                    <w:tabs>
                      <w:tab w:val="left" w:pos="0"/>
                    </w:tabs>
                    <w:spacing w:line="360" w:lineRule="auto"/>
                    <w:ind w:left="3828"/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D50FFE">
                    <w:rPr>
                      <w:rFonts w:ascii="Century Gothic" w:hAnsi="Century Gothic"/>
                      <w:sz w:val="22"/>
                      <w:szCs w:val="22"/>
                    </w:rPr>
                    <w:t>Equipement</w:t>
                  </w:r>
                  <w:r w:rsidR="00D50FFE" w:rsidRPr="00D50FFE">
                    <w:rPr>
                      <w:rFonts w:ascii="Century Gothic" w:hAnsi="Century Gothic"/>
                      <w:sz w:val="22"/>
                      <w:szCs w:val="22"/>
                    </w:rPr>
                    <w:t xml:space="preserve"> 1</w:t>
                  </w:r>
                  <w:r w:rsidRPr="00D50FFE">
                    <w:rPr>
                      <w:rFonts w:ascii="Century Gothic" w:hAnsi="Century Gothic"/>
                      <w:sz w:val="22"/>
                      <w:szCs w:val="22"/>
                    </w:rPr>
                    <w:t xml:space="preserve"> : </w:t>
                  </w:r>
                  <w:r w:rsidR="00D50FFE">
                    <w:rPr>
                      <w:rFonts w:ascii="Century Gothic" w:hAnsi="Century Gothic"/>
                      <w:sz w:val="22"/>
                      <w:szCs w:val="22"/>
                    </w:rPr>
                    <w:t>337.8</w:t>
                  </w:r>
                  <w:r w:rsidR="00D50FFE" w:rsidRPr="00D50FFE">
                    <w:rPr>
                      <w:rFonts w:ascii="Century Gothic" w:hAnsi="Century Gothic"/>
                      <w:sz w:val="22"/>
                      <w:szCs w:val="22"/>
                    </w:rPr>
                    <w:t xml:space="preserve"> </w:t>
                  </w:r>
                  <w:r w:rsidRPr="00D50FFE">
                    <w:rPr>
                      <w:rFonts w:ascii="Century Gothic" w:hAnsi="Century Gothic"/>
                      <w:sz w:val="22"/>
                      <w:szCs w:val="22"/>
                    </w:rPr>
                    <w:t>m²</w:t>
                  </w:r>
                </w:p>
                <w:p w:rsidR="00D50FFE" w:rsidRPr="00D50FFE" w:rsidRDefault="00D50FFE" w:rsidP="003B2CE1">
                  <w:pPr>
                    <w:pStyle w:val="Paragraphedeliste"/>
                    <w:widowControl w:val="0"/>
                    <w:numPr>
                      <w:ilvl w:val="0"/>
                      <w:numId w:val="7"/>
                    </w:numPr>
                    <w:tabs>
                      <w:tab w:val="left" w:pos="0"/>
                    </w:tabs>
                    <w:spacing w:line="360" w:lineRule="auto"/>
                    <w:ind w:left="3828"/>
                    <w:rPr>
                      <w:rFonts w:ascii="Century Gothic" w:hAnsi="Century Gothic"/>
                      <w:sz w:val="22"/>
                      <w:szCs w:val="22"/>
                    </w:rPr>
                  </w:pPr>
                  <w:r>
                    <w:rPr>
                      <w:rFonts w:ascii="Century Gothic" w:hAnsi="Century Gothic"/>
                      <w:sz w:val="22"/>
                      <w:szCs w:val="22"/>
                    </w:rPr>
                    <w:t>Equipement 2 : 478.38 m²</w:t>
                  </w:r>
                </w:p>
              </w:txbxContent>
            </v:textbox>
          </v:shape>
        </w:pict>
      </w:r>
      <w:r w:rsidRPr="00424108">
        <w:rPr>
          <w:noProof/>
          <w:color w:val="auto"/>
          <w:kern w:val="0"/>
          <w:sz w:val="24"/>
          <w:szCs w:val="24"/>
        </w:rPr>
        <w:pict>
          <v:shape id="_x0000_s1049" type="#_x0000_t202" style="position:absolute;margin-left:-44.6pt;margin-top:350pt;width:541.35pt;height:386.65pt;z-index:251661824;visibility:visible;mso-wrap-distance-left:2.88pt;mso-wrap-distance-top:2.88pt;mso-wrap-distance-right:2.88pt;mso-wrap-distance-bottom:2.88pt;v-text-anchor:middle" fillcolor="black [3213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49;mso-column-margin:2mm" inset="0,0,0,0">
              <w:txbxContent>
                <w:p w:rsidR="005D6CA9" w:rsidRPr="00B70F1D" w:rsidRDefault="005D6CA9" w:rsidP="005D6CA9">
                  <w:pPr>
                    <w:widowControl w:val="0"/>
                    <w:spacing w:line="276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18"/>
                      <w:szCs w:val="18"/>
                      <w:lang w:bidi="ar-MA"/>
                    </w:rPr>
                  </w:pPr>
                </w:p>
                <w:p w:rsidR="005D6CA9" w:rsidRPr="00BC4E70" w:rsidRDefault="005D6CA9" w:rsidP="005D6CA9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8"/>
                      <w:szCs w:val="28"/>
                      <w:lang w:bidi="ar-MA"/>
                    </w:rPr>
                  </w:pPr>
                  <w:r>
                    <w:rPr>
                      <w:rFonts w:ascii="Century Gothic" w:hAnsi="Century Gothic" w:cs="Arial"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6838660" cy="4594577"/>
                        <wp:effectExtent l="19050" t="0" r="290" b="0"/>
                        <wp:docPr id="2" name="Image 1" descr="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38289" cy="4594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sectPr w:rsidR="00E43AC5" w:rsidSect="00BC4E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5D0B" w:rsidRDefault="00CB5D0B" w:rsidP="00BC4E70">
      <w:r>
        <w:separator/>
      </w:r>
    </w:p>
  </w:endnote>
  <w:endnote w:type="continuationSeparator" w:id="1">
    <w:p w:rsidR="00CB5D0B" w:rsidRDefault="00CB5D0B" w:rsidP="00BC4E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5D0B" w:rsidRDefault="00CB5D0B" w:rsidP="00BC4E70">
      <w:r>
        <w:separator/>
      </w:r>
    </w:p>
  </w:footnote>
  <w:footnote w:type="continuationSeparator" w:id="1">
    <w:p w:rsidR="00CB5D0B" w:rsidRDefault="00CB5D0B" w:rsidP="00BC4E7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27A2B"/>
    <w:multiLevelType w:val="hybridMultilevel"/>
    <w:tmpl w:val="3D5C7F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6F489D"/>
    <w:multiLevelType w:val="hybridMultilevel"/>
    <w:tmpl w:val="49D4DED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1E38F3"/>
    <w:multiLevelType w:val="hybridMultilevel"/>
    <w:tmpl w:val="EE82BA4E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3">
    <w:nsid w:val="597E7D86"/>
    <w:multiLevelType w:val="hybridMultilevel"/>
    <w:tmpl w:val="B8E80A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994879"/>
    <w:multiLevelType w:val="hybridMultilevel"/>
    <w:tmpl w:val="3B743164"/>
    <w:lvl w:ilvl="0" w:tplc="33909254">
      <w:numFmt w:val="bullet"/>
      <w:lvlText w:val="-"/>
      <w:lvlJc w:val="left"/>
      <w:pPr>
        <w:ind w:left="3054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5">
    <w:nsid w:val="64D33210"/>
    <w:multiLevelType w:val="hybridMultilevel"/>
    <w:tmpl w:val="8CA4EDA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CA6C22"/>
    <w:multiLevelType w:val="hybridMultilevel"/>
    <w:tmpl w:val="2466B8C8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08"/>
  <w:hyphenationZone w:val="425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2D25"/>
    <w:rsid w:val="00010270"/>
    <w:rsid w:val="00065FCC"/>
    <w:rsid w:val="000D50BA"/>
    <w:rsid w:val="000F1DD5"/>
    <w:rsid w:val="000F289C"/>
    <w:rsid w:val="00124356"/>
    <w:rsid w:val="00284F08"/>
    <w:rsid w:val="00293B76"/>
    <w:rsid w:val="002F27B3"/>
    <w:rsid w:val="003269F1"/>
    <w:rsid w:val="00347DE1"/>
    <w:rsid w:val="0037707E"/>
    <w:rsid w:val="003B2CE1"/>
    <w:rsid w:val="003C0B7C"/>
    <w:rsid w:val="00424108"/>
    <w:rsid w:val="004352AB"/>
    <w:rsid w:val="00463FE4"/>
    <w:rsid w:val="004729C1"/>
    <w:rsid w:val="004B21AF"/>
    <w:rsid w:val="004B26FC"/>
    <w:rsid w:val="00504577"/>
    <w:rsid w:val="005B0973"/>
    <w:rsid w:val="005D6CA9"/>
    <w:rsid w:val="005D7DDB"/>
    <w:rsid w:val="00663F6F"/>
    <w:rsid w:val="006741F5"/>
    <w:rsid w:val="006E6A76"/>
    <w:rsid w:val="0075055A"/>
    <w:rsid w:val="007F6B0D"/>
    <w:rsid w:val="00861C9D"/>
    <w:rsid w:val="008A0D7D"/>
    <w:rsid w:val="008B4E1D"/>
    <w:rsid w:val="008C02C4"/>
    <w:rsid w:val="008D50A7"/>
    <w:rsid w:val="008F5866"/>
    <w:rsid w:val="008F72B3"/>
    <w:rsid w:val="00975B4D"/>
    <w:rsid w:val="009B32B0"/>
    <w:rsid w:val="009C2D25"/>
    <w:rsid w:val="00A80C6D"/>
    <w:rsid w:val="00B01D2D"/>
    <w:rsid w:val="00B70F1D"/>
    <w:rsid w:val="00BC4E70"/>
    <w:rsid w:val="00BE1114"/>
    <w:rsid w:val="00BE33A8"/>
    <w:rsid w:val="00C21195"/>
    <w:rsid w:val="00C5043B"/>
    <w:rsid w:val="00C50D4D"/>
    <w:rsid w:val="00C87423"/>
    <w:rsid w:val="00CB5D0B"/>
    <w:rsid w:val="00D50C74"/>
    <w:rsid w:val="00D50FFE"/>
    <w:rsid w:val="00D839D9"/>
    <w:rsid w:val="00D85EEF"/>
    <w:rsid w:val="00D8698F"/>
    <w:rsid w:val="00E03C42"/>
    <w:rsid w:val="00E409FA"/>
    <w:rsid w:val="00E43AC5"/>
    <w:rsid w:val="00EC1CA5"/>
    <w:rsid w:val="00F66958"/>
    <w:rsid w:val="00F81B60"/>
    <w:rsid w:val="00F92078"/>
    <w:rsid w:val="00FF23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>
      <o:colormenu v:ext="edit" fillcolor="none [3213]" strokecolor="none [1609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E70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customStyle="1" w:styleId="markedcontent">
    <w:name w:val="markedcontent"/>
    <w:basedOn w:val="Policepardfaut"/>
    <w:rsid w:val="004B21AF"/>
  </w:style>
  <w:style w:type="paragraph" w:styleId="Textedebulles">
    <w:name w:val="Balloon Text"/>
    <w:basedOn w:val="Normal"/>
    <w:link w:val="TextedebullesCar"/>
    <w:uiPriority w:val="99"/>
    <w:semiHidden/>
    <w:unhideWhenUsed/>
    <w:rsid w:val="006741F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41F5"/>
    <w:rPr>
      <w:rFonts w:ascii="Tahoma" w:eastAsia="Times New Roman" w:hAnsi="Tahoma" w:cs="Tahoma"/>
      <w:color w:val="000000"/>
      <w:kern w:val="28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347D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a.karimi</dc:creator>
  <cp:lastModifiedBy>a.karimi</cp:lastModifiedBy>
  <cp:revision>20</cp:revision>
  <cp:lastPrinted>2023-05-31T10:13:00Z</cp:lastPrinted>
  <dcterms:created xsi:type="dcterms:W3CDTF">2023-05-31T10:16:00Z</dcterms:created>
  <dcterms:modified xsi:type="dcterms:W3CDTF">2026-09-16T10:23:00Z</dcterms:modified>
</cp:coreProperties>
</file>