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AA1FCD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55.8pt;width:541.35pt;height:71.15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42376E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 xml:space="preserve">otissement </w:t>
                  </w:r>
                  <w:r w:rsidR="0042376E" w:rsidRPr="0042376E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en R+2 et R+5</w:t>
                  </w:r>
                </w:p>
                <w:p w:rsidR="00284F08" w:rsidRPr="004352AB" w:rsidRDefault="00284F08" w:rsidP="0042376E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42376E" w:rsidRPr="0042376E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LOT-PELJ-EJD-126021/2025</w:t>
                  </w:r>
                </w:p>
                <w:p w:rsidR="009B32B0" w:rsidRDefault="009B32B0"/>
              </w:txbxContent>
            </v:textbox>
          </v:rect>
        </w:pict>
      </w:r>
      <w:r w:rsidR="00BF7BAB"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42.6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C7691D" w:rsidRDefault="00A661F2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5</w:t>
                  </w:r>
                </w:p>
              </w:txbxContent>
            </v:textbox>
          </v:oval>
        </w:pict>
      </w:r>
      <w:r w:rsidR="00BF7BAB"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 w:rsidR="00BF7BAB"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AA1FCD">
      <w:r w:rsidRPr="00BF7BAB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38.4pt;width:541.35pt;height:238.2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AA1FCD" w:rsidRDefault="00AA1FCD" w:rsidP="0042376E">
                  <w:pPr>
                    <w:widowControl w:val="0"/>
                    <w:spacing w:line="276" w:lineRule="auto"/>
                    <w:ind w:left="3828" w:hanging="3828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</w:p>
                <w:p w:rsidR="0042376E" w:rsidRDefault="00BC4E70" w:rsidP="00AA1FCD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</w:rPr>
                    <w:t>Sté Action Invest S.A.R.L</w:t>
                  </w:r>
                </w:p>
                <w:p w:rsidR="00BC4E70" w:rsidRPr="008B4E1D" w:rsidRDefault="00BC4E70" w:rsidP="00AA1FCD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42376E" w:rsidRDefault="00BC4E70" w:rsidP="00AA1FCD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</w:rPr>
                    <w:t>Avenue P</w:t>
                  </w:r>
                </w:p>
                <w:p w:rsidR="00BC4E70" w:rsidRPr="00330DA0" w:rsidRDefault="00BC4E70" w:rsidP="00AA1FCD">
                  <w:pPr>
                    <w:pStyle w:val="Paragraphedeliste"/>
                    <w:widowControl w:val="0"/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8D50A7"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8B4E1D"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: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202503/08</w:t>
                  </w:r>
                  <w:r w:rsid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&amp;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217574/08</w:t>
                  </w:r>
                </w:p>
                <w:p w:rsidR="00E03C42" w:rsidRPr="008B4E1D" w:rsidRDefault="00E03C42" w:rsidP="00AA1FCD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16/06/2026</w:t>
                  </w:r>
                </w:p>
                <w:p w:rsidR="00BC4E70" w:rsidRPr="008B4E1D" w:rsidRDefault="00124356" w:rsidP="00AA1FCD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10099 m²</w:t>
                  </w:r>
                </w:p>
                <w:p w:rsidR="00BC4E70" w:rsidRPr="008B4E1D" w:rsidRDefault="00E03C42" w:rsidP="00AA1FCD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3 868.78 m²</w:t>
                  </w:r>
                </w:p>
                <w:p w:rsidR="00E03C42" w:rsidRDefault="00E03C42" w:rsidP="00AA1FCD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42376E"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772.41m²</w:t>
                  </w:r>
                </w:p>
                <w:p w:rsidR="0042376E" w:rsidRDefault="00E03C42" w:rsidP="00AA1FCD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C53ECF" w:rsidRPr="0042376E" w:rsidRDefault="0042376E" w:rsidP="00AA1FCD">
                  <w:pPr>
                    <w:pStyle w:val="Paragraphedeliste"/>
                    <w:widowControl w:val="0"/>
                    <w:numPr>
                      <w:ilvl w:val="0"/>
                      <w:numId w:val="11"/>
                    </w:numPr>
                    <w:tabs>
                      <w:tab w:val="left" w:pos="0"/>
                    </w:tabs>
                    <w:spacing w:line="360" w:lineRule="auto"/>
                    <w:ind w:firstLine="2646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</w:t>
                  </w:r>
                  <w:r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Espace Vert :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42376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772.41 m²</w:t>
                  </w:r>
                </w:p>
              </w:txbxContent>
            </v:textbox>
          </v:shape>
        </w:pict>
      </w:r>
      <w:r w:rsidRPr="00BF7BAB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6.2pt;margin-top:315.8pt;width:541.35pt;height:368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C4E70" w:rsidRDefault="00696B3E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10728" cy="4459111"/>
                        <wp:effectExtent l="19050" t="0" r="9172" b="0"/>
                        <wp:docPr id="3" name="Image 2" descr="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5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10353" cy="4458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171F6"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  <w:t xml:space="preserve">  </w:t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14C" w:rsidRDefault="0009714C" w:rsidP="00BC4E70">
      <w:r>
        <w:separator/>
      </w:r>
    </w:p>
  </w:endnote>
  <w:endnote w:type="continuationSeparator" w:id="1">
    <w:p w:rsidR="0009714C" w:rsidRDefault="0009714C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14C" w:rsidRDefault="0009714C" w:rsidP="00BC4E70">
      <w:r>
        <w:separator/>
      </w:r>
    </w:p>
  </w:footnote>
  <w:footnote w:type="continuationSeparator" w:id="1">
    <w:p w:rsidR="0009714C" w:rsidRDefault="0009714C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">
    <w:nsid w:val="3D5A6EAF"/>
    <w:multiLevelType w:val="hybridMultilevel"/>
    <w:tmpl w:val="7498681E"/>
    <w:lvl w:ilvl="0" w:tplc="040C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4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C92ACA"/>
    <w:multiLevelType w:val="hybridMultilevel"/>
    <w:tmpl w:val="6F6E479E"/>
    <w:lvl w:ilvl="0" w:tplc="040C0003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6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7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8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0">
    <w:nsid w:val="6E6E4EEE"/>
    <w:multiLevelType w:val="hybridMultilevel"/>
    <w:tmpl w:val="6E58B7F2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7"/>
  </w:num>
  <w:num w:numId="5">
    <w:abstractNumId w:val="9"/>
  </w:num>
  <w:num w:numId="6">
    <w:abstractNumId w:val="4"/>
  </w:num>
  <w:num w:numId="7">
    <w:abstractNumId w:val="0"/>
  </w:num>
  <w:num w:numId="8">
    <w:abstractNumId w:val="6"/>
  </w:num>
  <w:num w:numId="9">
    <w:abstractNumId w:val="5"/>
  </w:num>
  <w:num w:numId="10">
    <w:abstractNumId w:val="10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45505"/>
    <w:rsid w:val="00065FCC"/>
    <w:rsid w:val="0009714C"/>
    <w:rsid w:val="000B37E2"/>
    <w:rsid w:val="000D50BA"/>
    <w:rsid w:val="000F1DD5"/>
    <w:rsid w:val="000F289C"/>
    <w:rsid w:val="00124356"/>
    <w:rsid w:val="001A340A"/>
    <w:rsid w:val="002453BD"/>
    <w:rsid w:val="00284F08"/>
    <w:rsid w:val="00293B76"/>
    <w:rsid w:val="002D2D4C"/>
    <w:rsid w:val="00330DA0"/>
    <w:rsid w:val="00347DE1"/>
    <w:rsid w:val="0037707E"/>
    <w:rsid w:val="003C0B7C"/>
    <w:rsid w:val="0042376E"/>
    <w:rsid w:val="004352AB"/>
    <w:rsid w:val="00463FE4"/>
    <w:rsid w:val="004729C1"/>
    <w:rsid w:val="004B21AF"/>
    <w:rsid w:val="004B26FC"/>
    <w:rsid w:val="00504577"/>
    <w:rsid w:val="005672BA"/>
    <w:rsid w:val="005B0973"/>
    <w:rsid w:val="005D6CA9"/>
    <w:rsid w:val="005D7DDB"/>
    <w:rsid w:val="005E3C35"/>
    <w:rsid w:val="00663F6F"/>
    <w:rsid w:val="006741F5"/>
    <w:rsid w:val="00696B3E"/>
    <w:rsid w:val="006E6A76"/>
    <w:rsid w:val="007171F6"/>
    <w:rsid w:val="0075055A"/>
    <w:rsid w:val="007F6B0D"/>
    <w:rsid w:val="00861C9D"/>
    <w:rsid w:val="008722CF"/>
    <w:rsid w:val="008A0D7D"/>
    <w:rsid w:val="008B4E1D"/>
    <w:rsid w:val="008D50A7"/>
    <w:rsid w:val="008F5866"/>
    <w:rsid w:val="008F72B3"/>
    <w:rsid w:val="00975B4D"/>
    <w:rsid w:val="009B32B0"/>
    <w:rsid w:val="009C2D25"/>
    <w:rsid w:val="00A661F2"/>
    <w:rsid w:val="00A66E93"/>
    <w:rsid w:val="00A80C6D"/>
    <w:rsid w:val="00A94019"/>
    <w:rsid w:val="00AA1FCD"/>
    <w:rsid w:val="00B70F1D"/>
    <w:rsid w:val="00BA00A2"/>
    <w:rsid w:val="00BC4E70"/>
    <w:rsid w:val="00BE1114"/>
    <w:rsid w:val="00BF7BAB"/>
    <w:rsid w:val="00C21195"/>
    <w:rsid w:val="00C44978"/>
    <w:rsid w:val="00C5043B"/>
    <w:rsid w:val="00C50D4D"/>
    <w:rsid w:val="00C53ECF"/>
    <w:rsid w:val="00C87423"/>
    <w:rsid w:val="00D24543"/>
    <w:rsid w:val="00D50C74"/>
    <w:rsid w:val="00D839D9"/>
    <w:rsid w:val="00D85EEF"/>
    <w:rsid w:val="00D8698F"/>
    <w:rsid w:val="00E03C42"/>
    <w:rsid w:val="00E409FA"/>
    <w:rsid w:val="00E43AC5"/>
    <w:rsid w:val="00EC1CA5"/>
    <w:rsid w:val="00F66958"/>
    <w:rsid w:val="00F81B60"/>
    <w:rsid w:val="00F92078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24</cp:revision>
  <cp:lastPrinted>2023-05-31T10:13:00Z</cp:lastPrinted>
  <dcterms:created xsi:type="dcterms:W3CDTF">2023-05-31T10:16:00Z</dcterms:created>
  <dcterms:modified xsi:type="dcterms:W3CDTF">2026-09-16T10:06:00Z</dcterms:modified>
</cp:coreProperties>
</file>