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Design Document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Elevator Pitch: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Vision: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Mechanics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Core Loop: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 Actions: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Progression: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Win/Lose Conditions: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&amp; WorldBuilding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Setting: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Characters: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Narrative: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Themes: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 &amp; Aesthetic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Art Style: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Mood Board: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UI/UX Style: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Music Style: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Sound Effects: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Voice Acting: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Specifications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Engine: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Networking: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Monetization &amp; Business Model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In-Game Purchases: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Marketing Plan: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 &amp; Inspiration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