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933" w:rsidRDefault="00C21494">
      <w:pPr>
        <w:pStyle w:val="Standard"/>
        <w:jc w:val="center"/>
        <w:rPr>
          <w:rFonts w:ascii="Calibri" w:hAnsi="Calibri"/>
          <w:b/>
          <w:bCs/>
        </w:rPr>
      </w:pPr>
      <w:r>
        <w:rPr>
          <w:rFonts w:ascii="Calibri" w:hAnsi="Calibri"/>
          <w:b/>
          <w:bCs/>
          <w:noProof/>
          <w:lang w:eastAsia="en-CA" w:bidi="ar-SA"/>
        </w:rPr>
        <w:drawing>
          <wp:inline distT="0" distB="0" distL="0" distR="0">
            <wp:extent cx="391160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boom-logo-3d.jpg"/>
                    <pic:cNvPicPr/>
                  </pic:nvPicPr>
                  <pic:blipFill>
                    <a:blip r:embed="rId8">
                      <a:extLst>
                        <a:ext uri="{28A0092B-C50C-407E-A947-70E740481C1C}">
                          <a14:useLocalDpi xmlns:a14="http://schemas.microsoft.com/office/drawing/2010/main" val="0"/>
                        </a:ext>
                      </a:extLst>
                    </a:blip>
                    <a:stretch>
                      <a:fillRect/>
                    </a:stretch>
                  </pic:blipFill>
                  <pic:spPr>
                    <a:xfrm>
                      <a:off x="0" y="0"/>
                      <a:ext cx="3911600" cy="685800"/>
                    </a:xfrm>
                    <a:prstGeom prst="rect">
                      <a:avLst/>
                    </a:prstGeom>
                  </pic:spPr>
                </pic:pic>
              </a:graphicData>
            </a:graphic>
          </wp:inline>
        </w:drawing>
      </w:r>
    </w:p>
    <w:p w:rsidR="00AD1933" w:rsidRDefault="00AD1933">
      <w:pPr>
        <w:pStyle w:val="Standard"/>
        <w:jc w:val="center"/>
        <w:rPr>
          <w:rFonts w:ascii="Calibri" w:hAnsi="Calibri"/>
          <w:b/>
          <w:bCs/>
        </w:rPr>
      </w:pPr>
    </w:p>
    <w:p w:rsidR="00AD1933" w:rsidRPr="00C21494" w:rsidRDefault="007B28F8">
      <w:pPr>
        <w:pStyle w:val="Standard"/>
        <w:jc w:val="center"/>
        <w:rPr>
          <w:rFonts w:ascii="Calibri" w:hAnsi="Calibri"/>
          <w:b/>
          <w:bCs/>
          <w:color w:val="029CE4"/>
          <w:sz w:val="32"/>
          <w:szCs w:val="32"/>
        </w:rPr>
      </w:pPr>
      <w:r w:rsidRPr="00C21494">
        <w:rPr>
          <w:rFonts w:ascii="Calibri" w:hAnsi="Calibri"/>
          <w:b/>
          <w:bCs/>
          <w:color w:val="029CE4"/>
          <w:sz w:val="32"/>
          <w:szCs w:val="32"/>
        </w:rPr>
        <w:t>Signboom Software Design Documentation</w:t>
      </w:r>
    </w:p>
    <w:p w:rsidR="00AD1933" w:rsidRDefault="007B28F8">
      <w:pPr>
        <w:pStyle w:val="Standard"/>
        <w:jc w:val="center"/>
        <w:rPr>
          <w:rFonts w:ascii="Calibri" w:hAnsi="Calibri"/>
        </w:rPr>
      </w:pPr>
      <w:r>
        <w:rPr>
          <w:rFonts w:ascii="Calibri" w:hAnsi="Calibri"/>
        </w:rPr>
        <w:t>Prepared by: Alison Taylor, Usable Web Designs</w:t>
      </w:r>
    </w:p>
    <w:p w:rsidR="00AD1933" w:rsidRDefault="00C21494">
      <w:pPr>
        <w:pStyle w:val="Standard"/>
        <w:jc w:val="center"/>
        <w:rPr>
          <w:rFonts w:ascii="Calibri" w:hAnsi="Calibri"/>
        </w:rPr>
      </w:pPr>
      <w:r>
        <w:rPr>
          <w:rFonts w:ascii="Calibri" w:hAnsi="Calibri"/>
        </w:rPr>
        <w:t>Document Version: Draft 1.1</w:t>
      </w:r>
    </w:p>
    <w:p w:rsidR="00AD1933" w:rsidRDefault="007B28F8">
      <w:pPr>
        <w:pStyle w:val="Standard"/>
        <w:jc w:val="center"/>
        <w:rPr>
          <w:rFonts w:ascii="Calibri" w:hAnsi="Calibri"/>
        </w:rPr>
      </w:pPr>
      <w:r>
        <w:rPr>
          <w:rFonts w:ascii="Calibri" w:hAnsi="Calibri"/>
        </w:rPr>
        <w:t xml:space="preserve">Document Date: </w:t>
      </w:r>
      <w:r w:rsidR="00C21494">
        <w:rPr>
          <w:rFonts w:ascii="Calibri" w:hAnsi="Calibri"/>
        </w:rPr>
        <w:t>July 2</w:t>
      </w:r>
      <w:r w:rsidR="00E83096">
        <w:rPr>
          <w:rFonts w:ascii="Calibri" w:hAnsi="Calibri"/>
        </w:rPr>
        <w:t>5</w:t>
      </w:r>
      <w:r w:rsidR="00C21494">
        <w:rPr>
          <w:rFonts w:ascii="Calibri" w:hAnsi="Calibri"/>
        </w:rPr>
        <w:t>, 2016</w:t>
      </w:r>
    </w:p>
    <w:p w:rsidR="00AD1933" w:rsidRDefault="00AD1933">
      <w:pPr>
        <w:pStyle w:val="Standard"/>
        <w:rPr>
          <w:rFonts w:ascii="Calibri" w:hAnsi="Calibri"/>
        </w:rPr>
      </w:pPr>
    </w:p>
    <w:p w:rsidR="00AD1933" w:rsidRDefault="00AD1933">
      <w:pPr>
        <w:pStyle w:val="Standard"/>
        <w:rPr>
          <w:rFonts w:ascii="Calibri" w:hAnsi="Calibri"/>
        </w:rPr>
      </w:pPr>
    </w:p>
    <w:p w:rsidR="00AD1933" w:rsidRPr="00C21494" w:rsidRDefault="007B28F8" w:rsidP="00834E42">
      <w:pPr>
        <w:pStyle w:val="Heading1"/>
      </w:pPr>
      <w:r w:rsidRPr="00C21494">
        <w:t>Ordering System</w:t>
      </w:r>
      <w:r w:rsidR="00AC7F39">
        <w:t xml:space="preserve"> Architecture</w:t>
      </w:r>
    </w:p>
    <w:p w:rsidR="00AD1933" w:rsidRDefault="00AD1933">
      <w:pPr>
        <w:pStyle w:val="Standard"/>
        <w:rPr>
          <w:rFonts w:ascii="Calibri" w:hAnsi="Calibri"/>
        </w:rPr>
      </w:pPr>
    </w:p>
    <w:p w:rsidR="00AD1933" w:rsidRPr="00C21494" w:rsidRDefault="007B28F8" w:rsidP="00C21494">
      <w:pPr>
        <w:pStyle w:val="Heading2"/>
      </w:pPr>
      <w:r w:rsidRPr="00C21494">
        <w:t>Technology Used</w:t>
      </w:r>
    </w:p>
    <w:p w:rsidR="00AD1933" w:rsidRDefault="00AD1933">
      <w:pPr>
        <w:pStyle w:val="Standard"/>
        <w:rPr>
          <w:rFonts w:ascii="Calibri" w:hAnsi="Calibri"/>
        </w:rPr>
      </w:pPr>
    </w:p>
    <w:p w:rsidR="00AD1933" w:rsidRDefault="007B28F8">
      <w:pPr>
        <w:pStyle w:val="Standard"/>
        <w:rPr>
          <w:rFonts w:ascii="Calibri" w:hAnsi="Calibri"/>
        </w:rPr>
      </w:pPr>
      <w:r>
        <w:rPr>
          <w:rFonts w:ascii="Calibri" w:hAnsi="Calibri"/>
        </w:rPr>
        <w:t>The ordering system is coded in:</w:t>
      </w:r>
    </w:p>
    <w:p w:rsidR="00AD1933" w:rsidRDefault="007B28F8">
      <w:pPr>
        <w:pStyle w:val="Standard"/>
        <w:numPr>
          <w:ilvl w:val="0"/>
          <w:numId w:val="1"/>
        </w:numPr>
        <w:rPr>
          <w:rFonts w:ascii="Calibri" w:hAnsi="Calibri"/>
        </w:rPr>
      </w:pPr>
      <w:r>
        <w:rPr>
          <w:rFonts w:ascii="Calibri" w:hAnsi="Calibri"/>
        </w:rPr>
        <w:t>HTML/CSS for page layout</w:t>
      </w:r>
    </w:p>
    <w:p w:rsidR="00AD1933" w:rsidRDefault="007B28F8">
      <w:pPr>
        <w:pStyle w:val="Standard"/>
        <w:numPr>
          <w:ilvl w:val="0"/>
          <w:numId w:val="1"/>
        </w:numPr>
        <w:rPr>
          <w:rFonts w:ascii="Calibri" w:hAnsi="Calibri"/>
        </w:rPr>
      </w:pPr>
      <w:r>
        <w:rPr>
          <w:rFonts w:ascii="Calibri" w:hAnsi="Calibri"/>
        </w:rPr>
        <w:t>PHP for database access and overall architecture</w:t>
      </w:r>
    </w:p>
    <w:p w:rsidR="00AD1933" w:rsidRDefault="007B28F8">
      <w:pPr>
        <w:pStyle w:val="Standard"/>
        <w:numPr>
          <w:ilvl w:val="0"/>
          <w:numId w:val="1"/>
        </w:numPr>
        <w:rPr>
          <w:rFonts w:ascii="Calibri" w:hAnsi="Calibri"/>
        </w:rPr>
      </w:pPr>
      <w:r>
        <w:rPr>
          <w:rFonts w:ascii="Calibri" w:hAnsi="Calibri"/>
        </w:rPr>
        <w:t xml:space="preserve">Javascript for most costing calculations (with some minimal use of AJAX).  NOTE: the costing calculations and all the database contents are exposed to a </w:t>
      </w:r>
      <w:r w:rsidR="00B06F82">
        <w:rPr>
          <w:rFonts w:ascii="Calibri" w:hAnsi="Calibri"/>
        </w:rPr>
        <w:t xml:space="preserve">modestly </w:t>
      </w:r>
      <w:r>
        <w:rPr>
          <w:rFonts w:ascii="Calibri" w:hAnsi="Calibri"/>
        </w:rPr>
        <w:t>savvy web user through Javascript code. This should be changed in future major revisions.</w:t>
      </w:r>
    </w:p>
    <w:p w:rsidR="00AD1933" w:rsidRDefault="007B28F8">
      <w:pPr>
        <w:pStyle w:val="Standard"/>
        <w:numPr>
          <w:ilvl w:val="0"/>
          <w:numId w:val="1"/>
        </w:numPr>
        <w:rPr>
          <w:rFonts w:ascii="Calibri" w:hAnsi="Calibri"/>
        </w:rPr>
      </w:pPr>
      <w:r>
        <w:rPr>
          <w:rFonts w:ascii="Calibri" w:hAnsi="Calibri"/>
        </w:rPr>
        <w:t>The database is a mySQL database.</w:t>
      </w:r>
    </w:p>
    <w:p w:rsidR="00AD1933" w:rsidRDefault="00AD1933">
      <w:pPr>
        <w:pStyle w:val="Standard"/>
        <w:rPr>
          <w:rFonts w:ascii="Calibri" w:hAnsi="Calibri"/>
        </w:rPr>
      </w:pPr>
    </w:p>
    <w:p w:rsidR="00AD1933" w:rsidRDefault="00AD1933">
      <w:pPr>
        <w:pStyle w:val="Standard"/>
        <w:rPr>
          <w:rFonts w:ascii="Calibri" w:hAnsi="Calibri"/>
        </w:rPr>
      </w:pPr>
    </w:p>
    <w:p w:rsidR="00AD1933" w:rsidRDefault="007B28F8" w:rsidP="00C21494">
      <w:pPr>
        <w:pStyle w:val="Heading2"/>
      </w:pPr>
      <w:r>
        <w:t>File Organization</w:t>
      </w:r>
    </w:p>
    <w:p w:rsidR="00AD1933" w:rsidRDefault="00AD1933">
      <w:pPr>
        <w:pStyle w:val="Standard"/>
        <w:rPr>
          <w:rFonts w:ascii="Calibri" w:hAnsi="Calibri"/>
        </w:rPr>
      </w:pPr>
    </w:p>
    <w:p w:rsidR="00783392" w:rsidRDefault="00783392">
      <w:pPr>
        <w:pStyle w:val="Standard"/>
        <w:rPr>
          <w:rFonts w:ascii="Calibri" w:hAnsi="Calibri"/>
        </w:rPr>
      </w:pPr>
      <w:r>
        <w:rPr>
          <w:rFonts w:ascii="Calibri" w:hAnsi="Calibri"/>
          <w:noProof/>
          <w:lang w:eastAsia="en-CA" w:bidi="ar-SA"/>
        </w:rPr>
        <w:drawing>
          <wp:anchor distT="0" distB="0" distL="114300" distR="114300" simplePos="0" relativeHeight="251662336" behindDoc="0" locked="0" layoutInCell="1" allowOverlap="1">
            <wp:simplePos x="0" y="0"/>
            <wp:positionH relativeFrom="column">
              <wp:posOffset>-3810</wp:posOffset>
            </wp:positionH>
            <wp:positionV relativeFrom="paragraph">
              <wp:posOffset>-635</wp:posOffset>
            </wp:positionV>
            <wp:extent cx="2695575" cy="32004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lder-organization.jpg"/>
                    <pic:cNvPicPr/>
                  </pic:nvPicPr>
                  <pic:blipFill>
                    <a:blip r:embed="rId9">
                      <a:extLst>
                        <a:ext uri="{28A0092B-C50C-407E-A947-70E740481C1C}">
                          <a14:useLocalDpi xmlns:a14="http://schemas.microsoft.com/office/drawing/2010/main" val="0"/>
                        </a:ext>
                      </a:extLst>
                    </a:blip>
                    <a:stretch>
                      <a:fillRect/>
                    </a:stretch>
                  </pic:blipFill>
                  <pic:spPr>
                    <a:xfrm>
                      <a:off x="0" y="0"/>
                      <a:ext cx="2695575" cy="3200400"/>
                    </a:xfrm>
                    <a:prstGeom prst="rect">
                      <a:avLst/>
                    </a:prstGeom>
                  </pic:spPr>
                </pic:pic>
              </a:graphicData>
            </a:graphic>
          </wp:anchor>
        </w:drawing>
      </w:r>
      <w:r w:rsidR="007B28F8">
        <w:rPr>
          <w:rFonts w:ascii="Calibri" w:hAnsi="Calibri"/>
        </w:rPr>
        <w:t xml:space="preserve">The ordering system code (which is based on a legacy framework) does </w:t>
      </w:r>
      <w:r w:rsidR="007B28F8">
        <w:rPr>
          <w:rFonts w:ascii="Calibri" w:hAnsi="Calibri"/>
          <w:b/>
          <w:bCs/>
        </w:rPr>
        <w:t xml:space="preserve">not </w:t>
      </w:r>
      <w:r w:rsidR="007B28F8">
        <w:rPr>
          <w:rFonts w:ascii="Calibri" w:hAnsi="Calibri"/>
        </w:rPr>
        <w:t xml:space="preserve">make use of a controller/template architecture. </w:t>
      </w:r>
      <w:r>
        <w:rPr>
          <w:rFonts w:ascii="Calibri" w:hAnsi="Calibri"/>
        </w:rPr>
        <w:t xml:space="preserve">That is, most of those files have the PHP and HTML/CSS embedded in a single file.  </w:t>
      </w:r>
    </w:p>
    <w:p w:rsidR="00783392" w:rsidRDefault="00783392">
      <w:pPr>
        <w:pStyle w:val="Standard"/>
        <w:rPr>
          <w:rFonts w:ascii="Calibri" w:hAnsi="Calibri"/>
        </w:rPr>
      </w:pPr>
    </w:p>
    <w:p w:rsidR="00AD1933" w:rsidRDefault="007B28F8">
      <w:pPr>
        <w:pStyle w:val="Standard"/>
        <w:rPr>
          <w:rFonts w:ascii="Calibri" w:hAnsi="Calibri"/>
        </w:rPr>
      </w:pPr>
      <w:r>
        <w:rPr>
          <w:rFonts w:ascii="Calibri" w:hAnsi="Calibri"/>
        </w:rPr>
        <w:t xml:space="preserve">The admin area, which is new code, </w:t>
      </w:r>
      <w:r w:rsidR="00783392">
        <w:rPr>
          <w:rFonts w:ascii="Calibri" w:hAnsi="Calibri"/>
        </w:rPr>
        <w:t>uses a controller / template architecture</w:t>
      </w:r>
      <w:r>
        <w:rPr>
          <w:rFonts w:ascii="Calibri" w:hAnsi="Calibri"/>
        </w:rPr>
        <w:t>.  The production system does not.</w:t>
      </w:r>
    </w:p>
    <w:p w:rsidR="00AD1933" w:rsidRDefault="00AD1933">
      <w:pPr>
        <w:pStyle w:val="Standard"/>
        <w:rPr>
          <w:rFonts w:ascii="Calibri" w:hAnsi="Calibri"/>
        </w:rPr>
      </w:pPr>
    </w:p>
    <w:p w:rsidR="00AD1933" w:rsidRDefault="007B28F8">
      <w:pPr>
        <w:pStyle w:val="Standard"/>
        <w:rPr>
          <w:rFonts w:ascii="Calibri" w:hAnsi="Calibri"/>
        </w:rPr>
      </w:pPr>
      <w:r>
        <w:rPr>
          <w:rFonts w:ascii="Calibri" w:hAnsi="Calibri"/>
        </w:rPr>
        <w:t>The admin folder contains the admin system.</w:t>
      </w:r>
    </w:p>
    <w:p w:rsidR="00AD1933" w:rsidRDefault="00AD1933">
      <w:pPr>
        <w:pStyle w:val="Standard"/>
        <w:rPr>
          <w:rFonts w:ascii="Calibri" w:hAnsi="Calibri"/>
        </w:rPr>
      </w:pPr>
    </w:p>
    <w:p w:rsidR="00AD1933" w:rsidRDefault="007B28F8">
      <w:pPr>
        <w:pStyle w:val="Standard"/>
        <w:rPr>
          <w:rFonts w:ascii="Calibri" w:hAnsi="Calibri"/>
        </w:rPr>
      </w:pPr>
      <w:r>
        <w:rPr>
          <w:rFonts w:ascii="Calibri" w:hAnsi="Calibri"/>
        </w:rPr>
        <w:t>The production folder contains the production system.</w:t>
      </w:r>
    </w:p>
    <w:p w:rsidR="00783392" w:rsidRDefault="00783392">
      <w:pPr>
        <w:pStyle w:val="Standard"/>
        <w:rPr>
          <w:rFonts w:ascii="Calibri" w:hAnsi="Calibri"/>
        </w:rPr>
      </w:pPr>
    </w:p>
    <w:p w:rsidR="00783392" w:rsidRDefault="00783392">
      <w:pPr>
        <w:pStyle w:val="Standard"/>
        <w:rPr>
          <w:rFonts w:ascii="Calibri" w:hAnsi="Calibri"/>
        </w:rPr>
      </w:pPr>
      <w:r>
        <w:rPr>
          <w:rFonts w:ascii="Calibri" w:hAnsi="Calibri"/>
        </w:rPr>
        <w:t>TinyMCE is the “what you see is what you get” editor that is used in the admin system.</w:t>
      </w:r>
    </w:p>
    <w:p w:rsidR="00AD1933" w:rsidRDefault="00AD1933">
      <w:pPr>
        <w:pStyle w:val="Standard"/>
        <w:rPr>
          <w:rFonts w:ascii="Calibri" w:hAnsi="Calibri"/>
        </w:rPr>
      </w:pPr>
    </w:p>
    <w:p w:rsidR="00103E4D" w:rsidRDefault="00103E4D">
      <w:pPr>
        <w:pStyle w:val="Standard"/>
        <w:rPr>
          <w:rFonts w:ascii="Calibri" w:hAnsi="Calibri"/>
        </w:rPr>
      </w:pPr>
      <w:r>
        <w:rPr>
          <w:rFonts w:ascii="Calibri" w:hAnsi="Calibri"/>
        </w:rPr>
        <w:t xml:space="preserve">There are also </w:t>
      </w:r>
      <w:r w:rsidR="007B28F8">
        <w:rPr>
          <w:rFonts w:ascii="Calibri" w:hAnsi="Calibri"/>
        </w:rPr>
        <w:t>.php files</w:t>
      </w:r>
      <w:r w:rsidR="00783392">
        <w:rPr>
          <w:rFonts w:ascii="Calibri" w:hAnsi="Calibri"/>
        </w:rPr>
        <w:t xml:space="preserve"> in the top level folder</w:t>
      </w:r>
      <w:r>
        <w:rPr>
          <w:rFonts w:ascii="Calibri" w:hAnsi="Calibri"/>
        </w:rPr>
        <w:t xml:space="preserve"> which are not showing in this diagram.</w:t>
      </w:r>
      <w:r>
        <w:rPr>
          <w:rFonts w:ascii="Calibri" w:hAnsi="Calibri"/>
        </w:rPr>
        <w:br/>
      </w:r>
    </w:p>
    <w:p w:rsidR="00103E4D" w:rsidRDefault="00103E4D">
      <w:r>
        <w:br w:type="page"/>
      </w:r>
    </w:p>
    <w:p w:rsidR="00AD1933" w:rsidRDefault="007B28F8" w:rsidP="00C21494">
      <w:pPr>
        <w:pStyle w:val="Heading2"/>
      </w:pPr>
      <w:r>
        <w:lastRenderedPageBreak/>
        <w:t>Software Flow</w:t>
      </w:r>
    </w:p>
    <w:p w:rsidR="00AD1933" w:rsidRDefault="00AD1933">
      <w:pPr>
        <w:pStyle w:val="Standard"/>
        <w:rPr>
          <w:rFonts w:ascii="Calibri" w:hAnsi="Calibri"/>
        </w:rPr>
      </w:pPr>
    </w:p>
    <w:p w:rsidR="00AD1933" w:rsidRDefault="007B28F8">
      <w:pPr>
        <w:pStyle w:val="Standard"/>
        <w:rPr>
          <w:rFonts w:ascii="Calibri" w:hAnsi="Calibri"/>
        </w:rPr>
      </w:pPr>
      <w:r>
        <w:rPr>
          <w:rFonts w:ascii="Calibri" w:hAnsi="Calibri"/>
        </w:rPr>
        <w:t>When an order is placed, the function calls made are in the sequence shown below.</w:t>
      </w:r>
    </w:p>
    <w:p w:rsidR="00AD1933" w:rsidRDefault="00AD1933">
      <w:pPr>
        <w:pStyle w:val="Standard"/>
        <w:rPr>
          <w:rFonts w:ascii="Calibri" w:hAnsi="Calibri"/>
        </w:rPr>
      </w:pPr>
    </w:p>
    <w:p w:rsidR="00AD1933" w:rsidRDefault="007B28F8">
      <w:pPr>
        <w:pStyle w:val="Standard"/>
        <w:rPr>
          <w:rFonts w:ascii="Calibri" w:hAnsi="Calibri"/>
        </w:rPr>
      </w:pPr>
      <w:r>
        <w:rPr>
          <w:rFonts w:ascii="Calibri" w:hAnsi="Calibri"/>
        </w:rPr>
        <w:t>Notation used below:</w:t>
      </w:r>
    </w:p>
    <w:p w:rsidR="00AD1933" w:rsidRDefault="007F27B6" w:rsidP="007F27B6">
      <w:r w:rsidRPr="007F27B6">
        <w:t>Example</w:t>
      </w:r>
      <w:r>
        <w:rPr>
          <w:b/>
        </w:rPr>
        <w:t xml:space="preserve">          </w:t>
      </w:r>
      <w:r w:rsidR="007B28F8" w:rsidRPr="007F27B6">
        <w:rPr>
          <w:b/>
        </w:rPr>
        <w:t>allorder.js:</w:t>
      </w:r>
      <w:r w:rsidR="007B28F8">
        <w:t>ProcessUpload()</w:t>
      </w:r>
    </w:p>
    <w:p w:rsidR="00AD1933" w:rsidRDefault="007B28F8">
      <w:pPr>
        <w:pStyle w:val="Standard"/>
        <w:rPr>
          <w:rFonts w:ascii="Calibri" w:hAnsi="Calibri"/>
        </w:rPr>
      </w:pPr>
      <w:r>
        <w:rPr>
          <w:rFonts w:ascii="Calibri" w:hAnsi="Calibri"/>
        </w:rPr>
        <w:t xml:space="preserve">The function ProcessUpload() is invoked.  The code for that function is in the </w:t>
      </w:r>
      <w:r w:rsidRPr="007F27B6">
        <w:rPr>
          <w:rFonts w:ascii="Calibri" w:hAnsi="Calibri"/>
          <w:b/>
        </w:rPr>
        <w:t>allorder.js</w:t>
      </w:r>
      <w:r>
        <w:rPr>
          <w:rFonts w:ascii="Calibri" w:hAnsi="Calibri"/>
        </w:rPr>
        <w:t xml:space="preserve"> file.</w:t>
      </w:r>
    </w:p>
    <w:p w:rsidR="00AD1933" w:rsidRDefault="00AD1933">
      <w:pPr>
        <w:pStyle w:val="Standard"/>
        <w:rPr>
          <w:rFonts w:ascii="Calibri" w:hAnsi="Calibri"/>
        </w:rPr>
      </w:pPr>
    </w:p>
    <w:p w:rsidR="00AD1933" w:rsidRDefault="007B28F8">
      <w:pPr>
        <w:pStyle w:val="Standard"/>
        <w:rPr>
          <w:rFonts w:ascii="Calibri" w:hAnsi="Calibri"/>
        </w:rPr>
      </w:pPr>
      <w:r w:rsidRPr="007F27B6">
        <w:rPr>
          <w:rFonts w:ascii="Calibri" w:hAnsi="Calibri"/>
          <w:b/>
        </w:rPr>
        <w:t>all_order.php:</w:t>
      </w:r>
      <w:r>
        <w:rPr>
          <w:rFonts w:ascii="Calibri" w:hAnsi="Calibri"/>
        </w:rPr>
        <w:t xml:space="preserve">  the Submit button on the order page invokes </w:t>
      </w:r>
      <w:r w:rsidRPr="007F27B6">
        <w:rPr>
          <w:rFonts w:ascii="Calibri" w:hAnsi="Calibri"/>
          <w:b/>
        </w:rPr>
        <w:t>allorder.js:</w:t>
      </w:r>
      <w:r>
        <w:rPr>
          <w:rFonts w:ascii="Calibri" w:hAnsi="Calibri"/>
        </w:rPr>
        <w:t>ProcessUpload() when clicked</w:t>
      </w:r>
    </w:p>
    <w:p w:rsidR="00AD1933" w:rsidRDefault="007B28F8">
      <w:pPr>
        <w:pStyle w:val="Standard"/>
        <w:rPr>
          <w:rFonts w:ascii="Calibri" w:hAnsi="Calibri"/>
        </w:rPr>
      </w:pPr>
      <w:r w:rsidRPr="007F27B6">
        <w:rPr>
          <w:rFonts w:ascii="Calibri" w:hAnsi="Calibri"/>
          <w:b/>
        </w:rPr>
        <w:t>allorder.js:</w:t>
      </w:r>
      <w:r>
        <w:rPr>
          <w:rFonts w:ascii="Calibri" w:hAnsi="Calibri"/>
        </w:rPr>
        <w:t>ProcessUpload()</w:t>
      </w:r>
    </w:p>
    <w:p w:rsidR="00AD1933" w:rsidRDefault="007B28F8">
      <w:pPr>
        <w:pStyle w:val="Standard"/>
        <w:rPr>
          <w:rFonts w:ascii="Calibri" w:hAnsi="Calibri"/>
        </w:rPr>
      </w:pPr>
      <w:r>
        <w:rPr>
          <w:rFonts w:ascii="Calibri" w:hAnsi="Calibri"/>
        </w:rPr>
        <w:t xml:space="preserve">  calls </w:t>
      </w:r>
      <w:r w:rsidRPr="007F27B6">
        <w:rPr>
          <w:rFonts w:ascii="Calibri" w:hAnsi="Calibri"/>
          <w:b/>
        </w:rPr>
        <w:t>allorder.js:</w:t>
      </w:r>
      <w:r>
        <w:rPr>
          <w:rFonts w:ascii="Calibri" w:hAnsi="Calibri"/>
        </w:rPr>
        <w:t>DoCompute()</w:t>
      </w:r>
    </w:p>
    <w:p w:rsidR="00AD1933" w:rsidRDefault="007B28F8">
      <w:pPr>
        <w:pStyle w:val="Standard"/>
        <w:rPr>
          <w:rFonts w:ascii="Calibri" w:hAnsi="Calibri"/>
        </w:rPr>
      </w:pPr>
      <w:r>
        <w:rPr>
          <w:rFonts w:ascii="Calibri" w:hAnsi="Calibri"/>
        </w:rPr>
        <w:t xml:space="preserve">    calls </w:t>
      </w:r>
      <w:r w:rsidRPr="007F27B6">
        <w:rPr>
          <w:rFonts w:ascii="Calibri" w:hAnsi="Calibri"/>
          <w:b/>
        </w:rPr>
        <w:t>orderutil.js:</w:t>
      </w:r>
      <w:r>
        <w:rPr>
          <w:rFonts w:ascii="Calibri" w:hAnsi="Calibri"/>
        </w:rPr>
        <w:t>GetFreightCharges()</w:t>
      </w:r>
    </w:p>
    <w:p w:rsidR="00AD1933" w:rsidRDefault="007B28F8">
      <w:pPr>
        <w:pStyle w:val="Standard"/>
        <w:rPr>
          <w:rFonts w:ascii="Calibri" w:hAnsi="Calibri"/>
        </w:rPr>
      </w:pPr>
      <w:r>
        <w:rPr>
          <w:rFonts w:ascii="Calibri" w:hAnsi="Calibri"/>
        </w:rPr>
        <w:t xml:space="preserve">       calls </w:t>
      </w:r>
      <w:r w:rsidRPr="007F27B6">
        <w:rPr>
          <w:rFonts w:ascii="Calibri" w:hAnsi="Calibri"/>
          <w:b/>
        </w:rPr>
        <w:t>orderutil.js:</w:t>
      </w:r>
      <w:r>
        <w:rPr>
          <w:rFonts w:ascii="Calibri" w:hAnsi="Calibri"/>
        </w:rPr>
        <w:t>completepost()</w:t>
      </w:r>
    </w:p>
    <w:p w:rsidR="00655481" w:rsidRDefault="00655481" w:rsidP="00655481">
      <w:pPr>
        <w:pStyle w:val="Standard"/>
        <w:rPr>
          <w:rFonts w:ascii="Calibri" w:hAnsi="Calibri"/>
        </w:rPr>
      </w:pPr>
      <w:r>
        <w:rPr>
          <w:rFonts w:ascii="Calibri" w:hAnsi="Calibri"/>
        </w:rPr>
        <w:t xml:space="preserve">         calls </w:t>
      </w:r>
      <w:r w:rsidRPr="007F27B6">
        <w:rPr>
          <w:rFonts w:ascii="Calibri" w:hAnsi="Calibri"/>
          <w:b/>
        </w:rPr>
        <w:t>allorder.js:</w:t>
      </w:r>
      <w:r>
        <w:rPr>
          <w:rFonts w:ascii="Calibri" w:hAnsi="Calibri"/>
        </w:rPr>
        <w:t>CalculateOrderCost() and</w:t>
      </w:r>
    </w:p>
    <w:p w:rsidR="00655481" w:rsidRDefault="00655481" w:rsidP="00655481">
      <w:pPr>
        <w:pStyle w:val="Standard"/>
        <w:rPr>
          <w:rFonts w:ascii="Calibri" w:hAnsi="Calibri"/>
        </w:rPr>
      </w:pPr>
      <w:r>
        <w:rPr>
          <w:rFonts w:ascii="Calibri" w:hAnsi="Calibri"/>
        </w:rPr>
        <w:t xml:space="preserve">         calls </w:t>
      </w:r>
      <w:r w:rsidRPr="00655481">
        <w:rPr>
          <w:rFonts w:ascii="Calibri" w:hAnsi="Calibri"/>
          <w:b/>
        </w:rPr>
        <w:t>allorder.js:</w:t>
      </w:r>
      <w:r>
        <w:rPr>
          <w:rFonts w:ascii="Calibri" w:hAnsi="Calibri"/>
        </w:rPr>
        <w:t>FinishUpload()</w:t>
      </w:r>
    </w:p>
    <w:p w:rsidR="00AD1933" w:rsidRDefault="007B28F8">
      <w:pPr>
        <w:pStyle w:val="Standard"/>
        <w:rPr>
          <w:rFonts w:ascii="Calibri" w:hAnsi="Calibri"/>
        </w:rPr>
      </w:pPr>
      <w:r>
        <w:rPr>
          <w:rFonts w:ascii="Calibri" w:hAnsi="Calibri"/>
        </w:rPr>
        <w:t xml:space="preserve">           which populates line items tprod# </w:t>
      </w:r>
      <w:r w:rsidR="0045338C">
        <w:rPr>
          <w:rFonts w:ascii="Calibri" w:hAnsi="Calibri"/>
        </w:rPr>
        <w:t xml:space="preserve">and xprod# </w:t>
      </w:r>
      <w:r>
        <w:rPr>
          <w:rFonts w:ascii="Calibri" w:hAnsi="Calibri"/>
        </w:rPr>
        <w:t>with tilda-separated values</w:t>
      </w:r>
    </w:p>
    <w:p w:rsidR="00AD1933" w:rsidRDefault="007B28F8">
      <w:pPr>
        <w:pStyle w:val="Standard"/>
        <w:rPr>
          <w:rFonts w:ascii="Calibri" w:hAnsi="Calibri"/>
        </w:rPr>
      </w:pPr>
      <w:r>
        <w:rPr>
          <w:rFonts w:ascii="Calibri" w:hAnsi="Calibri"/>
        </w:rPr>
        <w:t xml:space="preserve">           calls </w:t>
      </w:r>
      <w:r w:rsidRPr="007F27B6">
        <w:rPr>
          <w:rFonts w:ascii="Calibri" w:hAnsi="Calibri"/>
          <w:b/>
        </w:rPr>
        <w:t>orderutil.js:</w:t>
      </w:r>
      <w:r>
        <w:rPr>
          <w:rFonts w:ascii="Calibri" w:hAnsi="Calibri"/>
        </w:rPr>
        <w:t>SetupStandardFields()</w:t>
      </w:r>
    </w:p>
    <w:p w:rsidR="00AD1933" w:rsidRDefault="007B28F8">
      <w:pPr>
        <w:pStyle w:val="Standard"/>
        <w:rPr>
          <w:rFonts w:ascii="Calibri" w:hAnsi="Calibri"/>
        </w:rPr>
      </w:pPr>
      <w:r>
        <w:rPr>
          <w:rFonts w:ascii="Calibri" w:hAnsi="Calibri"/>
        </w:rPr>
        <w:t xml:space="preserve">           calls </w:t>
      </w:r>
      <w:r w:rsidRPr="007F27B6">
        <w:rPr>
          <w:rFonts w:ascii="Calibri" w:hAnsi="Calibri"/>
          <w:b/>
        </w:rPr>
        <w:t>allorder.js:</w:t>
      </w:r>
      <w:r>
        <w:rPr>
          <w:rFonts w:ascii="Calibri" w:hAnsi="Calibri"/>
        </w:rPr>
        <w:t>OpenPWWindow()</w:t>
      </w:r>
    </w:p>
    <w:p w:rsidR="00AD1933" w:rsidRDefault="007B28F8">
      <w:pPr>
        <w:pStyle w:val="Standard"/>
        <w:rPr>
          <w:rFonts w:ascii="Calibri" w:hAnsi="Calibri"/>
        </w:rPr>
      </w:pPr>
      <w:r>
        <w:rPr>
          <w:rFonts w:ascii="Calibri" w:hAnsi="Calibri"/>
        </w:rPr>
        <w:t xml:space="preserve">             calls </w:t>
      </w:r>
      <w:r w:rsidRPr="007F27B6">
        <w:rPr>
          <w:rFonts w:ascii="Calibri" w:hAnsi="Calibri"/>
          <w:b/>
        </w:rPr>
        <w:t>orderutil.js:</w:t>
      </w:r>
      <w:r>
        <w:rPr>
          <w:rFonts w:ascii="Calibri" w:hAnsi="Calibri"/>
        </w:rPr>
        <w:t>StartStandardUpload()</w:t>
      </w:r>
    </w:p>
    <w:p w:rsidR="00AD1933" w:rsidRDefault="007B28F8">
      <w:pPr>
        <w:pStyle w:val="Standard"/>
        <w:rPr>
          <w:rFonts w:ascii="Calibri" w:hAnsi="Calibri"/>
          <w:b/>
        </w:rPr>
      </w:pPr>
      <w:r>
        <w:rPr>
          <w:rFonts w:ascii="Calibri" w:hAnsi="Calibri"/>
        </w:rPr>
        <w:t xml:space="preserve">               which post</w:t>
      </w:r>
      <w:r w:rsidR="0045338C">
        <w:rPr>
          <w:rFonts w:ascii="Calibri" w:hAnsi="Calibri"/>
        </w:rPr>
        <w:t xml:space="preserve">s a form (including line items </w:t>
      </w:r>
      <w:r>
        <w:rPr>
          <w:rFonts w:ascii="Calibri" w:hAnsi="Calibri"/>
        </w:rPr>
        <w:t>tprod#</w:t>
      </w:r>
      <w:r w:rsidR="0045338C">
        <w:rPr>
          <w:rFonts w:ascii="Calibri" w:hAnsi="Calibri"/>
        </w:rPr>
        <w:t xml:space="preserve"> and xprod#</w:t>
      </w:r>
      <w:r>
        <w:rPr>
          <w:rFonts w:ascii="Calibri" w:hAnsi="Calibri"/>
        </w:rPr>
        <w:t xml:space="preserve">) to </w:t>
      </w:r>
      <w:r w:rsidRPr="007F27B6">
        <w:rPr>
          <w:rFonts w:ascii="Calibri" w:hAnsi="Calibri"/>
          <w:b/>
        </w:rPr>
        <w:t>ordprep.php</w:t>
      </w:r>
    </w:p>
    <w:p w:rsidR="00AD1933" w:rsidRDefault="007B28F8">
      <w:pPr>
        <w:pStyle w:val="Standard"/>
        <w:rPr>
          <w:rFonts w:ascii="Calibri" w:hAnsi="Calibri"/>
        </w:rPr>
      </w:pPr>
      <w:r>
        <w:rPr>
          <w:rFonts w:ascii="Calibri" w:hAnsi="Calibri"/>
        </w:rPr>
        <w:t xml:space="preserve">                 </w:t>
      </w:r>
      <w:r w:rsidR="003524C0">
        <w:rPr>
          <w:rFonts w:ascii="Calibri" w:hAnsi="Calibri"/>
        </w:rPr>
        <w:t xml:space="preserve">which </w:t>
      </w:r>
      <w:r w:rsidR="00186747">
        <w:rPr>
          <w:rFonts w:ascii="Calibri" w:hAnsi="Calibri"/>
        </w:rPr>
        <w:t xml:space="preserve">explodes </w:t>
      </w:r>
      <w:r w:rsidR="00186747" w:rsidRPr="00EE3AF1">
        <w:rPr>
          <w:rFonts w:ascii="Courier New" w:hAnsi="Courier New" w:cs="Courier New"/>
          <w:sz w:val="20"/>
          <w:szCs w:val="20"/>
        </w:rPr>
        <w:t>x</w:t>
      </w:r>
      <w:r w:rsidRPr="00EE3AF1">
        <w:rPr>
          <w:rFonts w:ascii="Courier New" w:hAnsi="Courier New" w:cs="Courier New"/>
          <w:sz w:val="20"/>
          <w:szCs w:val="20"/>
        </w:rPr>
        <w:t>prod#</w:t>
      </w:r>
      <w:r w:rsidRPr="00EE3AF1">
        <w:rPr>
          <w:rFonts w:ascii="Calibri" w:hAnsi="Calibri"/>
          <w:sz w:val="20"/>
          <w:szCs w:val="20"/>
        </w:rPr>
        <w:t xml:space="preserve"> </w:t>
      </w:r>
      <w:r>
        <w:rPr>
          <w:rFonts w:ascii="Calibri" w:hAnsi="Calibri"/>
        </w:rPr>
        <w:t>into an array to separate out the information in each line</w:t>
      </w:r>
    </w:p>
    <w:p w:rsidR="00AD1933" w:rsidRDefault="007B28F8">
      <w:pPr>
        <w:pStyle w:val="Standard"/>
        <w:rPr>
          <w:rFonts w:ascii="Calibri" w:hAnsi="Calibri"/>
        </w:rPr>
      </w:pPr>
      <w:r>
        <w:rPr>
          <w:rFonts w:ascii="Calibri" w:hAnsi="Calibri"/>
        </w:rPr>
        <w:t xml:space="preserve">                 and inserts any new shipping address into the shipto database table</w:t>
      </w:r>
    </w:p>
    <w:p w:rsidR="00AD1933" w:rsidRDefault="007B28F8">
      <w:pPr>
        <w:pStyle w:val="Standard"/>
        <w:rPr>
          <w:rFonts w:ascii="Calibri" w:hAnsi="Calibri"/>
        </w:rPr>
      </w:pPr>
      <w:r>
        <w:rPr>
          <w:rFonts w:ascii="Calibri" w:hAnsi="Calibri"/>
        </w:rPr>
        <w:t xml:space="preserve">                 and inserts general order information into the ordermast database table</w:t>
      </w:r>
    </w:p>
    <w:p w:rsidR="00AD1933" w:rsidRDefault="007B28F8">
      <w:pPr>
        <w:pStyle w:val="Standard"/>
        <w:rPr>
          <w:rFonts w:ascii="Calibri" w:hAnsi="Calibri"/>
        </w:rPr>
      </w:pPr>
      <w:r>
        <w:rPr>
          <w:rFonts w:ascii="Calibri" w:hAnsi="Calibri"/>
        </w:rPr>
        <w:t xml:space="preserve">                 and inserts exploded line item data into the linedetail database table</w:t>
      </w:r>
    </w:p>
    <w:p w:rsidR="00AD1933" w:rsidRDefault="007B28F8">
      <w:pPr>
        <w:pStyle w:val="Standard"/>
        <w:rPr>
          <w:rFonts w:ascii="Calibri" w:hAnsi="Calibri"/>
        </w:rPr>
      </w:pPr>
      <w:r>
        <w:rPr>
          <w:rFonts w:ascii="Calibri" w:hAnsi="Calibri"/>
        </w:rPr>
        <w:t xml:space="preserve">                 and sends email to orders@signboom (and appropriate t</w:t>
      </w:r>
      <w:r w:rsidR="00EE3AF1">
        <w:rPr>
          <w:rFonts w:ascii="Calibri" w:hAnsi="Calibri"/>
        </w:rPr>
        <w:t>eam email) using mailord:bldmsg</w:t>
      </w:r>
      <w:r>
        <w:rPr>
          <w:rFonts w:ascii="Calibri" w:hAnsi="Calibri"/>
        </w:rPr>
        <w:t>()</w:t>
      </w:r>
    </w:p>
    <w:p w:rsidR="00AD1933" w:rsidRDefault="007B28F8">
      <w:pPr>
        <w:pStyle w:val="Standard"/>
        <w:rPr>
          <w:rFonts w:ascii="Calibri" w:hAnsi="Calibri"/>
        </w:rPr>
      </w:pPr>
      <w:r>
        <w:rPr>
          <w:rFonts w:ascii="Calibri" w:hAnsi="Calibri"/>
        </w:rPr>
        <w:t xml:space="preserve">                 and calls </w:t>
      </w:r>
      <w:r w:rsidRPr="007F27B6">
        <w:rPr>
          <w:rFonts w:ascii="Calibri" w:hAnsi="Calibri"/>
          <w:b/>
        </w:rPr>
        <w:t>ordprep.php:</w:t>
      </w:r>
      <w:r>
        <w:rPr>
          <w:rFonts w:ascii="Calibri" w:hAnsi="Calibri"/>
        </w:rPr>
        <w:t>submitOrder()</w:t>
      </w:r>
    </w:p>
    <w:p w:rsidR="00AD1933" w:rsidRDefault="007B28F8">
      <w:pPr>
        <w:pStyle w:val="Standard"/>
        <w:rPr>
          <w:rFonts w:ascii="Calibri" w:hAnsi="Calibri"/>
        </w:rPr>
      </w:pPr>
      <w:r>
        <w:rPr>
          <w:rFonts w:ascii="Calibri" w:hAnsi="Calibri"/>
        </w:rPr>
        <w:t xml:space="preserve">                   calls </w:t>
      </w:r>
      <w:r w:rsidRPr="007F27B6">
        <w:rPr>
          <w:rFonts w:ascii="Calibri" w:hAnsi="Calibri"/>
          <w:b/>
        </w:rPr>
        <w:t>orderutil.js:</w:t>
      </w:r>
      <w:r>
        <w:rPr>
          <w:rFonts w:ascii="Calibri" w:hAnsi="Calibri"/>
        </w:rPr>
        <w:t>StartEditUpload()</w:t>
      </w:r>
    </w:p>
    <w:p w:rsidR="00AD1933" w:rsidRDefault="007B28F8">
      <w:pPr>
        <w:pStyle w:val="Standard"/>
        <w:rPr>
          <w:rFonts w:ascii="Calibri" w:hAnsi="Calibri"/>
        </w:rPr>
      </w:pPr>
      <w:r>
        <w:rPr>
          <w:rFonts w:ascii="Calibri" w:hAnsi="Calibri"/>
        </w:rPr>
        <w:t xml:space="preserve">                      calls </w:t>
      </w:r>
      <w:r w:rsidRPr="007F27B6">
        <w:rPr>
          <w:rFonts w:ascii="Calibri" w:hAnsi="Calibri"/>
          <w:b/>
        </w:rPr>
        <w:t>su.js:</w:t>
      </w:r>
      <w:r>
        <w:rPr>
          <w:rFonts w:ascii="Calibri" w:hAnsi="Calibri"/>
        </w:rPr>
        <w:t>StartUpload() which passes info</w:t>
      </w:r>
      <w:r w:rsidR="003524C0">
        <w:rPr>
          <w:rFonts w:ascii="Calibri" w:hAnsi="Calibri"/>
        </w:rPr>
        <w:t xml:space="preserve"> </w:t>
      </w:r>
      <w:r w:rsidRPr="003524C0">
        <w:rPr>
          <w:rFonts w:ascii="Calibri" w:hAnsi="Calibri"/>
          <w:color w:val="D20180"/>
        </w:rPr>
        <w:t xml:space="preserve">to </w:t>
      </w:r>
      <w:r w:rsidR="003524C0">
        <w:rPr>
          <w:rFonts w:ascii="Calibri" w:hAnsi="Calibri"/>
          <w:color w:val="D20180"/>
        </w:rPr>
        <w:t xml:space="preserve">the </w:t>
      </w:r>
      <w:r w:rsidRPr="003524C0">
        <w:rPr>
          <w:rFonts w:ascii="Calibri" w:hAnsi="Calibri"/>
          <w:color w:val="D20180"/>
        </w:rPr>
        <w:t>file upload software</w:t>
      </w:r>
      <w:r w:rsidR="003524C0" w:rsidRPr="003524C0">
        <w:rPr>
          <w:rFonts w:ascii="Calibri" w:hAnsi="Calibri"/>
          <w:color w:val="D20180"/>
        </w:rPr>
        <w:t xml:space="preserve"> </w:t>
      </w:r>
      <w:r w:rsidR="003524C0">
        <w:rPr>
          <w:rFonts w:ascii="Calibri" w:hAnsi="Calibri"/>
        </w:rPr>
        <w:t>on the FTP server</w:t>
      </w:r>
    </w:p>
    <w:p w:rsidR="00AD1933" w:rsidRDefault="007B28F8">
      <w:pPr>
        <w:pStyle w:val="Standard"/>
        <w:rPr>
          <w:rFonts w:ascii="Calibri" w:hAnsi="Calibri"/>
        </w:rPr>
      </w:pPr>
      <w:r>
        <w:rPr>
          <w:rFonts w:ascii="Calibri" w:hAnsi="Calibri"/>
        </w:rPr>
        <w:t xml:space="preserve">                      when the </w:t>
      </w:r>
      <w:r w:rsidRPr="003524C0">
        <w:rPr>
          <w:rFonts w:ascii="Calibri" w:hAnsi="Calibri"/>
          <w:color w:val="D20180"/>
        </w:rPr>
        <w:t xml:space="preserve">file upload software </w:t>
      </w:r>
      <w:r>
        <w:rPr>
          <w:rFonts w:ascii="Calibri" w:hAnsi="Calibri"/>
        </w:rPr>
        <w:t xml:space="preserve">is done, it calls </w:t>
      </w:r>
      <w:r w:rsidRPr="007F27B6">
        <w:rPr>
          <w:rFonts w:ascii="Calibri" w:hAnsi="Calibri"/>
          <w:b/>
        </w:rPr>
        <w:t>orderthanks.php</w:t>
      </w:r>
      <w:r w:rsidR="003524C0">
        <w:rPr>
          <w:rFonts w:ascii="Calibri" w:hAnsi="Calibri"/>
          <w:b/>
        </w:rPr>
        <w:t xml:space="preserve"> </w:t>
      </w:r>
      <w:r w:rsidR="003524C0" w:rsidRPr="003524C0">
        <w:rPr>
          <w:rFonts w:ascii="Calibri" w:hAnsi="Calibri"/>
        </w:rPr>
        <w:t>on the web server</w:t>
      </w:r>
    </w:p>
    <w:p w:rsidR="00AD1933" w:rsidRDefault="007B28F8">
      <w:pPr>
        <w:pStyle w:val="Standard"/>
        <w:rPr>
          <w:rFonts w:ascii="Calibri" w:hAnsi="Calibri"/>
        </w:rPr>
      </w:pPr>
      <w:r>
        <w:rPr>
          <w:rFonts w:ascii="Calibri" w:hAnsi="Calibri"/>
        </w:rPr>
        <w:t xml:space="preserve">                        </w:t>
      </w:r>
      <w:r w:rsidRPr="007F27B6">
        <w:rPr>
          <w:rFonts w:ascii="Calibri" w:hAnsi="Calibri"/>
          <w:b/>
        </w:rPr>
        <w:t>orderthanks.php</w:t>
      </w:r>
      <w:r>
        <w:rPr>
          <w:rFonts w:ascii="Calibri" w:hAnsi="Calibri"/>
        </w:rPr>
        <w:t xml:space="preserve"> calls </w:t>
      </w:r>
      <w:r w:rsidRPr="007F27B6">
        <w:rPr>
          <w:rFonts w:ascii="Calibri" w:hAnsi="Calibri"/>
          <w:b/>
        </w:rPr>
        <w:t>mailord</w:t>
      </w:r>
      <w:r w:rsidR="007F27B6" w:rsidRPr="007F27B6">
        <w:rPr>
          <w:rFonts w:ascii="Calibri" w:hAnsi="Calibri"/>
          <w:b/>
        </w:rPr>
        <w:t>.php</w:t>
      </w:r>
      <w:r w:rsidRPr="007F27B6">
        <w:rPr>
          <w:rFonts w:ascii="Calibri" w:hAnsi="Calibri"/>
          <w:b/>
        </w:rPr>
        <w:t>:</w:t>
      </w:r>
      <w:r>
        <w:rPr>
          <w:rFonts w:ascii="Calibri" w:hAnsi="Calibri"/>
        </w:rPr>
        <w:t xml:space="preserve">bldhtml() or </w:t>
      </w:r>
      <w:r w:rsidRPr="007F27B6">
        <w:rPr>
          <w:rFonts w:ascii="Calibri" w:hAnsi="Calibri"/>
          <w:b/>
        </w:rPr>
        <w:t>mailord</w:t>
      </w:r>
      <w:r w:rsidR="007F27B6" w:rsidRPr="007F27B6">
        <w:rPr>
          <w:rFonts w:ascii="Calibri" w:hAnsi="Calibri"/>
          <w:b/>
        </w:rPr>
        <w:t>.php</w:t>
      </w:r>
      <w:r w:rsidRPr="007F27B6">
        <w:rPr>
          <w:rFonts w:ascii="Calibri" w:hAnsi="Calibri"/>
          <w:b/>
        </w:rPr>
        <w:t>:</w:t>
      </w:r>
      <w:r>
        <w:rPr>
          <w:rFonts w:ascii="Calibri" w:hAnsi="Calibri"/>
        </w:rPr>
        <w:t xml:space="preserve">bldmsg() to send </w:t>
      </w:r>
      <w:r w:rsidR="007F27B6">
        <w:rPr>
          <w:rFonts w:ascii="Calibri" w:hAnsi="Calibri"/>
        </w:rPr>
        <w:t xml:space="preserve">a </w:t>
      </w:r>
      <w:r w:rsidR="007F27B6">
        <w:rPr>
          <w:rFonts w:ascii="Calibri" w:hAnsi="Calibri"/>
        </w:rPr>
        <w:tab/>
      </w:r>
      <w:r w:rsidR="007F27B6">
        <w:rPr>
          <w:rFonts w:ascii="Calibri" w:hAnsi="Calibri"/>
        </w:rPr>
        <w:tab/>
      </w:r>
      <w:r w:rsidR="007F27B6">
        <w:rPr>
          <w:rFonts w:ascii="Calibri" w:hAnsi="Calibri"/>
        </w:rPr>
        <w:tab/>
      </w:r>
      <w:r w:rsidR="007F27B6">
        <w:rPr>
          <w:rFonts w:ascii="Calibri" w:hAnsi="Calibri"/>
        </w:rPr>
        <w:tab/>
      </w:r>
      <w:r>
        <w:rPr>
          <w:rFonts w:ascii="Calibri" w:hAnsi="Calibri"/>
        </w:rPr>
        <w:t>confirmation email</w:t>
      </w:r>
      <w:r w:rsidR="003524C0">
        <w:rPr>
          <w:rFonts w:ascii="Calibri" w:hAnsi="Calibri"/>
        </w:rPr>
        <w:t xml:space="preserve"> to the customer</w:t>
      </w:r>
    </w:p>
    <w:p w:rsidR="00AD1933" w:rsidRDefault="00AD1933">
      <w:pPr>
        <w:pStyle w:val="Standard"/>
        <w:rPr>
          <w:rFonts w:ascii="Calibri" w:hAnsi="Calibri"/>
        </w:rPr>
      </w:pPr>
    </w:p>
    <w:p w:rsidR="00AD1933" w:rsidRDefault="00AD1933">
      <w:pPr>
        <w:pStyle w:val="Standard"/>
        <w:rPr>
          <w:rFonts w:ascii="Calibri" w:hAnsi="Calibri"/>
          <w:b/>
          <w:bCs/>
          <w:color w:val="0099FF"/>
        </w:rPr>
      </w:pPr>
    </w:p>
    <w:p w:rsidR="00AD1933" w:rsidRDefault="007B28F8" w:rsidP="00C21494">
      <w:pPr>
        <w:pStyle w:val="Heading2"/>
      </w:pPr>
      <w:r>
        <w:t>Uploading the Customer's Files to the Signboom FTP Server</w:t>
      </w:r>
    </w:p>
    <w:p w:rsidR="00AD1933" w:rsidRDefault="00AD1933">
      <w:pPr>
        <w:pStyle w:val="Standard"/>
        <w:rPr>
          <w:rFonts w:ascii="Calibri" w:hAnsi="Calibri"/>
          <w:b/>
          <w:bCs/>
          <w:color w:val="0099FF"/>
        </w:rPr>
      </w:pPr>
    </w:p>
    <w:p w:rsidR="00AD1933" w:rsidRPr="00754C8F" w:rsidRDefault="007B28F8" w:rsidP="00754C8F">
      <w:r w:rsidRPr="00754C8F">
        <w:t xml:space="preserve">The web software invokes AJMUpload uploading software to upload the customer's files to the Signboom FTP server. The AJMUpload software is a “black box”.  We don't have the source software and don't know what is in it.  I also don't have any documentation on the interface.  </w:t>
      </w:r>
    </w:p>
    <w:p w:rsidR="00AD1933" w:rsidRDefault="00AD1933">
      <w:pPr>
        <w:pStyle w:val="Standard"/>
        <w:rPr>
          <w:rFonts w:ascii="Calibri" w:hAnsi="Calibri"/>
        </w:rPr>
      </w:pPr>
    </w:p>
    <w:p w:rsidR="00AD1933" w:rsidRDefault="007B28F8">
      <w:pPr>
        <w:pStyle w:val="Standard"/>
        <w:rPr>
          <w:rFonts w:ascii="Calibri" w:hAnsi="Calibri"/>
        </w:rPr>
      </w:pPr>
      <w:r>
        <w:rPr>
          <w:rFonts w:ascii="Calibri" w:hAnsi="Calibri"/>
        </w:rPr>
        <w:t>The AJMUpload file uploading software is provided by Marcel Madonna, whose email is: marcel_madonna@ajmsoft.com</w:t>
      </w:r>
    </w:p>
    <w:p w:rsidR="00AD1933" w:rsidRDefault="00AD1933">
      <w:pPr>
        <w:pStyle w:val="Standard"/>
        <w:rPr>
          <w:rFonts w:ascii="Calibri" w:hAnsi="Calibri"/>
        </w:rPr>
      </w:pPr>
    </w:p>
    <w:p w:rsidR="00AD1933" w:rsidRDefault="007B28F8">
      <w:pPr>
        <w:pStyle w:val="Standard"/>
        <w:rPr>
          <w:rFonts w:ascii="Calibri" w:hAnsi="Calibri"/>
        </w:rPr>
      </w:pPr>
      <w:r>
        <w:rPr>
          <w:rFonts w:ascii="Calibri" w:hAnsi="Calibri"/>
        </w:rPr>
        <w:t>Marcel's upload software lives on Signboom's FTP server: upload.signboom.com</w:t>
      </w:r>
    </w:p>
    <w:p w:rsidR="002E365E" w:rsidRDefault="002E365E">
      <w:pPr>
        <w:pStyle w:val="Standard"/>
        <w:rPr>
          <w:rFonts w:ascii="Calibri" w:hAnsi="Calibri"/>
        </w:rPr>
      </w:pPr>
      <w:r>
        <w:rPr>
          <w:rFonts w:ascii="Calibri" w:hAnsi="Calibri"/>
          <w:noProof/>
          <w:lang w:eastAsia="en-CA" w:bidi="ar-SA"/>
        </w:rPr>
        <w:lastRenderedPageBreak/>
        <w:drawing>
          <wp:inline distT="0" distB="0" distL="0" distR="0">
            <wp:extent cx="4219575" cy="5591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upload.jpg"/>
                    <pic:cNvPicPr/>
                  </pic:nvPicPr>
                  <pic:blipFill>
                    <a:blip r:embed="rId10">
                      <a:extLst>
                        <a:ext uri="{28A0092B-C50C-407E-A947-70E740481C1C}">
                          <a14:useLocalDpi xmlns:a14="http://schemas.microsoft.com/office/drawing/2010/main" val="0"/>
                        </a:ext>
                      </a:extLst>
                    </a:blip>
                    <a:stretch>
                      <a:fillRect/>
                    </a:stretch>
                  </pic:blipFill>
                  <pic:spPr>
                    <a:xfrm>
                      <a:off x="0" y="0"/>
                      <a:ext cx="4219575" cy="5591175"/>
                    </a:xfrm>
                    <a:prstGeom prst="rect">
                      <a:avLst/>
                    </a:prstGeom>
                  </pic:spPr>
                </pic:pic>
              </a:graphicData>
            </a:graphic>
          </wp:inline>
        </w:drawing>
      </w:r>
    </w:p>
    <w:p w:rsidR="00754C8F" w:rsidRDefault="00754C8F">
      <w:pPr>
        <w:pStyle w:val="Standard"/>
        <w:rPr>
          <w:rFonts w:ascii="Calibri" w:hAnsi="Calibri"/>
          <w:b/>
          <w:bCs/>
        </w:rPr>
      </w:pPr>
    </w:p>
    <w:p w:rsidR="00AD1933" w:rsidRDefault="007B28F8">
      <w:pPr>
        <w:pStyle w:val="Standard"/>
        <w:rPr>
          <w:rFonts w:ascii="Calibri" w:hAnsi="Calibri"/>
          <w:b/>
          <w:bCs/>
        </w:rPr>
      </w:pPr>
      <w:r>
        <w:rPr>
          <w:rFonts w:ascii="Calibri" w:hAnsi="Calibri"/>
          <w:b/>
          <w:bCs/>
        </w:rPr>
        <w:t>How the Code Used to Work (Before we Introduced Fixtures)</w:t>
      </w:r>
    </w:p>
    <w:p w:rsidR="00AD1933" w:rsidRDefault="00AD1933">
      <w:pPr>
        <w:pStyle w:val="Standard"/>
        <w:rPr>
          <w:rFonts w:ascii="Calibri" w:hAnsi="Calibri"/>
        </w:rPr>
      </w:pPr>
    </w:p>
    <w:p w:rsidR="00AD1933" w:rsidRDefault="007B28F8">
      <w:pPr>
        <w:pStyle w:val="Standard"/>
        <w:rPr>
          <w:rFonts w:ascii="Calibri" w:hAnsi="Calibri"/>
        </w:rPr>
      </w:pPr>
      <w:r>
        <w:rPr>
          <w:rFonts w:ascii="Calibri" w:hAnsi="Calibri"/>
        </w:rPr>
        <w:t>AJMUpload is invoke</w:t>
      </w:r>
      <w:r w:rsidR="00D5526B">
        <w:rPr>
          <w:rFonts w:ascii="Calibri" w:hAnsi="Calibri"/>
        </w:rPr>
        <w:t>d</w:t>
      </w:r>
      <w:r>
        <w:rPr>
          <w:rFonts w:ascii="Calibri" w:hAnsi="Calibri"/>
        </w:rPr>
        <w:t xml:space="preserve"> by the StartUpload() function in the file su.js which is located on the web server (www.signboom.com).</w:t>
      </w:r>
    </w:p>
    <w:p w:rsidR="00AD1933" w:rsidRDefault="00AD1933">
      <w:pPr>
        <w:pStyle w:val="Standard"/>
        <w:rPr>
          <w:rFonts w:ascii="Calibri" w:hAnsi="Calibri"/>
        </w:rPr>
      </w:pPr>
    </w:p>
    <w:p w:rsidR="00D5526B" w:rsidRPr="00D5526B" w:rsidRDefault="00D5526B" w:rsidP="00D5526B">
      <w:pPr>
        <w:pStyle w:val="Standard"/>
        <w:rPr>
          <w:rFonts w:ascii="Courier New" w:hAnsi="Courier New"/>
          <w:sz w:val="16"/>
          <w:szCs w:val="16"/>
        </w:rPr>
      </w:pPr>
      <w:r w:rsidRPr="00D5526B">
        <w:rPr>
          <w:rFonts w:ascii="Courier New" w:hAnsi="Courier New"/>
          <w:sz w:val="16"/>
          <w:szCs w:val="16"/>
        </w:rPr>
        <w:t>function StartUpload() {</w:t>
      </w:r>
    </w:p>
    <w:p w:rsidR="00D5526B" w:rsidRPr="00D5526B" w:rsidRDefault="00D5526B" w:rsidP="00D5526B">
      <w:pPr>
        <w:pStyle w:val="Standard"/>
        <w:rPr>
          <w:rFonts w:ascii="Courier New" w:hAnsi="Courier New"/>
          <w:sz w:val="16"/>
          <w:szCs w:val="16"/>
        </w:rPr>
      </w:pPr>
      <w:r w:rsidRPr="00D5526B">
        <w:rPr>
          <w:rFonts w:ascii="Courier New" w:hAnsi="Courier New"/>
          <w:sz w:val="16"/>
          <w:szCs w:val="16"/>
        </w:rPr>
        <w:tab/>
        <w:t>var myserver = "upload.signboom.com";</w:t>
      </w:r>
    </w:p>
    <w:p w:rsidR="00D5526B" w:rsidRPr="00D5526B" w:rsidRDefault="00D5526B" w:rsidP="00D5526B">
      <w:pPr>
        <w:pStyle w:val="Standard"/>
        <w:rPr>
          <w:rFonts w:ascii="Courier New" w:hAnsi="Courier New"/>
          <w:sz w:val="16"/>
          <w:szCs w:val="16"/>
        </w:rPr>
      </w:pPr>
      <w:r w:rsidRPr="00D5526B">
        <w:rPr>
          <w:rFonts w:ascii="Courier New" w:hAnsi="Courier New"/>
          <w:sz w:val="16"/>
          <w:szCs w:val="16"/>
        </w:rPr>
        <w:tab/>
        <w:t>var myport = "31164";</w:t>
      </w:r>
    </w:p>
    <w:p w:rsidR="00D5526B" w:rsidRPr="00D5526B" w:rsidRDefault="00D5526B" w:rsidP="00D5526B">
      <w:pPr>
        <w:pStyle w:val="Standard"/>
        <w:rPr>
          <w:rFonts w:ascii="Courier New" w:hAnsi="Courier New"/>
          <w:sz w:val="16"/>
          <w:szCs w:val="16"/>
        </w:rPr>
      </w:pPr>
      <w:r w:rsidRPr="00D5526B">
        <w:rPr>
          <w:rFonts w:ascii="Courier New" w:hAnsi="Courier New"/>
          <w:sz w:val="16"/>
          <w:szCs w:val="16"/>
        </w:rPr>
        <w:tab/>
        <w:t>winOpts = "height=340,width=500,scrollbars=yes,location=no,toolbar=no,menubar=no,resizable=no,status=no";</w:t>
      </w:r>
    </w:p>
    <w:p w:rsidR="00D5526B" w:rsidRPr="00D5526B" w:rsidRDefault="00D5526B" w:rsidP="00D5526B">
      <w:pPr>
        <w:pStyle w:val="Standard"/>
        <w:rPr>
          <w:rFonts w:ascii="Courier New" w:hAnsi="Courier New"/>
          <w:sz w:val="16"/>
          <w:szCs w:val="16"/>
        </w:rPr>
      </w:pPr>
      <w:r w:rsidRPr="00D5526B">
        <w:rPr>
          <w:rFonts w:ascii="Courier New" w:hAnsi="Courier New"/>
          <w:sz w:val="16"/>
          <w:szCs w:val="16"/>
        </w:rPr>
        <w:tab/>
        <w:t>//if (document.orderForm.Token) {</w:t>
      </w:r>
    </w:p>
    <w:p w:rsidR="00D5526B" w:rsidRPr="00D5526B" w:rsidRDefault="00D5526B" w:rsidP="00D5526B">
      <w:pPr>
        <w:pStyle w:val="Standard"/>
        <w:rPr>
          <w:rFonts w:ascii="Courier New" w:hAnsi="Courier New"/>
          <w:sz w:val="16"/>
          <w:szCs w:val="16"/>
        </w:rPr>
      </w:pPr>
      <w:r w:rsidRPr="00D5526B">
        <w:rPr>
          <w:rFonts w:ascii="Courier New" w:hAnsi="Courier New"/>
          <w:sz w:val="16"/>
          <w:szCs w:val="16"/>
        </w:rPr>
        <w:tab/>
        <w:t>//</w:t>
      </w:r>
      <w:r w:rsidRPr="00D5526B">
        <w:rPr>
          <w:rFonts w:ascii="Courier New" w:hAnsi="Courier New"/>
          <w:sz w:val="16"/>
          <w:szCs w:val="16"/>
        </w:rPr>
        <w:tab/>
        <w:t>Token = document.orderForm.Token.value;}</w:t>
      </w:r>
    </w:p>
    <w:p w:rsidR="00D5526B" w:rsidRPr="00D5526B" w:rsidRDefault="00D5526B" w:rsidP="00D5526B">
      <w:pPr>
        <w:pStyle w:val="Standard"/>
        <w:rPr>
          <w:rFonts w:ascii="Courier New" w:hAnsi="Courier New"/>
          <w:sz w:val="16"/>
          <w:szCs w:val="16"/>
        </w:rPr>
      </w:pPr>
      <w:r w:rsidRPr="00D5526B">
        <w:rPr>
          <w:rFonts w:ascii="Courier New" w:hAnsi="Courier New"/>
          <w:sz w:val="16"/>
          <w:szCs w:val="16"/>
        </w:rPr>
        <w:tab/>
        <w:t>//else {</w:t>
      </w:r>
    </w:p>
    <w:p w:rsidR="00D5526B" w:rsidRPr="00D5526B" w:rsidRDefault="00D5526B" w:rsidP="00D5526B">
      <w:pPr>
        <w:pStyle w:val="Standard"/>
        <w:rPr>
          <w:rFonts w:ascii="Courier New" w:hAnsi="Courier New"/>
          <w:sz w:val="16"/>
          <w:szCs w:val="16"/>
        </w:rPr>
      </w:pPr>
      <w:r w:rsidRPr="00D5526B">
        <w:rPr>
          <w:rFonts w:ascii="Courier New" w:hAnsi="Courier New"/>
          <w:sz w:val="16"/>
          <w:szCs w:val="16"/>
        </w:rPr>
        <w:tab/>
      </w:r>
      <w:r w:rsidRPr="00D5526B">
        <w:rPr>
          <w:rFonts w:ascii="Courier New" w:hAnsi="Courier New"/>
          <w:sz w:val="16"/>
          <w:szCs w:val="16"/>
        </w:rPr>
        <w:tab/>
        <w:t>Token = (new Date()).getTime() % 1000000000;</w:t>
      </w:r>
    </w:p>
    <w:p w:rsidR="00D5526B" w:rsidRPr="00D5526B" w:rsidRDefault="00D5526B" w:rsidP="00D5526B">
      <w:pPr>
        <w:pStyle w:val="Standard"/>
        <w:rPr>
          <w:rFonts w:ascii="Courier New" w:hAnsi="Courier New"/>
          <w:sz w:val="16"/>
          <w:szCs w:val="16"/>
        </w:rPr>
      </w:pPr>
      <w:r w:rsidRPr="00D5526B">
        <w:rPr>
          <w:rFonts w:ascii="Courier New" w:hAnsi="Courier New"/>
          <w:sz w:val="16"/>
          <w:szCs w:val="16"/>
        </w:rPr>
        <w:tab/>
      </w:r>
      <w:r w:rsidRPr="00D5526B">
        <w:rPr>
          <w:rFonts w:ascii="Courier New" w:hAnsi="Courier New"/>
          <w:sz w:val="16"/>
          <w:szCs w:val="16"/>
        </w:rPr>
        <w:tab/>
        <w:t>//}</w:t>
      </w:r>
    </w:p>
    <w:p w:rsidR="00D5526B" w:rsidRPr="00D5526B" w:rsidRDefault="00D5526B" w:rsidP="00D5526B">
      <w:pPr>
        <w:pStyle w:val="Standard"/>
        <w:rPr>
          <w:rFonts w:ascii="Courier New" w:hAnsi="Courier New"/>
          <w:sz w:val="16"/>
          <w:szCs w:val="16"/>
        </w:rPr>
      </w:pPr>
      <w:r w:rsidRPr="00D5526B">
        <w:rPr>
          <w:rFonts w:ascii="Courier New" w:hAnsi="Courier New"/>
          <w:sz w:val="16"/>
          <w:szCs w:val="16"/>
        </w:rPr>
        <w:tab/>
        <w:t>window.open("http://" + myserver + ":" + myport + "/progress.html?Token=" + Token, Token, winOpts);</w:t>
      </w:r>
    </w:p>
    <w:p w:rsidR="00D5526B" w:rsidRPr="00D5526B" w:rsidRDefault="00D5526B" w:rsidP="00D5526B">
      <w:pPr>
        <w:pStyle w:val="Standard"/>
        <w:rPr>
          <w:rFonts w:ascii="Courier New" w:hAnsi="Courier New"/>
          <w:sz w:val="16"/>
          <w:szCs w:val="16"/>
        </w:rPr>
      </w:pPr>
      <w:r w:rsidRPr="00D5526B">
        <w:rPr>
          <w:rFonts w:ascii="Courier New" w:hAnsi="Courier New"/>
          <w:sz w:val="16"/>
          <w:szCs w:val="16"/>
        </w:rPr>
        <w:tab/>
        <w:t>document.orderForm.action = "http://" + myserver + ":" + myport + "/upload.html?Token=" + Token;</w:t>
      </w:r>
    </w:p>
    <w:p w:rsidR="00D5526B" w:rsidRPr="00D5526B" w:rsidRDefault="00D5526B" w:rsidP="00D5526B">
      <w:pPr>
        <w:pStyle w:val="Standard"/>
        <w:rPr>
          <w:rFonts w:ascii="Courier New" w:hAnsi="Courier New"/>
          <w:sz w:val="16"/>
          <w:szCs w:val="16"/>
        </w:rPr>
      </w:pPr>
      <w:r w:rsidRPr="00D5526B">
        <w:rPr>
          <w:rFonts w:ascii="Courier New" w:hAnsi="Courier New"/>
          <w:sz w:val="16"/>
          <w:szCs w:val="16"/>
        </w:rPr>
        <w:tab/>
        <w:t>document.orderForm.submit();</w:t>
      </w:r>
    </w:p>
    <w:p w:rsidR="00AD1933" w:rsidRDefault="00D5526B" w:rsidP="00D5526B">
      <w:pPr>
        <w:pStyle w:val="Standard"/>
        <w:rPr>
          <w:rFonts w:ascii="Courier New" w:hAnsi="Courier New"/>
          <w:sz w:val="16"/>
          <w:szCs w:val="16"/>
        </w:rPr>
      </w:pPr>
      <w:r w:rsidRPr="00D5526B">
        <w:rPr>
          <w:rFonts w:ascii="Courier New" w:hAnsi="Courier New"/>
          <w:sz w:val="16"/>
          <w:szCs w:val="16"/>
        </w:rPr>
        <w:t>}</w:t>
      </w:r>
    </w:p>
    <w:p w:rsidR="00AD1933" w:rsidRDefault="00AD1933">
      <w:pPr>
        <w:pStyle w:val="Standard"/>
        <w:rPr>
          <w:rFonts w:ascii="Courier New" w:hAnsi="Courier New"/>
          <w:sz w:val="16"/>
          <w:szCs w:val="16"/>
        </w:rPr>
      </w:pPr>
    </w:p>
    <w:p w:rsidR="00AD1933" w:rsidRDefault="007B28F8">
      <w:pPr>
        <w:pStyle w:val="Standard"/>
        <w:rPr>
          <w:rFonts w:ascii="Calibri" w:hAnsi="Calibri"/>
        </w:rPr>
      </w:pPr>
      <w:r>
        <w:rPr>
          <w:rFonts w:ascii="Calibri" w:hAnsi="Calibri"/>
        </w:rPr>
        <w:t>AJMUpload listens on the port 3116</w:t>
      </w:r>
      <w:r w:rsidR="00D5526B">
        <w:rPr>
          <w:rFonts w:ascii="Calibri" w:hAnsi="Calibri"/>
        </w:rPr>
        <w:t>4</w:t>
      </w:r>
      <w:r>
        <w:rPr>
          <w:rFonts w:ascii="Calibri" w:hAnsi="Calibri"/>
        </w:rPr>
        <w:t>.  Since there may be multiple simultaneous uploads, the web software provides a token for each upload, so that AJMUpload can report back the upload progress to each customer; this reporting</w:t>
      </w:r>
      <w:r w:rsidR="00AD2FCE">
        <w:rPr>
          <w:rFonts w:ascii="Calibri" w:hAnsi="Calibri"/>
        </w:rPr>
        <w:t xml:space="preserve"> is</w:t>
      </w:r>
      <w:r>
        <w:rPr>
          <w:rFonts w:ascii="Calibri" w:hAnsi="Calibri"/>
        </w:rPr>
        <w:t xml:space="preserve"> done in the window that is opened using the winOpts parameters of the StartUpload() function shown above.</w:t>
      </w:r>
    </w:p>
    <w:p w:rsidR="00AD1933" w:rsidRDefault="00AD1933">
      <w:pPr>
        <w:pStyle w:val="Standard"/>
        <w:rPr>
          <w:rFonts w:ascii="Calibri" w:hAnsi="Calibri"/>
        </w:rPr>
      </w:pPr>
    </w:p>
    <w:p w:rsidR="00AD1933" w:rsidRDefault="007B28F8">
      <w:pPr>
        <w:pStyle w:val="Standard"/>
        <w:rPr>
          <w:rFonts w:ascii="Calibri" w:hAnsi="Calibri"/>
        </w:rPr>
      </w:pPr>
      <w:r>
        <w:rPr>
          <w:rFonts w:ascii="Calibri" w:hAnsi="Calibri"/>
        </w:rPr>
        <w:t xml:space="preserve">The web software passes the </w:t>
      </w:r>
      <w:r>
        <w:rPr>
          <w:rFonts w:ascii="Courier New" w:hAnsi="Courier New"/>
          <w:sz w:val="20"/>
          <w:szCs w:val="20"/>
        </w:rPr>
        <w:t>orderForm</w:t>
      </w:r>
      <w:r>
        <w:rPr>
          <w:rFonts w:ascii="Calibri" w:hAnsi="Calibri"/>
        </w:rPr>
        <w:t xml:space="preserve"> HTML form up to the AJMUpload software.  That form contains </w:t>
      </w:r>
      <w:r>
        <w:rPr>
          <w:rFonts w:ascii="Calibri" w:hAnsi="Calibri"/>
          <w:b/>
          <w:bCs/>
        </w:rPr>
        <w:t xml:space="preserve">all </w:t>
      </w:r>
      <w:r>
        <w:rPr>
          <w:rFonts w:ascii="Calibri" w:hAnsi="Calibri"/>
        </w:rPr>
        <w:t>the information for the order: ie. everything we see on the order page.</w:t>
      </w:r>
    </w:p>
    <w:p w:rsidR="00AD1933" w:rsidRDefault="00AD1933">
      <w:pPr>
        <w:pStyle w:val="Standard"/>
        <w:rPr>
          <w:rFonts w:ascii="Calibri" w:hAnsi="Calibri"/>
        </w:rPr>
      </w:pPr>
    </w:p>
    <w:p w:rsidR="00AD1933" w:rsidRDefault="007B28F8">
      <w:pPr>
        <w:pStyle w:val="Standard"/>
        <w:rPr>
          <w:rFonts w:ascii="Calibri" w:hAnsi="Calibri"/>
        </w:rPr>
      </w:pPr>
      <w:r>
        <w:rPr>
          <w:rFonts w:ascii="Calibri" w:hAnsi="Calibri"/>
        </w:rPr>
        <w:t xml:space="preserve">AJMUpload uploads all the files from the customer's computer to the FTP server, and gives them temporary names.  </w:t>
      </w:r>
      <w:r w:rsidR="00B06F82">
        <w:rPr>
          <w:rFonts w:ascii="Calibri" w:hAnsi="Calibri"/>
        </w:rPr>
        <w:t>T</w:t>
      </w:r>
      <w:r>
        <w:rPr>
          <w:rFonts w:ascii="Calibri" w:hAnsi="Calibri"/>
        </w:rPr>
        <w:t xml:space="preserve">he files bypass the web server, never being stored there.  </w:t>
      </w:r>
      <w:r w:rsidR="00AD2FCE">
        <w:rPr>
          <w:rFonts w:ascii="Calibri" w:hAnsi="Calibri"/>
        </w:rPr>
        <w:t>T</w:t>
      </w:r>
      <w:r>
        <w:rPr>
          <w:rFonts w:ascii="Calibri" w:hAnsi="Calibri"/>
        </w:rPr>
        <w:t xml:space="preserve">he upload.html file is created on the fly by AJMUpload; </w:t>
      </w:r>
      <w:r w:rsidR="00AD2FCE">
        <w:rPr>
          <w:rFonts w:ascii="Calibri" w:hAnsi="Calibri"/>
        </w:rPr>
        <w:t xml:space="preserve">it </w:t>
      </w:r>
      <w:r>
        <w:rPr>
          <w:rFonts w:ascii="Calibri" w:hAnsi="Calibri"/>
        </w:rPr>
        <w:t>displays the upload progress to the customer.</w:t>
      </w:r>
    </w:p>
    <w:p w:rsidR="00AD1933" w:rsidRDefault="00AD1933">
      <w:pPr>
        <w:pStyle w:val="Standard"/>
        <w:rPr>
          <w:rFonts w:ascii="Calibri" w:hAnsi="Calibri"/>
        </w:rPr>
      </w:pPr>
    </w:p>
    <w:p w:rsidR="00AD1933" w:rsidRDefault="007B28F8">
      <w:pPr>
        <w:pStyle w:val="Standard"/>
        <w:rPr>
          <w:rFonts w:ascii="Calibri" w:hAnsi="Calibri"/>
        </w:rPr>
      </w:pPr>
      <w:r>
        <w:rPr>
          <w:rFonts w:ascii="Calibri" w:hAnsi="Calibri"/>
        </w:rPr>
        <w:t>Once the files are uploaded, AJMUpload invokes</w:t>
      </w:r>
      <w:r>
        <w:rPr>
          <w:rFonts w:ascii="Courier New" w:hAnsi="Courier New"/>
          <w:sz w:val="20"/>
          <w:szCs w:val="20"/>
        </w:rPr>
        <w:t xml:space="preserve"> C:\Inetpub\wwwroot\sbupload\UplNew.aspx</w:t>
      </w:r>
      <w:r>
        <w:rPr>
          <w:rFonts w:ascii="Calibri" w:hAnsi="Calibri"/>
        </w:rPr>
        <w:t xml:space="preserve">, on the ftp server, passing it information so that UplNew.aspx can give the uploaded files meaningful names which include the processing instructions for Signboom staff.  (These processing instructions act as a backup to the information given in the Production software system.)  </w:t>
      </w:r>
    </w:p>
    <w:p w:rsidR="00AD1933" w:rsidRDefault="00AD1933">
      <w:pPr>
        <w:pStyle w:val="Standard"/>
        <w:rPr>
          <w:rFonts w:ascii="Calibri" w:hAnsi="Calibri"/>
        </w:rPr>
      </w:pPr>
    </w:p>
    <w:p w:rsidR="00AD1933" w:rsidRDefault="007B28F8">
      <w:pPr>
        <w:pStyle w:val="Standard"/>
        <w:rPr>
          <w:rFonts w:ascii="Calibri" w:hAnsi="Calibri"/>
        </w:rPr>
      </w:pPr>
      <w:r>
        <w:rPr>
          <w:rFonts w:ascii="Calibri" w:hAnsi="Calibri"/>
        </w:rPr>
        <w:t>We are able to modify this ASP file</w:t>
      </w:r>
      <w:r w:rsidR="00B06F82">
        <w:rPr>
          <w:rFonts w:ascii="Calibri" w:hAnsi="Calibri"/>
        </w:rPr>
        <w:t xml:space="preserve"> and </w:t>
      </w:r>
      <w:r>
        <w:rPr>
          <w:rFonts w:ascii="Calibri" w:hAnsi="Calibri"/>
        </w:rPr>
        <w:t xml:space="preserve">I have </w:t>
      </w:r>
      <w:r w:rsidR="00B06F82">
        <w:rPr>
          <w:rFonts w:ascii="Calibri" w:hAnsi="Calibri"/>
        </w:rPr>
        <w:t xml:space="preserve">done so </w:t>
      </w:r>
      <w:r>
        <w:rPr>
          <w:rFonts w:ascii="Calibri" w:hAnsi="Calibri"/>
        </w:rPr>
        <w:t xml:space="preserve">in the past. It used to have sections to handle the multiple different order types (banner, rigid, roll and finished product); I have simplified it down to handle the single order type (using old code from the banner handling).  The </w:t>
      </w:r>
      <w:r w:rsidRPr="00AF40FD">
        <w:rPr>
          <w:rFonts w:ascii="Courier New" w:hAnsi="Courier New" w:cs="Courier New"/>
          <w:sz w:val="20"/>
          <w:szCs w:val="20"/>
        </w:rPr>
        <w:t>pr</w:t>
      </w:r>
      <w:r>
        <w:rPr>
          <w:rFonts w:ascii="Calibri" w:hAnsi="Calibri"/>
        </w:rPr>
        <w:t xml:space="preserve"> array in this ASP code </w:t>
      </w:r>
      <w:r w:rsidR="00B06F82">
        <w:rPr>
          <w:rFonts w:ascii="Calibri" w:hAnsi="Calibri"/>
        </w:rPr>
        <w:t xml:space="preserve">contains the same content as </w:t>
      </w:r>
      <w:r>
        <w:rPr>
          <w:rFonts w:ascii="Calibri" w:hAnsi="Calibri"/>
        </w:rPr>
        <w:t xml:space="preserve">the </w:t>
      </w:r>
      <w:r w:rsidRPr="00AF40FD">
        <w:rPr>
          <w:rFonts w:ascii="Courier New" w:hAnsi="Courier New" w:cs="Courier New"/>
          <w:sz w:val="20"/>
          <w:szCs w:val="20"/>
        </w:rPr>
        <w:t>tprod</w:t>
      </w:r>
      <w:r w:rsidRPr="00AF40FD">
        <w:rPr>
          <w:rFonts w:ascii="Calibri" w:hAnsi="Calibri"/>
          <w:sz w:val="20"/>
          <w:szCs w:val="20"/>
        </w:rPr>
        <w:t xml:space="preserve"> </w:t>
      </w:r>
      <w:r>
        <w:rPr>
          <w:rFonts w:ascii="Calibri" w:hAnsi="Calibri"/>
        </w:rPr>
        <w:t>array in our javascript code</w:t>
      </w:r>
      <w:r w:rsidR="00B06F82">
        <w:rPr>
          <w:rFonts w:ascii="Calibri" w:hAnsi="Calibri"/>
        </w:rPr>
        <w:t>. (</w:t>
      </w:r>
      <w:r>
        <w:rPr>
          <w:rFonts w:ascii="Calibri" w:hAnsi="Calibri"/>
        </w:rPr>
        <w:t>AJMUpload.exe m</w:t>
      </w:r>
      <w:r w:rsidR="00B06F82">
        <w:rPr>
          <w:rFonts w:ascii="Calibri" w:hAnsi="Calibri"/>
        </w:rPr>
        <w:t>aps the one array to the other.)</w:t>
      </w:r>
    </w:p>
    <w:p w:rsidR="00AD1933" w:rsidRDefault="00AD1933">
      <w:pPr>
        <w:pStyle w:val="Standard"/>
        <w:rPr>
          <w:rFonts w:ascii="Calibri" w:hAnsi="Calibri"/>
        </w:rPr>
      </w:pPr>
    </w:p>
    <w:p w:rsidR="00AD1933" w:rsidRDefault="007B28F8">
      <w:pPr>
        <w:pStyle w:val="Standard"/>
        <w:rPr>
          <w:rFonts w:ascii="Calibri" w:hAnsi="Calibri"/>
        </w:rPr>
      </w:pPr>
      <w:r>
        <w:rPr>
          <w:rFonts w:ascii="Calibri" w:hAnsi="Calibri"/>
        </w:rPr>
        <w:t>When AJMUpload is done uploading the files, it invokes the orderthanks.php file on the webserver, passing in the order id and the token, so that orderthanks knows which order has just been uploaded. orderthanks then sends the customer an order confirmation email and marks that order in the database as having been successfully uploaded.</w:t>
      </w:r>
    </w:p>
    <w:p w:rsidR="00AD1933" w:rsidRDefault="00AD1933">
      <w:pPr>
        <w:pStyle w:val="Standard"/>
        <w:rPr>
          <w:rFonts w:ascii="Calibri" w:hAnsi="Calibri"/>
        </w:rPr>
      </w:pPr>
    </w:p>
    <w:p w:rsidR="00103E4D" w:rsidRDefault="00103E4D">
      <w:pPr>
        <w:pStyle w:val="Standard"/>
        <w:rPr>
          <w:rFonts w:ascii="Calibri" w:hAnsi="Calibri"/>
        </w:rPr>
      </w:pPr>
    </w:p>
    <w:p w:rsidR="00AD1933" w:rsidRPr="00C21494" w:rsidRDefault="007B28F8" w:rsidP="00C21494">
      <w:pPr>
        <w:pStyle w:val="Heading3"/>
      </w:pPr>
      <w:r w:rsidRPr="00C21494">
        <w:t>How the Code Works Today (Now that we have Fixtures)</w:t>
      </w:r>
    </w:p>
    <w:p w:rsidR="00AD1933" w:rsidRDefault="00AD1933">
      <w:pPr>
        <w:pStyle w:val="Standard"/>
        <w:rPr>
          <w:rFonts w:ascii="Calibri" w:hAnsi="Calibri"/>
        </w:rPr>
      </w:pPr>
    </w:p>
    <w:p w:rsidR="00AD1933" w:rsidRDefault="007B28F8">
      <w:pPr>
        <w:pStyle w:val="Standard"/>
        <w:rPr>
          <w:rFonts w:ascii="Calibri" w:hAnsi="Calibri"/>
        </w:rPr>
      </w:pPr>
      <w:r>
        <w:rPr>
          <w:rFonts w:ascii="Calibri" w:hAnsi="Calibri"/>
        </w:rPr>
        <w:t xml:space="preserve">AJMUpload assumes that there is a file for every line in the order.  This was true until we introduced fixtures.  Now we have some lines that don't have files.  Prior to August 4, 2013, we were getting errors where line item information was being mapped incorrectly to the files when fixtures were included in orders (except in cases where the fixtures were all in the </w:t>
      </w:r>
      <w:r>
        <w:rPr>
          <w:rFonts w:ascii="Calibri" w:hAnsi="Calibri"/>
          <w:i/>
          <w:iCs/>
        </w:rPr>
        <w:t>last line items</w:t>
      </w:r>
      <w:r>
        <w:rPr>
          <w:rFonts w:ascii="Calibri" w:hAnsi="Calibri"/>
        </w:rPr>
        <w:t xml:space="preserve"> of the order).</w:t>
      </w:r>
    </w:p>
    <w:p w:rsidR="00AD1933" w:rsidRDefault="00AD1933">
      <w:pPr>
        <w:pStyle w:val="Standard"/>
        <w:rPr>
          <w:rFonts w:ascii="Calibri" w:hAnsi="Calibri"/>
        </w:rPr>
      </w:pPr>
    </w:p>
    <w:p w:rsidR="00AD1933" w:rsidRDefault="007B28F8">
      <w:pPr>
        <w:pStyle w:val="Standard"/>
        <w:rPr>
          <w:rFonts w:ascii="Calibri" w:hAnsi="Calibri"/>
        </w:rPr>
      </w:pPr>
      <w:r>
        <w:rPr>
          <w:rFonts w:ascii="Calibri" w:hAnsi="Calibri"/>
        </w:rPr>
        <w:t xml:space="preserve">We needed a way to pass in </w:t>
      </w:r>
      <w:r w:rsidRPr="00195BA1">
        <w:rPr>
          <w:rFonts w:ascii="Courier New" w:hAnsi="Courier New" w:cs="Courier New"/>
          <w:sz w:val="20"/>
          <w:szCs w:val="20"/>
        </w:rPr>
        <w:t>tprod1</w:t>
      </w:r>
      <w:r>
        <w:rPr>
          <w:rFonts w:ascii="Calibri" w:hAnsi="Calibri"/>
        </w:rPr>
        <w:t xml:space="preserve"> to </w:t>
      </w:r>
      <w:r w:rsidRPr="00195BA1">
        <w:rPr>
          <w:rFonts w:ascii="Courier New" w:hAnsi="Courier New" w:cs="Courier New"/>
          <w:sz w:val="20"/>
          <w:szCs w:val="20"/>
        </w:rPr>
        <w:t>tprod10</w:t>
      </w:r>
      <w:r w:rsidRPr="00195BA1">
        <w:rPr>
          <w:rFonts w:ascii="Calibri" w:hAnsi="Calibri"/>
          <w:sz w:val="20"/>
          <w:szCs w:val="20"/>
        </w:rPr>
        <w:t xml:space="preserve"> </w:t>
      </w:r>
      <w:r>
        <w:rPr>
          <w:rFonts w:ascii="Calibri" w:hAnsi="Calibri"/>
        </w:rPr>
        <w:t xml:space="preserve">lines that reflect only those line items with files.  So we added </w:t>
      </w:r>
      <w:r w:rsidRPr="00195BA1">
        <w:rPr>
          <w:rFonts w:ascii="Courier New" w:hAnsi="Courier New" w:cs="Courier New"/>
          <w:sz w:val="20"/>
          <w:szCs w:val="20"/>
        </w:rPr>
        <w:t>xprod&lt;n&gt;</w:t>
      </w:r>
      <w:r>
        <w:rPr>
          <w:rFonts w:ascii="Calibri" w:hAnsi="Calibri"/>
        </w:rPr>
        <w:t xml:space="preserve"> elements to the orderForm, populated them with line item information for </w:t>
      </w:r>
      <w:r>
        <w:rPr>
          <w:rFonts w:ascii="Calibri" w:hAnsi="Calibri"/>
          <w:b/>
          <w:bCs/>
        </w:rPr>
        <w:t xml:space="preserve">all </w:t>
      </w:r>
      <w:r>
        <w:rPr>
          <w:rFonts w:ascii="Calibri" w:hAnsi="Calibri"/>
        </w:rPr>
        <w:t xml:space="preserve">lines - including those without files - and changed all the web server code use the </w:t>
      </w:r>
      <w:r w:rsidRPr="00195BA1">
        <w:rPr>
          <w:rFonts w:ascii="Courier New" w:hAnsi="Courier New" w:cs="Courier New"/>
          <w:sz w:val="20"/>
          <w:szCs w:val="20"/>
        </w:rPr>
        <w:t>xprod&lt;n&gt;</w:t>
      </w:r>
      <w:r w:rsidRPr="00195BA1">
        <w:rPr>
          <w:rFonts w:ascii="Calibri" w:hAnsi="Calibri"/>
          <w:sz w:val="20"/>
          <w:szCs w:val="20"/>
        </w:rPr>
        <w:t xml:space="preserve"> </w:t>
      </w:r>
      <w:r>
        <w:rPr>
          <w:rFonts w:ascii="Calibri" w:hAnsi="Calibri"/>
        </w:rPr>
        <w:t xml:space="preserve">elements.  We then copied into the </w:t>
      </w:r>
      <w:r>
        <w:rPr>
          <w:rFonts w:ascii="Courier New" w:hAnsi="Courier New"/>
          <w:sz w:val="20"/>
          <w:szCs w:val="20"/>
        </w:rPr>
        <w:t>tprod&lt;n&gt;</w:t>
      </w:r>
      <w:r>
        <w:rPr>
          <w:rFonts w:ascii="Calibri" w:hAnsi="Calibri"/>
        </w:rPr>
        <w:t xml:space="preserve"> elements </w:t>
      </w:r>
      <w:r>
        <w:rPr>
          <w:rFonts w:ascii="Calibri" w:hAnsi="Calibri"/>
          <w:b/>
          <w:bCs/>
          <w:i/>
          <w:iCs/>
        </w:rPr>
        <w:t>only line item information for lines which have files associated</w:t>
      </w:r>
      <w:r>
        <w:rPr>
          <w:rFonts w:ascii="Calibri" w:hAnsi="Calibri"/>
        </w:rPr>
        <w:t>, so that AJMUpload gets the information it needs, in the format it expects it.</w:t>
      </w:r>
    </w:p>
    <w:p w:rsidR="00AD1933" w:rsidRDefault="00AD1933">
      <w:pPr>
        <w:pStyle w:val="Standard"/>
        <w:rPr>
          <w:rFonts w:ascii="Calibri" w:hAnsi="Calibri"/>
        </w:rPr>
      </w:pPr>
    </w:p>
    <w:p w:rsidR="005661AA" w:rsidRDefault="005661AA">
      <w:pPr>
        <w:pStyle w:val="Standard"/>
        <w:rPr>
          <w:rFonts w:ascii="Calibri" w:hAnsi="Calibri"/>
          <w:b/>
          <w:bCs/>
        </w:rPr>
      </w:pPr>
    </w:p>
    <w:p w:rsidR="00AD2FCE" w:rsidRDefault="00AD2FCE">
      <w:pPr>
        <w:pStyle w:val="Standard"/>
        <w:rPr>
          <w:rFonts w:ascii="Calibri" w:hAnsi="Calibri"/>
          <w:b/>
          <w:bCs/>
        </w:rPr>
      </w:pPr>
    </w:p>
    <w:p w:rsidR="00103E4D" w:rsidRDefault="00103E4D">
      <w:pPr>
        <w:pStyle w:val="Standard"/>
        <w:rPr>
          <w:rFonts w:ascii="Calibri" w:hAnsi="Calibri"/>
          <w:b/>
          <w:bCs/>
        </w:rPr>
      </w:pPr>
    </w:p>
    <w:p w:rsidR="00AD1933" w:rsidRDefault="005661AA" w:rsidP="00C21494">
      <w:pPr>
        <w:pStyle w:val="Heading3"/>
      </w:pPr>
      <w:r w:rsidRPr="005661AA">
        <w:lastRenderedPageBreak/>
        <w:t>Where Files End up Being Stored on the File Server</w:t>
      </w:r>
    </w:p>
    <w:p w:rsidR="005661AA" w:rsidRDefault="005661AA">
      <w:pPr>
        <w:pStyle w:val="Standard"/>
        <w:rPr>
          <w:rFonts w:ascii="Calibri" w:hAnsi="Calibri"/>
          <w:b/>
          <w:bCs/>
        </w:rPr>
      </w:pPr>
    </w:p>
    <w:p w:rsidR="005661AA" w:rsidRDefault="005661AA">
      <w:pPr>
        <w:pStyle w:val="Standard"/>
        <w:rPr>
          <w:rFonts w:ascii="Calibri" w:hAnsi="Calibri"/>
          <w:bCs/>
        </w:rPr>
      </w:pPr>
      <w:r w:rsidRPr="005661AA">
        <w:rPr>
          <w:rFonts w:ascii="Calibri" w:hAnsi="Calibri"/>
          <w:bCs/>
        </w:rPr>
        <w:t>When</w:t>
      </w:r>
      <w:r>
        <w:rPr>
          <w:rFonts w:ascii="Calibri" w:hAnsi="Calibri"/>
          <w:bCs/>
        </w:rPr>
        <w:t xml:space="preserve"> </w:t>
      </w:r>
      <w:r w:rsidRPr="005661AA">
        <w:rPr>
          <w:rFonts w:ascii="Courier New" w:hAnsi="Courier New" w:cs="Courier New"/>
          <w:bCs/>
          <w:sz w:val="20"/>
          <w:szCs w:val="20"/>
        </w:rPr>
        <w:t xml:space="preserve">UplNew.aspx </w:t>
      </w:r>
      <w:r>
        <w:rPr>
          <w:rFonts w:ascii="Calibri" w:hAnsi="Calibri"/>
          <w:bCs/>
        </w:rPr>
        <w:t>renames the files, it also moves them.  Three folders are identified in it:</w:t>
      </w:r>
    </w:p>
    <w:p w:rsidR="005661AA" w:rsidRPr="00A301E2" w:rsidRDefault="005661AA" w:rsidP="00754C8F">
      <w:pPr>
        <w:rPr>
          <w:rFonts w:ascii="Courier New" w:hAnsi="Courier New" w:cs="Courier New"/>
          <w:sz w:val="20"/>
          <w:szCs w:val="20"/>
        </w:rPr>
      </w:pPr>
      <w:r w:rsidRPr="00A301E2">
        <w:rPr>
          <w:rFonts w:ascii="Courier New" w:hAnsi="Courier New" w:cs="Courier New"/>
          <w:sz w:val="20"/>
          <w:szCs w:val="20"/>
        </w:rPr>
        <w:t xml:space="preserve">    </w:t>
      </w:r>
      <w:r w:rsidRPr="00A301E2">
        <w:rPr>
          <w:rFonts w:ascii="Courier New" w:hAnsi="Courier New" w:cs="Courier New"/>
          <w:sz w:val="20"/>
          <w:szCs w:val="20"/>
        </w:rPr>
        <w:tab/>
        <w:t>dim gblUploadDir As String = "C:\uploads\"</w:t>
      </w:r>
    </w:p>
    <w:p w:rsidR="005661AA" w:rsidRPr="00A301E2" w:rsidRDefault="005661AA" w:rsidP="00754C8F">
      <w:pPr>
        <w:rPr>
          <w:rFonts w:ascii="Courier New" w:hAnsi="Courier New" w:cs="Courier New"/>
          <w:sz w:val="20"/>
          <w:szCs w:val="20"/>
        </w:rPr>
      </w:pPr>
      <w:r w:rsidRPr="00A301E2">
        <w:rPr>
          <w:rFonts w:ascii="Courier New" w:hAnsi="Courier New" w:cs="Courier New"/>
          <w:sz w:val="20"/>
          <w:szCs w:val="20"/>
        </w:rPr>
        <w:tab/>
        <w:t>dim gblCompleteDir As String = "C:\Orders\"</w:t>
      </w:r>
    </w:p>
    <w:p w:rsidR="007F6D28" w:rsidRPr="00A301E2" w:rsidRDefault="005661AA" w:rsidP="00754C8F">
      <w:pPr>
        <w:rPr>
          <w:rFonts w:ascii="Courier New" w:hAnsi="Courier New" w:cs="Courier New"/>
          <w:sz w:val="20"/>
          <w:szCs w:val="20"/>
        </w:rPr>
      </w:pPr>
      <w:r w:rsidRPr="00A301E2">
        <w:rPr>
          <w:rFonts w:ascii="Courier New" w:hAnsi="Courier New" w:cs="Courier New"/>
          <w:sz w:val="20"/>
          <w:szCs w:val="20"/>
        </w:rPr>
        <w:tab/>
        <w:t>dim gblPacklistDir as string = "C:\Orders\PackList\"</w:t>
      </w:r>
    </w:p>
    <w:p w:rsidR="00AD1933" w:rsidRDefault="00AD1933">
      <w:pPr>
        <w:pStyle w:val="Standard"/>
        <w:rPr>
          <w:rFonts w:ascii="Calibri" w:hAnsi="Calibri"/>
          <w:b/>
          <w:bCs/>
          <w:color w:val="0099FF"/>
        </w:rPr>
      </w:pPr>
    </w:p>
    <w:p w:rsidR="005661AA" w:rsidRDefault="004571BD">
      <w:pPr>
        <w:pStyle w:val="Standard"/>
        <w:rPr>
          <w:rFonts w:ascii="Calibri" w:hAnsi="Calibri"/>
          <w:bCs/>
        </w:rPr>
      </w:pPr>
      <w:r>
        <w:rPr>
          <w:rFonts w:ascii="Calibri" w:hAnsi="Calibri"/>
          <w:bCs/>
        </w:rPr>
        <w:t xml:space="preserve">The “black box” AJMUPload code stores the uploaded files in </w:t>
      </w:r>
      <w:r w:rsidRPr="007338B5">
        <w:rPr>
          <w:rFonts w:ascii="Courier New" w:hAnsi="Courier New" w:cs="Courier New"/>
          <w:bCs/>
          <w:sz w:val="20"/>
          <w:szCs w:val="20"/>
        </w:rPr>
        <w:t>gblUploadDir</w:t>
      </w:r>
      <w:r>
        <w:rPr>
          <w:rFonts w:ascii="Calibri" w:hAnsi="Calibri"/>
          <w:bCs/>
        </w:rPr>
        <w:t xml:space="preserve">, so </w:t>
      </w:r>
      <w:r w:rsidR="00A301E2">
        <w:rPr>
          <w:rFonts w:ascii="Courier New" w:hAnsi="Courier New" w:cs="Courier New"/>
          <w:bCs/>
          <w:sz w:val="20"/>
          <w:szCs w:val="20"/>
        </w:rPr>
        <w:t>C</w:t>
      </w:r>
      <w:r w:rsidRPr="002D77E1">
        <w:rPr>
          <w:rFonts w:ascii="Courier New" w:hAnsi="Courier New" w:cs="Courier New"/>
          <w:bCs/>
          <w:sz w:val="20"/>
          <w:szCs w:val="20"/>
        </w:rPr>
        <w:t xml:space="preserve">:\uploads </w:t>
      </w:r>
      <w:r>
        <w:rPr>
          <w:rFonts w:ascii="Calibri" w:hAnsi="Calibri"/>
          <w:bCs/>
        </w:rPr>
        <w:t>in this case.  They are named with tokens such as 123456789.1, 123456789.2, and 123456789.ajmSumm. In this example two files were uploaded in one order (#.1 and #.2) and the information about those files was stored in #.ajmSumm.</w:t>
      </w:r>
    </w:p>
    <w:p w:rsidR="004571BD" w:rsidRDefault="004571BD">
      <w:pPr>
        <w:pStyle w:val="Standard"/>
        <w:rPr>
          <w:rFonts w:ascii="Calibri" w:hAnsi="Calibri"/>
          <w:bCs/>
        </w:rPr>
      </w:pPr>
    </w:p>
    <w:p w:rsidR="00B2472D" w:rsidRPr="00B2472D" w:rsidRDefault="00B2472D" w:rsidP="00B2472D">
      <w:pPr>
        <w:pStyle w:val="Standard"/>
        <w:ind w:left="706"/>
        <w:rPr>
          <w:rFonts w:ascii="Courier New" w:hAnsi="Courier New" w:cs="Courier New"/>
          <w:bCs/>
          <w:sz w:val="18"/>
          <w:szCs w:val="18"/>
        </w:rPr>
      </w:pPr>
      <w:r w:rsidRPr="00B2472D">
        <w:rPr>
          <w:rFonts w:ascii="Courier New" w:hAnsi="Courier New" w:cs="Courier New"/>
          <w:bCs/>
          <w:sz w:val="18"/>
          <w:szCs w:val="18"/>
        </w:rPr>
        <w:t xml:space="preserve">Automate doesn't move them from upload... Marcel's software moved them to the Orders folder and from there automate takes over. I will have someone at the office drag the files over to the orders folder then automate will take over. </w:t>
      </w:r>
    </w:p>
    <w:p w:rsidR="00B2472D" w:rsidRPr="00B2472D" w:rsidRDefault="00B2472D" w:rsidP="00B2472D">
      <w:pPr>
        <w:pStyle w:val="Standard"/>
        <w:ind w:left="706"/>
        <w:rPr>
          <w:rFonts w:ascii="Courier New" w:hAnsi="Courier New" w:cs="Courier New"/>
          <w:bCs/>
          <w:sz w:val="18"/>
          <w:szCs w:val="18"/>
        </w:rPr>
      </w:pPr>
    </w:p>
    <w:p w:rsidR="00B2472D" w:rsidRPr="00B2472D" w:rsidRDefault="00B2472D" w:rsidP="00B2472D">
      <w:pPr>
        <w:pStyle w:val="Standard"/>
        <w:ind w:left="706"/>
        <w:rPr>
          <w:rFonts w:ascii="Courier New" w:hAnsi="Courier New" w:cs="Courier New"/>
          <w:bCs/>
          <w:sz w:val="18"/>
          <w:szCs w:val="18"/>
        </w:rPr>
      </w:pPr>
      <w:r w:rsidRPr="00B2472D">
        <w:rPr>
          <w:rFonts w:ascii="Courier New" w:hAnsi="Courier New" w:cs="Courier New"/>
          <w:bCs/>
          <w:sz w:val="18"/>
          <w:szCs w:val="18"/>
        </w:rPr>
        <w:t>Sent using Leonard's Cell Phone</w:t>
      </w:r>
    </w:p>
    <w:p w:rsidR="00B2472D" w:rsidRPr="00B2472D" w:rsidRDefault="00B2472D" w:rsidP="00B2472D">
      <w:pPr>
        <w:pStyle w:val="Standard"/>
        <w:ind w:left="706"/>
        <w:rPr>
          <w:rFonts w:ascii="Courier New" w:hAnsi="Courier New" w:cs="Courier New"/>
          <w:bCs/>
          <w:sz w:val="18"/>
          <w:szCs w:val="18"/>
        </w:rPr>
      </w:pPr>
    </w:p>
    <w:p w:rsidR="00B2472D" w:rsidRPr="00B2472D" w:rsidRDefault="00B2472D" w:rsidP="00B2472D">
      <w:pPr>
        <w:pStyle w:val="Standard"/>
        <w:ind w:left="706"/>
        <w:rPr>
          <w:rFonts w:ascii="Courier New" w:hAnsi="Courier New" w:cs="Courier New"/>
          <w:bCs/>
          <w:sz w:val="18"/>
          <w:szCs w:val="18"/>
        </w:rPr>
      </w:pPr>
      <w:r w:rsidRPr="00B2472D">
        <w:rPr>
          <w:rFonts w:ascii="Courier New" w:hAnsi="Courier New" w:cs="Courier New"/>
          <w:bCs/>
          <w:sz w:val="18"/>
          <w:szCs w:val="18"/>
        </w:rPr>
        <w:t>On Apr 14, 2017, at 3:09 AM, Alison @ Usable Web Designs &lt;alison@usablewebdesigns.com&gt; wrote:</w:t>
      </w:r>
      <w:bookmarkStart w:id="0" w:name="_GoBack"/>
      <w:bookmarkEnd w:id="0"/>
    </w:p>
    <w:p w:rsidR="00B2472D" w:rsidRPr="00B2472D" w:rsidRDefault="00B2472D" w:rsidP="00B2472D">
      <w:pPr>
        <w:pStyle w:val="Standard"/>
        <w:ind w:left="706"/>
        <w:rPr>
          <w:rFonts w:ascii="Courier New" w:hAnsi="Courier New" w:cs="Courier New"/>
          <w:bCs/>
          <w:sz w:val="18"/>
          <w:szCs w:val="18"/>
        </w:rPr>
      </w:pPr>
      <w:r w:rsidRPr="00B2472D">
        <w:rPr>
          <w:rFonts w:ascii="Courier New" w:hAnsi="Courier New" w:cs="Courier New"/>
          <w:bCs/>
          <w:sz w:val="18"/>
          <w:szCs w:val="18"/>
        </w:rPr>
        <w:t>Hi Len</w:t>
      </w:r>
    </w:p>
    <w:p w:rsidR="00B2472D" w:rsidRPr="00B2472D" w:rsidRDefault="00B2472D" w:rsidP="00B2472D">
      <w:pPr>
        <w:pStyle w:val="Standard"/>
        <w:ind w:left="706"/>
        <w:rPr>
          <w:rFonts w:ascii="Courier New" w:hAnsi="Courier New" w:cs="Courier New"/>
          <w:bCs/>
          <w:sz w:val="18"/>
          <w:szCs w:val="18"/>
        </w:rPr>
      </w:pPr>
      <w:r w:rsidRPr="00B2472D">
        <w:rPr>
          <w:rFonts w:ascii="Courier New" w:hAnsi="Courier New" w:cs="Courier New"/>
          <w:bCs/>
          <w:sz w:val="18"/>
          <w:szCs w:val="18"/>
        </w:rPr>
        <w:t xml:space="preserve"> </w:t>
      </w:r>
    </w:p>
    <w:p w:rsidR="00B2472D" w:rsidRPr="00B2472D" w:rsidRDefault="00B2472D" w:rsidP="00B2472D">
      <w:pPr>
        <w:pStyle w:val="Standard"/>
        <w:ind w:left="706"/>
        <w:rPr>
          <w:rFonts w:ascii="Courier New" w:hAnsi="Courier New" w:cs="Courier New"/>
          <w:bCs/>
          <w:sz w:val="18"/>
          <w:szCs w:val="18"/>
        </w:rPr>
      </w:pPr>
      <w:r w:rsidRPr="00B2472D">
        <w:rPr>
          <w:rFonts w:ascii="Courier New" w:hAnsi="Courier New" w:cs="Courier New"/>
          <w:bCs/>
          <w:sz w:val="18"/>
          <w:szCs w:val="18"/>
        </w:rPr>
        <w:t>The renamed files are in c:\uploads on the upload2 machine.</w:t>
      </w:r>
    </w:p>
    <w:p w:rsidR="00B2472D" w:rsidRPr="00B2472D" w:rsidRDefault="00B2472D" w:rsidP="00B2472D">
      <w:pPr>
        <w:pStyle w:val="Standard"/>
        <w:ind w:left="706"/>
        <w:rPr>
          <w:rFonts w:ascii="Courier New" w:hAnsi="Courier New" w:cs="Courier New"/>
          <w:bCs/>
          <w:sz w:val="18"/>
          <w:szCs w:val="18"/>
        </w:rPr>
      </w:pPr>
      <w:r w:rsidRPr="00B2472D">
        <w:rPr>
          <w:rFonts w:ascii="Courier New" w:hAnsi="Courier New" w:cs="Courier New"/>
          <w:bCs/>
          <w:sz w:val="18"/>
          <w:szCs w:val="18"/>
        </w:rPr>
        <w:t xml:space="preserve"> </w:t>
      </w:r>
    </w:p>
    <w:p w:rsidR="00B2472D" w:rsidRPr="00B2472D" w:rsidRDefault="00B2472D" w:rsidP="00B2472D">
      <w:pPr>
        <w:pStyle w:val="Standard"/>
        <w:ind w:left="706"/>
        <w:rPr>
          <w:rFonts w:ascii="Courier New" w:hAnsi="Courier New" w:cs="Courier New"/>
          <w:bCs/>
          <w:sz w:val="18"/>
          <w:szCs w:val="18"/>
        </w:rPr>
      </w:pPr>
      <w:r w:rsidRPr="00B2472D">
        <w:rPr>
          <w:rFonts w:ascii="Courier New" w:hAnsi="Courier New" w:cs="Courier New"/>
          <w:bCs/>
          <w:sz w:val="18"/>
          <w:szCs w:val="18"/>
        </w:rPr>
        <w:t>They’ve been there about 10 minutes now. I had expected Automate to move them…?</w:t>
      </w:r>
    </w:p>
    <w:p w:rsidR="00B2472D" w:rsidRPr="00B2472D" w:rsidRDefault="00B2472D" w:rsidP="00B2472D">
      <w:pPr>
        <w:pStyle w:val="Standard"/>
        <w:ind w:left="706"/>
        <w:rPr>
          <w:rFonts w:ascii="Courier New" w:hAnsi="Courier New" w:cs="Courier New"/>
          <w:bCs/>
          <w:sz w:val="18"/>
          <w:szCs w:val="18"/>
        </w:rPr>
      </w:pPr>
      <w:r w:rsidRPr="00B2472D">
        <w:rPr>
          <w:rFonts w:ascii="Courier New" w:hAnsi="Courier New" w:cs="Courier New"/>
          <w:bCs/>
          <w:sz w:val="18"/>
          <w:szCs w:val="18"/>
        </w:rPr>
        <w:t xml:space="preserve"> </w:t>
      </w:r>
    </w:p>
    <w:p w:rsidR="00B2472D" w:rsidRPr="00B2472D" w:rsidRDefault="00B2472D" w:rsidP="00B2472D">
      <w:pPr>
        <w:pStyle w:val="Standard"/>
        <w:ind w:left="706"/>
        <w:rPr>
          <w:rFonts w:ascii="Courier New" w:hAnsi="Courier New" w:cs="Courier New"/>
          <w:bCs/>
          <w:sz w:val="18"/>
          <w:szCs w:val="18"/>
        </w:rPr>
      </w:pPr>
      <w:r w:rsidRPr="00B2472D">
        <w:rPr>
          <w:rFonts w:ascii="Courier New" w:hAnsi="Courier New" w:cs="Courier New"/>
          <w:bCs/>
          <w:sz w:val="18"/>
          <w:szCs w:val="18"/>
        </w:rPr>
        <w:t>Alison</w:t>
      </w:r>
    </w:p>
    <w:p w:rsidR="00B2472D" w:rsidRDefault="00B2472D" w:rsidP="00B2472D">
      <w:pPr>
        <w:pStyle w:val="Standard"/>
        <w:rPr>
          <w:rFonts w:ascii="Calibri" w:hAnsi="Calibri"/>
          <w:bCs/>
        </w:rPr>
      </w:pPr>
      <w:r w:rsidRPr="00B2472D">
        <w:rPr>
          <w:rFonts w:ascii="Calibri" w:hAnsi="Calibri"/>
          <w:bCs/>
        </w:rPr>
        <w:t xml:space="preserve"> </w:t>
      </w:r>
    </w:p>
    <w:p w:rsidR="002D77E1" w:rsidRDefault="002D77E1">
      <w:pPr>
        <w:pStyle w:val="Standard"/>
        <w:rPr>
          <w:rFonts w:ascii="Calibri" w:hAnsi="Calibri"/>
          <w:bCs/>
        </w:rPr>
      </w:pPr>
      <w:r>
        <w:rPr>
          <w:rFonts w:ascii="Calibri" w:hAnsi="Calibri"/>
          <w:bCs/>
        </w:rPr>
        <w:t>The new name is given to each file in the same line of code where it is moved</w:t>
      </w:r>
      <w:r w:rsidR="00337BA5">
        <w:rPr>
          <w:rFonts w:ascii="Calibri" w:hAnsi="Calibri"/>
          <w:bCs/>
        </w:rPr>
        <w:t xml:space="preserve"> (in function ProcessBanrFile</w:t>
      </w:r>
      <w:r w:rsidR="00A301E2">
        <w:rPr>
          <w:rFonts w:ascii="Calibri" w:hAnsi="Calibri"/>
          <w:bCs/>
        </w:rPr>
        <w:t xml:space="preserve"> which is now used for all types of media, not just banners</w:t>
      </w:r>
      <w:r w:rsidR="00337BA5">
        <w:rPr>
          <w:rFonts w:ascii="Calibri" w:hAnsi="Calibri"/>
          <w:bCs/>
        </w:rPr>
        <w:t>)</w:t>
      </w:r>
      <w:r>
        <w:rPr>
          <w:rFonts w:ascii="Calibri" w:hAnsi="Calibri"/>
          <w:bCs/>
        </w:rPr>
        <w:t>:</w:t>
      </w:r>
    </w:p>
    <w:p w:rsidR="002D77E1" w:rsidRPr="002D77E1" w:rsidRDefault="002D77E1">
      <w:pPr>
        <w:pStyle w:val="Standard"/>
        <w:rPr>
          <w:rFonts w:ascii="Courier New" w:hAnsi="Courier New" w:cs="Courier New"/>
          <w:bCs/>
          <w:sz w:val="20"/>
          <w:szCs w:val="20"/>
        </w:rPr>
      </w:pPr>
      <w:r w:rsidRPr="002D77E1">
        <w:rPr>
          <w:rFonts w:ascii="Courier New" w:hAnsi="Courier New" w:cs="Courier New"/>
          <w:bCs/>
          <w:sz w:val="20"/>
          <w:szCs w:val="20"/>
        </w:rPr>
        <w:t>fi.MoveTo(finew.FullName)</w:t>
      </w:r>
    </w:p>
    <w:p w:rsidR="002D77E1" w:rsidRDefault="002D77E1">
      <w:pPr>
        <w:pStyle w:val="Standard"/>
        <w:rPr>
          <w:rFonts w:ascii="Calibri" w:hAnsi="Calibri"/>
          <w:bCs/>
        </w:rPr>
      </w:pPr>
      <w:r>
        <w:rPr>
          <w:rFonts w:ascii="Calibri" w:hAnsi="Calibri"/>
          <w:bCs/>
        </w:rPr>
        <w:t xml:space="preserve">It is moved to </w:t>
      </w:r>
      <w:r w:rsidRPr="002D77E1">
        <w:rPr>
          <w:rFonts w:ascii="Courier New" w:hAnsi="Courier New" w:cs="Courier New"/>
          <w:bCs/>
          <w:sz w:val="20"/>
          <w:szCs w:val="20"/>
        </w:rPr>
        <w:t xml:space="preserve">gblComlpeteDir </w:t>
      </w:r>
      <w:r>
        <w:rPr>
          <w:rFonts w:ascii="Calibri" w:hAnsi="Calibri"/>
          <w:bCs/>
        </w:rPr>
        <w:t xml:space="preserve">which is </w:t>
      </w:r>
      <w:r w:rsidR="00A301E2">
        <w:rPr>
          <w:rFonts w:ascii="Courier New" w:hAnsi="Courier New" w:cs="Courier New"/>
          <w:bCs/>
          <w:sz w:val="20"/>
          <w:szCs w:val="20"/>
        </w:rPr>
        <w:t>C</w:t>
      </w:r>
      <w:r w:rsidRPr="002D77E1">
        <w:rPr>
          <w:rFonts w:ascii="Courier New" w:hAnsi="Courier New" w:cs="Courier New"/>
          <w:bCs/>
          <w:sz w:val="20"/>
          <w:szCs w:val="20"/>
        </w:rPr>
        <w:t xml:space="preserve">:\Orders </w:t>
      </w:r>
      <w:r>
        <w:rPr>
          <w:rFonts w:ascii="Calibri" w:hAnsi="Calibri"/>
          <w:bCs/>
        </w:rPr>
        <w:t>in this case.</w:t>
      </w:r>
    </w:p>
    <w:p w:rsidR="002D77E1" w:rsidRDefault="002D77E1">
      <w:pPr>
        <w:pStyle w:val="Standard"/>
        <w:rPr>
          <w:rFonts w:ascii="Calibri" w:hAnsi="Calibri"/>
          <w:bCs/>
        </w:rPr>
      </w:pPr>
    </w:p>
    <w:p w:rsidR="00337BA5" w:rsidRDefault="00337BA5">
      <w:pPr>
        <w:pStyle w:val="Standard"/>
        <w:rPr>
          <w:rFonts w:ascii="Calibri" w:hAnsi="Calibri"/>
          <w:bCs/>
        </w:rPr>
      </w:pPr>
      <w:r>
        <w:rPr>
          <w:rFonts w:ascii="Calibri" w:hAnsi="Calibri"/>
          <w:bCs/>
        </w:rPr>
        <w:t xml:space="preserve">Shipping documents are renamed and moved in the ProcessShippingDoc() function and end up in </w:t>
      </w:r>
      <w:r w:rsidRPr="00337BA5">
        <w:rPr>
          <w:rFonts w:ascii="Courier New" w:hAnsi="Courier New" w:cs="Courier New"/>
          <w:bCs/>
          <w:sz w:val="20"/>
          <w:szCs w:val="20"/>
        </w:rPr>
        <w:t xml:space="preserve">gblPackListDir </w:t>
      </w:r>
      <w:r>
        <w:rPr>
          <w:rFonts w:ascii="Calibri" w:hAnsi="Calibri"/>
          <w:bCs/>
        </w:rPr>
        <w:t xml:space="preserve">which is </w:t>
      </w:r>
      <w:r w:rsidR="00A301E2">
        <w:rPr>
          <w:rFonts w:ascii="Courier New" w:hAnsi="Courier New" w:cs="Courier New"/>
          <w:bCs/>
          <w:sz w:val="20"/>
          <w:szCs w:val="20"/>
        </w:rPr>
        <w:t>C</w:t>
      </w:r>
      <w:r w:rsidRPr="00337BA5">
        <w:rPr>
          <w:rFonts w:ascii="Courier New" w:hAnsi="Courier New" w:cs="Courier New"/>
          <w:bCs/>
          <w:sz w:val="20"/>
          <w:szCs w:val="20"/>
        </w:rPr>
        <w:t xml:space="preserve">:\Orders\PackList </w:t>
      </w:r>
      <w:r>
        <w:rPr>
          <w:rFonts w:ascii="Calibri" w:hAnsi="Calibri"/>
          <w:bCs/>
        </w:rPr>
        <w:t>in this case.</w:t>
      </w:r>
    </w:p>
    <w:p w:rsidR="004571BD" w:rsidRDefault="004571BD">
      <w:pPr>
        <w:pStyle w:val="Standard"/>
        <w:rPr>
          <w:rFonts w:ascii="Calibri" w:hAnsi="Calibri"/>
          <w:b/>
          <w:bCs/>
          <w:color w:val="0099FF"/>
        </w:rPr>
      </w:pPr>
    </w:p>
    <w:p w:rsidR="008B619B" w:rsidRDefault="008B619B">
      <w:pPr>
        <w:pStyle w:val="Standard"/>
        <w:rPr>
          <w:rFonts w:ascii="Calibri" w:hAnsi="Calibri"/>
          <w:b/>
          <w:bCs/>
          <w:color w:val="0099FF"/>
        </w:rPr>
      </w:pPr>
      <w:r>
        <w:rPr>
          <w:rFonts w:ascii="Calibri" w:hAnsi="Calibri"/>
          <w:b/>
          <w:bCs/>
          <w:color w:val="0099FF"/>
        </w:rPr>
        <w:t>Calendar Setting Required for File Server</w:t>
      </w:r>
    </w:p>
    <w:p w:rsidR="008B619B" w:rsidRDefault="008B619B">
      <w:pPr>
        <w:pStyle w:val="Standard"/>
        <w:rPr>
          <w:rFonts w:ascii="Calibri" w:hAnsi="Calibri"/>
          <w:b/>
          <w:bCs/>
          <w:color w:val="0099FF"/>
        </w:rPr>
      </w:pPr>
    </w:p>
    <w:p w:rsidR="008B619B" w:rsidRPr="00FA6CE8" w:rsidRDefault="008B619B">
      <w:pPr>
        <w:pStyle w:val="Standard"/>
        <w:rPr>
          <w:rFonts w:ascii="Calibri" w:hAnsi="Calibri"/>
          <w:b/>
          <w:bCs/>
        </w:rPr>
      </w:pPr>
      <w:r w:rsidRPr="00FA6CE8">
        <w:rPr>
          <w:rFonts w:ascii="Calibri" w:hAnsi="Calibri"/>
          <w:b/>
          <w:bCs/>
        </w:rPr>
        <w:t>From an email Marcel sent me in late 2014</w:t>
      </w:r>
    </w:p>
    <w:p w:rsidR="008B619B" w:rsidRDefault="008B619B">
      <w:pPr>
        <w:pStyle w:val="Standard"/>
        <w:rPr>
          <w:rFonts w:ascii="Calibri" w:hAnsi="Calibri"/>
          <w:b/>
          <w:bCs/>
          <w:color w:val="0099FF"/>
        </w:rPr>
      </w:pPr>
    </w:p>
    <w:p w:rsidR="008B619B" w:rsidRDefault="008B619B" w:rsidP="008B619B">
      <w:r>
        <w:t>Alison, date conversions under .NET are locale specific.  The program is not working correctly because the date format established on the machine doesn’t conform to “mm/dd/yyyy”.  There are two ways to resolve this.</w:t>
      </w:r>
    </w:p>
    <w:p w:rsidR="008B619B" w:rsidRDefault="008B619B" w:rsidP="008B619B"/>
    <w:p w:rsidR="008B619B" w:rsidRDefault="008B619B" w:rsidP="008B619B">
      <w:r>
        <w:t>1.</w:t>
      </w:r>
      <w:r>
        <w:tab/>
        <w:t>Open IIS Manager</w:t>
      </w:r>
    </w:p>
    <w:p w:rsidR="008B619B" w:rsidRDefault="008B619B" w:rsidP="008B619B">
      <w:r>
        <w:t>2.</w:t>
      </w:r>
      <w:r>
        <w:tab/>
        <w:t>Click on the Computer icon in the left-hand ‘Connections’ pane.</w:t>
      </w:r>
    </w:p>
    <w:p w:rsidR="008B619B" w:rsidRDefault="008B619B" w:rsidP="008B619B">
      <w:r>
        <w:t>3.</w:t>
      </w:r>
      <w:r>
        <w:tab/>
        <w:t>Double-Click on .NET Globalization</w:t>
      </w:r>
    </w:p>
    <w:p w:rsidR="008B619B" w:rsidRDefault="008B619B" w:rsidP="008B619B">
      <w:r>
        <w:t>a.</w:t>
      </w:r>
      <w:r>
        <w:tab/>
        <w:t>Select ‘English (United States) (en-US)’ in ‘Culture’ and ‘UI Culture’</w:t>
      </w:r>
    </w:p>
    <w:p w:rsidR="008B619B" w:rsidRDefault="008B619B" w:rsidP="008B619B">
      <w:r>
        <w:t>b.</w:t>
      </w:r>
      <w:r>
        <w:tab/>
        <w:t>Click ‘Apply’ in the Actions pane on the right hand side on the page</w:t>
      </w:r>
    </w:p>
    <w:p w:rsidR="008B619B" w:rsidRDefault="008B619B" w:rsidP="008B619B">
      <w:r>
        <w:t>c.</w:t>
      </w:r>
      <w:r>
        <w:tab/>
        <w:t>Restart the web server</w:t>
      </w:r>
    </w:p>
    <w:p w:rsidR="008B619B" w:rsidRDefault="008B619B" w:rsidP="008B619B"/>
    <w:p w:rsidR="008B619B" w:rsidRDefault="008B619B" w:rsidP="008B619B">
      <w:r>
        <w:lastRenderedPageBreak/>
        <w:t>Alternatively, you could change sbupload.aspx to use a specific format when converting date.  It contains a statement that probably looks something like this:</w:t>
      </w:r>
    </w:p>
    <w:p w:rsidR="008B619B" w:rsidRDefault="008B619B" w:rsidP="008B619B"/>
    <w:p w:rsidR="008B619B" w:rsidRDefault="008B619B" w:rsidP="008B619B">
      <w:r>
        <w:t>Date dt = CDate(somedate)</w:t>
      </w:r>
    </w:p>
    <w:p w:rsidR="008B619B" w:rsidRDefault="008B619B" w:rsidP="008B619B"/>
    <w:p w:rsidR="008B619B" w:rsidRDefault="008B619B" w:rsidP="008B619B">
      <w:r>
        <w:t xml:space="preserve">Change it to </w:t>
      </w:r>
    </w:p>
    <w:p w:rsidR="008B619B" w:rsidRDefault="008B619B" w:rsidP="008B619B"/>
    <w:p w:rsidR="008B619B" w:rsidRDefault="008B619B" w:rsidP="008B619B">
      <w:r>
        <w:t>Date d = DateTime.ParseExact(somedate, "MM/dd/yyyy", System.Globalization.CultureInfo.InvariantCulture)</w:t>
      </w:r>
    </w:p>
    <w:p w:rsidR="008B619B" w:rsidRDefault="008B619B" w:rsidP="008B619B"/>
    <w:p w:rsidR="008B619B" w:rsidRDefault="008B619B" w:rsidP="008B619B">
      <w:r>
        <w:t>Retest when done.</w:t>
      </w:r>
    </w:p>
    <w:p w:rsidR="008B619B" w:rsidRDefault="008B619B" w:rsidP="008B619B"/>
    <w:p w:rsidR="008B619B" w:rsidRDefault="008B619B" w:rsidP="008B619B">
      <w:r>
        <w:t>Cheers</w:t>
      </w:r>
    </w:p>
    <w:p w:rsidR="008B619B" w:rsidRDefault="008B619B" w:rsidP="008B619B">
      <w:r>
        <w:t>Marcel</w:t>
      </w:r>
    </w:p>
    <w:p w:rsidR="008B619B" w:rsidRDefault="008B619B" w:rsidP="008B619B"/>
    <w:p w:rsidR="00AD1933" w:rsidRDefault="007B28F8" w:rsidP="00C21494">
      <w:pPr>
        <w:pStyle w:val="Heading2"/>
      </w:pPr>
      <w:r>
        <w:t>Data Flow</w:t>
      </w:r>
    </w:p>
    <w:p w:rsidR="00AD1933" w:rsidRDefault="00AD1933">
      <w:pPr>
        <w:pStyle w:val="Standard"/>
        <w:rPr>
          <w:rFonts w:ascii="Calibri" w:hAnsi="Calibri"/>
        </w:rPr>
      </w:pPr>
    </w:p>
    <w:p w:rsidR="00AD1933" w:rsidRDefault="007B28F8">
      <w:pPr>
        <w:pStyle w:val="Standard"/>
        <w:rPr>
          <w:rFonts w:ascii="Calibri" w:hAnsi="Calibri"/>
        </w:rPr>
      </w:pPr>
      <w:r>
        <w:rPr>
          <w:rFonts w:ascii="Calibri" w:hAnsi="Calibri"/>
        </w:rPr>
        <w:t>Section to be added</w:t>
      </w:r>
    </w:p>
    <w:p w:rsidR="00AD1933" w:rsidRDefault="00AD1933">
      <w:pPr>
        <w:pStyle w:val="Standard"/>
        <w:rPr>
          <w:rFonts w:ascii="Calibri" w:hAnsi="Calibri"/>
        </w:rPr>
      </w:pPr>
    </w:p>
    <w:p w:rsidR="00AD1933" w:rsidRDefault="007B28F8" w:rsidP="00C21494">
      <w:pPr>
        <w:pStyle w:val="Heading2"/>
      </w:pPr>
      <w:r>
        <w:t>Database Structure</w:t>
      </w:r>
    </w:p>
    <w:p w:rsidR="00AD1933" w:rsidRDefault="00AD1933">
      <w:pPr>
        <w:pStyle w:val="Standard"/>
        <w:rPr>
          <w:rFonts w:ascii="Calibri" w:hAnsi="Calibri"/>
        </w:rPr>
      </w:pPr>
    </w:p>
    <w:p w:rsidR="00AD1933" w:rsidRDefault="007B28F8">
      <w:pPr>
        <w:pStyle w:val="Standard"/>
        <w:rPr>
          <w:rFonts w:ascii="Calibri" w:hAnsi="Calibri"/>
        </w:rPr>
      </w:pPr>
      <w:r>
        <w:rPr>
          <w:rFonts w:ascii="Calibri" w:hAnsi="Calibri"/>
        </w:rPr>
        <w:t>These are the tables in the database.</w:t>
      </w:r>
    </w:p>
    <w:p w:rsidR="00AD1933" w:rsidRDefault="001D6EFA">
      <w:pPr>
        <w:pStyle w:val="Standard"/>
        <w:rPr>
          <w:rFonts w:ascii="Calibri" w:hAnsi="Calibri"/>
        </w:rPr>
      </w:pPr>
      <w:r>
        <w:rPr>
          <w:rFonts w:ascii="Calibri" w:hAnsi="Calibri"/>
          <w:b/>
          <w:bCs/>
          <w:noProof/>
          <w:color w:val="00B8FF"/>
          <w:lang w:eastAsia="en-CA" w:bidi="ar-SA"/>
        </w:rPr>
        <w:drawing>
          <wp:anchor distT="0" distB="0" distL="114300" distR="114300" simplePos="0" relativeHeight="251663360" behindDoc="0" locked="0" layoutInCell="1" allowOverlap="1">
            <wp:simplePos x="0" y="0"/>
            <wp:positionH relativeFrom="column">
              <wp:posOffset>-3810</wp:posOffset>
            </wp:positionH>
            <wp:positionV relativeFrom="paragraph">
              <wp:posOffset>3175</wp:posOffset>
            </wp:positionV>
            <wp:extent cx="2638425" cy="32670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base-structure.jpg"/>
                    <pic:cNvPicPr/>
                  </pic:nvPicPr>
                  <pic:blipFill>
                    <a:blip r:embed="rId11">
                      <a:extLst>
                        <a:ext uri="{28A0092B-C50C-407E-A947-70E740481C1C}">
                          <a14:useLocalDpi xmlns:a14="http://schemas.microsoft.com/office/drawing/2010/main" val="0"/>
                        </a:ext>
                      </a:extLst>
                    </a:blip>
                    <a:stretch>
                      <a:fillRect/>
                    </a:stretch>
                  </pic:blipFill>
                  <pic:spPr>
                    <a:xfrm>
                      <a:off x="0" y="0"/>
                      <a:ext cx="2638425" cy="3267075"/>
                    </a:xfrm>
                    <a:prstGeom prst="rect">
                      <a:avLst/>
                    </a:prstGeom>
                  </pic:spPr>
                </pic:pic>
              </a:graphicData>
            </a:graphic>
          </wp:anchor>
        </w:drawing>
      </w:r>
      <w:r w:rsidRPr="001D6EFA">
        <w:rPr>
          <w:rFonts w:ascii="Calibri" w:hAnsi="Calibri"/>
          <w:highlight w:val="yellow"/>
        </w:rPr>
        <w:t xml:space="preserve">TO DO: Explain what </w:t>
      </w:r>
      <w:r w:rsidR="007B28F8" w:rsidRPr="001D6EFA">
        <w:rPr>
          <w:rFonts w:ascii="Calibri" w:hAnsi="Calibri"/>
          <w:highlight w:val="yellow"/>
        </w:rPr>
        <w:t xml:space="preserve">each table </w:t>
      </w:r>
      <w:r w:rsidRPr="001D6EFA">
        <w:rPr>
          <w:rFonts w:ascii="Calibri" w:hAnsi="Calibri"/>
          <w:highlight w:val="yellow"/>
        </w:rPr>
        <w:t>holds.</w:t>
      </w:r>
    </w:p>
    <w:p w:rsidR="001D6EFA" w:rsidRDefault="001D6EFA">
      <w:pPr>
        <w:pStyle w:val="Standard"/>
        <w:rPr>
          <w:rFonts w:ascii="Calibri" w:hAnsi="Calibri"/>
        </w:rPr>
      </w:pPr>
    </w:p>
    <w:p w:rsidR="00AD1933" w:rsidRDefault="007B28F8">
      <w:pPr>
        <w:pStyle w:val="Standard"/>
        <w:rPr>
          <w:rFonts w:ascii="Calibri" w:hAnsi="Calibri"/>
        </w:rPr>
      </w:pPr>
      <w:r>
        <w:rPr>
          <w:rFonts w:ascii="Calibri" w:hAnsi="Calibri"/>
        </w:rPr>
        <w:t>allproducts</w:t>
      </w:r>
    </w:p>
    <w:p w:rsidR="00AD1933" w:rsidRDefault="007B28F8">
      <w:pPr>
        <w:pStyle w:val="Standard"/>
        <w:rPr>
          <w:rFonts w:ascii="Calibri" w:hAnsi="Calibri"/>
        </w:rPr>
      </w:pPr>
      <w:r>
        <w:rPr>
          <w:rFonts w:ascii="Calibri" w:hAnsi="Calibri"/>
        </w:rPr>
        <w:t>category</w:t>
      </w:r>
    </w:p>
    <w:p w:rsidR="00AD1933" w:rsidRDefault="007B28F8">
      <w:pPr>
        <w:pStyle w:val="Standard"/>
        <w:rPr>
          <w:rFonts w:ascii="Calibri" w:hAnsi="Calibri"/>
        </w:rPr>
      </w:pPr>
      <w:r>
        <w:rPr>
          <w:rFonts w:ascii="Calibri" w:hAnsi="Calibri"/>
        </w:rPr>
        <w:t>discount</w:t>
      </w:r>
    </w:p>
    <w:p w:rsidR="00AD1933" w:rsidRDefault="007B28F8">
      <w:pPr>
        <w:pStyle w:val="Standard"/>
        <w:rPr>
          <w:rFonts w:ascii="Calibri" w:hAnsi="Calibri"/>
        </w:rPr>
      </w:pPr>
      <w:r>
        <w:rPr>
          <w:rFonts w:ascii="Calibri" w:hAnsi="Calibri"/>
        </w:rPr>
        <w:t>finishing</w:t>
      </w:r>
    </w:p>
    <w:p w:rsidR="00AD1933" w:rsidRDefault="007B28F8">
      <w:pPr>
        <w:pStyle w:val="Standard"/>
        <w:rPr>
          <w:rFonts w:ascii="Calibri" w:hAnsi="Calibri"/>
        </w:rPr>
      </w:pPr>
      <w:r>
        <w:rPr>
          <w:rFonts w:ascii="Calibri" w:hAnsi="Calibri"/>
        </w:rPr>
        <w:t>finishing_sets</w:t>
      </w:r>
    </w:p>
    <w:p w:rsidR="00AD1933" w:rsidRDefault="007B28F8">
      <w:pPr>
        <w:pStyle w:val="Standard"/>
        <w:rPr>
          <w:rFonts w:ascii="Calibri" w:hAnsi="Calibri"/>
        </w:rPr>
      </w:pPr>
      <w:r>
        <w:rPr>
          <w:rFonts w:ascii="Calibri" w:hAnsi="Calibri"/>
        </w:rPr>
        <w:t>holiday</w:t>
      </w:r>
    </w:p>
    <w:p w:rsidR="00AD1933" w:rsidRDefault="007B28F8">
      <w:pPr>
        <w:pStyle w:val="Standard"/>
        <w:rPr>
          <w:rFonts w:ascii="Calibri" w:hAnsi="Calibri"/>
        </w:rPr>
      </w:pPr>
      <w:r>
        <w:rPr>
          <w:rFonts w:ascii="Calibri" w:hAnsi="Calibri"/>
        </w:rPr>
        <w:t>linedetail</w:t>
      </w:r>
    </w:p>
    <w:p w:rsidR="00AD1933" w:rsidRDefault="007B28F8">
      <w:pPr>
        <w:pStyle w:val="Standard"/>
        <w:rPr>
          <w:rFonts w:ascii="Calibri" w:hAnsi="Calibri"/>
        </w:rPr>
      </w:pPr>
      <w:r>
        <w:rPr>
          <w:rFonts w:ascii="Calibri" w:hAnsi="Calibri"/>
        </w:rPr>
        <w:t>ordermats</w:t>
      </w:r>
    </w:p>
    <w:p w:rsidR="00AD1933" w:rsidRDefault="007B28F8">
      <w:pPr>
        <w:pStyle w:val="Standard"/>
        <w:rPr>
          <w:rFonts w:ascii="Calibri" w:hAnsi="Calibri"/>
        </w:rPr>
      </w:pPr>
      <w:r>
        <w:rPr>
          <w:rFonts w:ascii="Calibri" w:hAnsi="Calibri"/>
        </w:rPr>
        <w:t>parm</w:t>
      </w:r>
    </w:p>
    <w:p w:rsidR="00AD1933" w:rsidRDefault="007B28F8">
      <w:pPr>
        <w:pStyle w:val="Standard"/>
        <w:rPr>
          <w:rFonts w:ascii="Calibri" w:hAnsi="Calibri"/>
        </w:rPr>
      </w:pPr>
      <w:r>
        <w:rPr>
          <w:rFonts w:ascii="Calibri" w:hAnsi="Calibri"/>
        </w:rPr>
        <w:t>policies</w:t>
      </w:r>
    </w:p>
    <w:p w:rsidR="00AD1933" w:rsidRDefault="007B28F8">
      <w:pPr>
        <w:pStyle w:val="Standard"/>
        <w:rPr>
          <w:rFonts w:ascii="Calibri" w:hAnsi="Calibri"/>
        </w:rPr>
      </w:pPr>
      <w:r>
        <w:rPr>
          <w:rFonts w:ascii="Calibri" w:hAnsi="Calibri"/>
        </w:rPr>
        <w:t>product_finishing</w:t>
      </w:r>
    </w:p>
    <w:p w:rsidR="00AD1933" w:rsidRDefault="007B28F8">
      <w:pPr>
        <w:pStyle w:val="Standard"/>
        <w:rPr>
          <w:rFonts w:ascii="Calibri" w:hAnsi="Calibri"/>
        </w:rPr>
      </w:pPr>
      <w:r>
        <w:rPr>
          <w:rFonts w:ascii="Calibri" w:hAnsi="Calibri"/>
        </w:rPr>
        <w:t>rates</w:t>
      </w:r>
    </w:p>
    <w:p w:rsidR="00AD1933" w:rsidRDefault="007B28F8">
      <w:pPr>
        <w:pStyle w:val="Standard"/>
        <w:rPr>
          <w:rFonts w:ascii="Calibri" w:hAnsi="Calibri"/>
        </w:rPr>
      </w:pPr>
      <w:r>
        <w:rPr>
          <w:rFonts w:ascii="Calibri" w:hAnsi="Calibri"/>
        </w:rPr>
        <w:t>settings shipto</w:t>
      </w:r>
    </w:p>
    <w:p w:rsidR="00AD1933" w:rsidRDefault="007B28F8">
      <w:pPr>
        <w:pStyle w:val="Standard"/>
        <w:rPr>
          <w:rFonts w:ascii="Calibri" w:hAnsi="Calibri"/>
        </w:rPr>
      </w:pPr>
      <w:r>
        <w:rPr>
          <w:rFonts w:ascii="Calibri" w:hAnsi="Calibri"/>
        </w:rPr>
        <w:t>user</w:t>
      </w:r>
    </w:p>
    <w:p w:rsidR="00AD1933" w:rsidRDefault="007B28F8">
      <w:pPr>
        <w:pStyle w:val="Standard"/>
        <w:rPr>
          <w:rFonts w:ascii="Calibri" w:hAnsi="Calibri"/>
        </w:rPr>
      </w:pPr>
      <w:r>
        <w:rPr>
          <w:rFonts w:ascii="Calibri" w:hAnsi="Calibri"/>
        </w:rPr>
        <w:t>zone</w:t>
      </w:r>
    </w:p>
    <w:p w:rsidR="00AD1933" w:rsidRDefault="00AD1933">
      <w:pPr>
        <w:pStyle w:val="Standard"/>
        <w:rPr>
          <w:rFonts w:ascii="Calibri" w:hAnsi="Calibri"/>
        </w:rPr>
      </w:pPr>
    </w:p>
    <w:p w:rsidR="00AD1933" w:rsidRDefault="00AD1933">
      <w:pPr>
        <w:pStyle w:val="Standard"/>
        <w:rPr>
          <w:rFonts w:ascii="Calibri" w:hAnsi="Calibri"/>
          <w:b/>
          <w:bCs/>
          <w:color w:val="00B8FF"/>
        </w:rPr>
      </w:pPr>
    </w:p>
    <w:p w:rsidR="00AC7F39" w:rsidRPr="00C21494" w:rsidRDefault="00AC7F39" w:rsidP="00AC7F39">
      <w:pPr>
        <w:pStyle w:val="Heading1"/>
      </w:pPr>
      <w:r w:rsidRPr="00C21494">
        <w:t>Ordering System</w:t>
      </w:r>
      <w:r>
        <w:t xml:space="preserve"> Cost Calculations</w:t>
      </w:r>
    </w:p>
    <w:p w:rsidR="00AC7F39" w:rsidRDefault="00AC7F39">
      <w:pPr>
        <w:pStyle w:val="Standard"/>
        <w:rPr>
          <w:rFonts w:ascii="Calibri" w:hAnsi="Calibri"/>
          <w:b/>
          <w:bCs/>
          <w:color w:val="00B8FF"/>
        </w:rPr>
      </w:pPr>
    </w:p>
    <w:p w:rsidR="00AD1933" w:rsidRDefault="007B28F8" w:rsidP="00C21494">
      <w:pPr>
        <w:pStyle w:val="Heading2"/>
      </w:pPr>
      <w:r>
        <w:t>Costing Calculations</w:t>
      </w:r>
      <w:r w:rsidR="007F27B6">
        <w:t xml:space="preserve"> Overview</w:t>
      </w:r>
    </w:p>
    <w:p w:rsidR="00AD1933" w:rsidRDefault="00AD1933">
      <w:pPr>
        <w:pStyle w:val="Standard"/>
        <w:rPr>
          <w:rFonts w:ascii="Calibri" w:hAnsi="Calibri"/>
        </w:rPr>
      </w:pPr>
    </w:p>
    <w:p w:rsidR="00AD1933" w:rsidRDefault="00C21494">
      <w:pPr>
        <w:pStyle w:val="Standard"/>
        <w:rPr>
          <w:rFonts w:ascii="Calibri" w:hAnsi="Calibri"/>
        </w:rPr>
      </w:pPr>
      <w:r>
        <w:rPr>
          <w:rFonts w:ascii="Calibri" w:hAnsi="Calibri"/>
        </w:rPr>
        <w:lastRenderedPageBreak/>
        <w:t>The price of an order consists of:</w:t>
      </w:r>
    </w:p>
    <w:p w:rsidR="004518B4" w:rsidRDefault="004518B4" w:rsidP="004518B4">
      <w:pPr>
        <w:pStyle w:val="Standard"/>
        <w:numPr>
          <w:ilvl w:val="0"/>
          <w:numId w:val="5"/>
        </w:numPr>
        <w:rPr>
          <w:rFonts w:ascii="Calibri" w:hAnsi="Calibri"/>
        </w:rPr>
      </w:pPr>
      <w:r>
        <w:rPr>
          <w:rFonts w:ascii="Calibri" w:hAnsi="Calibri"/>
        </w:rPr>
        <w:t>Customer discount (either volume-based or customer-specific: whichever is higher)</w:t>
      </w:r>
    </w:p>
    <w:p w:rsidR="00C21494" w:rsidRDefault="00C21494" w:rsidP="00C21494">
      <w:pPr>
        <w:pStyle w:val="Standard"/>
        <w:numPr>
          <w:ilvl w:val="0"/>
          <w:numId w:val="5"/>
        </w:numPr>
        <w:rPr>
          <w:rFonts w:ascii="Calibri" w:hAnsi="Calibri"/>
        </w:rPr>
      </w:pPr>
      <w:r>
        <w:rPr>
          <w:rFonts w:ascii="Calibri" w:hAnsi="Calibri"/>
        </w:rPr>
        <w:t>Line item cost</w:t>
      </w:r>
      <w:r w:rsidR="00A47CE1">
        <w:rPr>
          <w:rFonts w:ascii="Calibri" w:hAnsi="Calibri"/>
        </w:rPr>
        <w:t xml:space="preserve"> </w:t>
      </w:r>
      <w:r>
        <w:rPr>
          <w:rFonts w:ascii="Calibri" w:hAnsi="Calibri"/>
        </w:rPr>
        <w:t xml:space="preserve">of media printed on, </w:t>
      </w:r>
      <w:r w:rsidR="00432F66">
        <w:rPr>
          <w:rFonts w:ascii="Calibri" w:hAnsi="Calibri"/>
        </w:rPr>
        <w:t xml:space="preserve">cost of </w:t>
      </w:r>
      <w:r>
        <w:rPr>
          <w:rFonts w:ascii="Calibri" w:hAnsi="Calibri"/>
        </w:rPr>
        <w:t>media waste</w:t>
      </w:r>
      <w:r w:rsidR="00A47CE1">
        <w:rPr>
          <w:rFonts w:ascii="Calibri" w:hAnsi="Calibri"/>
        </w:rPr>
        <w:t>d</w:t>
      </w:r>
      <w:r>
        <w:rPr>
          <w:rFonts w:ascii="Calibri" w:hAnsi="Calibri"/>
        </w:rPr>
        <w:t xml:space="preserve">, </w:t>
      </w:r>
      <w:r w:rsidR="00A47CE1">
        <w:rPr>
          <w:rFonts w:ascii="Calibri" w:hAnsi="Calibri"/>
        </w:rPr>
        <w:t>and cost of ink</w:t>
      </w:r>
    </w:p>
    <w:p w:rsidR="00A47CE1" w:rsidRDefault="00A47CE1" w:rsidP="00C21494">
      <w:pPr>
        <w:pStyle w:val="Standard"/>
        <w:numPr>
          <w:ilvl w:val="0"/>
          <w:numId w:val="5"/>
        </w:numPr>
        <w:rPr>
          <w:rFonts w:ascii="Calibri" w:hAnsi="Calibri"/>
        </w:rPr>
      </w:pPr>
      <w:r>
        <w:rPr>
          <w:rFonts w:ascii="Calibri" w:hAnsi="Calibri"/>
        </w:rPr>
        <w:t>Line item cost of finishing options</w:t>
      </w:r>
    </w:p>
    <w:p w:rsidR="00C21494" w:rsidRDefault="00C21494" w:rsidP="00C21494">
      <w:pPr>
        <w:pStyle w:val="Standard"/>
        <w:numPr>
          <w:ilvl w:val="0"/>
          <w:numId w:val="5"/>
        </w:numPr>
        <w:rPr>
          <w:rFonts w:ascii="Calibri" w:hAnsi="Calibri"/>
        </w:rPr>
      </w:pPr>
      <w:r>
        <w:rPr>
          <w:rFonts w:ascii="Calibri" w:hAnsi="Calibri"/>
        </w:rPr>
        <w:t>Setup cost</w:t>
      </w:r>
    </w:p>
    <w:p w:rsidR="00A96C3B" w:rsidRDefault="00A96C3B" w:rsidP="00C21494">
      <w:pPr>
        <w:pStyle w:val="Standard"/>
        <w:numPr>
          <w:ilvl w:val="0"/>
          <w:numId w:val="5"/>
        </w:numPr>
        <w:rPr>
          <w:rFonts w:ascii="Calibri" w:hAnsi="Calibri"/>
        </w:rPr>
      </w:pPr>
      <w:r>
        <w:rPr>
          <w:rFonts w:ascii="Calibri" w:hAnsi="Calibri"/>
        </w:rPr>
        <w:t>Cost of rush/hot service</w:t>
      </w:r>
    </w:p>
    <w:p w:rsidR="00C21494" w:rsidRDefault="00C21494" w:rsidP="00C21494">
      <w:pPr>
        <w:pStyle w:val="Standard"/>
        <w:numPr>
          <w:ilvl w:val="0"/>
          <w:numId w:val="5"/>
        </w:numPr>
        <w:rPr>
          <w:rFonts w:ascii="Calibri" w:hAnsi="Calibri"/>
        </w:rPr>
      </w:pPr>
      <w:r>
        <w:rPr>
          <w:rFonts w:ascii="Calibri" w:hAnsi="Calibri"/>
        </w:rPr>
        <w:t>Freight cost</w:t>
      </w:r>
    </w:p>
    <w:p w:rsidR="00C21494" w:rsidRDefault="00C21494" w:rsidP="00C21494">
      <w:pPr>
        <w:pStyle w:val="Standard"/>
        <w:numPr>
          <w:ilvl w:val="0"/>
          <w:numId w:val="5"/>
        </w:numPr>
        <w:rPr>
          <w:rFonts w:ascii="Calibri" w:hAnsi="Calibri"/>
        </w:rPr>
      </w:pPr>
      <w:r>
        <w:rPr>
          <w:rFonts w:ascii="Calibri" w:hAnsi="Calibri"/>
        </w:rPr>
        <w:t>Taxes: gst and pst</w:t>
      </w:r>
    </w:p>
    <w:p w:rsidR="00C21494" w:rsidRDefault="00C21494" w:rsidP="00C21494">
      <w:pPr>
        <w:pStyle w:val="Standard"/>
        <w:rPr>
          <w:rFonts w:ascii="Calibri" w:hAnsi="Calibri"/>
        </w:rPr>
      </w:pPr>
    </w:p>
    <w:p w:rsidR="00042707" w:rsidRDefault="00042707" w:rsidP="004518B4">
      <w:pPr>
        <w:pStyle w:val="Heading3"/>
      </w:pPr>
    </w:p>
    <w:p w:rsidR="004518B4" w:rsidRDefault="004518B4" w:rsidP="004518B4">
      <w:pPr>
        <w:pStyle w:val="Heading3"/>
      </w:pPr>
      <w:r>
        <w:t>Customer Discount</w:t>
      </w:r>
    </w:p>
    <w:p w:rsidR="004518B4" w:rsidRDefault="004518B4" w:rsidP="00660D3E"/>
    <w:p w:rsidR="00660D3E" w:rsidRDefault="00660D3E" w:rsidP="00660D3E">
      <w:r>
        <w:t>Every product, whether media or a fixture, has a total price made up of two components:</w:t>
      </w:r>
    </w:p>
    <w:p w:rsidR="00660D3E" w:rsidRPr="00660D3E" w:rsidRDefault="00660D3E" w:rsidP="00660D3E">
      <w:pPr>
        <w:ind w:firstLine="706"/>
        <w:rPr>
          <w:rFonts w:ascii="Courier New" w:hAnsi="Courier New" w:cs="Courier New"/>
          <w:sz w:val="20"/>
          <w:szCs w:val="20"/>
        </w:rPr>
      </w:pPr>
      <w:r>
        <w:rPr>
          <w:rFonts w:ascii="Courier New" w:hAnsi="Courier New" w:cs="Courier New"/>
          <w:sz w:val="20"/>
          <w:szCs w:val="20"/>
        </w:rPr>
        <w:t>total_</w:t>
      </w:r>
      <w:r w:rsidRPr="00660D3E">
        <w:rPr>
          <w:rFonts w:ascii="Courier New" w:hAnsi="Courier New" w:cs="Courier New"/>
          <w:sz w:val="20"/>
          <w:szCs w:val="20"/>
        </w:rPr>
        <w:t>cost = cost_discountable + cost_nondiscountable</w:t>
      </w:r>
    </w:p>
    <w:p w:rsidR="00660D3E" w:rsidRDefault="00660D3E" w:rsidP="00660D3E"/>
    <w:p w:rsidR="00432F66" w:rsidRDefault="004518B4" w:rsidP="00660D3E">
      <w:r>
        <w:t xml:space="preserve">The discountable </w:t>
      </w:r>
      <w:r w:rsidR="00660D3E">
        <w:t xml:space="preserve">portion of this total cost </w:t>
      </w:r>
      <w:r>
        <w:t xml:space="preserve">can </w:t>
      </w:r>
      <w:r w:rsidR="00660D3E">
        <w:t xml:space="preserve">be discounted by the order form. The </w:t>
      </w:r>
      <w:r>
        <w:t>non-</w:t>
      </w:r>
      <w:r w:rsidR="00660D3E">
        <w:t xml:space="preserve">discountable portion </w:t>
      </w:r>
      <w:r w:rsidR="00432F66">
        <w:t xml:space="preserve">cannot </w:t>
      </w:r>
      <w:r>
        <w:t xml:space="preserve">be. </w:t>
      </w:r>
    </w:p>
    <w:p w:rsidR="00432F66" w:rsidRDefault="00432F66" w:rsidP="00660D3E"/>
    <w:p w:rsidR="00660D3E" w:rsidRDefault="004518B4" w:rsidP="00660D3E">
      <w:r>
        <w:t xml:space="preserve">The discountable portion </w:t>
      </w:r>
      <w:r w:rsidR="00660D3E">
        <w:t>of every line item is added to a discountable total</w:t>
      </w:r>
      <w:r>
        <w:t xml:space="preserve"> for the order</w:t>
      </w:r>
      <w:r w:rsidR="00660D3E">
        <w:t>. Then a discount is applied to that total. The discount</w:t>
      </w:r>
      <w:r w:rsidR="00432F66">
        <w:t xml:space="preserve"> applied</w:t>
      </w:r>
      <w:r w:rsidR="00660D3E">
        <w:t xml:space="preserve"> is the higher value of: </w:t>
      </w:r>
    </w:p>
    <w:p w:rsidR="00660D3E" w:rsidRDefault="00660D3E" w:rsidP="00660D3E">
      <w:pPr>
        <w:pStyle w:val="ListParagraph"/>
        <w:numPr>
          <w:ilvl w:val="0"/>
          <w:numId w:val="7"/>
        </w:numPr>
      </w:pPr>
      <w:r>
        <w:t>A fixed percentage discount Signboom has extended to that customer, or</w:t>
      </w:r>
    </w:p>
    <w:p w:rsidR="00660D3E" w:rsidRDefault="00660D3E" w:rsidP="00660D3E">
      <w:pPr>
        <w:pStyle w:val="ListParagraph"/>
        <w:numPr>
          <w:ilvl w:val="0"/>
          <w:numId w:val="7"/>
        </w:numPr>
      </w:pPr>
      <w:r>
        <w:t>A percentage d</w:t>
      </w:r>
      <w:r w:rsidR="00432F66">
        <w:t xml:space="preserve">iscount based on the size </w:t>
      </w:r>
      <w:r w:rsidR="003F35B8">
        <w:t xml:space="preserve">(volume) </w:t>
      </w:r>
      <w:r w:rsidR="00432F66">
        <w:t>of that particular</w:t>
      </w:r>
      <w:r>
        <w:t xml:space="preserve"> order. </w:t>
      </w:r>
      <w:r w:rsidR="00432F66">
        <w:t xml:space="preserve">(Note: </w:t>
      </w:r>
      <w:r>
        <w:t>If the percentage discount is calculated to be less than $5, we don’t discount, since paltry discounts are more likely to annoy clients than please them.</w:t>
      </w:r>
      <w:r w:rsidR="00432F66">
        <w:t>)</w:t>
      </w:r>
    </w:p>
    <w:p w:rsidR="00660D3E" w:rsidRDefault="00660D3E" w:rsidP="00660D3E">
      <w:r>
        <w:t>Discountable and non-discountable costs are typically given per square foot of the media. But for fixtures they are per item.</w:t>
      </w:r>
    </w:p>
    <w:p w:rsidR="00A47CE1" w:rsidRDefault="00A47CE1" w:rsidP="00660D3E"/>
    <w:p w:rsidR="00966CE9" w:rsidRDefault="00966CE9" w:rsidP="00966CE9">
      <w:r>
        <w:t xml:space="preserve">The calculation of the </w:t>
      </w:r>
      <w:r w:rsidR="003F35B8">
        <w:t xml:space="preserve">volume </w:t>
      </w:r>
      <w:r>
        <w:t xml:space="preserve">discount (b) is: </w:t>
      </w:r>
    </w:p>
    <w:p w:rsidR="00966CE9" w:rsidRPr="00966CE9" w:rsidRDefault="00966CE9" w:rsidP="00966CE9">
      <w:pPr>
        <w:rPr>
          <w:rFonts w:ascii="Courier New" w:hAnsi="Courier New" w:cs="Courier New"/>
          <w:sz w:val="20"/>
          <w:szCs w:val="20"/>
        </w:rPr>
      </w:pPr>
      <w:r w:rsidRPr="00966CE9">
        <w:rPr>
          <w:rFonts w:ascii="Courier New" w:hAnsi="Courier New" w:cs="Courier New"/>
          <w:sz w:val="20"/>
          <w:szCs w:val="20"/>
        </w:rPr>
        <w:t>percentage = discountable cost in dollars / 100</w:t>
      </w:r>
    </w:p>
    <w:p w:rsidR="00966CE9" w:rsidRDefault="00966CE9" w:rsidP="00966CE9"/>
    <w:p w:rsidR="00966CE9" w:rsidRDefault="00966CE9" w:rsidP="00966CE9">
      <w:r>
        <w:t xml:space="preserve">So if the customer’s order is $1000 (including media, </w:t>
      </w:r>
      <w:r w:rsidR="00042707">
        <w:t xml:space="preserve">setup, </w:t>
      </w:r>
      <w:r>
        <w:t xml:space="preserve">finishing, waste, and ink) their </w:t>
      </w:r>
      <w:r w:rsidR="003F35B8">
        <w:t xml:space="preserve">volume </w:t>
      </w:r>
      <w:r>
        <w:t xml:space="preserve">discount would be 10%. If their order was $3500, their </w:t>
      </w:r>
      <w:r w:rsidR="003F35B8">
        <w:t xml:space="preserve">volume </w:t>
      </w:r>
      <w:r>
        <w:t>discount would be 35%. But there is a cut</w:t>
      </w:r>
      <w:r w:rsidR="00103679">
        <w:t>-</w:t>
      </w:r>
      <w:r>
        <w:t>off: we don’t offer discounts of more than 50%.</w:t>
      </w:r>
    </w:p>
    <w:p w:rsidR="00966CE9" w:rsidRDefault="00966CE9" w:rsidP="00966CE9"/>
    <w:p w:rsidR="003F35B8" w:rsidRDefault="003F35B8" w:rsidP="00966CE9">
      <w:r>
        <w:t>The code checks to see if the volume discount would be better than the discount that has been extended to that customer’s account. It gives them the higher of the two discounts.</w:t>
      </w:r>
    </w:p>
    <w:p w:rsidR="003F35B8" w:rsidRDefault="003F35B8" w:rsidP="00966CE9"/>
    <w:p w:rsidR="00966CE9" w:rsidRDefault="003F35B8" w:rsidP="00966CE9">
      <w:r>
        <w:t xml:space="preserve">The </w:t>
      </w:r>
      <w:r w:rsidR="00966CE9">
        <w:t xml:space="preserve">discount does </w:t>
      </w:r>
      <w:r w:rsidR="00966CE9" w:rsidRPr="003F35B8">
        <w:rPr>
          <w:b/>
        </w:rPr>
        <w:t>not</w:t>
      </w:r>
      <w:r w:rsidR="00966CE9">
        <w:t xml:space="preserve"> get applied to the whole order cost. It only gets applied to the discountable portion and the finishing options costs.</w:t>
      </w:r>
    </w:p>
    <w:p w:rsidR="00966CE9" w:rsidRDefault="00966CE9" w:rsidP="00966CE9"/>
    <w:p w:rsidR="00966CE9" w:rsidRDefault="00966CE9" w:rsidP="00966CE9"/>
    <w:p w:rsidR="004518B4" w:rsidRDefault="004518B4" w:rsidP="00A47CE1">
      <w:pPr>
        <w:pStyle w:val="Heading3"/>
      </w:pPr>
      <w:r>
        <w:t>Line Item Cost</w:t>
      </w:r>
      <w:r w:rsidR="00A47CE1">
        <w:t xml:space="preserve"> of Media and Ink</w:t>
      </w:r>
    </w:p>
    <w:p w:rsidR="004518B4" w:rsidRDefault="004518B4" w:rsidP="004518B4">
      <w:pPr>
        <w:pStyle w:val="Standard"/>
        <w:rPr>
          <w:rFonts w:ascii="Calibri" w:hAnsi="Calibri"/>
        </w:rPr>
      </w:pPr>
    </w:p>
    <w:p w:rsidR="004518B4" w:rsidRDefault="004518B4" w:rsidP="004518B4">
      <w:pPr>
        <w:pStyle w:val="Standard"/>
        <w:rPr>
          <w:rFonts w:ascii="Calibri" w:hAnsi="Calibri"/>
        </w:rPr>
      </w:pPr>
      <w:r>
        <w:rPr>
          <w:rFonts w:ascii="Calibri" w:hAnsi="Calibri"/>
        </w:rPr>
        <w:t>The line item cost is calculated by the CalculateOrderCost() function in the file allorder.js which invokes CalculateLineCost() for each line item.</w:t>
      </w:r>
    </w:p>
    <w:p w:rsidR="00660D3E" w:rsidRDefault="00660D3E" w:rsidP="00660D3E"/>
    <w:p w:rsidR="00660D3E" w:rsidRDefault="004518B4" w:rsidP="00660D3E">
      <w:r>
        <w:lastRenderedPageBreak/>
        <w:t>Below, we discuss the general approach to calculating costs. However, t</w:t>
      </w:r>
      <w:r w:rsidR="00660D3E">
        <w:t xml:space="preserve">here is a special case, where the line item is a fixture. </w:t>
      </w:r>
      <w:r w:rsidR="00CE03C1">
        <w:t xml:space="preserve"> The special case is the simple formula below.</w:t>
      </w:r>
    </w:p>
    <w:p w:rsidR="00660D3E" w:rsidRDefault="00660D3E" w:rsidP="00660D3E">
      <w:pPr>
        <w:rPr>
          <w:rFonts w:ascii="Courier New" w:hAnsi="Courier New" w:cs="Courier New"/>
          <w:sz w:val="20"/>
          <w:szCs w:val="20"/>
        </w:rPr>
      </w:pPr>
      <w:r w:rsidRPr="007E337A">
        <w:rPr>
          <w:rFonts w:ascii="Courier New" w:hAnsi="Courier New" w:cs="Courier New"/>
          <w:sz w:val="20"/>
          <w:szCs w:val="20"/>
        </w:rPr>
        <w:t xml:space="preserve">      </w:t>
      </w:r>
      <w:r>
        <w:rPr>
          <w:rFonts w:ascii="Courier New" w:hAnsi="Courier New" w:cs="Courier New"/>
          <w:sz w:val="20"/>
          <w:szCs w:val="20"/>
        </w:rPr>
        <w:t>line_cost = (cost_discountable + cost_nondiscountable) * quantity</w:t>
      </w:r>
    </w:p>
    <w:p w:rsidR="00A96C3B" w:rsidRDefault="00A96C3B">
      <w:pPr>
        <w:pStyle w:val="Standard"/>
        <w:rPr>
          <w:rFonts w:ascii="Calibri" w:hAnsi="Calibri"/>
        </w:rPr>
      </w:pPr>
    </w:p>
    <w:p w:rsidR="00C21494" w:rsidRDefault="00A96C3B">
      <w:pPr>
        <w:pStyle w:val="Standard"/>
        <w:rPr>
          <w:rFonts w:ascii="Calibri" w:hAnsi="Calibri"/>
        </w:rPr>
      </w:pPr>
      <w:r>
        <w:rPr>
          <w:rFonts w:ascii="Calibri" w:hAnsi="Calibri"/>
        </w:rPr>
        <w:t xml:space="preserve">The </w:t>
      </w:r>
      <w:r w:rsidR="00CE03C1">
        <w:rPr>
          <w:rFonts w:ascii="Calibri" w:hAnsi="Calibri"/>
        </w:rPr>
        <w:t xml:space="preserve">general case for calculating </w:t>
      </w:r>
      <w:r>
        <w:rPr>
          <w:rFonts w:ascii="Calibri" w:hAnsi="Calibri"/>
        </w:rPr>
        <w:t xml:space="preserve">line item cost is </w:t>
      </w:r>
      <w:r w:rsidR="00CE03C1">
        <w:rPr>
          <w:rFonts w:ascii="Calibri" w:hAnsi="Calibri"/>
        </w:rPr>
        <w:t>to add up these:</w:t>
      </w:r>
    </w:p>
    <w:p w:rsidR="00A96C3B" w:rsidRDefault="00A96C3B" w:rsidP="004518B4">
      <w:pPr>
        <w:pStyle w:val="ListParagraph"/>
        <w:numPr>
          <w:ilvl w:val="0"/>
          <w:numId w:val="8"/>
        </w:numPr>
      </w:pPr>
      <w:r>
        <w:t>Cost of media printed on</w:t>
      </w:r>
      <w:r w:rsidR="004518B4">
        <w:t xml:space="preserve"> = </w:t>
      </w:r>
      <w:r w:rsidR="004518B4" w:rsidRPr="00CE03C1">
        <w:rPr>
          <w:rFonts w:ascii="Courier New" w:hAnsi="Courier New" w:cs="Courier New"/>
          <w:sz w:val="20"/>
          <w:szCs w:val="20"/>
        </w:rPr>
        <w:t>(cost_discountable + cost_nondiscountable) * (sqft_printed)</w:t>
      </w:r>
    </w:p>
    <w:p w:rsidR="00A96C3B" w:rsidRDefault="00A96C3B" w:rsidP="004518B4">
      <w:pPr>
        <w:pStyle w:val="Standard"/>
        <w:numPr>
          <w:ilvl w:val="0"/>
          <w:numId w:val="8"/>
        </w:numPr>
        <w:rPr>
          <w:rFonts w:ascii="Calibri" w:hAnsi="Calibri"/>
        </w:rPr>
      </w:pPr>
      <w:r>
        <w:rPr>
          <w:rFonts w:ascii="Calibri" w:hAnsi="Calibri"/>
        </w:rPr>
        <w:t>Cost of media wasted</w:t>
      </w:r>
      <w:r w:rsidR="004518B4">
        <w:rPr>
          <w:rFonts w:ascii="Calibri" w:hAnsi="Calibri"/>
        </w:rPr>
        <w:t xml:space="preserve"> </w:t>
      </w:r>
      <w:r w:rsidR="004518B4" w:rsidRPr="00CE03C1">
        <w:rPr>
          <w:rFonts w:ascii="Courier New" w:hAnsi="Courier New" w:cs="Courier New"/>
          <w:sz w:val="20"/>
          <w:szCs w:val="20"/>
        </w:rPr>
        <w:t>= cost_waste * sqft_wasted</w:t>
      </w:r>
    </w:p>
    <w:p w:rsidR="00A96C3B" w:rsidRDefault="00A96C3B" w:rsidP="004518B4">
      <w:pPr>
        <w:pStyle w:val="Standard"/>
        <w:numPr>
          <w:ilvl w:val="0"/>
          <w:numId w:val="8"/>
        </w:numPr>
        <w:rPr>
          <w:rFonts w:ascii="Calibri" w:hAnsi="Calibri"/>
        </w:rPr>
      </w:pPr>
      <w:r>
        <w:rPr>
          <w:rFonts w:ascii="Calibri" w:hAnsi="Calibri"/>
        </w:rPr>
        <w:t>Cost of ink used</w:t>
      </w:r>
      <w:r w:rsidR="004518B4">
        <w:rPr>
          <w:rFonts w:ascii="Calibri" w:hAnsi="Calibri"/>
        </w:rPr>
        <w:t xml:space="preserve"> </w:t>
      </w:r>
      <w:r w:rsidR="004518B4" w:rsidRPr="00CE03C1">
        <w:rPr>
          <w:rFonts w:ascii="Courier New" w:hAnsi="Courier New" w:cs="Courier New"/>
          <w:sz w:val="20"/>
          <w:szCs w:val="20"/>
        </w:rPr>
        <w:t>= cost_ink * sqft_printed</w:t>
      </w:r>
    </w:p>
    <w:p w:rsidR="004518B4" w:rsidRDefault="004518B4" w:rsidP="00660D3E">
      <w:pPr>
        <w:pStyle w:val="Heading3"/>
      </w:pPr>
    </w:p>
    <w:p w:rsidR="00042707" w:rsidRDefault="00042707" w:rsidP="00A47CE1">
      <w:pPr>
        <w:pStyle w:val="Heading3"/>
      </w:pPr>
    </w:p>
    <w:p w:rsidR="00A47CE1" w:rsidRDefault="00A47CE1" w:rsidP="00A47CE1">
      <w:pPr>
        <w:pStyle w:val="Heading3"/>
      </w:pPr>
      <w:r>
        <w:t>Line Item Cost of Finishing</w:t>
      </w:r>
      <w:r w:rsidR="0073285A">
        <w:t xml:space="preserve"> Options</w:t>
      </w:r>
    </w:p>
    <w:p w:rsidR="0073285A" w:rsidRDefault="0073285A" w:rsidP="0073285A"/>
    <w:p w:rsidR="00E61FFB" w:rsidRDefault="00E61FFB" w:rsidP="00660D3E">
      <w:r>
        <w:t>The database table signboom_finishing lists all the finishing options we offer, and indicates which calculation to use to price the option and what numbers to use in that calculation.</w:t>
      </w:r>
    </w:p>
    <w:p w:rsidR="00EE0B2C" w:rsidRDefault="00EE0B2C" w:rsidP="00660D3E"/>
    <w:p w:rsidR="00EE0B2C" w:rsidRDefault="00EE0B2C" w:rsidP="00660D3E">
      <w:r>
        <w:t xml:space="preserve">A finishing option is a type of finishing which can be applied </w:t>
      </w:r>
      <w:r w:rsidR="00AB2430">
        <w:t xml:space="preserve">to a particular type of media (rigid, banner or adhesive). </w:t>
      </w:r>
      <w:r>
        <w:t>Some examples are shown below</w:t>
      </w:r>
      <w:r w:rsidR="00AB2430">
        <w:t xml:space="preserve"> for rigid media</w:t>
      </w:r>
      <w:r>
        <w:t>. Each finishing option has a code. The codes of these examples are given in brackets.</w:t>
      </w:r>
    </w:p>
    <w:p w:rsidR="00EE0B2C" w:rsidRDefault="00EE0B2C" w:rsidP="00660D3E"/>
    <w:p w:rsidR="00EE0B2C" w:rsidRDefault="00EE0B2C" w:rsidP="00660D3E">
      <w:r>
        <w:t>Here are three different options for grommets:</w:t>
      </w:r>
    </w:p>
    <w:p w:rsidR="00EE0B2C" w:rsidRDefault="00EE0B2C" w:rsidP="00EE0B2C">
      <w:pPr>
        <w:pStyle w:val="ListParagraph"/>
        <w:numPr>
          <w:ilvl w:val="0"/>
          <w:numId w:val="11"/>
        </w:numPr>
      </w:pPr>
      <w:r>
        <w:t>applying grommets to top corners (RH-2G)</w:t>
      </w:r>
    </w:p>
    <w:p w:rsidR="00EE0B2C" w:rsidRDefault="00EE0B2C" w:rsidP="00EE0B2C">
      <w:pPr>
        <w:pStyle w:val="ListParagraph"/>
        <w:numPr>
          <w:ilvl w:val="0"/>
          <w:numId w:val="11"/>
        </w:numPr>
      </w:pPr>
      <w:r>
        <w:t>applying grommets to top and bottom corners (RH-4G)</w:t>
      </w:r>
    </w:p>
    <w:p w:rsidR="00EE0B2C" w:rsidRDefault="00EE0B2C" w:rsidP="00660D3E">
      <w:r>
        <w:t>Here are three options for double-sided printing:</w:t>
      </w:r>
    </w:p>
    <w:p w:rsidR="00EE0B2C" w:rsidRDefault="00EE0B2C" w:rsidP="00EE0B2C">
      <w:pPr>
        <w:pStyle w:val="ListParagraph"/>
        <w:numPr>
          <w:ilvl w:val="0"/>
          <w:numId w:val="12"/>
        </w:numPr>
      </w:pPr>
      <w:r>
        <w:t>print both sides with the same file on each side (RB-SF)</w:t>
      </w:r>
    </w:p>
    <w:p w:rsidR="00EE0B2C" w:rsidRDefault="00EE0B2C" w:rsidP="00EE0B2C">
      <w:pPr>
        <w:pStyle w:val="ListParagraph"/>
        <w:numPr>
          <w:ilvl w:val="0"/>
          <w:numId w:val="12"/>
        </w:numPr>
      </w:pPr>
      <w:r>
        <w:t>print both sides with different files on each side (RB-DF)</w:t>
      </w:r>
    </w:p>
    <w:p w:rsidR="00EE0B2C" w:rsidRDefault="00EE0B2C" w:rsidP="00EE0B2C">
      <w:pPr>
        <w:pStyle w:val="ListParagraph"/>
        <w:numPr>
          <w:ilvl w:val="0"/>
          <w:numId w:val="12"/>
        </w:numPr>
      </w:pPr>
      <w:r>
        <w:t>don’t print the back (RB-X)</w:t>
      </w:r>
    </w:p>
    <w:p w:rsidR="00EE0B2C" w:rsidRDefault="00EE0B2C" w:rsidP="00EE0B2C">
      <w:r>
        <w:t>Here are several options for laminate which can be applied:</w:t>
      </w:r>
    </w:p>
    <w:p w:rsidR="00EE0B2C" w:rsidRDefault="00EE0B2C" w:rsidP="00EE0B2C">
      <w:pPr>
        <w:pStyle w:val="ListParagraph"/>
        <w:numPr>
          <w:ilvl w:val="0"/>
          <w:numId w:val="13"/>
        </w:numPr>
      </w:pPr>
      <w:r>
        <w:t>dry erase laminate (RL-DE)</w:t>
      </w:r>
    </w:p>
    <w:p w:rsidR="00EE0B2C" w:rsidRDefault="00EE0B2C" w:rsidP="00EE0B2C">
      <w:pPr>
        <w:pStyle w:val="ListParagraph"/>
        <w:numPr>
          <w:ilvl w:val="0"/>
          <w:numId w:val="13"/>
        </w:numPr>
      </w:pPr>
      <w:r>
        <w:t>anti-graffiti laminate (RL-AG)</w:t>
      </w:r>
    </w:p>
    <w:p w:rsidR="00EE0B2C" w:rsidRDefault="00EE0B2C" w:rsidP="00EE0B2C">
      <w:pPr>
        <w:pStyle w:val="ListParagraph"/>
        <w:numPr>
          <w:ilvl w:val="0"/>
          <w:numId w:val="13"/>
        </w:numPr>
      </w:pPr>
      <w:r>
        <w:t>premium gloss laminate (RL-PG)</w:t>
      </w:r>
    </w:p>
    <w:p w:rsidR="00EE0B2C" w:rsidRDefault="00EE0B2C" w:rsidP="00EE0B2C"/>
    <w:p w:rsidR="00D56EAF" w:rsidRPr="00FF47BF" w:rsidRDefault="00D56EAF" w:rsidP="00EE0B2C">
      <w:pPr>
        <w:rPr>
          <w:i/>
        </w:rPr>
      </w:pPr>
      <w:r w:rsidRPr="00FF47BF">
        <w:rPr>
          <w:i/>
        </w:rPr>
        <w:t>Understanding the option codes (using RH-2G as an example):</w:t>
      </w:r>
    </w:p>
    <w:p w:rsidR="00D56EAF" w:rsidRDefault="00D56EAF" w:rsidP="00EE0B2C"/>
    <w:p w:rsidR="00EE0B2C" w:rsidRDefault="00D56EAF" w:rsidP="00D56EAF">
      <w:pPr>
        <w:pStyle w:val="ListParagraph"/>
        <w:numPr>
          <w:ilvl w:val="0"/>
          <w:numId w:val="14"/>
        </w:numPr>
      </w:pPr>
      <w:r w:rsidRPr="00D56EAF">
        <w:rPr>
          <w:color w:val="FF0000"/>
        </w:rPr>
        <w:t>R</w:t>
      </w:r>
      <w:r>
        <w:t>H-2G: These particular example options can only be used in rigid media. That’s indicated by the “R” at the start of their code. (Options that can be used with banners start with “B”. Options that can be used with adhesive media start with “A”.)</w:t>
      </w:r>
    </w:p>
    <w:p w:rsidR="00D56EAF" w:rsidRDefault="00D56EAF" w:rsidP="00EE0B2C"/>
    <w:p w:rsidR="00D56EAF" w:rsidRDefault="00D56EAF" w:rsidP="007B5E28">
      <w:pPr>
        <w:pStyle w:val="ListParagraph"/>
        <w:numPr>
          <w:ilvl w:val="0"/>
          <w:numId w:val="14"/>
        </w:numPr>
      </w:pPr>
      <w:r w:rsidRPr="00634DE8">
        <w:rPr>
          <w:color w:val="FF0000"/>
        </w:rPr>
        <w:t>RH</w:t>
      </w:r>
      <w:r>
        <w:t xml:space="preserve">-2G: The </w:t>
      </w:r>
      <w:r w:rsidR="00634DE8">
        <w:t xml:space="preserve">combination of the first and </w:t>
      </w:r>
      <w:r>
        <w:t xml:space="preserve">second letter in the option code indicates a group of mutually exclusive finishing options. For example, the “H” </w:t>
      </w:r>
      <w:r w:rsidR="006C49F8">
        <w:t xml:space="preserve">here </w:t>
      </w:r>
      <w:r>
        <w:t xml:space="preserve">stands for “hanging”. </w:t>
      </w:r>
      <w:r w:rsidR="00AB2430">
        <w:t>For a single item, y</w:t>
      </w:r>
      <w:r>
        <w:t>ou can choose</w:t>
      </w:r>
      <w:r w:rsidR="00AB2430">
        <w:t xml:space="preserve"> only one RH option (say</w:t>
      </w:r>
      <w:r>
        <w:t xml:space="preserve"> RH-2G or RH-4G</w:t>
      </w:r>
      <w:r w:rsidR="00AB2430">
        <w:t>)</w:t>
      </w:r>
      <w:r>
        <w:t xml:space="preserve"> </w:t>
      </w:r>
      <w:r w:rsidRPr="000633A8">
        <w:rPr>
          <w:b/>
        </w:rPr>
        <w:t>but not both</w:t>
      </w:r>
      <w:r>
        <w:t xml:space="preserve">. </w:t>
      </w:r>
      <w:r w:rsidR="00AB2430">
        <w:t xml:space="preserve">Two options which have a </w:t>
      </w:r>
      <w:r w:rsidR="00AB2430" w:rsidRPr="00AB2430">
        <w:rPr>
          <w:i/>
        </w:rPr>
        <w:t>different</w:t>
      </w:r>
      <w:r w:rsidR="00AB2430">
        <w:t xml:space="preserve"> second letter can be used together. For example, you </w:t>
      </w:r>
      <w:r w:rsidR="00AB2430" w:rsidRPr="00AB2430">
        <w:rPr>
          <w:b/>
        </w:rPr>
        <w:t>can</w:t>
      </w:r>
      <w:r w:rsidR="00AB2430">
        <w:t xml:space="preserve"> use RH-4G and RB-DF and RL-DE together.</w:t>
      </w:r>
      <w:r w:rsidR="00634DE8">
        <w:t xml:space="preserve"> Here ar</w:t>
      </w:r>
      <w:r w:rsidR="00B13EED">
        <w:t>e all the pairs. (The mapping between the two letter code and the name is done in the table signboom_finishing_sets.)</w:t>
      </w:r>
    </w:p>
    <w:p w:rsidR="00634DE8" w:rsidRDefault="00634DE8" w:rsidP="00634DE8">
      <w:pPr>
        <w:pStyle w:val="ListParagraph"/>
      </w:pPr>
    </w:p>
    <w:p w:rsidR="00634DE8" w:rsidRDefault="00634DE8" w:rsidP="007B5E28">
      <w:pPr>
        <w:pStyle w:val="ListParagraph"/>
        <w:numPr>
          <w:ilvl w:val="0"/>
          <w:numId w:val="14"/>
        </w:numPr>
        <w:ind w:left="1080"/>
      </w:pPr>
      <w:r>
        <w:t>AF (Cutting)</w:t>
      </w:r>
    </w:p>
    <w:p w:rsidR="00634DE8" w:rsidRDefault="00634DE8" w:rsidP="00634DE8">
      <w:pPr>
        <w:pStyle w:val="ListParagraph"/>
        <w:numPr>
          <w:ilvl w:val="0"/>
          <w:numId w:val="14"/>
        </w:numPr>
        <w:ind w:left="1080"/>
      </w:pPr>
      <w:r>
        <w:lastRenderedPageBreak/>
        <w:t>AL (Lamination)</w:t>
      </w:r>
    </w:p>
    <w:p w:rsidR="00634DE8" w:rsidRDefault="00634DE8" w:rsidP="00634DE8">
      <w:pPr>
        <w:pStyle w:val="ListParagraph"/>
        <w:numPr>
          <w:ilvl w:val="0"/>
          <w:numId w:val="14"/>
        </w:numPr>
        <w:ind w:left="1080"/>
      </w:pPr>
      <w:r>
        <w:t>AI (Ink Layers)</w:t>
      </w:r>
    </w:p>
    <w:p w:rsidR="00634DE8" w:rsidRDefault="00634DE8" w:rsidP="00634DE8">
      <w:pPr>
        <w:pStyle w:val="ListParagraph"/>
        <w:numPr>
          <w:ilvl w:val="0"/>
          <w:numId w:val="14"/>
        </w:numPr>
        <w:ind w:left="1080"/>
      </w:pPr>
      <w:r>
        <w:t>BF (Cutting)</w:t>
      </w:r>
    </w:p>
    <w:p w:rsidR="00634DE8" w:rsidRDefault="00634DE8" w:rsidP="00634DE8">
      <w:pPr>
        <w:pStyle w:val="ListParagraph"/>
        <w:numPr>
          <w:ilvl w:val="0"/>
          <w:numId w:val="14"/>
        </w:numPr>
        <w:ind w:left="1080"/>
      </w:pPr>
      <w:r>
        <w:t>BB (Back Side)</w:t>
      </w:r>
    </w:p>
    <w:p w:rsidR="00634DE8" w:rsidRDefault="00634DE8" w:rsidP="00634DE8">
      <w:pPr>
        <w:pStyle w:val="ListParagraph"/>
        <w:numPr>
          <w:ilvl w:val="0"/>
          <w:numId w:val="14"/>
        </w:numPr>
        <w:ind w:left="1080"/>
      </w:pPr>
      <w:r>
        <w:t>BI (Ink Layers)</w:t>
      </w:r>
    </w:p>
    <w:p w:rsidR="00634DE8" w:rsidRDefault="00634DE8" w:rsidP="00634DE8">
      <w:pPr>
        <w:pStyle w:val="ListParagraph"/>
        <w:numPr>
          <w:ilvl w:val="0"/>
          <w:numId w:val="14"/>
        </w:numPr>
        <w:ind w:left="1080"/>
      </w:pPr>
      <w:r>
        <w:t>RF (Cutting)</w:t>
      </w:r>
    </w:p>
    <w:p w:rsidR="00634DE8" w:rsidRDefault="00634DE8" w:rsidP="00634DE8">
      <w:pPr>
        <w:pStyle w:val="ListParagraph"/>
        <w:numPr>
          <w:ilvl w:val="0"/>
          <w:numId w:val="14"/>
        </w:numPr>
        <w:ind w:left="1080"/>
      </w:pPr>
      <w:r>
        <w:t>RL (Lamination)</w:t>
      </w:r>
    </w:p>
    <w:p w:rsidR="00634DE8" w:rsidRDefault="00634DE8" w:rsidP="00634DE8">
      <w:pPr>
        <w:pStyle w:val="ListParagraph"/>
        <w:numPr>
          <w:ilvl w:val="0"/>
          <w:numId w:val="14"/>
        </w:numPr>
        <w:ind w:left="1080"/>
      </w:pPr>
      <w:r>
        <w:t>RB (Back Side)</w:t>
      </w:r>
    </w:p>
    <w:p w:rsidR="00634DE8" w:rsidRDefault="00634DE8" w:rsidP="00634DE8">
      <w:pPr>
        <w:pStyle w:val="ListParagraph"/>
        <w:numPr>
          <w:ilvl w:val="0"/>
          <w:numId w:val="14"/>
        </w:numPr>
        <w:ind w:left="1080"/>
      </w:pPr>
      <w:r>
        <w:t>RH (Hanging)</w:t>
      </w:r>
    </w:p>
    <w:p w:rsidR="00634DE8" w:rsidRDefault="00634DE8" w:rsidP="00634DE8">
      <w:pPr>
        <w:pStyle w:val="ListParagraph"/>
        <w:numPr>
          <w:ilvl w:val="0"/>
          <w:numId w:val="14"/>
        </w:numPr>
        <w:ind w:left="1080"/>
      </w:pPr>
      <w:r>
        <w:t>RE (Edges)</w:t>
      </w:r>
    </w:p>
    <w:p w:rsidR="00634DE8" w:rsidRDefault="00634DE8" w:rsidP="00634DE8">
      <w:pPr>
        <w:pStyle w:val="ListParagraph"/>
        <w:numPr>
          <w:ilvl w:val="0"/>
          <w:numId w:val="14"/>
        </w:numPr>
        <w:ind w:left="1080"/>
      </w:pPr>
      <w:r>
        <w:t>RI (Ink Layers)</w:t>
      </w:r>
    </w:p>
    <w:p w:rsidR="00634DE8" w:rsidRDefault="00634DE8" w:rsidP="00634DE8">
      <w:pPr>
        <w:pStyle w:val="ListParagraph"/>
        <w:numPr>
          <w:ilvl w:val="0"/>
          <w:numId w:val="14"/>
        </w:numPr>
        <w:ind w:left="1080"/>
      </w:pPr>
      <w:r>
        <w:t>RO (Orientation)</w:t>
      </w:r>
    </w:p>
    <w:p w:rsidR="00634DE8" w:rsidRDefault="00634DE8" w:rsidP="00634DE8"/>
    <w:p w:rsidR="00634DE8" w:rsidRDefault="00634DE8" w:rsidP="00634DE8">
      <w:pPr>
        <w:ind w:left="706"/>
      </w:pPr>
      <w:r>
        <w:t>For legacy reasons, “Cutting” ended up using the letter “F” (for finishing) instead of “C” (for cutting).</w:t>
      </w:r>
      <w:r w:rsidR="00B13EED">
        <w:t xml:space="preserve"> </w:t>
      </w:r>
    </w:p>
    <w:p w:rsidR="000633A8" w:rsidRDefault="000633A8" w:rsidP="000633A8">
      <w:pPr>
        <w:pStyle w:val="ListParagraph"/>
      </w:pPr>
    </w:p>
    <w:p w:rsidR="000633A8" w:rsidRDefault="00D56EAF" w:rsidP="000633A8">
      <w:pPr>
        <w:pStyle w:val="ListParagraph"/>
        <w:numPr>
          <w:ilvl w:val="0"/>
          <w:numId w:val="14"/>
        </w:numPr>
      </w:pPr>
      <w:r>
        <w:t>RH-</w:t>
      </w:r>
      <w:r w:rsidRPr="00D56EAF">
        <w:rPr>
          <w:color w:val="FF0000"/>
        </w:rPr>
        <w:t>2G</w:t>
      </w:r>
      <w:r>
        <w:t>:</w:t>
      </w:r>
      <w:r w:rsidR="000633A8">
        <w:t xml:space="preserve"> The last two letters are (as much as possible) an acronym for the option itself. For example, RH-4S (for four standoffs), RH-4H (for 4 holes, at top and bottom corners) and RH-2H (for 2 holes at top corners) and RH-X (for no hanging).</w:t>
      </w:r>
    </w:p>
    <w:p w:rsidR="000633A8" w:rsidRDefault="000633A8" w:rsidP="000633A8">
      <w:pPr>
        <w:pStyle w:val="ListParagraph"/>
      </w:pPr>
    </w:p>
    <w:p w:rsidR="000633A8" w:rsidRDefault="008F7DB3" w:rsidP="000633A8">
      <w:pPr>
        <w:pStyle w:val="ListParagraph"/>
        <w:numPr>
          <w:ilvl w:val="0"/>
          <w:numId w:val="14"/>
        </w:numPr>
      </w:pPr>
      <w:r>
        <w:t>RH-</w:t>
      </w:r>
      <w:r w:rsidRPr="008F7DB3">
        <w:rPr>
          <w:color w:val="FF0000"/>
        </w:rPr>
        <w:t>X</w:t>
      </w:r>
      <w:r>
        <w:t xml:space="preserve">: </w:t>
      </w:r>
      <w:r w:rsidR="000633A8">
        <w:t>Every group of mutually exclusive finishing options has a</w:t>
      </w:r>
      <w:r>
        <w:t>n</w:t>
      </w:r>
      <w:r w:rsidR="000633A8">
        <w:t xml:space="preserve"> –X option (e.g. RH-X) which means no finishing of this type (e.g. “hanging) is required.</w:t>
      </w:r>
    </w:p>
    <w:p w:rsidR="00D56EAF" w:rsidRDefault="00D56EAF" w:rsidP="000633A8">
      <w:pPr>
        <w:pStyle w:val="ListParagraph"/>
      </w:pPr>
    </w:p>
    <w:p w:rsidR="00EE0B2C" w:rsidRPr="00FF47BF" w:rsidRDefault="00EE0B2C" w:rsidP="00660D3E">
      <w:pPr>
        <w:rPr>
          <w:i/>
        </w:rPr>
      </w:pPr>
      <w:r w:rsidRPr="00FF47BF">
        <w:rPr>
          <w:i/>
        </w:rPr>
        <w:t xml:space="preserve">Which </w:t>
      </w:r>
      <w:r w:rsidR="00FF47BF" w:rsidRPr="00FF47BF">
        <w:rPr>
          <w:i/>
        </w:rPr>
        <w:t xml:space="preserve">finishing options </w:t>
      </w:r>
      <w:r w:rsidRPr="00FF47BF">
        <w:rPr>
          <w:i/>
        </w:rPr>
        <w:t>are available for each product:</w:t>
      </w:r>
    </w:p>
    <w:p w:rsidR="00E61FFB" w:rsidRDefault="00E61FFB" w:rsidP="00660D3E"/>
    <w:p w:rsidR="00E61FFB" w:rsidRDefault="00E61FFB" w:rsidP="00660D3E">
      <w:r>
        <w:t xml:space="preserve">The </w:t>
      </w:r>
      <w:r w:rsidR="001B0D03">
        <w:t>table signboom_product_finishing lists all the finishing options which are permitted for each product. For example, the PAV (perforated adhesive vinyl) product has only four possible finishing options:</w:t>
      </w:r>
    </w:p>
    <w:p w:rsidR="001B0D03" w:rsidRDefault="001B0D03" w:rsidP="00F12397">
      <w:pPr>
        <w:pStyle w:val="ListParagraph"/>
        <w:numPr>
          <w:ilvl w:val="0"/>
          <w:numId w:val="15"/>
        </w:numPr>
      </w:pPr>
      <w:r>
        <w:t>AF-HC: hand-cut to PDF dimensions</w:t>
      </w:r>
    </w:p>
    <w:p w:rsidR="001B0D03" w:rsidRDefault="001B0D03" w:rsidP="00F12397">
      <w:pPr>
        <w:pStyle w:val="ListParagraph"/>
        <w:numPr>
          <w:ilvl w:val="0"/>
          <w:numId w:val="15"/>
        </w:numPr>
      </w:pPr>
      <w:r>
        <w:t>AF-X: no cutting, leave on roll</w:t>
      </w:r>
    </w:p>
    <w:p w:rsidR="001B0D03" w:rsidRDefault="001B0D03" w:rsidP="00F12397">
      <w:pPr>
        <w:pStyle w:val="ListParagraph"/>
        <w:numPr>
          <w:ilvl w:val="0"/>
          <w:numId w:val="15"/>
        </w:numPr>
      </w:pPr>
      <w:r>
        <w:t>AL-OC: optically clear laminate</w:t>
      </w:r>
    </w:p>
    <w:p w:rsidR="001B0D03" w:rsidRDefault="001B0D03" w:rsidP="00F12397">
      <w:pPr>
        <w:pStyle w:val="ListParagraph"/>
        <w:numPr>
          <w:ilvl w:val="0"/>
          <w:numId w:val="15"/>
        </w:numPr>
      </w:pPr>
      <w:r>
        <w:t>AL-X: no lamination</w:t>
      </w:r>
    </w:p>
    <w:p w:rsidR="00EE0B2C" w:rsidRDefault="00EE0B2C" w:rsidP="00660D3E"/>
    <w:p w:rsidR="00F12397" w:rsidRPr="00FF47BF" w:rsidRDefault="00FF47BF" w:rsidP="00660D3E">
      <w:pPr>
        <w:rPr>
          <w:i/>
        </w:rPr>
      </w:pPr>
      <w:r w:rsidRPr="00FF47BF">
        <w:rPr>
          <w:i/>
        </w:rPr>
        <w:t>Calculating the cost of a finishing option:</w:t>
      </w:r>
    </w:p>
    <w:p w:rsidR="00FF47BF" w:rsidRDefault="00FF47BF" w:rsidP="00660D3E"/>
    <w:p w:rsidR="00FF47BF" w:rsidRDefault="00FF47BF" w:rsidP="00660D3E">
      <w:r>
        <w:t>We mentioned earlier that the signboom_finishing option indicates what equation to use to calculate the cost of finishing and what numbers to use in that equation. The columns in the table which hold that information are:</w:t>
      </w:r>
    </w:p>
    <w:p w:rsidR="006445FD" w:rsidRDefault="006445FD" w:rsidP="006445FD">
      <w:pPr>
        <w:pStyle w:val="ListParagraph"/>
        <w:numPr>
          <w:ilvl w:val="0"/>
          <w:numId w:val="16"/>
        </w:numPr>
      </w:pPr>
      <w:r w:rsidRPr="006445FD">
        <w:rPr>
          <w:b/>
        </w:rPr>
        <w:t>Units:</w:t>
      </w:r>
      <w:r>
        <w:t xml:space="preserve"> which equation to use</w:t>
      </w:r>
    </w:p>
    <w:p w:rsidR="006445FD" w:rsidRDefault="006445FD" w:rsidP="006445FD">
      <w:pPr>
        <w:pStyle w:val="ListParagraph"/>
        <w:numPr>
          <w:ilvl w:val="0"/>
          <w:numId w:val="16"/>
        </w:numPr>
      </w:pPr>
      <w:r w:rsidRPr="006445FD">
        <w:rPr>
          <w:b/>
        </w:rPr>
        <w:t>Fixed:</w:t>
      </w:r>
      <w:r>
        <w:t xml:space="preserve"> one of the numbers to use in the equation, usually a minimum starting cost for that kind of finishing</w:t>
      </w:r>
    </w:p>
    <w:p w:rsidR="006445FD" w:rsidRDefault="006445FD" w:rsidP="006445FD">
      <w:pPr>
        <w:pStyle w:val="ListParagraph"/>
        <w:numPr>
          <w:ilvl w:val="0"/>
          <w:numId w:val="16"/>
        </w:numPr>
      </w:pPr>
      <w:r w:rsidRPr="006445FD">
        <w:rPr>
          <w:b/>
        </w:rPr>
        <w:t>Variable:</w:t>
      </w:r>
      <w:r>
        <w:t xml:space="preserve"> the second number to use in the equation, usually multipled by linear feet, square feet or quantity</w:t>
      </w:r>
    </w:p>
    <w:p w:rsidR="006445FD" w:rsidRDefault="006445FD" w:rsidP="00660D3E"/>
    <w:p w:rsidR="007B5E28" w:rsidRDefault="007B5E28" w:rsidP="00660D3E">
      <w:r>
        <w:lastRenderedPageBreak/>
        <w:t>There are currently just four different equations for calculating the cost of finishing options:</w:t>
      </w:r>
    </w:p>
    <w:p w:rsidR="007B5E28" w:rsidRDefault="007B5E28" w:rsidP="00660D3E"/>
    <w:p w:rsidR="00A9779B" w:rsidRDefault="00A9779B" w:rsidP="00A9779B">
      <w:r w:rsidRPr="007B5E28">
        <w:rPr>
          <w:b/>
        </w:rPr>
        <w:t>Perimeter Footage (PF):</w:t>
      </w:r>
      <w:r>
        <w:t xml:space="preserve"> Used when the cost of finishing depends perimeter length of the sign. This equation is used for polished edges, rod pockets, hemming, pigtails, grommeting (x grommets per foot), and various types of cutting.</w:t>
      </w:r>
    </w:p>
    <w:p w:rsidR="001534ED" w:rsidRDefault="001534ED" w:rsidP="00660D3E"/>
    <w:p w:rsidR="007B5E28" w:rsidRDefault="007B5E28" w:rsidP="00660D3E">
      <w:r w:rsidRPr="007B5E28">
        <w:rPr>
          <w:b/>
        </w:rPr>
        <w:t>Square Footage (SF):</w:t>
      </w:r>
      <w:r>
        <w:t xml:space="preserve"> Used when the cost of finishing depends on the size of the sign.</w:t>
      </w:r>
      <w:r w:rsidR="001534ED">
        <w:t xml:space="preserve"> This equation is used for lamination, multiple ink layers, through cut to shape, kiss cut to shape and required orientation relative to media.</w:t>
      </w:r>
    </w:p>
    <w:p w:rsidR="001534ED" w:rsidRDefault="001534ED" w:rsidP="00660D3E"/>
    <w:p w:rsidR="00A9779B" w:rsidRDefault="00A9779B" w:rsidP="00A9779B">
      <w:r w:rsidRPr="007B5E28">
        <w:rPr>
          <w:b/>
        </w:rPr>
        <w:t>Each  (EA):</w:t>
      </w:r>
      <w:r>
        <w:t xml:space="preserve"> Used when the cost of finishing does not depend on the size of the sign. Examples of this are grommets in two or four corners only, holes in two or four corners only, a particular number of standoffs (4, 6, 8)</w:t>
      </w:r>
    </w:p>
    <w:p w:rsidR="00A9779B" w:rsidRDefault="00A9779B" w:rsidP="00660D3E"/>
    <w:p w:rsidR="00A9779B" w:rsidRDefault="00A9779B" w:rsidP="00A9779B">
      <w:r w:rsidRPr="007B5E28">
        <w:rPr>
          <w:b/>
        </w:rPr>
        <w:t>Back Side (BS):</w:t>
      </w:r>
      <w:r>
        <w:t xml:space="preserve"> Used for double-sided printing only, to capture the cost of the ink  and the effort to print the back side.</w:t>
      </w:r>
    </w:p>
    <w:p w:rsidR="00A9779B" w:rsidRDefault="00A9779B" w:rsidP="00A9779B"/>
    <w:p w:rsidR="007B5E28" w:rsidRDefault="00DF4DDD" w:rsidP="00660D3E">
      <w:r>
        <w:t xml:space="preserve">Below </w:t>
      </w:r>
      <w:r w:rsidR="007B5E28">
        <w:t>is the actual code used for each</w:t>
      </w:r>
      <w:r>
        <w:t xml:space="preserve"> equation.</w:t>
      </w:r>
    </w:p>
    <w:p w:rsidR="007B5E28" w:rsidRDefault="007B5E28" w:rsidP="00660D3E"/>
    <w:p w:rsidR="007B5E28" w:rsidRDefault="007B5E28" w:rsidP="00DF4DDD">
      <w:pPr>
        <w:pStyle w:val="ListParagraph"/>
        <w:numPr>
          <w:ilvl w:val="0"/>
          <w:numId w:val="17"/>
        </w:numPr>
      </w:pPr>
      <w:r w:rsidRPr="00DF4DDD">
        <w:rPr>
          <w:rFonts w:ascii="Courier New" w:hAnsi="Courier New" w:cs="Courier New"/>
          <w:sz w:val="20"/>
          <w:szCs w:val="20"/>
        </w:rPr>
        <w:t>varcost</w:t>
      </w:r>
      <w:r w:rsidRPr="00DF4DDD">
        <w:rPr>
          <w:sz w:val="20"/>
          <w:szCs w:val="20"/>
        </w:rPr>
        <w:t xml:space="preserve"> </w:t>
      </w:r>
      <w:r w:rsidR="00DF4DDD">
        <w:t>is the v</w:t>
      </w:r>
      <w:r>
        <w:t xml:space="preserve">ariable number in the </w:t>
      </w:r>
      <w:r w:rsidR="00DF4DDD">
        <w:t>equation</w:t>
      </w:r>
      <w:r>
        <w:t xml:space="preserve">. </w:t>
      </w:r>
      <w:r w:rsidR="00DF4DDD" w:rsidRPr="00DF4DDD">
        <w:rPr>
          <w:rFonts w:ascii="Courier New" w:hAnsi="Courier New" w:cs="Courier New"/>
          <w:sz w:val="20"/>
          <w:szCs w:val="20"/>
        </w:rPr>
        <w:t>f</w:t>
      </w:r>
      <w:r w:rsidRPr="00DF4DDD">
        <w:rPr>
          <w:rFonts w:ascii="Courier New" w:hAnsi="Courier New" w:cs="Courier New"/>
          <w:sz w:val="20"/>
          <w:szCs w:val="20"/>
        </w:rPr>
        <w:t>ixedcost</w:t>
      </w:r>
      <w:r w:rsidRPr="00DF4DDD">
        <w:rPr>
          <w:sz w:val="20"/>
          <w:szCs w:val="20"/>
        </w:rPr>
        <w:t xml:space="preserve"> </w:t>
      </w:r>
      <w:r>
        <w:t>is the fixed number in the equation.</w:t>
      </w:r>
    </w:p>
    <w:p w:rsidR="007B5E28" w:rsidRDefault="007B5E28" w:rsidP="00DF4DDD">
      <w:pPr>
        <w:pStyle w:val="ListParagraph"/>
        <w:numPr>
          <w:ilvl w:val="0"/>
          <w:numId w:val="17"/>
        </w:numPr>
      </w:pPr>
      <w:r w:rsidRPr="00DF4DDD">
        <w:rPr>
          <w:rFonts w:ascii="Courier New" w:hAnsi="Courier New" w:cs="Courier New"/>
          <w:sz w:val="20"/>
          <w:szCs w:val="20"/>
        </w:rPr>
        <w:t>quantity</w:t>
      </w:r>
      <w:r w:rsidRPr="00DF4DDD">
        <w:rPr>
          <w:sz w:val="20"/>
          <w:szCs w:val="20"/>
        </w:rPr>
        <w:t xml:space="preserve"> </w:t>
      </w:r>
      <w:r>
        <w:t>is the number of that particular sign to be made.</w:t>
      </w:r>
    </w:p>
    <w:p w:rsidR="007B5E28" w:rsidRDefault="007B5E28" w:rsidP="00DF4DDD">
      <w:pPr>
        <w:pStyle w:val="ListParagraph"/>
        <w:numPr>
          <w:ilvl w:val="0"/>
          <w:numId w:val="17"/>
        </w:numPr>
      </w:pPr>
      <w:r w:rsidRPr="00DF4DDD">
        <w:rPr>
          <w:rFonts w:ascii="Courier New" w:hAnsi="Courier New" w:cs="Courier New"/>
          <w:sz w:val="20"/>
          <w:szCs w:val="20"/>
        </w:rPr>
        <w:t>width</w:t>
      </w:r>
      <w:r w:rsidR="00230CB5" w:rsidRPr="00DF4DDD">
        <w:rPr>
          <w:rFonts w:ascii="Courier New" w:hAnsi="Courier New" w:cs="Courier New"/>
          <w:sz w:val="20"/>
          <w:szCs w:val="20"/>
        </w:rPr>
        <w:t xml:space="preserve"> </w:t>
      </w:r>
      <w:r w:rsidR="00230CB5" w:rsidRPr="00230CB5">
        <w:t>and</w:t>
      </w:r>
      <w:r w:rsidRPr="00DF4DDD">
        <w:rPr>
          <w:rFonts w:ascii="Courier New" w:hAnsi="Courier New" w:cs="Courier New"/>
          <w:sz w:val="20"/>
          <w:szCs w:val="20"/>
        </w:rPr>
        <w:t xml:space="preserve"> height</w:t>
      </w:r>
      <w:r w:rsidRPr="00DF4DDD">
        <w:rPr>
          <w:sz w:val="20"/>
          <w:szCs w:val="20"/>
        </w:rPr>
        <w:t xml:space="preserve"> </w:t>
      </w:r>
      <w:r>
        <w:t>are the m</w:t>
      </w:r>
      <w:r w:rsidR="00230CB5">
        <w:t>easurements of the printed sign in inches.</w:t>
      </w:r>
    </w:p>
    <w:p w:rsidR="00230CB5" w:rsidRDefault="00230CB5" w:rsidP="00DF4DDD">
      <w:pPr>
        <w:pStyle w:val="ListParagraph"/>
        <w:numPr>
          <w:ilvl w:val="0"/>
          <w:numId w:val="17"/>
        </w:numPr>
      </w:pPr>
      <w:r w:rsidRPr="00DF4DDD">
        <w:rPr>
          <w:rFonts w:ascii="Courier New" w:hAnsi="Courier New" w:cs="Courier New"/>
          <w:sz w:val="20"/>
          <w:szCs w:val="20"/>
        </w:rPr>
        <w:t>perimeter</w:t>
      </w:r>
      <w:r w:rsidRPr="00DF4DDD">
        <w:rPr>
          <w:sz w:val="20"/>
          <w:szCs w:val="20"/>
        </w:rPr>
        <w:t xml:space="preserve"> </w:t>
      </w:r>
      <w:r>
        <w:t>is the length of the perimeter of the printed sign.</w:t>
      </w:r>
    </w:p>
    <w:p w:rsidR="00230CB5" w:rsidRDefault="00DF4DDD" w:rsidP="00DF4DDD">
      <w:pPr>
        <w:pStyle w:val="ListParagraph"/>
        <w:numPr>
          <w:ilvl w:val="0"/>
          <w:numId w:val="17"/>
        </w:numPr>
      </w:pPr>
      <w:r w:rsidRPr="00DF4DDD">
        <w:rPr>
          <w:rFonts w:ascii="Courier New" w:hAnsi="Courier New" w:cs="Courier New"/>
          <w:sz w:val="20"/>
          <w:szCs w:val="20"/>
        </w:rPr>
        <w:t>Cost_discountable, cost_nondiscountable</w:t>
      </w:r>
      <w:r w:rsidRPr="00DF4DDD">
        <w:rPr>
          <w:sz w:val="20"/>
          <w:szCs w:val="20"/>
        </w:rPr>
        <w:t xml:space="preserve"> </w:t>
      </w:r>
      <w:r>
        <w:t xml:space="preserve">and </w:t>
      </w:r>
      <w:r w:rsidRPr="00DF4DDD">
        <w:rPr>
          <w:rFonts w:ascii="Courier New" w:hAnsi="Courier New" w:cs="Courier New"/>
          <w:sz w:val="20"/>
          <w:szCs w:val="20"/>
        </w:rPr>
        <w:t>cost_ink</w:t>
      </w:r>
      <w:r w:rsidRPr="00DF4DDD">
        <w:rPr>
          <w:sz w:val="20"/>
          <w:szCs w:val="20"/>
        </w:rPr>
        <w:t xml:space="preserve"> </w:t>
      </w:r>
      <w:r>
        <w:t xml:space="preserve">are calculated as explained in </w:t>
      </w:r>
      <w:r w:rsidR="00042707">
        <w:t>earlier in this section</w:t>
      </w:r>
      <w:r>
        <w:t>.</w:t>
      </w:r>
    </w:p>
    <w:p w:rsidR="006445FD" w:rsidRDefault="006445FD" w:rsidP="00660D3E"/>
    <w:p w:rsidR="00042707" w:rsidRDefault="00042707" w:rsidP="00660D3E"/>
    <w:p w:rsidR="007B5E28" w:rsidRPr="007B5E28" w:rsidRDefault="007B5E28" w:rsidP="007B5E28">
      <w:pPr>
        <w:rPr>
          <w:rFonts w:ascii="Courier New" w:hAnsi="Courier New" w:cs="Courier New"/>
          <w:sz w:val="20"/>
          <w:szCs w:val="20"/>
        </w:rPr>
      </w:pPr>
      <w:r w:rsidRPr="007B5E28">
        <w:rPr>
          <w:rFonts w:ascii="Courier New" w:hAnsi="Courier New" w:cs="Courier New"/>
          <w:sz w:val="20"/>
          <w:szCs w:val="20"/>
        </w:rPr>
        <w:t>case "PF":    // Perimeter Footage</w:t>
      </w:r>
    </w:p>
    <w:p w:rsidR="007B5E28" w:rsidRPr="007B5E28" w:rsidRDefault="007B5E28" w:rsidP="007B5E28">
      <w:pPr>
        <w:rPr>
          <w:rFonts w:ascii="Courier New" w:hAnsi="Courier New" w:cs="Courier New"/>
          <w:sz w:val="20"/>
          <w:szCs w:val="20"/>
        </w:rPr>
      </w:pPr>
      <w:r>
        <w:rPr>
          <w:rFonts w:ascii="Courier New" w:hAnsi="Courier New" w:cs="Courier New"/>
          <w:sz w:val="20"/>
          <w:szCs w:val="20"/>
        </w:rPr>
        <w:t xml:space="preserve">  </w:t>
      </w:r>
      <w:r w:rsidRPr="007B5E28">
        <w:rPr>
          <w:rFonts w:ascii="Courier New" w:hAnsi="Courier New" w:cs="Courier New"/>
          <w:sz w:val="20"/>
          <w:szCs w:val="20"/>
        </w:rPr>
        <w:t>option_cost = ((perimeter * varcost) + fixedcost) * quantity;</w:t>
      </w:r>
    </w:p>
    <w:p w:rsidR="007B5E28" w:rsidRPr="007B5E28" w:rsidRDefault="007B5E28" w:rsidP="007B5E28">
      <w:pPr>
        <w:rPr>
          <w:rFonts w:ascii="Courier New" w:hAnsi="Courier New" w:cs="Courier New"/>
          <w:sz w:val="20"/>
          <w:szCs w:val="20"/>
        </w:rPr>
      </w:pPr>
      <w:r>
        <w:rPr>
          <w:rFonts w:ascii="Courier New" w:hAnsi="Courier New" w:cs="Courier New"/>
          <w:sz w:val="20"/>
          <w:szCs w:val="20"/>
        </w:rPr>
        <w:t xml:space="preserve">  </w:t>
      </w:r>
      <w:r w:rsidRPr="007B5E28">
        <w:rPr>
          <w:rFonts w:ascii="Courier New" w:hAnsi="Courier New" w:cs="Courier New"/>
          <w:sz w:val="20"/>
          <w:szCs w:val="20"/>
        </w:rPr>
        <w:t>cost_options += option_cost;</w:t>
      </w:r>
    </w:p>
    <w:p w:rsidR="007B5E28" w:rsidRDefault="007B5E28" w:rsidP="007B5E28">
      <w:pPr>
        <w:rPr>
          <w:rFonts w:ascii="Courier New" w:hAnsi="Courier New" w:cs="Courier New"/>
          <w:sz w:val="20"/>
          <w:szCs w:val="20"/>
        </w:rPr>
      </w:pPr>
      <w:r>
        <w:rPr>
          <w:rFonts w:ascii="Courier New" w:hAnsi="Courier New" w:cs="Courier New"/>
          <w:sz w:val="20"/>
          <w:szCs w:val="20"/>
        </w:rPr>
        <w:t xml:space="preserve">  </w:t>
      </w:r>
      <w:r w:rsidRPr="007B5E28">
        <w:rPr>
          <w:rFonts w:ascii="Courier New" w:hAnsi="Courier New" w:cs="Courier New"/>
          <w:sz w:val="20"/>
          <w:szCs w:val="20"/>
        </w:rPr>
        <w:t>break;</w:t>
      </w:r>
    </w:p>
    <w:p w:rsidR="003D0CAB" w:rsidRPr="007B5E28" w:rsidRDefault="003D0CAB" w:rsidP="007B5E28">
      <w:pPr>
        <w:rPr>
          <w:rFonts w:ascii="Courier New" w:hAnsi="Courier New" w:cs="Courier New"/>
          <w:sz w:val="20"/>
          <w:szCs w:val="20"/>
        </w:rPr>
      </w:pPr>
    </w:p>
    <w:p w:rsidR="007B5E28" w:rsidRPr="007B5E28" w:rsidRDefault="007B5E28" w:rsidP="007B5E28">
      <w:pPr>
        <w:rPr>
          <w:rFonts w:ascii="Courier New" w:hAnsi="Courier New" w:cs="Courier New"/>
          <w:sz w:val="20"/>
          <w:szCs w:val="20"/>
        </w:rPr>
      </w:pPr>
      <w:r w:rsidRPr="007B5E28">
        <w:rPr>
          <w:rFonts w:ascii="Courier New" w:hAnsi="Courier New" w:cs="Courier New"/>
          <w:sz w:val="20"/>
          <w:szCs w:val="20"/>
        </w:rPr>
        <w:t>case "SF":    // Square Footage</w:t>
      </w:r>
    </w:p>
    <w:p w:rsidR="007B5E28" w:rsidRPr="007B5E28" w:rsidRDefault="007B5E28" w:rsidP="007B5E28">
      <w:pPr>
        <w:rPr>
          <w:rFonts w:ascii="Courier New" w:hAnsi="Courier New" w:cs="Courier New"/>
          <w:sz w:val="20"/>
          <w:szCs w:val="20"/>
        </w:rPr>
      </w:pPr>
      <w:r>
        <w:rPr>
          <w:rFonts w:ascii="Courier New" w:hAnsi="Courier New" w:cs="Courier New"/>
          <w:sz w:val="20"/>
          <w:szCs w:val="20"/>
        </w:rPr>
        <w:t xml:space="preserve">  </w:t>
      </w:r>
      <w:r w:rsidRPr="007B5E28">
        <w:rPr>
          <w:rFonts w:ascii="Courier New" w:hAnsi="Courier New" w:cs="Courier New"/>
          <w:sz w:val="20"/>
          <w:szCs w:val="20"/>
        </w:rPr>
        <w:t>option_cost = ((width/12 * height/12 * varcost) + fixedcost) * quantity;</w:t>
      </w:r>
    </w:p>
    <w:p w:rsidR="007B5E28" w:rsidRPr="007B5E28" w:rsidRDefault="007B5E28" w:rsidP="007B5E28">
      <w:pPr>
        <w:rPr>
          <w:rFonts w:ascii="Courier New" w:hAnsi="Courier New" w:cs="Courier New"/>
          <w:sz w:val="20"/>
          <w:szCs w:val="20"/>
        </w:rPr>
      </w:pPr>
      <w:r w:rsidRPr="007B5E28">
        <w:rPr>
          <w:rFonts w:ascii="Courier New" w:hAnsi="Courier New" w:cs="Courier New"/>
          <w:sz w:val="20"/>
          <w:szCs w:val="20"/>
        </w:rPr>
        <w:t xml:space="preserve">  cost_options += option_cost;</w:t>
      </w:r>
    </w:p>
    <w:p w:rsidR="007B5E28" w:rsidRDefault="007B5E28" w:rsidP="007B5E28">
      <w:pPr>
        <w:rPr>
          <w:rFonts w:ascii="Courier New" w:hAnsi="Courier New" w:cs="Courier New"/>
          <w:sz w:val="20"/>
          <w:szCs w:val="20"/>
        </w:rPr>
      </w:pPr>
      <w:r w:rsidRPr="007B5E28">
        <w:rPr>
          <w:rFonts w:ascii="Courier New" w:hAnsi="Courier New" w:cs="Courier New"/>
          <w:sz w:val="20"/>
          <w:szCs w:val="20"/>
        </w:rPr>
        <w:t xml:space="preserve">  break;</w:t>
      </w:r>
    </w:p>
    <w:p w:rsidR="003D0CAB" w:rsidRPr="007B5E28" w:rsidRDefault="003D0CAB" w:rsidP="007B5E28">
      <w:pPr>
        <w:rPr>
          <w:rFonts w:ascii="Courier New" w:hAnsi="Courier New" w:cs="Courier New"/>
          <w:sz w:val="20"/>
          <w:szCs w:val="20"/>
        </w:rPr>
      </w:pPr>
    </w:p>
    <w:p w:rsidR="007B5E28" w:rsidRPr="007B5E28" w:rsidRDefault="007B5E28" w:rsidP="007B5E28">
      <w:pPr>
        <w:rPr>
          <w:rFonts w:ascii="Courier New" w:hAnsi="Courier New" w:cs="Courier New"/>
          <w:sz w:val="20"/>
          <w:szCs w:val="20"/>
        </w:rPr>
      </w:pPr>
      <w:r w:rsidRPr="007B5E28">
        <w:rPr>
          <w:rFonts w:ascii="Courier New" w:hAnsi="Courier New" w:cs="Courier New"/>
          <w:sz w:val="20"/>
          <w:szCs w:val="20"/>
        </w:rPr>
        <w:t>case "EA":    // Each</w:t>
      </w:r>
    </w:p>
    <w:p w:rsidR="007B5E28" w:rsidRPr="007B5E28" w:rsidRDefault="007B5E28" w:rsidP="007B5E28">
      <w:pPr>
        <w:rPr>
          <w:rFonts w:ascii="Courier New" w:hAnsi="Courier New" w:cs="Courier New"/>
          <w:sz w:val="20"/>
          <w:szCs w:val="20"/>
        </w:rPr>
      </w:pPr>
      <w:r w:rsidRPr="007B5E28">
        <w:rPr>
          <w:rFonts w:ascii="Courier New" w:hAnsi="Courier New" w:cs="Courier New"/>
          <w:sz w:val="20"/>
          <w:szCs w:val="20"/>
        </w:rPr>
        <w:t xml:space="preserve">  // Calculate the number of (fixed) and the cost of (variable) an item added to a sign.  </w:t>
      </w:r>
    </w:p>
    <w:p w:rsidR="007B5E28" w:rsidRPr="007B5E28" w:rsidRDefault="007B5E28" w:rsidP="007B5E28">
      <w:pPr>
        <w:rPr>
          <w:rFonts w:ascii="Courier New" w:hAnsi="Courier New" w:cs="Courier New"/>
          <w:sz w:val="20"/>
          <w:szCs w:val="20"/>
        </w:rPr>
      </w:pPr>
      <w:r w:rsidRPr="007B5E28">
        <w:rPr>
          <w:rFonts w:ascii="Courier New" w:hAnsi="Courier New" w:cs="Courier New"/>
          <w:sz w:val="20"/>
          <w:szCs w:val="20"/>
        </w:rPr>
        <w:t xml:space="preserve">  option_cost = fixedcost * varcost * quantity;</w:t>
      </w:r>
    </w:p>
    <w:p w:rsidR="007B5E28" w:rsidRPr="007B5E28" w:rsidRDefault="007B5E28" w:rsidP="007B5E28">
      <w:pPr>
        <w:rPr>
          <w:rFonts w:ascii="Courier New" w:hAnsi="Courier New" w:cs="Courier New"/>
          <w:sz w:val="20"/>
          <w:szCs w:val="20"/>
        </w:rPr>
      </w:pPr>
      <w:r w:rsidRPr="007B5E28">
        <w:rPr>
          <w:rFonts w:ascii="Courier New" w:hAnsi="Courier New" w:cs="Courier New"/>
          <w:sz w:val="20"/>
          <w:szCs w:val="20"/>
        </w:rPr>
        <w:t xml:space="preserve">  cost_options += option_cost;</w:t>
      </w:r>
    </w:p>
    <w:p w:rsidR="007B5E28" w:rsidRPr="007B5E28" w:rsidRDefault="007B5E28" w:rsidP="007B5E28">
      <w:pPr>
        <w:rPr>
          <w:rFonts w:ascii="Courier New" w:hAnsi="Courier New" w:cs="Courier New"/>
          <w:sz w:val="20"/>
          <w:szCs w:val="20"/>
        </w:rPr>
      </w:pPr>
      <w:r w:rsidRPr="007B5E28">
        <w:rPr>
          <w:rFonts w:ascii="Courier New" w:hAnsi="Courier New" w:cs="Courier New"/>
          <w:sz w:val="20"/>
          <w:szCs w:val="20"/>
        </w:rPr>
        <w:t xml:space="preserve">  break;</w:t>
      </w:r>
    </w:p>
    <w:p w:rsidR="00FF47BF" w:rsidRDefault="00FF47BF" w:rsidP="00660D3E"/>
    <w:p w:rsidR="00A9779B" w:rsidRPr="007B5E28" w:rsidRDefault="00A9779B" w:rsidP="00A9779B">
      <w:pPr>
        <w:rPr>
          <w:rFonts w:ascii="Courier New" w:hAnsi="Courier New" w:cs="Courier New"/>
          <w:sz w:val="20"/>
          <w:szCs w:val="20"/>
        </w:rPr>
      </w:pPr>
      <w:r w:rsidRPr="007B5E28">
        <w:rPr>
          <w:rFonts w:ascii="Courier New" w:hAnsi="Courier New" w:cs="Courier New"/>
          <w:sz w:val="20"/>
          <w:szCs w:val="20"/>
        </w:rPr>
        <w:t>case "BS":    // Back Side</w:t>
      </w:r>
    </w:p>
    <w:p w:rsidR="00A9779B" w:rsidRPr="007B5E28" w:rsidRDefault="00A9779B" w:rsidP="00A9779B">
      <w:pPr>
        <w:rPr>
          <w:rFonts w:ascii="Courier New" w:hAnsi="Courier New" w:cs="Courier New"/>
          <w:sz w:val="20"/>
          <w:szCs w:val="20"/>
        </w:rPr>
      </w:pPr>
      <w:r w:rsidRPr="007B5E28">
        <w:rPr>
          <w:rFonts w:ascii="Courier New" w:hAnsi="Courier New" w:cs="Courier New"/>
          <w:sz w:val="20"/>
          <w:szCs w:val="20"/>
        </w:rPr>
        <w:t xml:space="preserve">  // Charge the printing and ink cost for the back side, but not the media cost.</w:t>
      </w:r>
    </w:p>
    <w:p w:rsidR="00A9779B" w:rsidRDefault="00A9779B" w:rsidP="00A9779B">
      <w:pPr>
        <w:rPr>
          <w:rFonts w:ascii="Courier New" w:hAnsi="Courier New" w:cs="Courier New"/>
          <w:sz w:val="20"/>
          <w:szCs w:val="20"/>
        </w:rPr>
      </w:pPr>
      <w:r w:rsidRPr="007B5E28">
        <w:rPr>
          <w:rFonts w:ascii="Courier New" w:hAnsi="Courier New" w:cs="Courier New"/>
          <w:sz w:val="20"/>
          <w:szCs w:val="20"/>
        </w:rPr>
        <w:t xml:space="preserve">  // Don't multiply cost_disc + cost_non + cost_ink by quantity, as they already </w:t>
      </w:r>
    </w:p>
    <w:p w:rsidR="00A9779B" w:rsidRPr="007B5E28" w:rsidRDefault="00A9779B" w:rsidP="00A9779B">
      <w:pPr>
        <w:rPr>
          <w:rFonts w:ascii="Courier New" w:hAnsi="Courier New" w:cs="Courier New"/>
          <w:sz w:val="20"/>
          <w:szCs w:val="20"/>
        </w:rPr>
      </w:pPr>
      <w:r>
        <w:rPr>
          <w:rFonts w:ascii="Courier New" w:hAnsi="Courier New" w:cs="Courier New"/>
          <w:sz w:val="20"/>
          <w:szCs w:val="20"/>
        </w:rPr>
        <w:t xml:space="preserve">  // </w:t>
      </w:r>
      <w:r w:rsidRPr="007B5E28">
        <w:rPr>
          <w:rFonts w:ascii="Courier New" w:hAnsi="Courier New" w:cs="Courier New"/>
          <w:sz w:val="20"/>
          <w:szCs w:val="20"/>
        </w:rPr>
        <w:t>include quantity in them.</w:t>
      </w:r>
    </w:p>
    <w:p w:rsidR="00A9779B" w:rsidRDefault="00A9779B" w:rsidP="00A9779B">
      <w:pPr>
        <w:rPr>
          <w:rFonts w:ascii="Courier New" w:hAnsi="Courier New" w:cs="Courier New"/>
          <w:sz w:val="20"/>
          <w:szCs w:val="20"/>
        </w:rPr>
      </w:pPr>
      <w:r w:rsidRPr="007B5E28">
        <w:rPr>
          <w:rFonts w:ascii="Courier New" w:hAnsi="Courier New" w:cs="Courier New"/>
          <w:sz w:val="20"/>
          <w:szCs w:val="20"/>
        </w:rPr>
        <w:t xml:space="preserve">  option_cost = ((cost_discountable + cost_nondiscountable) * varcost) + </w:t>
      </w:r>
    </w:p>
    <w:p w:rsidR="00A9779B" w:rsidRPr="007B5E28" w:rsidRDefault="00A9779B" w:rsidP="00A9779B">
      <w:pPr>
        <w:rPr>
          <w:rFonts w:ascii="Courier New" w:hAnsi="Courier New" w:cs="Courier New"/>
          <w:sz w:val="20"/>
          <w:szCs w:val="20"/>
        </w:rPr>
      </w:pPr>
      <w:r>
        <w:rPr>
          <w:rFonts w:ascii="Courier New" w:hAnsi="Courier New" w:cs="Courier New"/>
          <w:sz w:val="20"/>
          <w:szCs w:val="20"/>
        </w:rPr>
        <w:lastRenderedPageBreak/>
        <w:t xml:space="preserve">                 </w:t>
      </w:r>
      <w:r w:rsidRPr="007B5E28">
        <w:rPr>
          <w:rFonts w:ascii="Courier New" w:hAnsi="Courier New" w:cs="Courier New"/>
          <w:sz w:val="20"/>
          <w:szCs w:val="20"/>
        </w:rPr>
        <w:t>(fixedcost * quantity) + cost_ink;</w:t>
      </w:r>
    </w:p>
    <w:p w:rsidR="00A9779B" w:rsidRPr="007B5E28" w:rsidRDefault="00A9779B" w:rsidP="00A9779B">
      <w:pPr>
        <w:rPr>
          <w:rFonts w:ascii="Courier New" w:hAnsi="Courier New" w:cs="Courier New"/>
          <w:sz w:val="20"/>
          <w:szCs w:val="20"/>
        </w:rPr>
      </w:pPr>
      <w:r w:rsidRPr="007B5E28">
        <w:rPr>
          <w:rFonts w:ascii="Courier New" w:hAnsi="Courier New" w:cs="Courier New"/>
          <w:sz w:val="20"/>
          <w:szCs w:val="20"/>
        </w:rPr>
        <w:t xml:space="preserve">  cost_options += option_cost;</w:t>
      </w:r>
    </w:p>
    <w:p w:rsidR="00A9779B" w:rsidRPr="007B5E28" w:rsidRDefault="00A9779B" w:rsidP="00A9779B">
      <w:pPr>
        <w:rPr>
          <w:rFonts w:ascii="Courier New" w:hAnsi="Courier New" w:cs="Courier New"/>
          <w:sz w:val="20"/>
          <w:szCs w:val="20"/>
        </w:rPr>
      </w:pPr>
      <w:r w:rsidRPr="007B5E28">
        <w:rPr>
          <w:rFonts w:ascii="Courier New" w:hAnsi="Courier New" w:cs="Courier New"/>
          <w:sz w:val="20"/>
          <w:szCs w:val="20"/>
        </w:rPr>
        <w:t xml:space="preserve">  printed_sqfootage = printed_sqfootage * 2.0;</w:t>
      </w:r>
    </w:p>
    <w:p w:rsidR="00A9779B" w:rsidRDefault="00A9779B" w:rsidP="00A9779B">
      <w:pPr>
        <w:rPr>
          <w:rFonts w:ascii="Courier New" w:hAnsi="Courier New" w:cs="Courier New"/>
          <w:sz w:val="20"/>
          <w:szCs w:val="20"/>
        </w:rPr>
      </w:pPr>
      <w:r w:rsidRPr="007B5E28">
        <w:rPr>
          <w:rFonts w:ascii="Courier New" w:hAnsi="Courier New" w:cs="Courier New"/>
          <w:sz w:val="20"/>
          <w:szCs w:val="20"/>
        </w:rPr>
        <w:t xml:space="preserve">  break;</w:t>
      </w:r>
    </w:p>
    <w:p w:rsidR="00A9779B" w:rsidRDefault="00A9779B" w:rsidP="00660D3E"/>
    <w:p w:rsidR="001534ED" w:rsidRDefault="001534ED" w:rsidP="00660D3E"/>
    <w:p w:rsidR="00F12397" w:rsidRDefault="00F12397" w:rsidP="00F12397">
      <w:pPr>
        <w:pStyle w:val="Heading3"/>
      </w:pPr>
      <w:r w:rsidRPr="00F12397">
        <w:t>Setup cost</w:t>
      </w:r>
    </w:p>
    <w:p w:rsidR="00A9779B" w:rsidRDefault="00A9779B" w:rsidP="00A9779B"/>
    <w:p w:rsidR="00A9779B" w:rsidRDefault="00A9779B" w:rsidP="00A9779B">
      <w:r>
        <w:t>This section not complete.</w:t>
      </w:r>
    </w:p>
    <w:p w:rsidR="00A9779B" w:rsidRPr="00A9779B" w:rsidRDefault="00A9779B" w:rsidP="00A9779B"/>
    <w:p w:rsidR="00F12397" w:rsidRDefault="00F12397" w:rsidP="00F12397">
      <w:pPr>
        <w:pStyle w:val="Heading3"/>
      </w:pPr>
      <w:r w:rsidRPr="00F12397">
        <w:t>Cost of rush/hot service</w:t>
      </w:r>
    </w:p>
    <w:p w:rsidR="00A9779B" w:rsidRDefault="00A9779B" w:rsidP="00A9779B"/>
    <w:p w:rsidR="00A9779B" w:rsidRDefault="00A9779B" w:rsidP="00A9779B">
      <w:r>
        <w:t>This section not complete.</w:t>
      </w:r>
    </w:p>
    <w:p w:rsidR="00A9779B" w:rsidRPr="00A9779B" w:rsidRDefault="00A9779B" w:rsidP="00A9779B"/>
    <w:p w:rsidR="00F12397" w:rsidRDefault="00F12397" w:rsidP="00F12397">
      <w:pPr>
        <w:pStyle w:val="Heading3"/>
      </w:pPr>
      <w:r w:rsidRPr="00F12397">
        <w:t>Freight cost</w:t>
      </w:r>
    </w:p>
    <w:p w:rsidR="00A9779B" w:rsidRDefault="00A9779B" w:rsidP="00A9779B"/>
    <w:p w:rsidR="00A9779B" w:rsidRDefault="00A9779B" w:rsidP="00A9779B">
      <w:r>
        <w:t>This section not complete.</w:t>
      </w:r>
    </w:p>
    <w:p w:rsidR="00A9779B" w:rsidRPr="00A9779B" w:rsidRDefault="00A9779B" w:rsidP="00A9779B"/>
    <w:p w:rsidR="00F12397" w:rsidRDefault="00F12397" w:rsidP="00F12397">
      <w:pPr>
        <w:pStyle w:val="Heading3"/>
      </w:pPr>
      <w:r w:rsidRPr="00F12397">
        <w:t>Taxes: gst and pst</w:t>
      </w:r>
    </w:p>
    <w:p w:rsidR="00A9779B" w:rsidRDefault="00A9779B" w:rsidP="00A9779B"/>
    <w:p w:rsidR="00A9779B" w:rsidRDefault="00A9779B" w:rsidP="00A9779B">
      <w:r>
        <w:t>This section not complete.</w:t>
      </w:r>
    </w:p>
    <w:p w:rsidR="00F12397" w:rsidRDefault="00F12397" w:rsidP="00660D3E"/>
    <w:p w:rsidR="007E337A" w:rsidRDefault="007E337A">
      <w:pPr>
        <w:pStyle w:val="Standard"/>
        <w:rPr>
          <w:rFonts w:ascii="Calibri" w:hAnsi="Calibri"/>
          <w:color w:val="0099FF"/>
        </w:rPr>
      </w:pPr>
    </w:p>
    <w:p w:rsidR="00176A12" w:rsidRDefault="00176A12" w:rsidP="00C21494">
      <w:pPr>
        <w:pStyle w:val="Heading1"/>
      </w:pPr>
      <w:r>
        <w:t>Admin System</w:t>
      </w:r>
    </w:p>
    <w:p w:rsidR="00176A12" w:rsidRDefault="00176A12">
      <w:pPr>
        <w:pStyle w:val="Standard"/>
        <w:rPr>
          <w:rFonts w:ascii="Calibri" w:hAnsi="Calibri"/>
          <w:b/>
          <w:bCs/>
          <w:color w:val="0099FF"/>
        </w:rPr>
      </w:pPr>
    </w:p>
    <w:p w:rsidR="00AD1933" w:rsidRDefault="00E827FE" w:rsidP="00C21494">
      <w:pPr>
        <w:pStyle w:val="Heading2"/>
      </w:pPr>
      <w:r>
        <w:t>Technology and File Organization</w:t>
      </w:r>
    </w:p>
    <w:p w:rsidR="00AD1933" w:rsidRDefault="00AD1933">
      <w:pPr>
        <w:pStyle w:val="Standard"/>
        <w:rPr>
          <w:rFonts w:ascii="Calibri" w:hAnsi="Calibri"/>
          <w:b/>
          <w:bCs/>
          <w:color w:val="0099FF"/>
        </w:rPr>
      </w:pPr>
    </w:p>
    <w:p w:rsidR="00176A12" w:rsidRDefault="00176A12">
      <w:pPr>
        <w:pStyle w:val="Standard"/>
        <w:rPr>
          <w:rFonts w:ascii="Calibri" w:hAnsi="Calibri"/>
        </w:rPr>
      </w:pPr>
      <w:r>
        <w:rPr>
          <w:rFonts w:ascii="Calibri" w:hAnsi="Calibri"/>
        </w:rPr>
        <w:t>This code was redesigned when ordering system V1.5 came online.  It is built using a controller-template model, which is well described in the ook “Build Your Own Database Driven Web Site” from Sitepoint.com.</w:t>
      </w:r>
    </w:p>
    <w:p w:rsidR="00176A12" w:rsidRDefault="00176A12">
      <w:pPr>
        <w:pStyle w:val="Standard"/>
        <w:rPr>
          <w:rFonts w:ascii="Calibri" w:hAnsi="Calibri"/>
        </w:rPr>
      </w:pPr>
    </w:p>
    <w:p w:rsidR="00176A12" w:rsidRDefault="00176A12">
      <w:pPr>
        <w:pStyle w:val="Standard"/>
        <w:rPr>
          <w:rFonts w:ascii="Calibri" w:hAnsi="Calibri"/>
        </w:rPr>
      </w:pPr>
      <w:r>
        <w:rPr>
          <w:rFonts w:ascii="Calibri" w:hAnsi="Calibri"/>
        </w:rPr>
        <w:t>PHP code is in the controller files (xxx.php) in the top level folder. The HTML code is in the template files in the templates folder. Javascript is in the js folder. Where possible several PHP files make use of a single template.</w:t>
      </w:r>
    </w:p>
    <w:p w:rsidR="00176A12" w:rsidRDefault="00176A12">
      <w:pPr>
        <w:pStyle w:val="Standard"/>
        <w:rPr>
          <w:rFonts w:ascii="Calibri" w:hAnsi="Calibri"/>
        </w:rPr>
      </w:pPr>
    </w:p>
    <w:p w:rsidR="00F01381" w:rsidRDefault="00F01381" w:rsidP="00C21494">
      <w:pPr>
        <w:pStyle w:val="Heading2"/>
      </w:pPr>
      <w:r>
        <w:t>Maintaining Customers, Products and Finishing Options</w:t>
      </w:r>
    </w:p>
    <w:p w:rsidR="00F01381" w:rsidRDefault="00F01381">
      <w:pPr>
        <w:pStyle w:val="Standard"/>
        <w:rPr>
          <w:rFonts w:ascii="Calibri" w:hAnsi="Calibri"/>
        </w:rPr>
      </w:pPr>
    </w:p>
    <w:p w:rsidR="00176A12" w:rsidRDefault="00176A12">
      <w:pPr>
        <w:pStyle w:val="Standard"/>
        <w:rPr>
          <w:rFonts w:ascii="Calibri" w:hAnsi="Calibri"/>
        </w:rPr>
      </w:pPr>
      <w:r>
        <w:rPr>
          <w:rFonts w:ascii="Calibri" w:hAnsi="Calibri"/>
        </w:rPr>
        <w:t>The admin system lets staff add, edit and delete various types of information from the database:</w:t>
      </w:r>
    </w:p>
    <w:p w:rsidR="00176A12" w:rsidRDefault="00176A12" w:rsidP="00176A12">
      <w:pPr>
        <w:pStyle w:val="Standard"/>
        <w:numPr>
          <w:ilvl w:val="0"/>
          <w:numId w:val="2"/>
        </w:numPr>
        <w:rPr>
          <w:rFonts w:ascii="Calibri" w:hAnsi="Calibri"/>
        </w:rPr>
      </w:pPr>
      <w:r>
        <w:rPr>
          <w:rFonts w:ascii="Calibri" w:hAnsi="Calibri"/>
        </w:rPr>
        <w:t>Customers (and staff user accounts)</w:t>
      </w:r>
    </w:p>
    <w:p w:rsidR="00176A12" w:rsidRDefault="00176A12" w:rsidP="00176A12">
      <w:pPr>
        <w:pStyle w:val="Standard"/>
        <w:numPr>
          <w:ilvl w:val="0"/>
          <w:numId w:val="2"/>
        </w:numPr>
        <w:rPr>
          <w:rFonts w:ascii="Calibri" w:hAnsi="Calibri"/>
        </w:rPr>
      </w:pPr>
      <w:r>
        <w:rPr>
          <w:rFonts w:ascii="Calibri" w:hAnsi="Calibri"/>
        </w:rPr>
        <w:t>Products</w:t>
      </w:r>
    </w:p>
    <w:p w:rsidR="00176A12" w:rsidRDefault="00176A12" w:rsidP="00176A12">
      <w:pPr>
        <w:pStyle w:val="Standard"/>
        <w:numPr>
          <w:ilvl w:val="0"/>
          <w:numId w:val="2"/>
        </w:numPr>
        <w:rPr>
          <w:rFonts w:ascii="Calibri" w:hAnsi="Calibri"/>
        </w:rPr>
      </w:pPr>
      <w:r>
        <w:rPr>
          <w:rFonts w:ascii="Calibri" w:hAnsi="Calibri"/>
        </w:rPr>
        <w:t>Finishing options</w:t>
      </w:r>
    </w:p>
    <w:p w:rsidR="00176A12" w:rsidRDefault="00176A12" w:rsidP="00176A12">
      <w:pPr>
        <w:pStyle w:val="Standard"/>
        <w:numPr>
          <w:ilvl w:val="0"/>
          <w:numId w:val="2"/>
        </w:numPr>
        <w:rPr>
          <w:rFonts w:ascii="Calibri" w:hAnsi="Calibri"/>
        </w:rPr>
      </w:pPr>
      <w:r>
        <w:rPr>
          <w:rFonts w:ascii="Calibri" w:hAnsi="Calibri"/>
        </w:rPr>
        <w:t>Holidays</w:t>
      </w:r>
    </w:p>
    <w:p w:rsidR="00176A12" w:rsidRDefault="00176A12" w:rsidP="00176A12">
      <w:pPr>
        <w:pStyle w:val="Standard"/>
        <w:numPr>
          <w:ilvl w:val="0"/>
          <w:numId w:val="2"/>
        </w:numPr>
        <w:rPr>
          <w:rFonts w:ascii="Calibri" w:hAnsi="Calibri"/>
        </w:rPr>
      </w:pPr>
      <w:r>
        <w:rPr>
          <w:rFonts w:ascii="Calibri" w:hAnsi="Calibri"/>
        </w:rPr>
        <w:t>“Fudge” factors for costing, shipping (along with the cutoff time)</w:t>
      </w:r>
    </w:p>
    <w:p w:rsidR="00176A12" w:rsidRDefault="00176A12">
      <w:pPr>
        <w:pStyle w:val="Standard"/>
        <w:rPr>
          <w:rFonts w:ascii="Calibri" w:hAnsi="Calibri"/>
        </w:rPr>
      </w:pPr>
    </w:p>
    <w:p w:rsidR="00176A12" w:rsidRDefault="00B85551">
      <w:pPr>
        <w:pStyle w:val="Standard"/>
        <w:rPr>
          <w:rFonts w:ascii="Calibri" w:hAnsi="Calibri"/>
        </w:rPr>
      </w:pPr>
      <w:r>
        <w:rPr>
          <w:rFonts w:ascii="Calibri" w:hAnsi="Calibri"/>
        </w:rPr>
        <w:t xml:space="preserve">With </w:t>
      </w:r>
      <w:r w:rsidR="008673BB">
        <w:rPr>
          <w:rFonts w:ascii="Calibri" w:hAnsi="Calibri"/>
        </w:rPr>
        <w:t>products, the user can:</w:t>
      </w:r>
    </w:p>
    <w:p w:rsidR="008673BB" w:rsidRDefault="00860B5E" w:rsidP="008673BB">
      <w:pPr>
        <w:pStyle w:val="Standard"/>
        <w:numPr>
          <w:ilvl w:val="0"/>
          <w:numId w:val="3"/>
        </w:numPr>
        <w:rPr>
          <w:rFonts w:ascii="Calibri" w:hAnsi="Calibri"/>
        </w:rPr>
      </w:pPr>
      <w:r>
        <w:rPr>
          <w:rFonts w:ascii="Calibri" w:hAnsi="Calibri"/>
        </w:rPr>
        <w:t xml:space="preserve">Choose from </w:t>
      </w:r>
      <w:r w:rsidR="008673BB">
        <w:rPr>
          <w:rFonts w:ascii="Calibri" w:hAnsi="Calibri"/>
        </w:rPr>
        <w:t>a list of products (</w:t>
      </w:r>
      <w:r>
        <w:rPr>
          <w:rFonts w:ascii="Calibri" w:hAnsi="Calibri"/>
        </w:rPr>
        <w:t>select</w:t>
      </w:r>
      <w:r w:rsidR="0021571B">
        <w:rPr>
          <w:rFonts w:ascii="Calibri" w:hAnsi="Calibri"/>
        </w:rPr>
        <w:t>-</w:t>
      </w:r>
      <w:r>
        <w:rPr>
          <w:rFonts w:ascii="Calibri" w:hAnsi="Calibri"/>
        </w:rPr>
        <w:t>product</w:t>
      </w:r>
      <w:r w:rsidR="00DE0383">
        <w:rPr>
          <w:rFonts w:ascii="Calibri" w:hAnsi="Calibri"/>
        </w:rPr>
        <w:t>.php</w:t>
      </w:r>
      <w:r w:rsidR="008673BB">
        <w:rPr>
          <w:rFonts w:ascii="Calibri" w:hAnsi="Calibri"/>
        </w:rPr>
        <w:t xml:space="preserve"> and templates/</w:t>
      </w:r>
      <w:r w:rsidR="00DE0383">
        <w:rPr>
          <w:rFonts w:ascii="Calibri" w:hAnsi="Calibri"/>
        </w:rPr>
        <w:t xml:space="preserve"> </w:t>
      </w:r>
      <w:r>
        <w:rPr>
          <w:rFonts w:ascii="Calibri" w:hAnsi="Calibri"/>
        </w:rPr>
        <w:t>select</w:t>
      </w:r>
      <w:r w:rsidR="0021571B">
        <w:rPr>
          <w:rFonts w:ascii="Calibri" w:hAnsi="Calibri"/>
        </w:rPr>
        <w:t>-</w:t>
      </w:r>
      <w:r>
        <w:rPr>
          <w:rFonts w:ascii="Calibri" w:hAnsi="Calibri"/>
        </w:rPr>
        <w:t>product</w:t>
      </w:r>
      <w:r w:rsidR="00DE0383">
        <w:rPr>
          <w:rFonts w:ascii="Calibri" w:hAnsi="Calibri"/>
        </w:rPr>
        <w:t>.php</w:t>
      </w:r>
      <w:r w:rsidR="008673BB">
        <w:rPr>
          <w:rFonts w:ascii="Calibri" w:hAnsi="Calibri"/>
        </w:rPr>
        <w:t>)</w:t>
      </w:r>
    </w:p>
    <w:p w:rsidR="008673BB" w:rsidRDefault="008673BB" w:rsidP="008673BB">
      <w:pPr>
        <w:pStyle w:val="Standard"/>
        <w:numPr>
          <w:ilvl w:val="0"/>
          <w:numId w:val="3"/>
        </w:numPr>
        <w:rPr>
          <w:rFonts w:ascii="Calibri" w:hAnsi="Calibri"/>
        </w:rPr>
      </w:pPr>
      <w:r>
        <w:rPr>
          <w:rFonts w:ascii="Calibri" w:hAnsi="Calibri"/>
        </w:rPr>
        <w:lastRenderedPageBreak/>
        <w:t>Add a new product</w:t>
      </w:r>
      <w:r w:rsidR="00761B59">
        <w:rPr>
          <w:rFonts w:ascii="Calibri" w:hAnsi="Calibri"/>
        </w:rPr>
        <w:t xml:space="preserve"> (create-product.php and templates/edit-product.php)</w:t>
      </w:r>
    </w:p>
    <w:p w:rsidR="008673BB" w:rsidRDefault="008673BB" w:rsidP="008673BB">
      <w:pPr>
        <w:pStyle w:val="Standard"/>
        <w:numPr>
          <w:ilvl w:val="0"/>
          <w:numId w:val="3"/>
        </w:numPr>
        <w:rPr>
          <w:rFonts w:ascii="Calibri" w:hAnsi="Calibri"/>
        </w:rPr>
      </w:pPr>
      <w:r>
        <w:rPr>
          <w:rFonts w:ascii="Calibri" w:hAnsi="Calibri"/>
        </w:rPr>
        <w:t>Edit an existing product</w:t>
      </w:r>
      <w:r w:rsidR="00761B59">
        <w:rPr>
          <w:rFonts w:ascii="Calibri" w:hAnsi="Calibri"/>
        </w:rPr>
        <w:t xml:space="preserve"> (edit-product.php and templates/edit-product.php)</w:t>
      </w:r>
    </w:p>
    <w:p w:rsidR="008673BB" w:rsidRDefault="00761B59" w:rsidP="008673BB">
      <w:pPr>
        <w:pStyle w:val="Standard"/>
        <w:numPr>
          <w:ilvl w:val="0"/>
          <w:numId w:val="3"/>
        </w:numPr>
        <w:rPr>
          <w:rFonts w:ascii="Calibri" w:hAnsi="Calibri"/>
        </w:rPr>
      </w:pPr>
      <w:r>
        <w:rPr>
          <w:rFonts w:ascii="Calibri" w:hAnsi="Calibri"/>
        </w:rPr>
        <w:t>Disable a</w:t>
      </w:r>
      <w:r w:rsidR="008673BB">
        <w:rPr>
          <w:rFonts w:ascii="Calibri" w:hAnsi="Calibri"/>
        </w:rPr>
        <w:t>n existing product</w:t>
      </w:r>
      <w:r>
        <w:rPr>
          <w:rFonts w:ascii="Calibri" w:hAnsi="Calibri"/>
        </w:rPr>
        <w:t xml:space="preserve"> (done in the </w:t>
      </w:r>
      <w:r w:rsidRPr="00501F64">
        <w:rPr>
          <w:rFonts w:ascii="Calibri" w:hAnsi="Calibri"/>
          <w:b/>
        </w:rPr>
        <w:t>Edit Product</w:t>
      </w:r>
      <w:r>
        <w:rPr>
          <w:rFonts w:ascii="Calibri" w:hAnsi="Calibri"/>
        </w:rPr>
        <w:t xml:space="preserve"> page)</w:t>
      </w:r>
    </w:p>
    <w:p w:rsidR="00DE0383" w:rsidRDefault="00DE0383" w:rsidP="008673BB">
      <w:pPr>
        <w:pStyle w:val="Standard"/>
        <w:numPr>
          <w:ilvl w:val="0"/>
          <w:numId w:val="3"/>
        </w:numPr>
        <w:rPr>
          <w:rFonts w:ascii="Calibri" w:hAnsi="Calibri"/>
        </w:rPr>
      </w:pPr>
      <w:r>
        <w:rPr>
          <w:rFonts w:ascii="Calibri" w:hAnsi="Calibri"/>
        </w:rPr>
        <w:t>Associate finishing options with products (edit-product-finishing.php and templates/edit-product-finishing.php)</w:t>
      </w:r>
    </w:p>
    <w:p w:rsidR="00761B59" w:rsidRDefault="00761B59" w:rsidP="00761B59">
      <w:pPr>
        <w:pStyle w:val="Standard"/>
        <w:rPr>
          <w:rFonts w:ascii="Calibri" w:hAnsi="Calibri"/>
        </w:rPr>
      </w:pPr>
    </w:p>
    <w:p w:rsidR="00761B59" w:rsidRDefault="00761B59" w:rsidP="00337414">
      <w:pPr>
        <w:pStyle w:val="Standard"/>
        <w:ind w:left="360"/>
        <w:rPr>
          <w:rFonts w:ascii="Calibri" w:hAnsi="Calibri"/>
        </w:rPr>
      </w:pPr>
      <w:r>
        <w:rPr>
          <w:rFonts w:ascii="Calibri" w:hAnsi="Calibri"/>
        </w:rPr>
        <w:t xml:space="preserve">Note: create-product.php and edit-product.php are very similar at the controller level </w:t>
      </w:r>
      <w:r w:rsidR="00501F64">
        <w:rPr>
          <w:rFonts w:ascii="Calibri" w:hAnsi="Calibri"/>
        </w:rPr>
        <w:t xml:space="preserve">(they could </w:t>
      </w:r>
      <w:r w:rsidR="00CE1C8C">
        <w:rPr>
          <w:rFonts w:ascii="Calibri" w:hAnsi="Calibri"/>
        </w:rPr>
        <w:t xml:space="preserve">- and probably should - </w:t>
      </w:r>
      <w:r w:rsidR="00501F64">
        <w:rPr>
          <w:rFonts w:ascii="Calibri" w:hAnsi="Calibri"/>
        </w:rPr>
        <w:t xml:space="preserve">be combined into one) </w:t>
      </w:r>
      <w:r>
        <w:rPr>
          <w:rFonts w:ascii="Calibri" w:hAnsi="Calibri"/>
        </w:rPr>
        <w:t xml:space="preserve">and </w:t>
      </w:r>
      <w:r w:rsidR="00991BC4">
        <w:rPr>
          <w:rFonts w:ascii="Calibri" w:hAnsi="Calibri"/>
        </w:rPr>
        <w:t xml:space="preserve">they </w:t>
      </w:r>
      <w:r>
        <w:rPr>
          <w:rFonts w:ascii="Calibri" w:hAnsi="Calibri"/>
        </w:rPr>
        <w:t>use the same template.</w:t>
      </w:r>
    </w:p>
    <w:p w:rsidR="00B85551" w:rsidRDefault="00B85551" w:rsidP="00761B59">
      <w:pPr>
        <w:pStyle w:val="Standard"/>
        <w:rPr>
          <w:rFonts w:ascii="Calibri" w:hAnsi="Calibri"/>
        </w:rPr>
      </w:pPr>
    </w:p>
    <w:p w:rsidR="00DE0383" w:rsidRDefault="00DE0383" w:rsidP="00761B59">
      <w:pPr>
        <w:pStyle w:val="Standard"/>
        <w:rPr>
          <w:rFonts w:ascii="Calibri" w:hAnsi="Calibri"/>
        </w:rPr>
      </w:pPr>
      <w:r>
        <w:rPr>
          <w:rFonts w:ascii="Calibri" w:hAnsi="Calibri"/>
        </w:rPr>
        <w:t>With finishing options, the user can:</w:t>
      </w:r>
    </w:p>
    <w:p w:rsidR="00860B5E" w:rsidRDefault="00860B5E" w:rsidP="00DE0383">
      <w:pPr>
        <w:pStyle w:val="Standard"/>
        <w:numPr>
          <w:ilvl w:val="0"/>
          <w:numId w:val="3"/>
        </w:numPr>
        <w:rPr>
          <w:rFonts w:ascii="Calibri" w:hAnsi="Calibri"/>
        </w:rPr>
      </w:pPr>
      <w:r>
        <w:rPr>
          <w:rFonts w:ascii="Calibri" w:hAnsi="Calibri"/>
        </w:rPr>
        <w:t xml:space="preserve">Choose from </w:t>
      </w:r>
      <w:r w:rsidR="00DE0383">
        <w:rPr>
          <w:rFonts w:ascii="Calibri" w:hAnsi="Calibri"/>
        </w:rPr>
        <w:t>a list of finishing options (</w:t>
      </w:r>
      <w:r>
        <w:rPr>
          <w:rFonts w:ascii="Calibri" w:hAnsi="Calibri"/>
        </w:rPr>
        <w:t>select-</w:t>
      </w:r>
      <w:r w:rsidR="00DE0383">
        <w:rPr>
          <w:rFonts w:ascii="Calibri" w:hAnsi="Calibri"/>
        </w:rPr>
        <w:t>finishing</w:t>
      </w:r>
      <w:r>
        <w:rPr>
          <w:rFonts w:ascii="Calibri" w:hAnsi="Calibri"/>
        </w:rPr>
        <w:t>-option</w:t>
      </w:r>
      <w:r w:rsidR="00DE0383">
        <w:rPr>
          <w:rFonts w:ascii="Calibri" w:hAnsi="Calibri"/>
        </w:rPr>
        <w:t>.php and templates/</w:t>
      </w:r>
      <w:r>
        <w:rPr>
          <w:rFonts w:ascii="Calibri" w:hAnsi="Calibri"/>
        </w:rPr>
        <w:t>select-</w:t>
      </w:r>
      <w:r w:rsidR="00DE0383">
        <w:rPr>
          <w:rFonts w:ascii="Calibri" w:hAnsi="Calibri"/>
        </w:rPr>
        <w:t>finishing</w:t>
      </w:r>
      <w:r>
        <w:rPr>
          <w:rFonts w:ascii="Calibri" w:hAnsi="Calibri"/>
        </w:rPr>
        <w:t>-</w:t>
      </w:r>
      <w:r w:rsidR="00DE0383">
        <w:rPr>
          <w:rFonts w:ascii="Calibri" w:hAnsi="Calibri"/>
        </w:rPr>
        <w:t>option</w:t>
      </w:r>
    </w:p>
    <w:p w:rsidR="00DE0383" w:rsidRDefault="00DE0383" w:rsidP="00DE0383">
      <w:pPr>
        <w:pStyle w:val="Standard"/>
        <w:numPr>
          <w:ilvl w:val="0"/>
          <w:numId w:val="3"/>
        </w:numPr>
        <w:rPr>
          <w:rFonts w:ascii="Calibri" w:hAnsi="Calibri"/>
        </w:rPr>
      </w:pPr>
      <w:r>
        <w:rPr>
          <w:rFonts w:ascii="Calibri" w:hAnsi="Calibri"/>
        </w:rPr>
        <w:t>.php)</w:t>
      </w:r>
    </w:p>
    <w:p w:rsidR="00DE0383" w:rsidRDefault="00DE0383" w:rsidP="00DE0383">
      <w:pPr>
        <w:pStyle w:val="Standard"/>
        <w:numPr>
          <w:ilvl w:val="0"/>
          <w:numId w:val="3"/>
        </w:numPr>
        <w:rPr>
          <w:rFonts w:ascii="Calibri" w:hAnsi="Calibri"/>
        </w:rPr>
      </w:pPr>
      <w:r>
        <w:rPr>
          <w:rFonts w:ascii="Calibri" w:hAnsi="Calibri"/>
        </w:rPr>
        <w:t>Add a new finishing option (create-finishing-option.php and templates/edit-finishing-option.php)</w:t>
      </w:r>
    </w:p>
    <w:p w:rsidR="00DE0383" w:rsidRDefault="00DE0383" w:rsidP="00DE0383">
      <w:pPr>
        <w:pStyle w:val="Standard"/>
        <w:numPr>
          <w:ilvl w:val="0"/>
          <w:numId w:val="3"/>
        </w:numPr>
        <w:rPr>
          <w:rFonts w:ascii="Calibri" w:hAnsi="Calibri"/>
        </w:rPr>
      </w:pPr>
      <w:r>
        <w:rPr>
          <w:rFonts w:ascii="Calibri" w:hAnsi="Calibri"/>
        </w:rPr>
        <w:t>Edit an existing finishing option (edit-finishing-option.php and templates/edit-finishing-option.php)</w:t>
      </w:r>
    </w:p>
    <w:p w:rsidR="00991BC4" w:rsidRDefault="00991BC4" w:rsidP="00991BC4">
      <w:pPr>
        <w:pStyle w:val="Standard"/>
        <w:ind w:left="360"/>
        <w:rPr>
          <w:rFonts w:ascii="Calibri" w:hAnsi="Calibri"/>
        </w:rPr>
      </w:pPr>
      <w:r>
        <w:rPr>
          <w:rFonts w:ascii="Calibri" w:hAnsi="Calibri"/>
        </w:rPr>
        <w:t>Note: create-finishing-option.php and edit-finishing-option.php are very similar at the controller level (they could - and probably should - be combined into one) and they use the same template.</w:t>
      </w:r>
    </w:p>
    <w:p w:rsidR="00991BC4" w:rsidRDefault="00991BC4" w:rsidP="00761B59">
      <w:pPr>
        <w:pStyle w:val="Standard"/>
        <w:rPr>
          <w:rFonts w:ascii="Calibri" w:hAnsi="Calibri"/>
        </w:rPr>
      </w:pPr>
    </w:p>
    <w:p w:rsidR="00B85551" w:rsidRDefault="00B85551" w:rsidP="00761B59">
      <w:pPr>
        <w:pStyle w:val="Standard"/>
        <w:rPr>
          <w:rFonts w:ascii="Calibri" w:hAnsi="Calibri"/>
        </w:rPr>
      </w:pPr>
      <w:r>
        <w:rPr>
          <w:rFonts w:ascii="Calibri" w:hAnsi="Calibri"/>
        </w:rPr>
        <w:t>With customers, the user can:</w:t>
      </w:r>
    </w:p>
    <w:p w:rsidR="00B85551" w:rsidRDefault="00B85551" w:rsidP="00B85551">
      <w:pPr>
        <w:pStyle w:val="Standard"/>
        <w:numPr>
          <w:ilvl w:val="0"/>
          <w:numId w:val="3"/>
        </w:numPr>
        <w:rPr>
          <w:rFonts w:ascii="Calibri" w:hAnsi="Calibri"/>
        </w:rPr>
      </w:pPr>
      <w:r>
        <w:rPr>
          <w:rFonts w:ascii="Calibri" w:hAnsi="Calibri"/>
        </w:rPr>
        <w:t>Search for a customer (or staff account) by account name or email address (edit-customer.php and templates/select-customer.php)</w:t>
      </w:r>
    </w:p>
    <w:p w:rsidR="00B85551" w:rsidRDefault="00B85551" w:rsidP="00B85551">
      <w:pPr>
        <w:pStyle w:val="Standard"/>
        <w:numPr>
          <w:ilvl w:val="0"/>
          <w:numId w:val="3"/>
        </w:numPr>
        <w:rPr>
          <w:rFonts w:ascii="Calibri" w:hAnsi="Calibri"/>
        </w:rPr>
      </w:pPr>
      <w:r>
        <w:rPr>
          <w:rFonts w:ascii="Calibri" w:hAnsi="Calibri"/>
        </w:rPr>
        <w:t>Edit an existing customer (edit-customer.php and templates/edit-customer.php)</w:t>
      </w:r>
    </w:p>
    <w:p w:rsidR="00B85551" w:rsidRDefault="00B85551" w:rsidP="00B85551">
      <w:pPr>
        <w:pStyle w:val="Standard"/>
        <w:numPr>
          <w:ilvl w:val="0"/>
          <w:numId w:val="3"/>
        </w:numPr>
        <w:rPr>
          <w:rFonts w:ascii="Calibri" w:hAnsi="Calibri"/>
        </w:rPr>
      </w:pPr>
      <w:r>
        <w:rPr>
          <w:rFonts w:ascii="Calibri" w:hAnsi="Calibri"/>
        </w:rPr>
        <w:t xml:space="preserve">Disable an existing customer (done in the </w:t>
      </w:r>
      <w:r w:rsidRPr="00501F64">
        <w:rPr>
          <w:rFonts w:ascii="Calibri" w:hAnsi="Calibri"/>
          <w:b/>
        </w:rPr>
        <w:t>Edit Customer</w:t>
      </w:r>
      <w:r>
        <w:rPr>
          <w:rFonts w:ascii="Calibri" w:hAnsi="Calibri"/>
        </w:rPr>
        <w:t xml:space="preserve"> page)</w:t>
      </w:r>
    </w:p>
    <w:p w:rsidR="00B85551" w:rsidRDefault="00B85551" w:rsidP="00761B59">
      <w:pPr>
        <w:pStyle w:val="Standard"/>
        <w:rPr>
          <w:rFonts w:ascii="Calibri" w:hAnsi="Calibri"/>
        </w:rPr>
      </w:pPr>
    </w:p>
    <w:p w:rsidR="00B85551" w:rsidRDefault="00B85551" w:rsidP="00337414">
      <w:pPr>
        <w:pStyle w:val="Standard"/>
        <w:ind w:left="360"/>
        <w:rPr>
          <w:rFonts w:ascii="Calibri" w:hAnsi="Calibri"/>
        </w:rPr>
      </w:pPr>
      <w:r>
        <w:rPr>
          <w:rFonts w:ascii="Calibri" w:hAnsi="Calibri"/>
        </w:rPr>
        <w:t xml:space="preserve">Note: There is one controller edit-customer.php which calls both templates (edit-customer.php and select-customer.php). Adding a new account is done via the main website </w:t>
      </w:r>
      <w:r w:rsidRPr="00501F64">
        <w:rPr>
          <w:rFonts w:ascii="Calibri" w:hAnsi="Calibri"/>
          <w:b/>
        </w:rPr>
        <w:t>Create Account</w:t>
      </w:r>
      <w:r>
        <w:rPr>
          <w:rFonts w:ascii="Calibri" w:hAnsi="Calibri"/>
        </w:rPr>
        <w:t xml:space="preserve"> (signup.php) page.  Once an account has been created, the admin system can be used to g</w:t>
      </w:r>
      <w:r w:rsidR="00501F64">
        <w:rPr>
          <w:rFonts w:ascii="Calibri" w:hAnsi="Calibri"/>
        </w:rPr>
        <w:t>ive that customer staff privile</w:t>
      </w:r>
      <w:r>
        <w:rPr>
          <w:rFonts w:ascii="Calibri" w:hAnsi="Calibri"/>
        </w:rPr>
        <w:t>ges.</w:t>
      </w:r>
    </w:p>
    <w:p w:rsidR="00F01381" w:rsidRDefault="00F01381" w:rsidP="00F01381">
      <w:pPr>
        <w:pStyle w:val="Standard"/>
        <w:rPr>
          <w:rFonts w:ascii="Calibri" w:hAnsi="Calibri"/>
          <w:b/>
          <w:bCs/>
          <w:color w:val="0099FF"/>
        </w:rPr>
      </w:pPr>
    </w:p>
    <w:p w:rsidR="00F01381" w:rsidRDefault="00F01381" w:rsidP="00C21494">
      <w:pPr>
        <w:pStyle w:val="Heading2"/>
      </w:pPr>
      <w:r>
        <w:t xml:space="preserve">How Finishing Options Work </w:t>
      </w:r>
    </w:p>
    <w:p w:rsidR="00F01381" w:rsidRDefault="00B2472D" w:rsidP="00F01381">
      <w:pPr>
        <w:pStyle w:val="Standard"/>
        <w:rPr>
          <w:rFonts w:ascii="Calibri" w:hAnsi="Calibri"/>
          <w:b/>
          <w:bCs/>
          <w:color w:val="0099FF"/>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18.5pt;margin-top:12.45pt;width:86.4pt;height:172.8pt;z-index:251661312;mso-position-horizontal-relative:text;mso-position-vertical-relative:text;mso-width-relative:page;mso-height-relative:page">
            <v:imagedata r:id="rId12" o:title=""/>
            <w10:wrap type="square"/>
          </v:shape>
          <o:OLEObject Type="Embed" ProgID="Photoshop.Image.11" ShapeID="_x0000_s1026" DrawAspect="Content" ObjectID="_1553694191" r:id="rId13">
            <o:FieldCodes>\s</o:FieldCodes>
          </o:OLEObject>
        </w:object>
      </w:r>
    </w:p>
    <w:p w:rsidR="00F01381" w:rsidRDefault="00F01381" w:rsidP="00F01381">
      <w:pPr>
        <w:pStyle w:val="Standard"/>
        <w:rPr>
          <w:rFonts w:ascii="Calibri" w:hAnsi="Calibri"/>
        </w:rPr>
      </w:pPr>
      <w:r>
        <w:rPr>
          <w:rFonts w:ascii="Calibri" w:hAnsi="Calibri"/>
        </w:rPr>
        <w:t xml:space="preserve">Finishing options are organized into the </w:t>
      </w:r>
      <w:r w:rsidRPr="00E25689">
        <w:rPr>
          <w:rFonts w:ascii="Calibri" w:hAnsi="Calibri"/>
          <w:b/>
        </w:rPr>
        <w:t>sets</w:t>
      </w:r>
      <w:r w:rsidR="00E25689">
        <w:rPr>
          <w:rFonts w:ascii="Calibri" w:hAnsi="Calibri"/>
        </w:rPr>
        <w:t xml:space="preserve"> shown in the image to the right</w:t>
      </w:r>
      <w:r>
        <w:rPr>
          <w:rFonts w:ascii="Calibri" w:hAnsi="Calibri"/>
        </w:rPr>
        <w:t>.  Those that start with A are for adhesive media. B’s are for banner media and R’s are for rigid media. The figure here shows the contents of the signboom_finishing_sets table at the time of writing.</w:t>
      </w:r>
    </w:p>
    <w:p w:rsidR="00F01381" w:rsidRDefault="00F01381" w:rsidP="00F01381">
      <w:pPr>
        <w:pStyle w:val="Standard"/>
        <w:rPr>
          <w:rFonts w:ascii="Calibri" w:hAnsi="Calibri"/>
        </w:rPr>
      </w:pPr>
    </w:p>
    <w:p w:rsidR="00F01381" w:rsidRDefault="00F01381" w:rsidP="00F01381">
      <w:pPr>
        <w:pStyle w:val="Standard"/>
        <w:rPr>
          <w:rFonts w:ascii="Calibri" w:hAnsi="Calibri"/>
        </w:rPr>
      </w:pPr>
      <w:r>
        <w:rPr>
          <w:rFonts w:ascii="Calibri" w:hAnsi="Calibri"/>
        </w:rPr>
        <w:t xml:space="preserve">The full list of finishing </w:t>
      </w:r>
      <w:r w:rsidRPr="00E25689">
        <w:rPr>
          <w:rFonts w:ascii="Calibri" w:hAnsi="Calibri"/>
          <w:b/>
        </w:rPr>
        <w:t>options</w:t>
      </w:r>
      <w:r>
        <w:rPr>
          <w:rFonts w:ascii="Calibri" w:hAnsi="Calibri"/>
        </w:rPr>
        <w:t xml:space="preserve"> is stored in the signboom_finishing table.  The OptionSet column </w:t>
      </w:r>
      <w:r w:rsidR="00E25689">
        <w:rPr>
          <w:rFonts w:ascii="Calibri" w:hAnsi="Calibri"/>
        </w:rPr>
        <w:t>associates</w:t>
      </w:r>
      <w:r>
        <w:rPr>
          <w:rFonts w:ascii="Calibri" w:hAnsi="Calibri"/>
        </w:rPr>
        <w:t xml:space="preserve"> each option with a particular finishing option </w:t>
      </w:r>
      <w:r w:rsidRPr="00F01381">
        <w:rPr>
          <w:rFonts w:ascii="Calibri" w:hAnsi="Calibri"/>
          <w:b/>
        </w:rPr>
        <w:t>set</w:t>
      </w:r>
      <w:r>
        <w:rPr>
          <w:rFonts w:ascii="Calibri" w:hAnsi="Calibri"/>
        </w:rPr>
        <w:t xml:space="preserve">.  </w:t>
      </w:r>
    </w:p>
    <w:p w:rsidR="00F01381" w:rsidRDefault="00F01381" w:rsidP="00F01381">
      <w:pPr>
        <w:pStyle w:val="Standard"/>
        <w:rPr>
          <w:rFonts w:ascii="Calibri" w:hAnsi="Calibri"/>
        </w:rPr>
      </w:pPr>
    </w:p>
    <w:p w:rsidR="00F01381" w:rsidRDefault="00F01381" w:rsidP="00F01381">
      <w:pPr>
        <w:pStyle w:val="Standard"/>
        <w:rPr>
          <w:rFonts w:ascii="Calibri" w:hAnsi="Calibri"/>
        </w:rPr>
      </w:pPr>
      <w:r>
        <w:rPr>
          <w:rFonts w:ascii="Calibri" w:hAnsi="Calibri"/>
        </w:rPr>
        <w:t xml:space="preserve">Ideally, the value in </w:t>
      </w:r>
      <w:r w:rsidR="00E25689">
        <w:rPr>
          <w:rFonts w:ascii="Calibri" w:hAnsi="Calibri"/>
        </w:rPr>
        <w:t xml:space="preserve">the OptionSet </w:t>
      </w:r>
      <w:r>
        <w:rPr>
          <w:rFonts w:ascii="Calibri" w:hAnsi="Calibri"/>
        </w:rPr>
        <w:t xml:space="preserve">column would be the value from the </w:t>
      </w:r>
      <w:r w:rsidRPr="00F01381">
        <w:rPr>
          <w:rFonts w:ascii="Calibri" w:hAnsi="Calibri"/>
          <w:b/>
        </w:rPr>
        <w:t>Code</w:t>
      </w:r>
      <w:r>
        <w:rPr>
          <w:rFonts w:ascii="Calibri" w:hAnsi="Calibri"/>
        </w:rPr>
        <w:t xml:space="preserve"> column in the signboom_finishing_sets table.  Instead, the OptionSet column is populated with a capitalized version of the </w:t>
      </w:r>
      <w:r w:rsidRPr="00F01381">
        <w:rPr>
          <w:rFonts w:ascii="Calibri" w:hAnsi="Calibri"/>
          <w:b/>
        </w:rPr>
        <w:t>Name</w:t>
      </w:r>
      <w:r>
        <w:rPr>
          <w:rFonts w:ascii="Calibri" w:hAnsi="Calibri"/>
        </w:rPr>
        <w:t xml:space="preserve"> column </w:t>
      </w:r>
      <w:r w:rsidR="00E25689">
        <w:rPr>
          <w:rFonts w:ascii="Calibri" w:hAnsi="Calibri"/>
        </w:rPr>
        <w:t xml:space="preserve">from </w:t>
      </w:r>
      <w:r>
        <w:rPr>
          <w:rFonts w:ascii="Calibri" w:hAnsi="Calibri"/>
        </w:rPr>
        <w:t xml:space="preserve">the signboom_finishing_sets table. </w:t>
      </w:r>
    </w:p>
    <w:p w:rsidR="00F01381" w:rsidRDefault="00F01381" w:rsidP="00F01381">
      <w:pPr>
        <w:pStyle w:val="Standard"/>
        <w:rPr>
          <w:rFonts w:ascii="Calibri" w:hAnsi="Calibri"/>
        </w:rPr>
      </w:pPr>
      <w:r>
        <w:rPr>
          <w:rFonts w:ascii="Calibri" w:hAnsi="Calibri"/>
        </w:rPr>
        <w:lastRenderedPageBreak/>
        <w:t>e.g. OptionSet = LAMINATION   Name = Lamination</w:t>
      </w:r>
    </w:p>
    <w:p w:rsidR="00F01381" w:rsidRDefault="00F01381" w:rsidP="00F01381">
      <w:pPr>
        <w:pStyle w:val="Standard"/>
        <w:rPr>
          <w:rFonts w:ascii="Calibri" w:hAnsi="Calibri"/>
        </w:rPr>
      </w:pPr>
      <w:r>
        <w:rPr>
          <w:rFonts w:ascii="Calibri" w:hAnsi="Calibri"/>
        </w:rPr>
        <w:t xml:space="preserve">At some point, I may get around to changing this. </w:t>
      </w:r>
    </w:p>
    <w:p w:rsidR="00F01381" w:rsidRDefault="00F01381" w:rsidP="00F01381">
      <w:pPr>
        <w:pStyle w:val="Standard"/>
        <w:rPr>
          <w:rFonts w:ascii="Calibri" w:hAnsi="Calibri"/>
        </w:rPr>
      </w:pPr>
    </w:p>
    <w:p w:rsidR="00F01381" w:rsidRDefault="00F01381" w:rsidP="00F01381">
      <w:pPr>
        <w:pStyle w:val="Standard"/>
        <w:rPr>
          <w:rFonts w:ascii="Calibri" w:hAnsi="Calibri"/>
        </w:rPr>
      </w:pPr>
      <w:r>
        <w:rPr>
          <w:rFonts w:ascii="Calibri" w:hAnsi="Calibri"/>
        </w:rPr>
        <w:t>In addition, there is one other less-than ideal mapping. For legacy reasons</w:t>
      </w:r>
    </w:p>
    <w:p w:rsidR="00F01381" w:rsidRDefault="00F01381" w:rsidP="00F01381">
      <w:pPr>
        <w:pStyle w:val="Standard"/>
        <w:rPr>
          <w:rFonts w:ascii="Calibri" w:hAnsi="Calibri"/>
        </w:rPr>
      </w:pPr>
      <w:r>
        <w:rPr>
          <w:rFonts w:ascii="Calibri" w:hAnsi="Calibri"/>
        </w:rPr>
        <w:t>OptionSet=FINISHING is used instead of OptionSet=CUTTING (Name = Cutting)</w:t>
      </w:r>
    </w:p>
    <w:p w:rsidR="00F01381" w:rsidRDefault="00F01381" w:rsidP="00F01381">
      <w:pPr>
        <w:pStyle w:val="Standard"/>
        <w:rPr>
          <w:rFonts w:ascii="Calibri" w:hAnsi="Calibri"/>
        </w:rPr>
      </w:pPr>
      <w:r>
        <w:rPr>
          <w:rFonts w:ascii="Calibri" w:hAnsi="Calibri"/>
        </w:rPr>
        <w:t>When I change the big above, this will get fixed as well.</w:t>
      </w:r>
      <w:r w:rsidR="009A57EB">
        <w:rPr>
          <w:rFonts w:ascii="Calibri" w:hAnsi="Calibri"/>
        </w:rPr>
        <w:t xml:space="preserve"> So, for now, the complete mapping is:</w:t>
      </w:r>
    </w:p>
    <w:p w:rsidR="009A57EB" w:rsidRPr="009A57EB" w:rsidRDefault="009A57EB" w:rsidP="009A57EB">
      <w:pPr>
        <w:pStyle w:val="Standard"/>
        <w:numPr>
          <w:ilvl w:val="0"/>
          <w:numId w:val="4"/>
        </w:numPr>
        <w:rPr>
          <w:rFonts w:ascii="Calibri" w:hAnsi="Calibri"/>
        </w:rPr>
      </w:pPr>
      <w:r w:rsidRPr="009A57EB">
        <w:rPr>
          <w:rFonts w:ascii="Calibri" w:hAnsi="Calibri"/>
        </w:rPr>
        <w:t xml:space="preserve">Cutting </w:t>
      </w:r>
      <w:r>
        <w:rPr>
          <w:rFonts w:ascii="Calibri" w:hAnsi="Calibri"/>
        </w:rPr>
        <w:t>&lt;</w:t>
      </w:r>
      <w:r w:rsidRPr="009A57EB">
        <w:rPr>
          <w:rFonts w:ascii="Calibri" w:hAnsi="Calibri"/>
        </w:rPr>
        <w:t>-&gt; FINISHING</w:t>
      </w:r>
    </w:p>
    <w:p w:rsidR="009A57EB" w:rsidRPr="009A57EB" w:rsidRDefault="009A57EB" w:rsidP="009A57EB">
      <w:pPr>
        <w:pStyle w:val="Standard"/>
        <w:numPr>
          <w:ilvl w:val="0"/>
          <w:numId w:val="4"/>
        </w:numPr>
        <w:rPr>
          <w:rFonts w:ascii="Calibri" w:hAnsi="Calibri"/>
        </w:rPr>
      </w:pPr>
      <w:r w:rsidRPr="009A57EB">
        <w:rPr>
          <w:rFonts w:ascii="Calibri" w:hAnsi="Calibri"/>
        </w:rPr>
        <w:t xml:space="preserve">Lamination </w:t>
      </w:r>
      <w:r>
        <w:rPr>
          <w:rFonts w:ascii="Calibri" w:hAnsi="Calibri"/>
        </w:rPr>
        <w:t>&lt;</w:t>
      </w:r>
      <w:r w:rsidRPr="009A57EB">
        <w:rPr>
          <w:rFonts w:ascii="Calibri" w:hAnsi="Calibri"/>
        </w:rPr>
        <w:t>-&gt;LAMINATION</w:t>
      </w:r>
    </w:p>
    <w:p w:rsidR="009A57EB" w:rsidRPr="009A57EB" w:rsidRDefault="009A57EB" w:rsidP="009A57EB">
      <w:pPr>
        <w:pStyle w:val="Standard"/>
        <w:numPr>
          <w:ilvl w:val="0"/>
          <w:numId w:val="4"/>
        </w:numPr>
        <w:rPr>
          <w:rFonts w:ascii="Calibri" w:hAnsi="Calibri"/>
        </w:rPr>
      </w:pPr>
      <w:r w:rsidRPr="009A57EB">
        <w:rPr>
          <w:rFonts w:ascii="Calibri" w:hAnsi="Calibri"/>
        </w:rPr>
        <w:t xml:space="preserve">Back Side </w:t>
      </w:r>
      <w:r>
        <w:rPr>
          <w:rFonts w:ascii="Calibri" w:hAnsi="Calibri"/>
        </w:rPr>
        <w:t>&lt;</w:t>
      </w:r>
      <w:r w:rsidRPr="009A57EB">
        <w:rPr>
          <w:rFonts w:ascii="Calibri" w:hAnsi="Calibri"/>
        </w:rPr>
        <w:t>-&gt; BACK SIDE</w:t>
      </w:r>
    </w:p>
    <w:p w:rsidR="009A57EB" w:rsidRPr="009A57EB" w:rsidRDefault="009A57EB" w:rsidP="009A57EB">
      <w:pPr>
        <w:pStyle w:val="Standard"/>
        <w:numPr>
          <w:ilvl w:val="0"/>
          <w:numId w:val="4"/>
        </w:numPr>
        <w:rPr>
          <w:rFonts w:ascii="Calibri" w:hAnsi="Calibri"/>
        </w:rPr>
      </w:pPr>
      <w:r w:rsidRPr="009A57EB">
        <w:rPr>
          <w:rFonts w:ascii="Calibri" w:hAnsi="Calibri"/>
        </w:rPr>
        <w:t xml:space="preserve">Ink Layers </w:t>
      </w:r>
      <w:r>
        <w:rPr>
          <w:rFonts w:ascii="Calibri" w:hAnsi="Calibri"/>
        </w:rPr>
        <w:t>&lt;</w:t>
      </w:r>
      <w:r w:rsidRPr="009A57EB">
        <w:rPr>
          <w:rFonts w:ascii="Calibri" w:hAnsi="Calibri"/>
        </w:rPr>
        <w:t>-&gt; INK LAYERS</w:t>
      </w:r>
    </w:p>
    <w:p w:rsidR="009A57EB" w:rsidRPr="009A57EB" w:rsidRDefault="009A57EB" w:rsidP="009A57EB">
      <w:pPr>
        <w:pStyle w:val="Standard"/>
        <w:numPr>
          <w:ilvl w:val="0"/>
          <w:numId w:val="4"/>
        </w:numPr>
        <w:rPr>
          <w:rFonts w:ascii="Calibri" w:hAnsi="Calibri"/>
        </w:rPr>
      </w:pPr>
      <w:r w:rsidRPr="009A57EB">
        <w:rPr>
          <w:rFonts w:ascii="Calibri" w:hAnsi="Calibri"/>
        </w:rPr>
        <w:t xml:space="preserve">Hanging </w:t>
      </w:r>
      <w:r>
        <w:rPr>
          <w:rFonts w:ascii="Calibri" w:hAnsi="Calibri"/>
        </w:rPr>
        <w:t>&lt;</w:t>
      </w:r>
      <w:r w:rsidRPr="009A57EB">
        <w:rPr>
          <w:rFonts w:ascii="Calibri" w:hAnsi="Calibri"/>
        </w:rPr>
        <w:t>-&gt; HANGING</w:t>
      </w:r>
    </w:p>
    <w:p w:rsidR="009A57EB" w:rsidRPr="009A57EB" w:rsidRDefault="009A57EB" w:rsidP="009A57EB">
      <w:pPr>
        <w:pStyle w:val="Standard"/>
        <w:numPr>
          <w:ilvl w:val="0"/>
          <w:numId w:val="4"/>
        </w:numPr>
        <w:rPr>
          <w:rFonts w:ascii="Calibri" w:hAnsi="Calibri"/>
        </w:rPr>
      </w:pPr>
      <w:r w:rsidRPr="009A57EB">
        <w:rPr>
          <w:rFonts w:ascii="Calibri" w:hAnsi="Calibri"/>
        </w:rPr>
        <w:t xml:space="preserve">Edges </w:t>
      </w:r>
      <w:r>
        <w:rPr>
          <w:rFonts w:ascii="Calibri" w:hAnsi="Calibri"/>
        </w:rPr>
        <w:t>&lt;</w:t>
      </w:r>
      <w:r w:rsidRPr="009A57EB">
        <w:rPr>
          <w:rFonts w:ascii="Calibri" w:hAnsi="Calibri"/>
        </w:rPr>
        <w:t>-&gt; EDGES</w:t>
      </w:r>
    </w:p>
    <w:p w:rsidR="009A57EB" w:rsidRDefault="009A57EB" w:rsidP="009A57EB">
      <w:pPr>
        <w:pStyle w:val="Standard"/>
        <w:numPr>
          <w:ilvl w:val="0"/>
          <w:numId w:val="4"/>
        </w:numPr>
        <w:rPr>
          <w:rFonts w:ascii="Calibri" w:hAnsi="Calibri"/>
        </w:rPr>
      </w:pPr>
      <w:r w:rsidRPr="009A57EB">
        <w:rPr>
          <w:rFonts w:ascii="Calibri" w:hAnsi="Calibri"/>
        </w:rPr>
        <w:t xml:space="preserve">Orientation </w:t>
      </w:r>
      <w:r>
        <w:rPr>
          <w:rFonts w:ascii="Calibri" w:hAnsi="Calibri"/>
        </w:rPr>
        <w:t>&lt;</w:t>
      </w:r>
      <w:r w:rsidRPr="009A57EB">
        <w:rPr>
          <w:rFonts w:ascii="Calibri" w:hAnsi="Calibri"/>
        </w:rPr>
        <w:t>-&gt;ORIENTATION</w:t>
      </w:r>
    </w:p>
    <w:p w:rsidR="00F01381" w:rsidRDefault="00F01381" w:rsidP="00F01381">
      <w:pPr>
        <w:pStyle w:val="Standard"/>
        <w:rPr>
          <w:rFonts w:ascii="Calibri" w:hAnsi="Calibri"/>
        </w:rPr>
      </w:pPr>
    </w:p>
    <w:p w:rsidR="000C4129" w:rsidRDefault="000C4129" w:rsidP="00F01381">
      <w:pPr>
        <w:pStyle w:val="Standard"/>
        <w:rPr>
          <w:rFonts w:ascii="Calibri" w:hAnsi="Calibri"/>
        </w:rPr>
      </w:pPr>
      <w:r>
        <w:rPr>
          <w:rFonts w:ascii="Calibri" w:hAnsi="Calibri"/>
        </w:rPr>
        <w:t>The list of valid option types are currently hardcoded into templates/edit-finishing-option.php. Eventually those should be stored in the database and read out of there.</w:t>
      </w:r>
    </w:p>
    <w:p w:rsidR="000C4129" w:rsidRDefault="000C4129" w:rsidP="00F01381">
      <w:pPr>
        <w:pStyle w:val="Standard"/>
        <w:rPr>
          <w:rFonts w:ascii="Calibri" w:hAnsi="Calibri"/>
        </w:rPr>
      </w:pPr>
    </w:p>
    <w:p w:rsidR="00E71B8B" w:rsidRDefault="00E71B8B" w:rsidP="00C21494">
      <w:pPr>
        <w:pStyle w:val="Heading1"/>
      </w:pPr>
      <w:bookmarkStart w:id="1" w:name="OLE_LINK5"/>
      <w:r>
        <w:t>Drag and Drop Order System</w:t>
      </w:r>
    </w:p>
    <w:p w:rsidR="00E71B8B" w:rsidRDefault="00E71B8B" w:rsidP="00E71B8B">
      <w:pPr>
        <w:pStyle w:val="Standard"/>
        <w:rPr>
          <w:rFonts w:ascii="Calibri" w:hAnsi="Calibri"/>
          <w:b/>
          <w:bCs/>
          <w:color w:val="0099FF"/>
        </w:rPr>
      </w:pPr>
    </w:p>
    <w:p w:rsidR="00E71B8B" w:rsidRDefault="00E71B8B" w:rsidP="00C21494">
      <w:pPr>
        <w:pStyle w:val="Heading2"/>
      </w:pPr>
      <w:r>
        <w:t>File Uploading</w:t>
      </w:r>
    </w:p>
    <w:p w:rsidR="00E71B8B" w:rsidRDefault="00E71B8B" w:rsidP="00E71B8B">
      <w:pPr>
        <w:pStyle w:val="Standard"/>
        <w:rPr>
          <w:rFonts w:ascii="Calibri" w:hAnsi="Calibri"/>
          <w:b/>
          <w:bCs/>
          <w:color w:val="0099FF"/>
        </w:rPr>
      </w:pPr>
    </w:p>
    <w:p w:rsidR="00E71B8B" w:rsidRDefault="00E71B8B" w:rsidP="00E71B8B">
      <w:pPr>
        <w:pStyle w:val="Standard"/>
        <w:rPr>
          <w:rFonts w:ascii="Calibri" w:hAnsi="Calibri"/>
        </w:rPr>
      </w:pPr>
      <w:r>
        <w:rPr>
          <w:rFonts w:ascii="Calibri" w:hAnsi="Calibri"/>
        </w:rPr>
        <w:t>The Javascript code below (from filedrag.js) communicates with a new version of AJMUpload which Marcel Madonna created. It supports cross-domain scripting via AJAX with CORS.</w:t>
      </w:r>
    </w:p>
    <w:p w:rsidR="00E71B8B" w:rsidRDefault="00E71B8B" w:rsidP="00E71B8B">
      <w:pPr>
        <w:pStyle w:val="Standard"/>
        <w:rPr>
          <w:rFonts w:ascii="Calibri" w:hAnsi="Calibri"/>
        </w:rPr>
      </w:pPr>
    </w:p>
    <w:p w:rsidR="00E71B8B" w:rsidRPr="00E71B8B" w:rsidRDefault="00E71B8B" w:rsidP="00E71B8B">
      <w:pPr>
        <w:pStyle w:val="Standard"/>
        <w:rPr>
          <w:rFonts w:ascii="Courier New" w:hAnsi="Courier New" w:cs="Courier New"/>
          <w:sz w:val="18"/>
          <w:szCs w:val="18"/>
        </w:rPr>
      </w:pPr>
      <w:r w:rsidRPr="00E71B8B">
        <w:rPr>
          <w:rFonts w:ascii="Courier New" w:hAnsi="Courier New" w:cs="Courier New"/>
          <w:sz w:val="18"/>
          <w:szCs w:val="18"/>
        </w:rPr>
        <w:t>function upload()</w:t>
      </w:r>
    </w:p>
    <w:p w:rsidR="00E71B8B" w:rsidRPr="00E71B8B" w:rsidRDefault="00E71B8B" w:rsidP="00E71B8B">
      <w:pPr>
        <w:pStyle w:val="Standard"/>
        <w:rPr>
          <w:rFonts w:ascii="Courier New" w:hAnsi="Courier New" w:cs="Courier New"/>
          <w:sz w:val="18"/>
          <w:szCs w:val="18"/>
        </w:rPr>
      </w:pPr>
      <w:r w:rsidRPr="00E71B8B">
        <w:rPr>
          <w:rFonts w:ascii="Courier New" w:hAnsi="Courier New" w:cs="Courier New"/>
          <w:sz w:val="18"/>
          <w:szCs w:val="18"/>
        </w:rPr>
        <w:t>{</w:t>
      </w:r>
    </w:p>
    <w:p w:rsidR="00E71B8B" w:rsidRPr="00E71B8B" w:rsidRDefault="00E71B8B" w:rsidP="00E71B8B">
      <w:pPr>
        <w:pStyle w:val="Standard"/>
        <w:rPr>
          <w:rFonts w:ascii="Courier New" w:hAnsi="Courier New" w:cs="Courier New"/>
          <w:sz w:val="18"/>
          <w:szCs w:val="18"/>
        </w:rPr>
      </w:pPr>
      <w:r w:rsidRPr="00E71B8B">
        <w:rPr>
          <w:rFonts w:ascii="Courier New" w:hAnsi="Courier New" w:cs="Courier New"/>
          <w:sz w:val="18"/>
          <w:szCs w:val="18"/>
        </w:rPr>
        <w:t xml:space="preserve">  // Display message that warns customer to stay on page till order is finished.</w:t>
      </w:r>
    </w:p>
    <w:p w:rsidR="00E71B8B" w:rsidRPr="00E71B8B" w:rsidRDefault="00E71B8B" w:rsidP="00E71B8B">
      <w:pPr>
        <w:pStyle w:val="Standard"/>
        <w:rPr>
          <w:rFonts w:ascii="Courier New" w:hAnsi="Courier New" w:cs="Courier New"/>
          <w:sz w:val="18"/>
          <w:szCs w:val="18"/>
        </w:rPr>
      </w:pPr>
      <w:r w:rsidRPr="00E71B8B">
        <w:rPr>
          <w:rFonts w:ascii="Courier New" w:hAnsi="Courier New" w:cs="Courier New"/>
          <w:sz w:val="18"/>
          <w:szCs w:val="18"/>
        </w:rPr>
        <w:t xml:space="preserve">  DisplayUploadingMessage();</w:t>
      </w:r>
    </w:p>
    <w:p w:rsidR="00E71B8B" w:rsidRPr="00E71B8B" w:rsidRDefault="00E71B8B" w:rsidP="00E71B8B">
      <w:pPr>
        <w:pStyle w:val="Standard"/>
        <w:rPr>
          <w:rFonts w:ascii="Courier New" w:hAnsi="Courier New" w:cs="Courier New"/>
          <w:sz w:val="18"/>
          <w:szCs w:val="18"/>
        </w:rPr>
      </w:pPr>
    </w:p>
    <w:p w:rsidR="00E71B8B" w:rsidRPr="00E71B8B" w:rsidRDefault="00E71B8B" w:rsidP="00E71B8B">
      <w:pPr>
        <w:pStyle w:val="Standard"/>
        <w:rPr>
          <w:rFonts w:ascii="Courier New" w:hAnsi="Courier New" w:cs="Courier New"/>
          <w:sz w:val="18"/>
          <w:szCs w:val="18"/>
        </w:rPr>
      </w:pPr>
      <w:r w:rsidRPr="00E71B8B">
        <w:rPr>
          <w:rFonts w:ascii="Courier New" w:hAnsi="Courier New" w:cs="Courier New"/>
          <w:sz w:val="18"/>
          <w:szCs w:val="18"/>
        </w:rPr>
        <w:t xml:space="preserve">  // Prepare information which will be submitted via AJAX call.</w:t>
      </w:r>
    </w:p>
    <w:p w:rsidR="00E71B8B" w:rsidRPr="00E71B8B" w:rsidRDefault="00E71B8B" w:rsidP="00E71B8B">
      <w:pPr>
        <w:pStyle w:val="Standard"/>
        <w:rPr>
          <w:rFonts w:ascii="Courier New" w:hAnsi="Courier New" w:cs="Courier New"/>
          <w:sz w:val="18"/>
          <w:szCs w:val="18"/>
        </w:rPr>
      </w:pPr>
      <w:r w:rsidRPr="00E71B8B">
        <w:rPr>
          <w:rFonts w:ascii="Courier New" w:hAnsi="Courier New" w:cs="Courier New"/>
          <w:sz w:val="18"/>
          <w:szCs w:val="18"/>
        </w:rPr>
        <w:t xml:space="preserve">  var formData = new FormData();</w:t>
      </w:r>
    </w:p>
    <w:p w:rsidR="00E71B8B" w:rsidRPr="00E71B8B" w:rsidRDefault="00E71B8B" w:rsidP="00E71B8B">
      <w:pPr>
        <w:pStyle w:val="Standard"/>
        <w:rPr>
          <w:rFonts w:ascii="Courier New" w:hAnsi="Courier New" w:cs="Courier New"/>
          <w:sz w:val="18"/>
          <w:szCs w:val="18"/>
        </w:rPr>
      </w:pPr>
      <w:r w:rsidRPr="00E71B8B">
        <w:rPr>
          <w:rFonts w:ascii="Courier New" w:hAnsi="Courier New" w:cs="Courier New"/>
          <w:sz w:val="18"/>
          <w:szCs w:val="18"/>
        </w:rPr>
        <w:t xml:space="preserve">  for (var j = 0; j &lt; file_lists.length; j++) </w:t>
      </w:r>
    </w:p>
    <w:p w:rsidR="00E71B8B" w:rsidRPr="00E71B8B" w:rsidRDefault="00E71B8B" w:rsidP="00E71B8B">
      <w:pPr>
        <w:pStyle w:val="Standard"/>
        <w:rPr>
          <w:rFonts w:ascii="Courier New" w:hAnsi="Courier New" w:cs="Courier New"/>
          <w:sz w:val="18"/>
          <w:szCs w:val="18"/>
        </w:rPr>
      </w:pPr>
      <w:r w:rsidRPr="00E71B8B">
        <w:rPr>
          <w:rFonts w:ascii="Courier New" w:hAnsi="Courier New" w:cs="Courier New"/>
          <w:sz w:val="18"/>
          <w:szCs w:val="18"/>
        </w:rPr>
        <w:t xml:space="preserve">  {</w:t>
      </w:r>
    </w:p>
    <w:p w:rsidR="00E71B8B" w:rsidRPr="00E71B8B" w:rsidRDefault="00E71B8B" w:rsidP="00E71B8B">
      <w:pPr>
        <w:pStyle w:val="Standard"/>
        <w:rPr>
          <w:rFonts w:ascii="Courier New" w:hAnsi="Courier New" w:cs="Courier New"/>
          <w:sz w:val="18"/>
          <w:szCs w:val="18"/>
        </w:rPr>
      </w:pPr>
      <w:r w:rsidRPr="00E71B8B">
        <w:rPr>
          <w:rFonts w:ascii="Courier New" w:hAnsi="Courier New" w:cs="Courier New"/>
          <w:sz w:val="18"/>
          <w:szCs w:val="18"/>
        </w:rPr>
        <w:t xml:space="preserve">    for (var i = 0; i &lt; file_lists[j].length; i++) </w:t>
      </w:r>
    </w:p>
    <w:p w:rsidR="00E71B8B" w:rsidRPr="00E71B8B" w:rsidRDefault="00E71B8B" w:rsidP="00E71B8B">
      <w:pPr>
        <w:pStyle w:val="Standard"/>
        <w:rPr>
          <w:rFonts w:ascii="Courier New" w:hAnsi="Courier New" w:cs="Courier New"/>
          <w:sz w:val="18"/>
          <w:szCs w:val="18"/>
        </w:rPr>
      </w:pPr>
      <w:r w:rsidRPr="00E71B8B">
        <w:rPr>
          <w:rFonts w:ascii="Courier New" w:hAnsi="Courier New" w:cs="Courier New"/>
          <w:sz w:val="18"/>
          <w:szCs w:val="18"/>
        </w:rPr>
        <w:t xml:space="preserve">    {</w:t>
      </w:r>
    </w:p>
    <w:p w:rsidR="00E71B8B" w:rsidRPr="00E71B8B" w:rsidRDefault="00E71B8B" w:rsidP="00E71B8B">
      <w:pPr>
        <w:pStyle w:val="Standard"/>
        <w:rPr>
          <w:rFonts w:ascii="Courier New" w:hAnsi="Courier New" w:cs="Courier New"/>
          <w:sz w:val="18"/>
          <w:szCs w:val="18"/>
        </w:rPr>
      </w:pPr>
      <w:r w:rsidRPr="00E71B8B">
        <w:rPr>
          <w:rFonts w:ascii="Courier New" w:hAnsi="Courier New" w:cs="Courier New"/>
          <w:sz w:val="18"/>
          <w:szCs w:val="18"/>
        </w:rPr>
        <w:t xml:space="preserve">      var ffile = file_lists[j][i];</w:t>
      </w:r>
    </w:p>
    <w:p w:rsidR="00E71B8B" w:rsidRPr="00E71B8B" w:rsidRDefault="00E71B8B" w:rsidP="00E71B8B">
      <w:pPr>
        <w:pStyle w:val="Standard"/>
        <w:rPr>
          <w:rFonts w:ascii="Courier New" w:hAnsi="Courier New" w:cs="Courier New"/>
          <w:sz w:val="18"/>
          <w:szCs w:val="18"/>
        </w:rPr>
      </w:pPr>
      <w:r w:rsidRPr="00E71B8B">
        <w:rPr>
          <w:rFonts w:ascii="Courier New" w:hAnsi="Courier New" w:cs="Courier New"/>
          <w:sz w:val="18"/>
          <w:szCs w:val="18"/>
        </w:rPr>
        <w:t xml:space="preserve">      //alert('Uploading file: ' + ffile.name);</w:t>
      </w:r>
    </w:p>
    <w:p w:rsidR="00E71B8B" w:rsidRPr="00E71B8B" w:rsidRDefault="00E71B8B" w:rsidP="00E71B8B">
      <w:pPr>
        <w:pStyle w:val="Standard"/>
        <w:rPr>
          <w:rFonts w:ascii="Courier New" w:hAnsi="Courier New" w:cs="Courier New"/>
          <w:sz w:val="18"/>
          <w:szCs w:val="18"/>
        </w:rPr>
      </w:pPr>
      <w:r w:rsidRPr="00E71B8B">
        <w:rPr>
          <w:rFonts w:ascii="Courier New" w:hAnsi="Courier New" w:cs="Courier New"/>
          <w:sz w:val="18"/>
          <w:szCs w:val="18"/>
        </w:rPr>
        <w:t xml:space="preserve">      var new_file_name = 'NEW-' + ffile.name;</w:t>
      </w:r>
    </w:p>
    <w:p w:rsidR="00E71B8B" w:rsidRPr="00E71B8B" w:rsidRDefault="00E71B8B" w:rsidP="00E71B8B">
      <w:pPr>
        <w:pStyle w:val="Standard"/>
        <w:rPr>
          <w:rFonts w:ascii="Courier New" w:hAnsi="Courier New" w:cs="Courier New"/>
          <w:sz w:val="18"/>
          <w:szCs w:val="18"/>
        </w:rPr>
      </w:pPr>
      <w:r w:rsidRPr="00E71B8B">
        <w:rPr>
          <w:rFonts w:ascii="Courier New" w:hAnsi="Courier New" w:cs="Courier New"/>
          <w:color w:val="FF0000"/>
          <w:sz w:val="18"/>
          <w:szCs w:val="18"/>
        </w:rPr>
        <w:t xml:space="preserve">      formData.append('file-' + i + '-' + j, ffile, new_file_name);</w:t>
      </w:r>
    </w:p>
    <w:p w:rsidR="00E71B8B" w:rsidRPr="00E71B8B" w:rsidRDefault="00E71B8B" w:rsidP="00E71B8B">
      <w:pPr>
        <w:pStyle w:val="Standard"/>
        <w:rPr>
          <w:rFonts w:ascii="Courier New" w:hAnsi="Courier New" w:cs="Courier New"/>
          <w:sz w:val="18"/>
          <w:szCs w:val="18"/>
        </w:rPr>
      </w:pPr>
      <w:r w:rsidRPr="00E71B8B">
        <w:rPr>
          <w:rFonts w:ascii="Courier New" w:hAnsi="Courier New" w:cs="Courier New"/>
          <w:sz w:val="18"/>
          <w:szCs w:val="18"/>
        </w:rPr>
        <w:t xml:space="preserve">    }</w:t>
      </w:r>
    </w:p>
    <w:p w:rsidR="00E71B8B" w:rsidRPr="00E71B8B" w:rsidRDefault="00E71B8B" w:rsidP="00E71B8B">
      <w:pPr>
        <w:pStyle w:val="Standard"/>
        <w:rPr>
          <w:rFonts w:ascii="Courier New" w:hAnsi="Courier New" w:cs="Courier New"/>
          <w:sz w:val="18"/>
          <w:szCs w:val="18"/>
        </w:rPr>
      </w:pPr>
      <w:r w:rsidRPr="00E71B8B">
        <w:rPr>
          <w:rFonts w:ascii="Courier New" w:hAnsi="Courier New" w:cs="Courier New"/>
          <w:sz w:val="18"/>
          <w:szCs w:val="18"/>
        </w:rPr>
        <w:t xml:space="preserve">  }</w:t>
      </w:r>
    </w:p>
    <w:p w:rsidR="00E71B8B" w:rsidRPr="00E71B8B" w:rsidRDefault="00E71B8B" w:rsidP="00E71B8B">
      <w:pPr>
        <w:pStyle w:val="Standard"/>
        <w:rPr>
          <w:rFonts w:ascii="Courier New" w:hAnsi="Courier New" w:cs="Courier New"/>
          <w:sz w:val="18"/>
          <w:szCs w:val="18"/>
        </w:rPr>
      </w:pPr>
    </w:p>
    <w:p w:rsidR="00E71B8B" w:rsidRPr="00E71B8B" w:rsidRDefault="00E71B8B" w:rsidP="00E71B8B">
      <w:pPr>
        <w:pStyle w:val="Standard"/>
        <w:rPr>
          <w:rFonts w:ascii="Courier New" w:hAnsi="Courier New" w:cs="Courier New"/>
          <w:sz w:val="18"/>
          <w:szCs w:val="18"/>
        </w:rPr>
      </w:pPr>
      <w:r w:rsidRPr="00E71B8B">
        <w:rPr>
          <w:rFonts w:ascii="Courier New" w:hAnsi="Courier New" w:cs="Courier New"/>
          <w:sz w:val="18"/>
          <w:szCs w:val="18"/>
        </w:rPr>
        <w:t xml:space="preserve">  // Create a unique token based on timestamp so we know which AJAX response goes with which request.</w:t>
      </w:r>
    </w:p>
    <w:p w:rsidR="00E71B8B" w:rsidRPr="00E71B8B" w:rsidRDefault="00E71B8B" w:rsidP="00E71B8B">
      <w:pPr>
        <w:pStyle w:val="Standard"/>
        <w:rPr>
          <w:rFonts w:ascii="Courier New" w:hAnsi="Courier New" w:cs="Courier New"/>
          <w:sz w:val="18"/>
          <w:szCs w:val="18"/>
        </w:rPr>
      </w:pPr>
      <w:r w:rsidRPr="00E71B8B">
        <w:rPr>
          <w:rFonts w:ascii="Courier New" w:hAnsi="Courier New" w:cs="Courier New"/>
          <w:sz w:val="18"/>
          <w:szCs w:val="18"/>
        </w:rPr>
        <w:t xml:space="preserve">  Token = (new Date()).getTime() % 1000000000;</w:t>
      </w:r>
    </w:p>
    <w:p w:rsidR="00E71B8B" w:rsidRPr="00E71B8B" w:rsidRDefault="00E71B8B" w:rsidP="00E71B8B">
      <w:pPr>
        <w:pStyle w:val="Standard"/>
        <w:rPr>
          <w:rFonts w:ascii="Courier New" w:hAnsi="Courier New" w:cs="Courier New"/>
          <w:sz w:val="18"/>
          <w:szCs w:val="18"/>
        </w:rPr>
      </w:pPr>
    </w:p>
    <w:p w:rsidR="00E71B8B" w:rsidRPr="00E71B8B" w:rsidRDefault="00E71B8B" w:rsidP="00E71B8B">
      <w:pPr>
        <w:pStyle w:val="Standard"/>
        <w:rPr>
          <w:rFonts w:ascii="Courier New" w:hAnsi="Courier New" w:cs="Courier New"/>
          <w:sz w:val="18"/>
          <w:szCs w:val="18"/>
        </w:rPr>
      </w:pPr>
      <w:r w:rsidRPr="00E71B8B">
        <w:rPr>
          <w:rFonts w:ascii="Courier New" w:hAnsi="Courier New" w:cs="Courier New"/>
          <w:sz w:val="18"/>
          <w:szCs w:val="18"/>
        </w:rPr>
        <w:t xml:space="preserve">  // Create AJAX request object.</w:t>
      </w:r>
    </w:p>
    <w:p w:rsidR="00E71B8B" w:rsidRPr="00E71B8B" w:rsidRDefault="00E71B8B" w:rsidP="00E71B8B">
      <w:pPr>
        <w:pStyle w:val="Standard"/>
        <w:rPr>
          <w:rFonts w:ascii="Courier New" w:hAnsi="Courier New" w:cs="Courier New"/>
          <w:sz w:val="18"/>
          <w:szCs w:val="18"/>
        </w:rPr>
      </w:pPr>
      <w:r w:rsidRPr="00E71B8B">
        <w:rPr>
          <w:rFonts w:ascii="Courier New" w:hAnsi="Courier New" w:cs="Courier New"/>
          <w:sz w:val="18"/>
          <w:szCs w:val="18"/>
        </w:rPr>
        <w:t xml:space="preserve">  var client = new XMLHttpRequest();</w:t>
      </w:r>
    </w:p>
    <w:p w:rsidR="00E71B8B" w:rsidRPr="00E71B8B" w:rsidRDefault="00E71B8B" w:rsidP="00E71B8B">
      <w:pPr>
        <w:pStyle w:val="Standard"/>
        <w:rPr>
          <w:rFonts w:ascii="Courier New" w:hAnsi="Courier New" w:cs="Courier New"/>
          <w:sz w:val="18"/>
          <w:szCs w:val="18"/>
        </w:rPr>
      </w:pPr>
    </w:p>
    <w:p w:rsidR="00E71B8B" w:rsidRPr="00E71B8B" w:rsidRDefault="00E71B8B" w:rsidP="00E71B8B">
      <w:pPr>
        <w:pStyle w:val="Standard"/>
        <w:rPr>
          <w:rFonts w:ascii="Courier New" w:hAnsi="Courier New" w:cs="Courier New"/>
          <w:sz w:val="18"/>
          <w:szCs w:val="18"/>
        </w:rPr>
      </w:pPr>
      <w:r w:rsidRPr="00E71B8B">
        <w:rPr>
          <w:rFonts w:ascii="Courier New" w:hAnsi="Courier New" w:cs="Courier New"/>
          <w:sz w:val="18"/>
          <w:szCs w:val="18"/>
        </w:rPr>
        <w:t xml:space="preserve">  // Define and register a handler to check the XHR instance's status when receiving an AJAX response.</w:t>
      </w:r>
    </w:p>
    <w:p w:rsidR="00E71B8B" w:rsidRPr="00E71B8B" w:rsidRDefault="00E71B8B" w:rsidP="00E71B8B">
      <w:pPr>
        <w:pStyle w:val="Standard"/>
        <w:rPr>
          <w:rFonts w:ascii="Courier New" w:hAnsi="Courier New" w:cs="Courier New"/>
          <w:sz w:val="18"/>
          <w:szCs w:val="18"/>
        </w:rPr>
      </w:pPr>
      <w:r w:rsidRPr="00E71B8B">
        <w:rPr>
          <w:rFonts w:ascii="Courier New" w:hAnsi="Courier New" w:cs="Courier New"/>
          <w:sz w:val="18"/>
          <w:szCs w:val="18"/>
        </w:rPr>
        <w:t xml:space="preserve">  client.onreadystatechange = function () </w:t>
      </w:r>
    </w:p>
    <w:p w:rsidR="00E71B8B" w:rsidRPr="00E71B8B" w:rsidRDefault="00E71B8B" w:rsidP="00E71B8B">
      <w:pPr>
        <w:pStyle w:val="Standard"/>
        <w:rPr>
          <w:rFonts w:ascii="Courier New" w:hAnsi="Courier New" w:cs="Courier New"/>
          <w:sz w:val="18"/>
          <w:szCs w:val="18"/>
        </w:rPr>
      </w:pPr>
      <w:r w:rsidRPr="00E71B8B">
        <w:rPr>
          <w:rFonts w:ascii="Courier New" w:hAnsi="Courier New" w:cs="Courier New"/>
          <w:sz w:val="18"/>
          <w:szCs w:val="18"/>
        </w:rPr>
        <w:t xml:space="preserve">  {</w:t>
      </w:r>
    </w:p>
    <w:p w:rsidR="00E71B8B" w:rsidRPr="00E71B8B" w:rsidRDefault="00E71B8B" w:rsidP="00E71B8B">
      <w:pPr>
        <w:pStyle w:val="Standard"/>
        <w:rPr>
          <w:rFonts w:ascii="Courier New" w:hAnsi="Courier New" w:cs="Courier New"/>
          <w:sz w:val="18"/>
          <w:szCs w:val="18"/>
        </w:rPr>
      </w:pPr>
      <w:r w:rsidRPr="00E71B8B">
        <w:rPr>
          <w:rFonts w:ascii="Courier New" w:hAnsi="Courier New" w:cs="Courier New"/>
          <w:sz w:val="18"/>
          <w:szCs w:val="18"/>
        </w:rPr>
        <w:t xml:space="preserve">    //alert("ready state = " + client.readyState + " status = " + client.status);</w:t>
      </w:r>
    </w:p>
    <w:p w:rsidR="00E71B8B" w:rsidRPr="00E71B8B" w:rsidRDefault="00E71B8B" w:rsidP="00E71B8B">
      <w:pPr>
        <w:pStyle w:val="Standard"/>
        <w:rPr>
          <w:rFonts w:ascii="Courier New" w:hAnsi="Courier New" w:cs="Courier New"/>
          <w:sz w:val="18"/>
          <w:szCs w:val="18"/>
        </w:rPr>
      </w:pPr>
      <w:r w:rsidRPr="00E71B8B">
        <w:rPr>
          <w:rFonts w:ascii="Courier New" w:hAnsi="Courier New" w:cs="Courier New"/>
          <w:sz w:val="18"/>
          <w:szCs w:val="18"/>
        </w:rPr>
        <w:lastRenderedPageBreak/>
        <w:t xml:space="preserve">    if ((client.readyState == 4) &amp;&amp; (client.status == 200))</w:t>
      </w:r>
    </w:p>
    <w:p w:rsidR="00E71B8B" w:rsidRPr="00E71B8B" w:rsidRDefault="00E71B8B" w:rsidP="00E71B8B">
      <w:pPr>
        <w:pStyle w:val="Standard"/>
        <w:rPr>
          <w:rFonts w:ascii="Courier New" w:hAnsi="Courier New" w:cs="Courier New"/>
          <w:sz w:val="18"/>
          <w:szCs w:val="18"/>
        </w:rPr>
      </w:pPr>
      <w:r w:rsidRPr="00E71B8B">
        <w:rPr>
          <w:rFonts w:ascii="Courier New" w:hAnsi="Courier New" w:cs="Courier New"/>
          <w:sz w:val="18"/>
          <w:szCs w:val="18"/>
        </w:rPr>
        <w:t xml:space="preserve">    {</w:t>
      </w:r>
    </w:p>
    <w:p w:rsidR="00E71B8B" w:rsidRPr="00E71B8B" w:rsidRDefault="00E71B8B" w:rsidP="00E71B8B">
      <w:pPr>
        <w:pStyle w:val="Standard"/>
        <w:rPr>
          <w:rFonts w:ascii="Courier New" w:hAnsi="Courier New" w:cs="Courier New"/>
          <w:sz w:val="18"/>
          <w:szCs w:val="18"/>
        </w:rPr>
      </w:pPr>
      <w:r w:rsidRPr="00E71B8B">
        <w:rPr>
          <w:rFonts w:ascii="Courier New" w:hAnsi="Courier New" w:cs="Courier New"/>
          <w:sz w:val="18"/>
          <w:szCs w:val="18"/>
        </w:rPr>
        <w:t xml:space="preserve">      //alert("statusText = " + client.statusText);</w:t>
      </w:r>
    </w:p>
    <w:p w:rsidR="00E71B8B" w:rsidRPr="00E71B8B" w:rsidRDefault="00E71B8B" w:rsidP="00E71B8B">
      <w:pPr>
        <w:pStyle w:val="Standard"/>
        <w:rPr>
          <w:rFonts w:ascii="Courier New" w:hAnsi="Courier New" w:cs="Courier New"/>
          <w:sz w:val="18"/>
          <w:szCs w:val="18"/>
        </w:rPr>
      </w:pPr>
      <w:r w:rsidRPr="00E71B8B">
        <w:rPr>
          <w:rFonts w:ascii="Courier New" w:hAnsi="Courier New" w:cs="Courier New"/>
          <w:sz w:val="18"/>
          <w:szCs w:val="18"/>
        </w:rPr>
        <w:t xml:space="preserve">      ClearList();</w:t>
      </w:r>
    </w:p>
    <w:p w:rsidR="00E71B8B" w:rsidRPr="00E71B8B" w:rsidRDefault="00E71B8B" w:rsidP="00E71B8B">
      <w:pPr>
        <w:pStyle w:val="Standard"/>
        <w:rPr>
          <w:rFonts w:ascii="Courier New" w:hAnsi="Courier New" w:cs="Courier New"/>
          <w:sz w:val="18"/>
          <w:szCs w:val="18"/>
        </w:rPr>
      </w:pPr>
      <w:r w:rsidRPr="00E71B8B">
        <w:rPr>
          <w:rFonts w:ascii="Courier New" w:hAnsi="Courier New" w:cs="Courier New"/>
          <w:sz w:val="18"/>
          <w:szCs w:val="18"/>
        </w:rPr>
        <w:t xml:space="preserve">      file_lists = [];</w:t>
      </w:r>
    </w:p>
    <w:p w:rsidR="00E71B8B" w:rsidRPr="00E71B8B" w:rsidRDefault="00E71B8B" w:rsidP="00E71B8B">
      <w:pPr>
        <w:pStyle w:val="Standard"/>
        <w:rPr>
          <w:rFonts w:ascii="Courier New" w:hAnsi="Courier New" w:cs="Courier New"/>
          <w:sz w:val="18"/>
          <w:szCs w:val="18"/>
        </w:rPr>
      </w:pPr>
      <w:r w:rsidRPr="00E71B8B">
        <w:rPr>
          <w:rFonts w:ascii="Courier New" w:hAnsi="Courier New" w:cs="Courier New"/>
          <w:sz w:val="18"/>
          <w:szCs w:val="18"/>
        </w:rPr>
        <w:t xml:space="preserve">      HideUploadingMessage(); // so customer knows they can now leave the page</w:t>
      </w:r>
    </w:p>
    <w:p w:rsidR="00E71B8B" w:rsidRPr="00E71B8B" w:rsidRDefault="00E71B8B" w:rsidP="00E71B8B">
      <w:pPr>
        <w:pStyle w:val="Standard"/>
        <w:rPr>
          <w:rFonts w:ascii="Courier New" w:hAnsi="Courier New" w:cs="Courier New"/>
          <w:sz w:val="18"/>
          <w:szCs w:val="18"/>
        </w:rPr>
      </w:pPr>
    </w:p>
    <w:p w:rsidR="00E71B8B" w:rsidRPr="00E71B8B" w:rsidRDefault="00E71B8B" w:rsidP="00E71B8B">
      <w:pPr>
        <w:pStyle w:val="Standard"/>
        <w:rPr>
          <w:rFonts w:ascii="Courier New" w:hAnsi="Courier New" w:cs="Courier New"/>
          <w:sz w:val="18"/>
          <w:szCs w:val="18"/>
        </w:rPr>
      </w:pPr>
      <w:r w:rsidRPr="00E71B8B">
        <w:rPr>
          <w:rFonts w:ascii="Courier New" w:hAnsi="Courier New" w:cs="Courier New"/>
          <w:sz w:val="18"/>
          <w:szCs w:val="18"/>
        </w:rPr>
        <w:t xml:space="preserve">      // Make an AJAX call to uplxml.aspx, which gives the files their desired names</w:t>
      </w:r>
    </w:p>
    <w:p w:rsidR="00E71B8B" w:rsidRPr="00E71B8B" w:rsidRDefault="00E71B8B" w:rsidP="00E71B8B">
      <w:pPr>
        <w:pStyle w:val="Standard"/>
        <w:rPr>
          <w:rFonts w:ascii="Courier New" w:hAnsi="Courier New" w:cs="Courier New"/>
          <w:sz w:val="18"/>
          <w:szCs w:val="18"/>
        </w:rPr>
      </w:pPr>
      <w:r w:rsidRPr="00E71B8B">
        <w:rPr>
          <w:rFonts w:ascii="Courier New" w:hAnsi="Courier New" w:cs="Courier New"/>
          <w:sz w:val="18"/>
          <w:szCs w:val="18"/>
        </w:rPr>
        <w:t xml:space="preserve">      // once they have been uploaded.</w:t>
      </w:r>
    </w:p>
    <w:p w:rsidR="00E71B8B" w:rsidRPr="00E71B8B" w:rsidRDefault="00E71B8B" w:rsidP="00E71B8B">
      <w:pPr>
        <w:pStyle w:val="Standard"/>
        <w:rPr>
          <w:rFonts w:ascii="Courier New" w:hAnsi="Courier New" w:cs="Courier New"/>
          <w:sz w:val="18"/>
          <w:szCs w:val="18"/>
        </w:rPr>
      </w:pPr>
      <w:r w:rsidRPr="00E71B8B">
        <w:rPr>
          <w:rFonts w:ascii="Courier New" w:hAnsi="Courier New" w:cs="Courier New"/>
          <w:sz w:val="18"/>
          <w:szCs w:val="18"/>
        </w:rPr>
        <w:t xml:space="preserve">      // In the regular Signboom order system, uplNew.aspx works out the desired names,</w:t>
      </w:r>
    </w:p>
    <w:p w:rsidR="00E71B8B" w:rsidRPr="00E71B8B" w:rsidRDefault="00E71B8B" w:rsidP="00E71B8B">
      <w:pPr>
        <w:pStyle w:val="Standard"/>
        <w:rPr>
          <w:rFonts w:ascii="Courier New" w:hAnsi="Courier New" w:cs="Courier New"/>
          <w:sz w:val="18"/>
          <w:szCs w:val="18"/>
        </w:rPr>
      </w:pPr>
      <w:r w:rsidRPr="00E71B8B">
        <w:rPr>
          <w:rFonts w:ascii="Courier New" w:hAnsi="Courier New" w:cs="Courier New"/>
          <w:sz w:val="18"/>
          <w:szCs w:val="18"/>
        </w:rPr>
        <w:t xml:space="preserve">      // based on the tprod array which is passed in to it.</w:t>
      </w:r>
    </w:p>
    <w:p w:rsidR="00E71B8B" w:rsidRPr="00E71B8B" w:rsidRDefault="00E71B8B" w:rsidP="00E71B8B">
      <w:pPr>
        <w:pStyle w:val="Standard"/>
        <w:rPr>
          <w:rFonts w:ascii="Courier New" w:hAnsi="Courier New" w:cs="Courier New"/>
          <w:sz w:val="18"/>
          <w:szCs w:val="18"/>
        </w:rPr>
      </w:pPr>
      <w:r w:rsidRPr="00E71B8B">
        <w:rPr>
          <w:rFonts w:ascii="Courier New" w:hAnsi="Courier New" w:cs="Courier New"/>
          <w:sz w:val="18"/>
          <w:szCs w:val="18"/>
        </w:rPr>
        <w:t xml:space="preserve">      // Here in the drag and drop order system, the Javascript code works out the</w:t>
      </w:r>
    </w:p>
    <w:p w:rsidR="00E71B8B" w:rsidRPr="00E71B8B" w:rsidRDefault="00E71B8B" w:rsidP="00E71B8B">
      <w:pPr>
        <w:pStyle w:val="Standard"/>
        <w:rPr>
          <w:rFonts w:ascii="Courier New" w:hAnsi="Courier New" w:cs="Courier New"/>
          <w:sz w:val="18"/>
          <w:szCs w:val="18"/>
        </w:rPr>
      </w:pPr>
      <w:r w:rsidRPr="00E71B8B">
        <w:rPr>
          <w:rFonts w:ascii="Courier New" w:hAnsi="Courier New" w:cs="Courier New"/>
          <w:sz w:val="18"/>
          <w:szCs w:val="18"/>
        </w:rPr>
        <w:t xml:space="preserve">      // desired name (var new_file_name) and passes it down as the 3rd parameter in </w:t>
      </w:r>
    </w:p>
    <w:p w:rsidR="00E71B8B" w:rsidRPr="00E71B8B" w:rsidRDefault="00E71B8B" w:rsidP="00E71B8B">
      <w:pPr>
        <w:pStyle w:val="Standard"/>
        <w:rPr>
          <w:rFonts w:ascii="Courier New" w:hAnsi="Courier New" w:cs="Courier New"/>
          <w:sz w:val="18"/>
          <w:szCs w:val="18"/>
        </w:rPr>
      </w:pPr>
      <w:r w:rsidRPr="00E71B8B">
        <w:rPr>
          <w:rFonts w:ascii="Courier New" w:hAnsi="Courier New" w:cs="Courier New"/>
          <w:sz w:val="18"/>
          <w:szCs w:val="18"/>
        </w:rPr>
        <w:t xml:space="preserve">      // the formData.append() call when the files are uploaded.</w:t>
      </w:r>
    </w:p>
    <w:p w:rsidR="00E71B8B" w:rsidRPr="00E71B8B" w:rsidRDefault="00E71B8B" w:rsidP="00E71B8B">
      <w:pPr>
        <w:pStyle w:val="Standard"/>
        <w:rPr>
          <w:rFonts w:ascii="Courier New" w:hAnsi="Courier New" w:cs="Courier New"/>
          <w:color w:val="FF0000"/>
          <w:sz w:val="18"/>
          <w:szCs w:val="18"/>
        </w:rPr>
      </w:pPr>
      <w:r w:rsidRPr="00E71B8B">
        <w:rPr>
          <w:rFonts w:ascii="Courier New" w:hAnsi="Courier New" w:cs="Courier New"/>
          <w:color w:val="FF0000"/>
          <w:sz w:val="18"/>
          <w:szCs w:val="18"/>
        </w:rPr>
        <w:t xml:space="preserve">      var clfinish = new XMLHttpRequest();</w:t>
      </w:r>
    </w:p>
    <w:p w:rsidR="00E71B8B" w:rsidRPr="00E71B8B" w:rsidRDefault="00E71B8B" w:rsidP="00E71B8B">
      <w:pPr>
        <w:pStyle w:val="Standard"/>
        <w:rPr>
          <w:rFonts w:ascii="Courier New" w:hAnsi="Courier New" w:cs="Courier New"/>
          <w:color w:val="FF0000"/>
          <w:sz w:val="18"/>
          <w:szCs w:val="18"/>
        </w:rPr>
      </w:pPr>
      <w:r w:rsidRPr="00E71B8B">
        <w:rPr>
          <w:rFonts w:ascii="Courier New" w:hAnsi="Courier New" w:cs="Courier New"/>
          <w:color w:val="FF0000"/>
          <w:sz w:val="18"/>
          <w:szCs w:val="18"/>
        </w:rPr>
        <w:t xml:space="preserve">      clfinish.open("get", "http://sb.uplhome.com/uplxml.aspx?Token=" + Token, false);</w:t>
      </w:r>
    </w:p>
    <w:p w:rsidR="00E71B8B" w:rsidRPr="00E71B8B" w:rsidRDefault="00E71B8B" w:rsidP="00E71B8B">
      <w:pPr>
        <w:pStyle w:val="Standard"/>
        <w:rPr>
          <w:rFonts w:ascii="Courier New" w:hAnsi="Courier New" w:cs="Courier New"/>
          <w:color w:val="FF0000"/>
          <w:sz w:val="18"/>
          <w:szCs w:val="18"/>
        </w:rPr>
      </w:pPr>
      <w:r w:rsidRPr="00E71B8B">
        <w:rPr>
          <w:rFonts w:ascii="Courier New" w:hAnsi="Courier New" w:cs="Courier New"/>
          <w:color w:val="FF0000"/>
          <w:sz w:val="18"/>
          <w:szCs w:val="18"/>
        </w:rPr>
        <w:t xml:space="preserve">      clfinish.send();  </w:t>
      </w:r>
    </w:p>
    <w:p w:rsidR="00E71B8B" w:rsidRPr="00E71B8B" w:rsidRDefault="00E71B8B" w:rsidP="00E71B8B">
      <w:pPr>
        <w:pStyle w:val="Standard"/>
        <w:rPr>
          <w:rFonts w:ascii="Courier New" w:hAnsi="Courier New" w:cs="Courier New"/>
          <w:sz w:val="18"/>
          <w:szCs w:val="18"/>
        </w:rPr>
      </w:pPr>
      <w:r w:rsidRPr="00E71B8B">
        <w:rPr>
          <w:rFonts w:ascii="Courier New" w:hAnsi="Courier New" w:cs="Courier New"/>
          <w:sz w:val="18"/>
          <w:szCs w:val="18"/>
        </w:rPr>
        <w:t xml:space="preserve">    }</w:t>
      </w:r>
    </w:p>
    <w:p w:rsidR="00E71B8B" w:rsidRPr="00E71B8B" w:rsidRDefault="00E71B8B" w:rsidP="00E71B8B">
      <w:pPr>
        <w:pStyle w:val="Standard"/>
        <w:rPr>
          <w:rFonts w:ascii="Courier New" w:hAnsi="Courier New" w:cs="Courier New"/>
          <w:sz w:val="18"/>
          <w:szCs w:val="18"/>
        </w:rPr>
      </w:pPr>
      <w:r w:rsidRPr="00E71B8B">
        <w:rPr>
          <w:rFonts w:ascii="Courier New" w:hAnsi="Courier New" w:cs="Courier New"/>
          <w:sz w:val="18"/>
          <w:szCs w:val="18"/>
        </w:rPr>
        <w:t xml:space="preserve">  }</w:t>
      </w:r>
    </w:p>
    <w:p w:rsidR="00E71B8B" w:rsidRPr="00E71B8B" w:rsidRDefault="00E71B8B" w:rsidP="00E71B8B">
      <w:pPr>
        <w:pStyle w:val="Standard"/>
        <w:rPr>
          <w:rFonts w:ascii="Courier New" w:hAnsi="Courier New" w:cs="Courier New"/>
          <w:sz w:val="18"/>
          <w:szCs w:val="18"/>
        </w:rPr>
      </w:pPr>
    </w:p>
    <w:p w:rsidR="00E71B8B" w:rsidRPr="00E71B8B" w:rsidRDefault="00E71B8B" w:rsidP="00E71B8B">
      <w:pPr>
        <w:pStyle w:val="Standard"/>
        <w:rPr>
          <w:rFonts w:ascii="Courier New" w:hAnsi="Courier New" w:cs="Courier New"/>
          <w:sz w:val="18"/>
          <w:szCs w:val="18"/>
        </w:rPr>
      </w:pPr>
      <w:r w:rsidRPr="00E71B8B">
        <w:rPr>
          <w:rFonts w:ascii="Courier New" w:hAnsi="Courier New" w:cs="Courier New"/>
          <w:sz w:val="18"/>
          <w:szCs w:val="18"/>
        </w:rPr>
        <w:t xml:space="preserve">  // Make an AJAX call to upload the files.  The formData information gets stored</w:t>
      </w:r>
    </w:p>
    <w:p w:rsidR="00E71B8B" w:rsidRPr="00E71B8B" w:rsidRDefault="00E71B8B" w:rsidP="00E71B8B">
      <w:pPr>
        <w:pStyle w:val="Standard"/>
        <w:rPr>
          <w:rFonts w:ascii="Courier New" w:hAnsi="Courier New" w:cs="Courier New"/>
          <w:sz w:val="18"/>
          <w:szCs w:val="18"/>
        </w:rPr>
      </w:pPr>
      <w:r w:rsidRPr="00E71B8B">
        <w:rPr>
          <w:rFonts w:ascii="Courier New" w:hAnsi="Courier New" w:cs="Courier New"/>
          <w:sz w:val="18"/>
          <w:szCs w:val="18"/>
        </w:rPr>
        <w:t xml:space="preserve">  // in the .ajmSumm files, where it is available to the uplxml.aspx code so the </w:t>
      </w:r>
    </w:p>
    <w:p w:rsidR="00E71B8B" w:rsidRPr="00E71B8B" w:rsidRDefault="00E71B8B" w:rsidP="00E71B8B">
      <w:pPr>
        <w:pStyle w:val="Standard"/>
        <w:rPr>
          <w:rFonts w:ascii="Courier New" w:hAnsi="Courier New" w:cs="Courier New"/>
          <w:sz w:val="18"/>
          <w:szCs w:val="18"/>
        </w:rPr>
      </w:pPr>
      <w:r w:rsidRPr="00E71B8B">
        <w:rPr>
          <w:rFonts w:ascii="Courier New" w:hAnsi="Courier New" w:cs="Courier New"/>
          <w:sz w:val="18"/>
          <w:szCs w:val="18"/>
        </w:rPr>
        <w:t xml:space="preserve">  // files can be given the desired names.</w:t>
      </w:r>
    </w:p>
    <w:p w:rsidR="00E71B8B" w:rsidRPr="00E71B8B" w:rsidRDefault="00E71B8B" w:rsidP="00E71B8B">
      <w:pPr>
        <w:pStyle w:val="Standard"/>
        <w:rPr>
          <w:rFonts w:ascii="Courier New" w:hAnsi="Courier New" w:cs="Courier New"/>
          <w:color w:val="FF0000"/>
          <w:sz w:val="18"/>
          <w:szCs w:val="18"/>
        </w:rPr>
      </w:pPr>
      <w:r w:rsidRPr="00E71B8B">
        <w:rPr>
          <w:rFonts w:ascii="Courier New" w:hAnsi="Courier New" w:cs="Courier New"/>
          <w:color w:val="FF0000"/>
          <w:sz w:val="18"/>
          <w:szCs w:val="18"/>
        </w:rPr>
        <w:t xml:space="preserve">  client.open("post", "http://sb.uplhome.com:31444/xmlreq.html?Token=" + Token, true);</w:t>
      </w:r>
    </w:p>
    <w:p w:rsidR="00E71B8B" w:rsidRPr="00E71B8B" w:rsidRDefault="00E71B8B" w:rsidP="00E71B8B">
      <w:pPr>
        <w:pStyle w:val="Standard"/>
        <w:rPr>
          <w:rFonts w:ascii="Courier New" w:hAnsi="Courier New" w:cs="Courier New"/>
          <w:color w:val="FF0000"/>
          <w:sz w:val="18"/>
          <w:szCs w:val="18"/>
        </w:rPr>
      </w:pPr>
      <w:r w:rsidRPr="00E71B8B">
        <w:rPr>
          <w:rFonts w:ascii="Courier New" w:hAnsi="Courier New" w:cs="Courier New"/>
          <w:color w:val="FF0000"/>
          <w:sz w:val="18"/>
          <w:szCs w:val="18"/>
        </w:rPr>
        <w:t xml:space="preserve">  client.send(formData);  // send formData to the server using XHR</w:t>
      </w:r>
    </w:p>
    <w:p w:rsidR="00E71B8B" w:rsidRPr="00E71B8B" w:rsidRDefault="00E71B8B" w:rsidP="00E71B8B">
      <w:pPr>
        <w:pStyle w:val="Standard"/>
        <w:rPr>
          <w:rFonts w:ascii="Courier New" w:hAnsi="Courier New" w:cs="Courier New"/>
          <w:sz w:val="18"/>
          <w:szCs w:val="18"/>
        </w:rPr>
      </w:pPr>
      <w:r w:rsidRPr="00E71B8B">
        <w:rPr>
          <w:rFonts w:ascii="Courier New" w:hAnsi="Courier New" w:cs="Courier New"/>
          <w:sz w:val="18"/>
          <w:szCs w:val="18"/>
        </w:rPr>
        <w:t>}</w:t>
      </w:r>
    </w:p>
    <w:p w:rsidR="00A20D43" w:rsidRDefault="00E71B8B" w:rsidP="00E71B8B">
      <w:pPr>
        <w:pStyle w:val="Standard"/>
        <w:rPr>
          <w:rFonts w:ascii="Calibri" w:hAnsi="Calibri"/>
        </w:rPr>
      </w:pPr>
      <w:r>
        <w:rPr>
          <w:rFonts w:ascii="Calibri" w:hAnsi="Calibri"/>
        </w:rPr>
        <w:t xml:space="preserve">The formData keeps track of </w:t>
      </w:r>
      <w:r w:rsidR="00A20D43">
        <w:rPr>
          <w:rFonts w:ascii="Calibri" w:hAnsi="Calibri"/>
        </w:rPr>
        <w:t>token-filename pairs for each file uploaded.  The token is a unique value created based on the timestamp.  The filename is determined by Javascript based on the original filename the customer provided (which includes information about due date, dimensions, finishing options, hardware required and a reference name) and the product drop-box the file was dragged into.</w:t>
      </w:r>
    </w:p>
    <w:p w:rsidR="00A20D43" w:rsidRDefault="00A20D43" w:rsidP="00E71B8B">
      <w:pPr>
        <w:pStyle w:val="Standard"/>
        <w:rPr>
          <w:rFonts w:ascii="Calibri" w:hAnsi="Calibri"/>
        </w:rPr>
      </w:pPr>
    </w:p>
    <w:p w:rsidR="00A20D43" w:rsidRDefault="00A20D43" w:rsidP="00E71B8B">
      <w:pPr>
        <w:pStyle w:val="Standard"/>
        <w:rPr>
          <w:rFonts w:ascii="Calibri" w:hAnsi="Calibri"/>
        </w:rPr>
      </w:pPr>
      <w:r>
        <w:rPr>
          <w:rFonts w:ascii="Calibri" w:hAnsi="Calibri"/>
        </w:rPr>
        <w:t xml:space="preserve">The AJAX call to </w:t>
      </w:r>
      <w:bookmarkStart w:id="2" w:name="OLE_LINK1"/>
      <w:bookmarkStart w:id="3" w:name="OLE_LINK2"/>
      <w:r w:rsidRPr="00E71B8B">
        <w:rPr>
          <w:rFonts w:ascii="Courier New" w:hAnsi="Courier New" w:cs="Courier New"/>
          <w:color w:val="FF0000"/>
          <w:sz w:val="18"/>
          <w:szCs w:val="18"/>
        </w:rPr>
        <w:t>http://sb.uplhome.com:31444/xmlreq.html</w:t>
      </w:r>
      <w:r>
        <w:rPr>
          <w:rFonts w:ascii="Calibri" w:hAnsi="Calibri"/>
        </w:rPr>
        <w:t xml:space="preserve"> </w:t>
      </w:r>
      <w:bookmarkEnd w:id="2"/>
      <w:bookmarkEnd w:id="3"/>
      <w:r>
        <w:rPr>
          <w:rFonts w:ascii="Calibri" w:hAnsi="Calibri"/>
        </w:rPr>
        <w:t>triggers the upload of the files.  A service listening on port 31444 uploads the files and gives them names like &lt;token&gt;.1 and &lt;token&gt;.2.  Information about the files (such as the token-filename pairs) is stored in the file &lt;token&gt;.ajmSumm (short for AJM Summary).</w:t>
      </w:r>
    </w:p>
    <w:p w:rsidR="00A20D43" w:rsidRDefault="00A20D43" w:rsidP="00E71B8B">
      <w:pPr>
        <w:pStyle w:val="Standard"/>
        <w:rPr>
          <w:rFonts w:ascii="Calibri" w:hAnsi="Calibri"/>
        </w:rPr>
      </w:pPr>
    </w:p>
    <w:p w:rsidR="00A20D43" w:rsidRDefault="00A20D43" w:rsidP="00E71B8B">
      <w:pPr>
        <w:pStyle w:val="Standard"/>
        <w:rPr>
          <w:rFonts w:ascii="Calibri" w:hAnsi="Calibri"/>
        </w:rPr>
      </w:pPr>
      <w:r>
        <w:rPr>
          <w:rFonts w:ascii="Calibri" w:hAnsi="Calibri"/>
        </w:rPr>
        <w:t xml:space="preserve">When a status 200 message is returned, the upload associated with that token is complete.  A subsequent AJAX call to </w:t>
      </w:r>
      <w:bookmarkStart w:id="4" w:name="OLE_LINK3"/>
      <w:bookmarkStart w:id="5" w:name="OLE_LINK4"/>
      <w:r w:rsidRPr="00E71B8B">
        <w:rPr>
          <w:rFonts w:ascii="Courier New" w:hAnsi="Courier New" w:cs="Courier New"/>
          <w:color w:val="FF0000"/>
          <w:sz w:val="18"/>
          <w:szCs w:val="18"/>
        </w:rPr>
        <w:t>http://sb.uplhome.com/uplxml.aspx</w:t>
      </w:r>
      <w:r>
        <w:rPr>
          <w:rFonts w:ascii="Calibri" w:hAnsi="Calibri"/>
        </w:rPr>
        <w:t xml:space="preserve"> </w:t>
      </w:r>
      <w:bookmarkEnd w:id="4"/>
      <w:bookmarkEnd w:id="5"/>
      <w:r>
        <w:rPr>
          <w:rFonts w:ascii="Calibri" w:hAnsi="Calibri"/>
        </w:rPr>
        <w:t>causes the files associated with that token to be renamed using the token-filename pairs stored in the .ajmSumm file.</w:t>
      </w:r>
    </w:p>
    <w:bookmarkEnd w:id="1"/>
    <w:p w:rsidR="00E71B8B" w:rsidRDefault="00E71B8B" w:rsidP="00754C8F"/>
    <w:p w:rsidR="009E150F" w:rsidRDefault="009E150F" w:rsidP="00C21494">
      <w:pPr>
        <w:pStyle w:val="Heading1"/>
      </w:pPr>
      <w:r>
        <w:t>Production System</w:t>
      </w:r>
    </w:p>
    <w:p w:rsidR="009E150F" w:rsidRDefault="009E150F">
      <w:pPr>
        <w:pStyle w:val="Standard"/>
        <w:rPr>
          <w:rFonts w:ascii="Calibri" w:hAnsi="Calibri"/>
          <w:b/>
          <w:bCs/>
          <w:color w:val="0099FF"/>
        </w:rPr>
      </w:pPr>
    </w:p>
    <w:p w:rsidR="00AD1933" w:rsidRDefault="009E150F" w:rsidP="00C21494">
      <w:pPr>
        <w:pStyle w:val="Heading2"/>
      </w:pPr>
      <w:r>
        <w:t>Technology…</w:t>
      </w:r>
    </w:p>
    <w:p w:rsidR="00AD1933" w:rsidRDefault="00AD1933">
      <w:pPr>
        <w:pStyle w:val="Standard"/>
        <w:rPr>
          <w:rFonts w:ascii="Calibri" w:hAnsi="Calibri"/>
          <w:b/>
          <w:bCs/>
          <w:color w:val="0099FF"/>
        </w:rPr>
      </w:pPr>
    </w:p>
    <w:p w:rsidR="00AD1933" w:rsidRDefault="007B28F8">
      <w:pPr>
        <w:pStyle w:val="Standard"/>
        <w:rPr>
          <w:rFonts w:ascii="Calibri" w:hAnsi="Calibri"/>
        </w:rPr>
      </w:pPr>
      <w:r>
        <w:rPr>
          <w:rFonts w:ascii="Calibri" w:hAnsi="Calibri"/>
        </w:rPr>
        <w:t>Section to be added</w:t>
      </w:r>
    </w:p>
    <w:sectPr w:rsidR="00AD1933">
      <w:footerReference w:type="default" r:id="rId1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0F1" w:rsidRDefault="002830F1" w:rsidP="00754C8F">
      <w:r>
        <w:separator/>
      </w:r>
    </w:p>
  </w:endnote>
  <w:endnote w:type="continuationSeparator" w:id="0">
    <w:p w:rsidR="002830F1" w:rsidRDefault="002830F1" w:rsidP="00754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0493103"/>
      <w:docPartObj>
        <w:docPartGallery w:val="Page Numbers (Bottom of Page)"/>
        <w:docPartUnique/>
      </w:docPartObj>
    </w:sdtPr>
    <w:sdtEndPr>
      <w:rPr>
        <w:noProof/>
      </w:rPr>
    </w:sdtEndPr>
    <w:sdtContent>
      <w:p w:rsidR="007B5E28" w:rsidRDefault="007B5E28" w:rsidP="00103E4D">
        <w:pPr>
          <w:pStyle w:val="Footer"/>
          <w:jc w:val="center"/>
        </w:pPr>
        <w:r>
          <w:fldChar w:fldCharType="begin"/>
        </w:r>
        <w:r>
          <w:instrText xml:space="preserve"> PAGE   \* MERGEFORMAT </w:instrText>
        </w:r>
        <w:r>
          <w:fldChar w:fldCharType="separate"/>
        </w:r>
        <w:r w:rsidR="00B2472D">
          <w:rPr>
            <w:noProof/>
          </w:rPr>
          <w:t>5</w:t>
        </w:r>
        <w:r>
          <w:rPr>
            <w:noProof/>
          </w:rPr>
          <w:fldChar w:fldCharType="end"/>
        </w:r>
      </w:p>
    </w:sdtContent>
  </w:sdt>
  <w:p w:rsidR="007B5E28" w:rsidRDefault="007B5E28" w:rsidP="00754C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0F1" w:rsidRDefault="002830F1" w:rsidP="00754C8F">
      <w:r>
        <w:separator/>
      </w:r>
    </w:p>
  </w:footnote>
  <w:footnote w:type="continuationSeparator" w:id="0">
    <w:p w:rsidR="002830F1" w:rsidRDefault="002830F1" w:rsidP="00754C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568A0"/>
    <w:multiLevelType w:val="hybridMultilevel"/>
    <w:tmpl w:val="3FEA85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1716A1"/>
    <w:multiLevelType w:val="hybridMultilevel"/>
    <w:tmpl w:val="C11E0F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E7A68C1"/>
    <w:multiLevelType w:val="hybridMultilevel"/>
    <w:tmpl w:val="192646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5176751"/>
    <w:multiLevelType w:val="hybridMultilevel"/>
    <w:tmpl w:val="CC8810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6DA1458"/>
    <w:multiLevelType w:val="hybridMultilevel"/>
    <w:tmpl w:val="49A254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4681ED3"/>
    <w:multiLevelType w:val="hybridMultilevel"/>
    <w:tmpl w:val="65B0AB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90206E3"/>
    <w:multiLevelType w:val="multilevel"/>
    <w:tmpl w:val="D93A15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49E17FCF"/>
    <w:multiLevelType w:val="hybridMultilevel"/>
    <w:tmpl w:val="925A311A"/>
    <w:lvl w:ilvl="0" w:tplc="3B44066A">
      <w:start w:val="1"/>
      <w:numFmt w:val="decimal"/>
      <w:pStyle w:val="Heading2"/>
      <w:lvlText w:val="1.%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AF44319"/>
    <w:multiLevelType w:val="hybridMultilevel"/>
    <w:tmpl w:val="D346CE92"/>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14D39FC"/>
    <w:multiLevelType w:val="hybridMultilevel"/>
    <w:tmpl w:val="A1363D84"/>
    <w:lvl w:ilvl="0" w:tplc="30B2A9EE">
      <w:start w:val="1"/>
      <w:numFmt w:val="decimal"/>
      <w:pStyle w:val="Heading1"/>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39F484A"/>
    <w:multiLevelType w:val="hybridMultilevel"/>
    <w:tmpl w:val="1708F9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7471467"/>
    <w:multiLevelType w:val="hybridMultilevel"/>
    <w:tmpl w:val="A92A41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78F3F3C"/>
    <w:multiLevelType w:val="hybridMultilevel"/>
    <w:tmpl w:val="2F6EF2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03C0A52"/>
    <w:multiLevelType w:val="hybridMultilevel"/>
    <w:tmpl w:val="28CEF0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08F7130"/>
    <w:multiLevelType w:val="hybridMultilevel"/>
    <w:tmpl w:val="09B6C6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32E0DE8"/>
    <w:multiLevelType w:val="hybridMultilevel"/>
    <w:tmpl w:val="819499E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3F42D11"/>
    <w:multiLevelType w:val="hybridMultilevel"/>
    <w:tmpl w:val="2376C6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
  </w:num>
  <w:num w:numId="4">
    <w:abstractNumId w:val="3"/>
  </w:num>
  <w:num w:numId="5">
    <w:abstractNumId w:val="2"/>
  </w:num>
  <w:num w:numId="6">
    <w:abstractNumId w:val="11"/>
  </w:num>
  <w:num w:numId="7">
    <w:abstractNumId w:val="15"/>
  </w:num>
  <w:num w:numId="8">
    <w:abstractNumId w:val="8"/>
  </w:num>
  <w:num w:numId="9">
    <w:abstractNumId w:val="9"/>
  </w:num>
  <w:num w:numId="10">
    <w:abstractNumId w:val="7"/>
  </w:num>
  <w:num w:numId="11">
    <w:abstractNumId w:val="12"/>
  </w:num>
  <w:num w:numId="12">
    <w:abstractNumId w:val="5"/>
  </w:num>
  <w:num w:numId="13">
    <w:abstractNumId w:val="0"/>
  </w:num>
  <w:num w:numId="14">
    <w:abstractNumId w:val="16"/>
  </w:num>
  <w:num w:numId="15">
    <w:abstractNumId w:val="10"/>
  </w:num>
  <w:num w:numId="16">
    <w:abstractNumId w:val="4"/>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6"/>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933"/>
    <w:rsid w:val="00017DA4"/>
    <w:rsid w:val="00042707"/>
    <w:rsid w:val="0005393D"/>
    <w:rsid w:val="000633A8"/>
    <w:rsid w:val="0009602C"/>
    <w:rsid w:val="000C4129"/>
    <w:rsid w:val="00103679"/>
    <w:rsid w:val="00103E4D"/>
    <w:rsid w:val="001534ED"/>
    <w:rsid w:val="00176A12"/>
    <w:rsid w:val="00186747"/>
    <w:rsid w:val="00195BA1"/>
    <w:rsid w:val="001A28BE"/>
    <w:rsid w:val="001A3ADC"/>
    <w:rsid w:val="001B0D03"/>
    <w:rsid w:val="001D6EFA"/>
    <w:rsid w:val="0021571B"/>
    <w:rsid w:val="00230CB5"/>
    <w:rsid w:val="002830F1"/>
    <w:rsid w:val="002852C7"/>
    <w:rsid w:val="002D77E1"/>
    <w:rsid w:val="002E365E"/>
    <w:rsid w:val="002E7DB4"/>
    <w:rsid w:val="00333196"/>
    <w:rsid w:val="00337414"/>
    <w:rsid w:val="00337BA5"/>
    <w:rsid w:val="003524C0"/>
    <w:rsid w:val="003D0CAB"/>
    <w:rsid w:val="003F35B8"/>
    <w:rsid w:val="00432F66"/>
    <w:rsid w:val="004518B4"/>
    <w:rsid w:val="0045338C"/>
    <w:rsid w:val="004571BD"/>
    <w:rsid w:val="004F5C54"/>
    <w:rsid w:val="00501F64"/>
    <w:rsid w:val="005129C1"/>
    <w:rsid w:val="005661AA"/>
    <w:rsid w:val="005F0937"/>
    <w:rsid w:val="00617105"/>
    <w:rsid w:val="00634DE8"/>
    <w:rsid w:val="006445FD"/>
    <w:rsid w:val="00655481"/>
    <w:rsid w:val="00660439"/>
    <w:rsid w:val="00660D3E"/>
    <w:rsid w:val="006C49F8"/>
    <w:rsid w:val="00702706"/>
    <w:rsid w:val="0073285A"/>
    <w:rsid w:val="007338B5"/>
    <w:rsid w:val="00754C8F"/>
    <w:rsid w:val="00761B59"/>
    <w:rsid w:val="00783392"/>
    <w:rsid w:val="007B28F8"/>
    <w:rsid w:val="007B5E28"/>
    <w:rsid w:val="007E337A"/>
    <w:rsid w:val="007F27B6"/>
    <w:rsid w:val="007F6D28"/>
    <w:rsid w:val="00834E42"/>
    <w:rsid w:val="00860B5E"/>
    <w:rsid w:val="008673BB"/>
    <w:rsid w:val="008B619B"/>
    <w:rsid w:val="008F7DB3"/>
    <w:rsid w:val="00940325"/>
    <w:rsid w:val="00966CE9"/>
    <w:rsid w:val="00991BC4"/>
    <w:rsid w:val="009A57EB"/>
    <w:rsid w:val="009E150F"/>
    <w:rsid w:val="00A20D43"/>
    <w:rsid w:val="00A301E2"/>
    <w:rsid w:val="00A47CE1"/>
    <w:rsid w:val="00A96C3B"/>
    <w:rsid w:val="00A9779B"/>
    <w:rsid w:val="00AB2430"/>
    <w:rsid w:val="00AC7F39"/>
    <w:rsid w:val="00AD1933"/>
    <w:rsid w:val="00AD2FCE"/>
    <w:rsid w:val="00AF40FD"/>
    <w:rsid w:val="00B06F82"/>
    <w:rsid w:val="00B13EED"/>
    <w:rsid w:val="00B2472D"/>
    <w:rsid w:val="00B4582A"/>
    <w:rsid w:val="00B85551"/>
    <w:rsid w:val="00C21494"/>
    <w:rsid w:val="00CE03C1"/>
    <w:rsid w:val="00CE1C8C"/>
    <w:rsid w:val="00CF2E9F"/>
    <w:rsid w:val="00D5526B"/>
    <w:rsid w:val="00D56EAF"/>
    <w:rsid w:val="00DE0383"/>
    <w:rsid w:val="00DF4DDD"/>
    <w:rsid w:val="00E25689"/>
    <w:rsid w:val="00E61FFB"/>
    <w:rsid w:val="00E71B8B"/>
    <w:rsid w:val="00E827FE"/>
    <w:rsid w:val="00E83096"/>
    <w:rsid w:val="00EE0B2C"/>
    <w:rsid w:val="00EE3AF1"/>
    <w:rsid w:val="00F01381"/>
    <w:rsid w:val="00F12397"/>
    <w:rsid w:val="00F8497B"/>
    <w:rsid w:val="00FA6CE8"/>
    <w:rsid w:val="00FB7B04"/>
    <w:rsid w:val="00FF47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21ACF4ED-35D0-4AC0-9A70-8867120A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CA"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C8F"/>
    <w:rPr>
      <w:rFonts w:ascii="Calibri" w:hAnsi="Calibri"/>
    </w:rPr>
  </w:style>
  <w:style w:type="paragraph" w:styleId="Heading1">
    <w:name w:val="heading 1"/>
    <w:basedOn w:val="Standard"/>
    <w:next w:val="Normal"/>
    <w:link w:val="Heading1Char"/>
    <w:uiPriority w:val="9"/>
    <w:qFormat/>
    <w:rsid w:val="00834E42"/>
    <w:pPr>
      <w:numPr>
        <w:numId w:val="9"/>
      </w:numPr>
      <w:ind w:left="357" w:hanging="357"/>
      <w:outlineLvl w:val="0"/>
    </w:pPr>
    <w:rPr>
      <w:rFonts w:ascii="Calibri" w:hAnsi="Calibri"/>
      <w:b/>
      <w:bCs/>
      <w:color w:val="D20180"/>
      <w:sz w:val="32"/>
      <w:szCs w:val="32"/>
    </w:rPr>
  </w:style>
  <w:style w:type="paragraph" w:styleId="Heading2">
    <w:name w:val="heading 2"/>
    <w:basedOn w:val="Standard"/>
    <w:next w:val="Normal"/>
    <w:link w:val="Heading2Char"/>
    <w:uiPriority w:val="9"/>
    <w:unhideWhenUsed/>
    <w:qFormat/>
    <w:rsid w:val="00834E42"/>
    <w:pPr>
      <w:numPr>
        <w:numId w:val="10"/>
      </w:numPr>
      <w:outlineLvl w:val="1"/>
    </w:pPr>
    <w:rPr>
      <w:rFonts w:ascii="Calibri" w:hAnsi="Calibri"/>
      <w:b/>
      <w:bCs/>
      <w:color w:val="029CE4"/>
    </w:rPr>
  </w:style>
  <w:style w:type="paragraph" w:styleId="Heading3">
    <w:name w:val="heading 3"/>
    <w:basedOn w:val="Standard"/>
    <w:next w:val="Normal"/>
    <w:link w:val="Heading3Char"/>
    <w:uiPriority w:val="9"/>
    <w:unhideWhenUsed/>
    <w:qFormat/>
    <w:rsid w:val="00C21494"/>
    <w:pPr>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834E42"/>
    <w:rPr>
      <w:rFonts w:ascii="Calibri" w:hAnsi="Calibri"/>
      <w:b/>
      <w:bCs/>
      <w:color w:val="D20180"/>
      <w:sz w:val="32"/>
      <w:szCs w:val="32"/>
    </w:rPr>
  </w:style>
  <w:style w:type="character" w:customStyle="1" w:styleId="Heading2Char">
    <w:name w:val="Heading 2 Char"/>
    <w:basedOn w:val="DefaultParagraphFont"/>
    <w:link w:val="Heading2"/>
    <w:uiPriority w:val="9"/>
    <w:rsid w:val="00834E42"/>
    <w:rPr>
      <w:rFonts w:ascii="Calibri" w:hAnsi="Calibri"/>
      <w:b/>
      <w:bCs/>
      <w:color w:val="029CE4"/>
    </w:rPr>
  </w:style>
  <w:style w:type="character" w:customStyle="1" w:styleId="Heading3Char">
    <w:name w:val="Heading 3 Char"/>
    <w:basedOn w:val="DefaultParagraphFont"/>
    <w:link w:val="Heading3"/>
    <w:uiPriority w:val="9"/>
    <w:rsid w:val="00C21494"/>
    <w:rPr>
      <w:rFonts w:ascii="Calibri" w:hAnsi="Calibri"/>
      <w:b/>
      <w:bCs/>
    </w:rPr>
  </w:style>
  <w:style w:type="paragraph" w:styleId="Header">
    <w:name w:val="header"/>
    <w:basedOn w:val="Normal"/>
    <w:link w:val="HeaderChar"/>
    <w:uiPriority w:val="99"/>
    <w:unhideWhenUsed/>
    <w:rsid w:val="00C21494"/>
    <w:pPr>
      <w:tabs>
        <w:tab w:val="center" w:pos="4680"/>
        <w:tab w:val="right" w:pos="9360"/>
      </w:tabs>
    </w:pPr>
    <w:rPr>
      <w:szCs w:val="21"/>
    </w:rPr>
  </w:style>
  <w:style w:type="character" w:customStyle="1" w:styleId="HeaderChar">
    <w:name w:val="Header Char"/>
    <w:basedOn w:val="DefaultParagraphFont"/>
    <w:link w:val="Header"/>
    <w:uiPriority w:val="99"/>
    <w:rsid w:val="00C21494"/>
    <w:rPr>
      <w:szCs w:val="21"/>
    </w:rPr>
  </w:style>
  <w:style w:type="paragraph" w:styleId="Footer">
    <w:name w:val="footer"/>
    <w:basedOn w:val="Normal"/>
    <w:link w:val="FooterChar"/>
    <w:uiPriority w:val="99"/>
    <w:unhideWhenUsed/>
    <w:rsid w:val="00C21494"/>
    <w:pPr>
      <w:tabs>
        <w:tab w:val="center" w:pos="4680"/>
        <w:tab w:val="right" w:pos="9360"/>
      </w:tabs>
    </w:pPr>
    <w:rPr>
      <w:szCs w:val="21"/>
    </w:rPr>
  </w:style>
  <w:style w:type="character" w:customStyle="1" w:styleId="FooterChar">
    <w:name w:val="Footer Char"/>
    <w:basedOn w:val="DefaultParagraphFont"/>
    <w:link w:val="Footer"/>
    <w:uiPriority w:val="99"/>
    <w:rsid w:val="00C21494"/>
    <w:rPr>
      <w:szCs w:val="21"/>
    </w:rPr>
  </w:style>
  <w:style w:type="paragraph" w:styleId="ListParagraph">
    <w:name w:val="List Paragraph"/>
    <w:basedOn w:val="Normal"/>
    <w:uiPriority w:val="34"/>
    <w:qFormat/>
    <w:rsid w:val="00660D3E"/>
    <w:pPr>
      <w:ind w:left="720"/>
      <w:contextualSpacing/>
    </w:pPr>
    <w:rPr>
      <w:szCs w:val="21"/>
    </w:rPr>
  </w:style>
  <w:style w:type="paragraph" w:styleId="BalloonText">
    <w:name w:val="Balloon Text"/>
    <w:basedOn w:val="Normal"/>
    <w:link w:val="BalloonTextChar"/>
    <w:uiPriority w:val="99"/>
    <w:semiHidden/>
    <w:unhideWhenUsed/>
    <w:rsid w:val="00E83096"/>
    <w:rPr>
      <w:rFonts w:ascii="Segoe UI" w:hAnsi="Segoe UI"/>
      <w:sz w:val="18"/>
      <w:szCs w:val="16"/>
    </w:rPr>
  </w:style>
  <w:style w:type="character" w:customStyle="1" w:styleId="BalloonTextChar">
    <w:name w:val="Balloon Text Char"/>
    <w:basedOn w:val="DefaultParagraphFont"/>
    <w:link w:val="BalloonText"/>
    <w:uiPriority w:val="99"/>
    <w:semiHidden/>
    <w:rsid w:val="00E83096"/>
    <w:rPr>
      <w:rFonts w:ascii="Segoe UI" w:hAnsi="Segoe UI"/>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0A9CE-BC5D-47FC-8DC1-B2A978E8B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14</Pages>
  <Words>3873</Words>
  <Characters>22078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Taylor</dc:creator>
  <cp:lastModifiedBy>Alison</cp:lastModifiedBy>
  <cp:revision>50</cp:revision>
  <cp:lastPrinted>2016-07-26T06:33:00Z</cp:lastPrinted>
  <dcterms:created xsi:type="dcterms:W3CDTF">2016-07-23T00:24:00Z</dcterms:created>
  <dcterms:modified xsi:type="dcterms:W3CDTF">2017-04-14T23:57:00Z</dcterms:modified>
</cp:coreProperties>
</file>