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FE69" w14:textId="77777777" w:rsidR="0099445E" w:rsidRDefault="00000000">
      <w:pPr>
        <w:pBdr>
          <w:top w:val="nil"/>
          <w:left w:val="nil"/>
          <w:bottom w:val="nil"/>
          <w:right w:val="nil"/>
          <w:between w:val="nil"/>
        </w:pBdr>
        <w:tabs>
          <w:tab w:val="right" w:pos="9072"/>
        </w:tabs>
        <w:rPr>
          <w:rFonts w:ascii="Arial" w:hAnsi="Arial"/>
          <w:color w:val="000000"/>
        </w:rPr>
      </w:pPr>
      <w:r>
        <w:rPr>
          <w:rFonts w:ascii="Arial" w:hAnsi="Arial"/>
          <w:noProof/>
          <w:color w:val="000000"/>
        </w:rPr>
        <w:drawing>
          <wp:inline distT="0" distB="0" distL="0" distR="0" wp14:anchorId="51A1FBF5" wp14:editId="4E4BCE14">
            <wp:extent cx="2511351" cy="667025"/>
            <wp:effectExtent l="0" t="0" r="0" b="0"/>
            <wp:docPr id="78"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8"/>
                    <a:srcRect l="9996" t="6589" r="55955" b="87196"/>
                    <a:stretch>
                      <a:fillRect/>
                    </a:stretch>
                  </pic:blipFill>
                  <pic:spPr>
                    <a:xfrm>
                      <a:off x="0" y="0"/>
                      <a:ext cx="2511351" cy="667025"/>
                    </a:xfrm>
                    <a:prstGeom prst="rect">
                      <a:avLst/>
                    </a:prstGeom>
                    <a:ln/>
                  </pic:spPr>
                </pic:pic>
              </a:graphicData>
            </a:graphic>
          </wp:inline>
        </w:drawing>
      </w:r>
      <w:r>
        <w:rPr>
          <w:rFonts w:ascii="Arial" w:eastAsia="Arial" w:hAnsi="Arial"/>
          <w:color w:val="000000"/>
        </w:rPr>
        <w:tab/>
      </w:r>
      <w:r>
        <w:rPr>
          <w:rFonts w:ascii="Arial" w:hAnsi="Arial"/>
          <w:noProof/>
          <w:color w:val="000000"/>
        </w:rPr>
        <w:drawing>
          <wp:inline distT="0" distB="0" distL="0" distR="0" wp14:anchorId="4D2DBA91" wp14:editId="6E5B3CB1">
            <wp:extent cx="1265775" cy="486606"/>
            <wp:effectExtent l="0" t="0" r="0" b="0"/>
            <wp:docPr id="8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l="67085" t="6589" r="10890" b="87196"/>
                    <a:stretch>
                      <a:fillRect/>
                    </a:stretch>
                  </pic:blipFill>
                  <pic:spPr>
                    <a:xfrm>
                      <a:off x="0" y="0"/>
                      <a:ext cx="1265775" cy="486606"/>
                    </a:xfrm>
                    <a:prstGeom prst="rect">
                      <a:avLst/>
                    </a:prstGeom>
                    <a:ln/>
                  </pic:spPr>
                </pic:pic>
              </a:graphicData>
            </a:graphic>
          </wp:inline>
        </w:drawing>
      </w:r>
    </w:p>
    <w:p w14:paraId="5886C282" w14:textId="77777777" w:rsidR="0099445E" w:rsidRDefault="00000000">
      <w:pPr>
        <w:pBdr>
          <w:top w:val="nil"/>
          <w:left w:val="nil"/>
          <w:bottom w:val="nil"/>
          <w:right w:val="nil"/>
          <w:between w:val="nil"/>
        </w:pBdr>
        <w:rPr>
          <w:rFonts w:ascii="Arial" w:hAnsi="Arial"/>
          <w:color w:val="000000"/>
        </w:rPr>
      </w:pPr>
      <w:r>
        <w:rPr>
          <w:rFonts w:ascii="Arial" w:hAnsi="Arial"/>
          <w:noProof/>
          <w:color w:val="000000"/>
        </w:rPr>
        <w:drawing>
          <wp:inline distT="0" distB="0" distL="0" distR="0" wp14:anchorId="3D344158" wp14:editId="18BBAE4E">
            <wp:extent cx="5731510" cy="962737"/>
            <wp:effectExtent l="0" t="0" r="0" b="0"/>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962737"/>
                    </a:xfrm>
                    <a:prstGeom prst="rect">
                      <a:avLst/>
                    </a:prstGeom>
                    <a:ln/>
                  </pic:spPr>
                </pic:pic>
              </a:graphicData>
            </a:graphic>
          </wp:inline>
        </w:drawing>
      </w:r>
    </w:p>
    <w:p w14:paraId="44E0D031" w14:textId="77777777" w:rsidR="0099445E" w:rsidRDefault="00000000">
      <w:pPr>
        <w:jc w:val="center"/>
        <w:rPr>
          <w:rFonts w:ascii="Arial" w:hAnsi="Arial"/>
          <w:b/>
          <w:sz w:val="56"/>
          <w:szCs w:val="56"/>
        </w:rPr>
      </w:pPr>
      <w:r>
        <w:rPr>
          <w:rFonts w:ascii="Arial" w:eastAsia="Arial" w:hAnsi="Arial"/>
          <w:b/>
          <w:sz w:val="56"/>
          <w:szCs w:val="56"/>
        </w:rPr>
        <w:t>I N F O R M A T I O N    P A C K</w:t>
      </w:r>
    </w:p>
    <w:tbl>
      <w:tblPr>
        <w:tblStyle w:val="a"/>
        <w:tblW w:w="9072" w:type="dxa"/>
        <w:tblInd w:w="250" w:type="dxa"/>
        <w:tblLayout w:type="fixed"/>
        <w:tblLook w:val="0000" w:firstRow="0" w:lastRow="0" w:firstColumn="0" w:lastColumn="0" w:noHBand="0" w:noVBand="0"/>
      </w:tblPr>
      <w:tblGrid>
        <w:gridCol w:w="2977"/>
        <w:gridCol w:w="6095"/>
      </w:tblGrid>
      <w:tr w:rsidR="0099445E" w14:paraId="78D241F8" w14:textId="77777777">
        <w:trPr>
          <w:trHeight w:val="451"/>
        </w:trPr>
        <w:tc>
          <w:tcPr>
            <w:tcW w:w="2977" w:type="dxa"/>
          </w:tcPr>
          <w:p w14:paraId="7F9FAEE7" w14:textId="77777777" w:rsidR="0099445E" w:rsidRDefault="00000000">
            <w:pPr>
              <w:spacing w:before="120"/>
              <w:rPr>
                <w:rFonts w:ascii="Arial" w:hAnsi="Arial"/>
                <w:b/>
                <w:sz w:val="22"/>
                <w:szCs w:val="22"/>
              </w:rPr>
            </w:pPr>
            <w:r>
              <w:rPr>
                <w:rFonts w:ascii="Arial" w:eastAsia="Arial" w:hAnsi="Arial"/>
                <w:b/>
                <w:sz w:val="22"/>
                <w:szCs w:val="22"/>
              </w:rPr>
              <w:t>Position Title:</w:t>
            </w:r>
          </w:p>
        </w:tc>
        <w:tc>
          <w:tcPr>
            <w:tcW w:w="6095" w:type="dxa"/>
          </w:tcPr>
          <w:p w14:paraId="2C05E295" w14:textId="77777777" w:rsidR="0099445E" w:rsidRDefault="00000000">
            <w:pPr>
              <w:spacing w:before="120"/>
              <w:rPr>
                <w:rFonts w:ascii="Arial" w:hAnsi="Arial"/>
                <w:b/>
                <w:sz w:val="22"/>
                <w:szCs w:val="22"/>
              </w:rPr>
            </w:pPr>
            <w:r>
              <w:rPr>
                <w:rFonts w:ascii="Arial" w:eastAsia="Arial" w:hAnsi="Arial"/>
                <w:b/>
                <w:sz w:val="22"/>
                <w:szCs w:val="22"/>
              </w:rPr>
              <w:t>ASD 4, 5, 6 Software Developer</w:t>
            </w:r>
          </w:p>
        </w:tc>
      </w:tr>
      <w:tr w:rsidR="0099445E" w14:paraId="641712F6" w14:textId="77777777">
        <w:tc>
          <w:tcPr>
            <w:tcW w:w="2977" w:type="dxa"/>
          </w:tcPr>
          <w:p w14:paraId="3539D11D" w14:textId="77777777" w:rsidR="0099445E" w:rsidRDefault="00000000">
            <w:pPr>
              <w:spacing w:before="120"/>
              <w:rPr>
                <w:rFonts w:ascii="Arial" w:hAnsi="Arial"/>
                <w:b/>
                <w:sz w:val="22"/>
                <w:szCs w:val="22"/>
              </w:rPr>
            </w:pPr>
            <w:r>
              <w:rPr>
                <w:rFonts w:ascii="Arial" w:eastAsia="Arial" w:hAnsi="Arial"/>
                <w:b/>
                <w:sz w:val="22"/>
                <w:szCs w:val="22"/>
              </w:rPr>
              <w:t>Job Reference Number:</w:t>
            </w:r>
          </w:p>
        </w:tc>
        <w:tc>
          <w:tcPr>
            <w:tcW w:w="6095" w:type="dxa"/>
          </w:tcPr>
          <w:p w14:paraId="06180F7E" w14:textId="77777777" w:rsidR="0099445E" w:rsidRDefault="00000000">
            <w:pPr>
              <w:spacing w:before="120"/>
              <w:rPr>
                <w:rFonts w:ascii="Arial" w:hAnsi="Arial"/>
                <w:sz w:val="22"/>
                <w:szCs w:val="22"/>
              </w:rPr>
            </w:pPr>
            <w:r>
              <w:rPr>
                <w:rFonts w:ascii="Arial" w:eastAsia="Arial" w:hAnsi="Arial"/>
                <w:sz w:val="22"/>
                <w:szCs w:val="22"/>
              </w:rPr>
              <w:t>ASD/10038/23</w:t>
            </w:r>
          </w:p>
        </w:tc>
      </w:tr>
      <w:tr w:rsidR="0099445E" w14:paraId="6D7331D8" w14:textId="77777777">
        <w:tc>
          <w:tcPr>
            <w:tcW w:w="2977" w:type="dxa"/>
          </w:tcPr>
          <w:p w14:paraId="643F5E6D" w14:textId="77777777" w:rsidR="0099445E" w:rsidRDefault="00000000">
            <w:pPr>
              <w:spacing w:before="120"/>
              <w:rPr>
                <w:rFonts w:ascii="Arial" w:hAnsi="Arial"/>
                <w:b/>
                <w:sz w:val="22"/>
                <w:szCs w:val="22"/>
              </w:rPr>
            </w:pPr>
            <w:r>
              <w:rPr>
                <w:rFonts w:ascii="Arial" w:eastAsia="Arial" w:hAnsi="Arial"/>
                <w:b/>
                <w:sz w:val="22"/>
                <w:szCs w:val="22"/>
              </w:rPr>
              <w:t>ASD Level:</w:t>
            </w:r>
          </w:p>
        </w:tc>
        <w:tc>
          <w:tcPr>
            <w:tcW w:w="6095" w:type="dxa"/>
          </w:tcPr>
          <w:p w14:paraId="6E166D7C" w14:textId="77777777" w:rsidR="0099445E" w:rsidRDefault="00000000">
            <w:pPr>
              <w:spacing w:before="120"/>
              <w:rPr>
                <w:rFonts w:ascii="Arial" w:hAnsi="Arial"/>
                <w:sz w:val="22"/>
                <w:szCs w:val="22"/>
              </w:rPr>
            </w:pPr>
            <w:r>
              <w:rPr>
                <w:rFonts w:ascii="Arial" w:eastAsia="Arial" w:hAnsi="Arial"/>
                <w:sz w:val="22"/>
                <w:szCs w:val="22"/>
              </w:rPr>
              <w:t>ASD4, ASD5, ASD 6</w:t>
            </w:r>
          </w:p>
        </w:tc>
      </w:tr>
      <w:tr w:rsidR="0099445E" w14:paraId="20E7766C" w14:textId="77777777">
        <w:tc>
          <w:tcPr>
            <w:tcW w:w="2977" w:type="dxa"/>
          </w:tcPr>
          <w:p w14:paraId="774C18C9" w14:textId="77777777" w:rsidR="0099445E" w:rsidRDefault="00000000">
            <w:pPr>
              <w:spacing w:before="120"/>
              <w:rPr>
                <w:rFonts w:ascii="Arial" w:hAnsi="Arial"/>
                <w:b/>
                <w:sz w:val="22"/>
                <w:szCs w:val="22"/>
              </w:rPr>
            </w:pPr>
            <w:r>
              <w:rPr>
                <w:rFonts w:ascii="Arial" w:eastAsia="Arial" w:hAnsi="Arial"/>
                <w:b/>
                <w:sz w:val="22"/>
                <w:szCs w:val="22"/>
              </w:rPr>
              <w:t>Location:</w:t>
            </w:r>
          </w:p>
        </w:tc>
        <w:tc>
          <w:tcPr>
            <w:tcW w:w="6095" w:type="dxa"/>
          </w:tcPr>
          <w:p w14:paraId="3D5FD7D2" w14:textId="77777777" w:rsidR="0099445E" w:rsidRDefault="00000000">
            <w:pPr>
              <w:spacing w:before="120"/>
              <w:rPr>
                <w:rFonts w:ascii="Arial" w:hAnsi="Arial"/>
                <w:sz w:val="22"/>
                <w:szCs w:val="22"/>
              </w:rPr>
            </w:pPr>
            <w:r>
              <w:rPr>
                <w:rFonts w:ascii="Arial" w:eastAsia="Arial" w:hAnsi="Arial"/>
                <w:sz w:val="22"/>
                <w:szCs w:val="22"/>
              </w:rPr>
              <w:t>Canberra, ACT; Brisbane, QLD; Melbourne, VIC; Perth, WA</w:t>
            </w:r>
          </w:p>
        </w:tc>
      </w:tr>
      <w:tr w:rsidR="0099445E" w14:paraId="0ABC0BEC" w14:textId="77777777">
        <w:tc>
          <w:tcPr>
            <w:tcW w:w="2977" w:type="dxa"/>
          </w:tcPr>
          <w:p w14:paraId="6AB6CC9F" w14:textId="77777777" w:rsidR="0099445E" w:rsidRDefault="00000000">
            <w:pPr>
              <w:spacing w:before="120"/>
              <w:rPr>
                <w:rFonts w:ascii="Arial" w:hAnsi="Arial"/>
                <w:b/>
                <w:sz w:val="22"/>
                <w:szCs w:val="22"/>
              </w:rPr>
            </w:pPr>
            <w:r>
              <w:rPr>
                <w:rFonts w:ascii="Arial" w:eastAsia="Arial" w:hAnsi="Arial"/>
                <w:b/>
                <w:sz w:val="22"/>
                <w:szCs w:val="22"/>
              </w:rPr>
              <w:t>Total Salary Package*:</w:t>
            </w:r>
          </w:p>
        </w:tc>
        <w:tc>
          <w:tcPr>
            <w:tcW w:w="6095" w:type="dxa"/>
          </w:tcPr>
          <w:p w14:paraId="01D4E33B" w14:textId="77777777" w:rsidR="0099445E" w:rsidRDefault="00000000">
            <w:pPr>
              <w:spacing w:before="120"/>
              <w:rPr>
                <w:rFonts w:ascii="Arial" w:hAnsi="Arial"/>
                <w:b/>
                <w:sz w:val="22"/>
                <w:szCs w:val="22"/>
              </w:rPr>
            </w:pPr>
            <w:r>
              <w:rPr>
                <w:rFonts w:ascii="Arial" w:eastAsia="Arial" w:hAnsi="Arial"/>
                <w:b/>
                <w:sz w:val="22"/>
                <w:szCs w:val="22"/>
              </w:rPr>
              <w:t xml:space="preserve">$77,787.84 - $147,915.36 (plus 15.4% super) </w:t>
            </w:r>
          </w:p>
          <w:p w14:paraId="5F1DFE63" w14:textId="77777777" w:rsidR="0099445E" w:rsidRDefault="00000000">
            <w:pPr>
              <w:spacing w:before="120"/>
              <w:rPr>
                <w:rFonts w:ascii="Arial" w:hAnsi="Arial"/>
              </w:rPr>
            </w:pPr>
            <w:r>
              <w:rPr>
                <w:rFonts w:ascii="Arial" w:eastAsia="Arial" w:hAnsi="Arial"/>
              </w:rPr>
              <w:t xml:space="preserve">*Total Salary Package is inclusive of a base salary of </w:t>
            </w:r>
            <w:r>
              <w:rPr>
                <w:rFonts w:ascii="Arial" w:eastAsia="Arial" w:hAnsi="Arial"/>
                <w:b/>
              </w:rPr>
              <w:t>$74,796.00 - $102,719.00</w:t>
            </w:r>
            <w:r>
              <w:rPr>
                <w:rFonts w:ascii="Arial" w:eastAsia="Arial" w:hAnsi="Arial"/>
              </w:rPr>
              <w:t>, 4% service allowance and skill payments (where eligible).</w:t>
            </w:r>
          </w:p>
          <w:p w14:paraId="1CB4FF66" w14:textId="77777777" w:rsidR="0099445E" w:rsidRDefault="00000000">
            <w:pPr>
              <w:spacing w:before="120"/>
              <w:rPr>
                <w:rFonts w:ascii="Arial" w:hAnsi="Arial"/>
              </w:rPr>
            </w:pPr>
            <w:r>
              <w:rPr>
                <w:rFonts w:ascii="Arial" w:eastAsia="Arial" w:hAnsi="Arial"/>
                <w:b/>
              </w:rPr>
              <w:t>Service Allowance:</w:t>
            </w:r>
            <w:r>
              <w:rPr>
                <w:rFonts w:ascii="Arial" w:eastAsia="Arial" w:hAnsi="Arial"/>
              </w:rPr>
              <w:t xml:space="preserve"> Working for ASD as part of Australia’s intelligence community requires our employees to adopt security measures that go beyond many other Australian Public Service or Commonwealth employers. For that reason, ASD employees receive an additional allowance of 4% on top of substantive salary. This allowance is superannuable.</w:t>
            </w:r>
          </w:p>
          <w:p w14:paraId="66B6B7F4" w14:textId="77777777" w:rsidR="0099445E" w:rsidRDefault="00000000">
            <w:pPr>
              <w:spacing w:before="120"/>
              <w:rPr>
                <w:rFonts w:ascii="Arial" w:hAnsi="Arial"/>
              </w:rPr>
            </w:pPr>
            <w:r>
              <w:rPr>
                <w:rFonts w:ascii="Arial" w:eastAsia="Arial" w:hAnsi="Arial"/>
                <w:b/>
              </w:rPr>
              <w:t>Skill Payments:</w:t>
            </w:r>
            <w:r>
              <w:rPr>
                <w:rFonts w:ascii="Arial" w:eastAsia="Arial" w:hAnsi="Arial"/>
              </w:rPr>
              <w:t xml:space="preserve"> Up to 40% loading on base salary </w:t>
            </w:r>
            <w:r>
              <w:rPr>
                <w:rFonts w:ascii="Arial" w:eastAsia="Arial" w:hAnsi="Arial"/>
                <w:b/>
                <w:i/>
              </w:rPr>
              <w:t>may</w:t>
            </w:r>
            <w:r>
              <w:rPr>
                <w:rFonts w:ascii="Arial" w:eastAsia="Arial" w:hAnsi="Arial"/>
              </w:rPr>
              <w:t xml:space="preserve"> be applicable upon further assessment. Skills Payments count as salary for superannuation, though do not count as salary for the purpose of service allowance.</w:t>
            </w:r>
          </w:p>
        </w:tc>
      </w:tr>
      <w:tr w:rsidR="0099445E" w14:paraId="5B6E872C" w14:textId="77777777">
        <w:tc>
          <w:tcPr>
            <w:tcW w:w="2977" w:type="dxa"/>
          </w:tcPr>
          <w:p w14:paraId="6B220F02" w14:textId="77777777" w:rsidR="0099445E" w:rsidRDefault="00000000">
            <w:pPr>
              <w:spacing w:before="120"/>
              <w:rPr>
                <w:rFonts w:ascii="Arial" w:hAnsi="Arial"/>
                <w:b/>
                <w:sz w:val="22"/>
                <w:szCs w:val="22"/>
              </w:rPr>
            </w:pPr>
            <w:r>
              <w:rPr>
                <w:rFonts w:ascii="Arial" w:eastAsia="Arial" w:hAnsi="Arial"/>
                <w:b/>
                <w:sz w:val="22"/>
                <w:szCs w:val="22"/>
              </w:rPr>
              <w:t>Employment Status:</w:t>
            </w:r>
          </w:p>
        </w:tc>
        <w:tc>
          <w:tcPr>
            <w:tcW w:w="6095" w:type="dxa"/>
          </w:tcPr>
          <w:p w14:paraId="14A6BB5C" w14:textId="77777777" w:rsidR="0099445E" w:rsidRDefault="00000000">
            <w:pPr>
              <w:spacing w:before="120"/>
              <w:rPr>
                <w:rFonts w:ascii="Arial" w:hAnsi="Arial"/>
                <w:sz w:val="22"/>
                <w:szCs w:val="22"/>
              </w:rPr>
            </w:pPr>
            <w:r>
              <w:rPr>
                <w:rFonts w:ascii="Arial" w:eastAsia="Arial" w:hAnsi="Arial"/>
                <w:sz w:val="22"/>
                <w:szCs w:val="22"/>
              </w:rPr>
              <w:t>Ongoing - Full time, Part time (hours negotiable), Flexible</w:t>
            </w:r>
          </w:p>
        </w:tc>
      </w:tr>
      <w:tr w:rsidR="0099445E" w14:paraId="4AB510E6" w14:textId="77777777">
        <w:tc>
          <w:tcPr>
            <w:tcW w:w="2977" w:type="dxa"/>
          </w:tcPr>
          <w:p w14:paraId="3A447927" w14:textId="77777777" w:rsidR="0099445E" w:rsidRDefault="00000000">
            <w:pPr>
              <w:spacing w:before="120"/>
              <w:rPr>
                <w:rFonts w:ascii="Arial" w:hAnsi="Arial"/>
                <w:b/>
                <w:sz w:val="22"/>
                <w:szCs w:val="22"/>
              </w:rPr>
            </w:pPr>
            <w:r>
              <w:rPr>
                <w:rFonts w:ascii="Arial" w:eastAsia="Arial" w:hAnsi="Arial"/>
                <w:b/>
                <w:sz w:val="22"/>
                <w:szCs w:val="22"/>
              </w:rPr>
              <w:t>Security Clearance:</w:t>
            </w:r>
          </w:p>
        </w:tc>
        <w:tc>
          <w:tcPr>
            <w:tcW w:w="6095" w:type="dxa"/>
          </w:tcPr>
          <w:p w14:paraId="6FE8A2A9" w14:textId="77777777" w:rsidR="0099445E" w:rsidRDefault="00000000">
            <w:pPr>
              <w:spacing w:before="120"/>
              <w:rPr>
                <w:rFonts w:ascii="Arial" w:hAnsi="Arial"/>
                <w:sz w:val="22"/>
                <w:szCs w:val="22"/>
              </w:rPr>
            </w:pPr>
            <w:r>
              <w:rPr>
                <w:rFonts w:ascii="Arial" w:eastAsia="Arial" w:hAnsi="Arial"/>
                <w:sz w:val="22"/>
                <w:szCs w:val="22"/>
              </w:rPr>
              <w:t>Baseline to commence, with the ability to obtain and maintain Positive Vetting</w:t>
            </w:r>
          </w:p>
        </w:tc>
      </w:tr>
      <w:tr w:rsidR="0099445E" w14:paraId="2945A9EE" w14:textId="77777777">
        <w:tc>
          <w:tcPr>
            <w:tcW w:w="2977" w:type="dxa"/>
          </w:tcPr>
          <w:p w14:paraId="1F5629CA" w14:textId="77777777" w:rsidR="0099445E" w:rsidRDefault="00000000">
            <w:pPr>
              <w:spacing w:before="120"/>
              <w:rPr>
                <w:rFonts w:ascii="Arial" w:hAnsi="Arial"/>
                <w:b/>
                <w:sz w:val="22"/>
                <w:szCs w:val="22"/>
              </w:rPr>
            </w:pPr>
            <w:r>
              <w:rPr>
                <w:rFonts w:ascii="Arial" w:eastAsia="Arial" w:hAnsi="Arial"/>
                <w:b/>
                <w:sz w:val="22"/>
                <w:szCs w:val="22"/>
              </w:rPr>
              <w:t>Group:</w:t>
            </w:r>
          </w:p>
        </w:tc>
        <w:tc>
          <w:tcPr>
            <w:tcW w:w="6095" w:type="dxa"/>
          </w:tcPr>
          <w:p w14:paraId="478DE2E1" w14:textId="77777777" w:rsidR="0099445E" w:rsidRDefault="00000000">
            <w:pPr>
              <w:spacing w:before="120"/>
              <w:rPr>
                <w:sz w:val="22"/>
                <w:szCs w:val="22"/>
              </w:rPr>
            </w:pPr>
            <w:r>
              <w:rPr>
                <w:sz w:val="22"/>
                <w:szCs w:val="22"/>
              </w:rPr>
              <w:t xml:space="preserve">Australian Signals Directorate </w:t>
            </w:r>
          </w:p>
        </w:tc>
      </w:tr>
      <w:tr w:rsidR="0099445E" w14:paraId="2502511B" w14:textId="77777777">
        <w:tc>
          <w:tcPr>
            <w:tcW w:w="2977" w:type="dxa"/>
          </w:tcPr>
          <w:p w14:paraId="7094E148" w14:textId="77777777" w:rsidR="0099445E" w:rsidRDefault="00000000">
            <w:pPr>
              <w:spacing w:before="120"/>
              <w:rPr>
                <w:rFonts w:ascii="Arial" w:hAnsi="Arial"/>
                <w:b/>
                <w:sz w:val="22"/>
                <w:szCs w:val="22"/>
              </w:rPr>
            </w:pPr>
            <w:r>
              <w:rPr>
                <w:rFonts w:ascii="Arial" w:eastAsia="Arial" w:hAnsi="Arial"/>
                <w:b/>
                <w:sz w:val="22"/>
                <w:szCs w:val="22"/>
              </w:rPr>
              <w:t>Contact Officer:</w:t>
            </w:r>
          </w:p>
        </w:tc>
        <w:tc>
          <w:tcPr>
            <w:tcW w:w="6095" w:type="dxa"/>
          </w:tcPr>
          <w:p w14:paraId="1A936E7C" w14:textId="77777777" w:rsidR="0099445E" w:rsidRDefault="00000000">
            <w:pPr>
              <w:pBdr>
                <w:top w:val="nil"/>
                <w:left w:val="nil"/>
                <w:bottom w:val="nil"/>
                <w:right w:val="nil"/>
                <w:between w:val="nil"/>
              </w:pBdr>
              <w:spacing w:before="120"/>
              <w:rPr>
                <w:rFonts w:ascii="Arial" w:hAnsi="Arial"/>
                <w:color w:val="000000"/>
                <w:sz w:val="22"/>
                <w:szCs w:val="22"/>
              </w:rPr>
            </w:pPr>
            <w:r>
              <w:rPr>
                <w:rFonts w:ascii="Arial" w:eastAsia="Arial" w:hAnsi="Arial"/>
                <w:color w:val="000000"/>
                <w:sz w:val="22"/>
                <w:szCs w:val="22"/>
              </w:rPr>
              <w:t>asdcareers@dfp.com.au</w:t>
            </w:r>
          </w:p>
        </w:tc>
      </w:tr>
      <w:tr w:rsidR="0099445E" w14:paraId="29CCA46E" w14:textId="77777777">
        <w:tc>
          <w:tcPr>
            <w:tcW w:w="2977" w:type="dxa"/>
          </w:tcPr>
          <w:p w14:paraId="64EE4C47" w14:textId="77777777" w:rsidR="0099445E" w:rsidRDefault="00000000">
            <w:pPr>
              <w:spacing w:before="120"/>
              <w:rPr>
                <w:rFonts w:ascii="Arial" w:hAnsi="Arial"/>
                <w:b/>
                <w:color w:val="CD163F"/>
                <w:sz w:val="22"/>
                <w:szCs w:val="22"/>
              </w:rPr>
            </w:pPr>
            <w:r>
              <w:rPr>
                <w:rFonts w:ascii="Arial" w:eastAsia="Arial" w:hAnsi="Arial"/>
                <w:b/>
                <w:sz w:val="22"/>
                <w:szCs w:val="22"/>
              </w:rPr>
              <w:t>Closing Date:</w:t>
            </w:r>
          </w:p>
        </w:tc>
        <w:tc>
          <w:tcPr>
            <w:tcW w:w="6095" w:type="dxa"/>
          </w:tcPr>
          <w:p w14:paraId="24F126F9" w14:textId="77777777" w:rsidR="0099445E" w:rsidRDefault="00000000">
            <w:pPr>
              <w:pBdr>
                <w:top w:val="nil"/>
                <w:left w:val="nil"/>
                <w:bottom w:val="nil"/>
                <w:right w:val="nil"/>
                <w:between w:val="nil"/>
              </w:pBdr>
              <w:spacing w:before="120"/>
              <w:rPr>
                <w:rFonts w:ascii="Arial" w:hAnsi="Arial"/>
                <w:b/>
                <w:color w:val="FF0000"/>
                <w:sz w:val="22"/>
                <w:szCs w:val="22"/>
              </w:rPr>
            </w:pPr>
            <w:r>
              <w:rPr>
                <w:rFonts w:ascii="Arial" w:eastAsia="Arial" w:hAnsi="Arial"/>
                <w:b/>
                <w:color w:val="000000"/>
                <w:sz w:val="22"/>
                <w:szCs w:val="22"/>
              </w:rPr>
              <w:t xml:space="preserve">11:30pm (AEST), Sunday 29 October 2023 </w:t>
            </w:r>
          </w:p>
          <w:p w14:paraId="5270D681" w14:textId="77777777" w:rsidR="0099445E" w:rsidRDefault="00000000">
            <w:pPr>
              <w:pBdr>
                <w:top w:val="nil"/>
                <w:left w:val="nil"/>
                <w:bottom w:val="nil"/>
                <w:right w:val="nil"/>
                <w:between w:val="nil"/>
              </w:pBdr>
              <w:spacing w:before="120"/>
              <w:rPr>
                <w:rFonts w:ascii="Arial" w:hAnsi="Arial"/>
                <w:b/>
                <w:color w:val="000000"/>
                <w:sz w:val="22"/>
                <w:szCs w:val="22"/>
              </w:rPr>
            </w:pPr>
            <w:r>
              <w:rPr>
                <w:rFonts w:ascii="Arial" w:eastAsia="Arial" w:hAnsi="Arial"/>
                <w:b/>
                <w:color w:val="000000"/>
                <w:sz w:val="22"/>
                <w:szCs w:val="22"/>
              </w:rPr>
              <w:t xml:space="preserve">No extensions will be granted and late applications </w:t>
            </w:r>
            <w:r>
              <w:rPr>
                <w:rFonts w:ascii="Arial" w:eastAsia="Arial" w:hAnsi="Arial"/>
                <w:b/>
                <w:color w:val="000000"/>
                <w:sz w:val="22"/>
                <w:szCs w:val="22"/>
              </w:rPr>
              <w:br/>
              <w:t>will not be accepted.</w:t>
            </w:r>
          </w:p>
          <w:p w14:paraId="4DE1E79B" w14:textId="77777777" w:rsidR="0099445E" w:rsidRDefault="0099445E">
            <w:pPr>
              <w:pBdr>
                <w:top w:val="nil"/>
                <w:left w:val="nil"/>
                <w:bottom w:val="nil"/>
                <w:right w:val="nil"/>
                <w:between w:val="nil"/>
              </w:pBdr>
              <w:spacing w:before="120"/>
              <w:rPr>
                <w:rFonts w:ascii="Arial" w:hAnsi="Arial"/>
                <w:b/>
                <w:color w:val="000000"/>
                <w:sz w:val="22"/>
                <w:szCs w:val="22"/>
              </w:rPr>
            </w:pPr>
          </w:p>
          <w:p w14:paraId="6E7F0FDB" w14:textId="77777777" w:rsidR="0099445E" w:rsidRDefault="0099445E">
            <w:pPr>
              <w:pBdr>
                <w:top w:val="nil"/>
                <w:left w:val="nil"/>
                <w:bottom w:val="nil"/>
                <w:right w:val="nil"/>
                <w:between w:val="nil"/>
              </w:pBdr>
              <w:spacing w:before="120"/>
              <w:rPr>
                <w:rFonts w:ascii="Arial" w:hAnsi="Arial"/>
                <w:b/>
                <w:color w:val="000000"/>
                <w:sz w:val="22"/>
                <w:szCs w:val="22"/>
              </w:rPr>
            </w:pPr>
          </w:p>
          <w:p w14:paraId="1B9029A4" w14:textId="77777777" w:rsidR="0099445E" w:rsidRDefault="0099445E">
            <w:pPr>
              <w:pBdr>
                <w:top w:val="nil"/>
                <w:left w:val="nil"/>
                <w:bottom w:val="nil"/>
                <w:right w:val="nil"/>
                <w:between w:val="nil"/>
              </w:pBdr>
              <w:spacing w:before="120"/>
              <w:rPr>
                <w:rFonts w:ascii="Arial" w:hAnsi="Arial"/>
                <w:b/>
                <w:color w:val="CD163F"/>
                <w:sz w:val="22"/>
                <w:szCs w:val="22"/>
              </w:rPr>
            </w:pPr>
          </w:p>
          <w:p w14:paraId="049A2D68" w14:textId="77777777" w:rsidR="0099445E" w:rsidRDefault="0099445E">
            <w:pPr>
              <w:pBdr>
                <w:top w:val="nil"/>
                <w:left w:val="nil"/>
                <w:bottom w:val="nil"/>
                <w:right w:val="nil"/>
                <w:between w:val="nil"/>
              </w:pBdr>
              <w:spacing w:before="120"/>
              <w:rPr>
                <w:rFonts w:ascii="Arial" w:hAnsi="Arial"/>
                <w:b/>
                <w:color w:val="000000"/>
                <w:sz w:val="22"/>
                <w:szCs w:val="22"/>
              </w:rPr>
            </w:pPr>
          </w:p>
        </w:tc>
      </w:tr>
    </w:tbl>
    <w:p w14:paraId="2ACCEBE6" w14:textId="77777777" w:rsidR="0099445E" w:rsidRDefault="00000000">
      <w:pPr>
        <w:spacing w:after="200"/>
      </w:pPr>
      <w:r>
        <w:lastRenderedPageBreak/>
        <w:br/>
      </w:r>
      <w:r>
        <w:rPr>
          <w:rFonts w:ascii="Arial" w:eastAsia="Arial" w:hAnsi="Arial"/>
          <w:b/>
          <w:color w:val="17365D"/>
          <w:sz w:val="32"/>
          <w:szCs w:val="32"/>
        </w:rPr>
        <w:t>About the Australian Signals Directorate</w:t>
      </w:r>
      <w:r>
        <w:rPr>
          <w:noProof/>
        </w:rPr>
        <mc:AlternateContent>
          <mc:Choice Requires="wps">
            <w:drawing>
              <wp:anchor distT="0" distB="0" distL="114300" distR="114300" simplePos="0" relativeHeight="251658240" behindDoc="0" locked="0" layoutInCell="1" hidden="0" allowOverlap="1" wp14:anchorId="731A97F0" wp14:editId="5E43B577">
                <wp:simplePos x="0" y="0"/>
                <wp:positionH relativeFrom="column">
                  <wp:posOffset>-12699</wp:posOffset>
                </wp:positionH>
                <wp:positionV relativeFrom="paragraph">
                  <wp:posOffset>12700</wp:posOffset>
                </wp:positionV>
                <wp:extent cx="0" cy="12700"/>
                <wp:effectExtent l="0" t="0" r="0" b="0"/>
                <wp:wrapNone/>
                <wp:docPr id="68" name="Straight Arrow Connector 68"/>
                <wp:cNvGraphicFramePr/>
                <a:graphic xmlns:a="http://schemas.openxmlformats.org/drawingml/2006/main">
                  <a:graphicData uri="http://schemas.microsoft.com/office/word/2010/wordprocessingShape">
                    <wps:wsp>
                      <wps:cNvCnPr/>
                      <wps:spPr>
                        <a:xfrm>
                          <a:off x="2465958" y="3780000"/>
                          <a:ext cx="5760085" cy="0"/>
                        </a:xfrm>
                        <a:prstGeom prst="straightConnector1">
                          <a:avLst/>
                        </a:prstGeom>
                        <a:noFill/>
                        <a:ln w="12700" cap="flat" cmpd="sng">
                          <a:solidFill>
                            <a:schemeClr val="lt1"/>
                          </a:solidFill>
                          <a:prstDash val="solid"/>
                          <a:round/>
                          <a:headEnd type="none" w="med" len="med"/>
                          <a:tailEnd type="none" w="med" len="med"/>
                        </a:ln>
                      </wps:spPr>
                      <wps:bodyPr/>
                    </wps:wsp>
                  </a:graphicData>
                </a:graphic>
              </wp:anchor>
            </w:drawing>
          </mc:Choice>
          <mc:Fallback>
            <w:pict>
              <v:shapetype w14:anchorId="6EDEF5DC" id="_x0000_t32" coordsize="21600,21600" o:spt="32" o:oned="t" path="m,l21600,21600e" filled="f">
                <v:path arrowok="t" fillok="f" o:connecttype="none"/>
                <o:lock v:ext="edit" shapetype="t"/>
              </v:shapetype>
              <v:shape id="Straight Arrow Connector 68" o:spid="_x0000_s1026" type="#_x0000_t32" style="position:absolute;left:0;text-align:left;margin-left:-1pt;margin-top:1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" strokecolor="black [3201]" strokeweight="1pt"/>
            </w:pict>
          </mc:Fallback>
        </mc:AlternateContent>
      </w:r>
    </w:p>
    <w:p w14:paraId="1282AB87" w14:textId="77777777" w:rsidR="0099445E" w:rsidRDefault="00000000">
      <w:pPr>
        <w:pBdr>
          <w:top w:val="nil"/>
          <w:left w:val="nil"/>
          <w:bottom w:val="nil"/>
          <w:right w:val="nil"/>
          <w:between w:val="nil"/>
        </w:pBdr>
        <w:spacing w:before="0" w:after="0"/>
        <w:jc w:val="both"/>
        <w:rPr>
          <w:rFonts w:ascii="Arial" w:hAnsi="Arial"/>
          <w:color w:val="000000"/>
          <w:sz w:val="22"/>
          <w:szCs w:val="22"/>
        </w:rPr>
      </w:pPr>
      <w:r>
        <w:rPr>
          <w:noProof/>
        </w:rPr>
        <mc:AlternateContent>
          <mc:Choice Requires="wps">
            <w:drawing>
              <wp:anchor distT="4294967295" distB="4294967295" distL="114300" distR="114300" simplePos="0" relativeHeight="251659264" behindDoc="0" locked="0" layoutInCell="1" hidden="0" allowOverlap="1" wp14:anchorId="669589FE" wp14:editId="11DBC778">
                <wp:simplePos x="0" y="0"/>
                <wp:positionH relativeFrom="column">
                  <wp:posOffset>1</wp:posOffset>
                </wp:positionH>
                <wp:positionV relativeFrom="paragraph">
                  <wp:posOffset>17796</wp:posOffset>
                </wp:positionV>
                <wp:extent cx="0" cy="12700"/>
                <wp:effectExtent l="0" t="0" r="0" b="0"/>
                <wp:wrapNone/>
                <wp:docPr id="75" name="Straight Arrow Connector 75"/>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12700" cap="flat" cmpd="sng">
                          <a:solidFill>
                            <a:schemeClr val="dk2"/>
                          </a:solidFill>
                          <a:prstDash val="solid"/>
                          <a:round/>
                          <a:headEnd type="none" w="sm" len="sm"/>
                          <a:tailEnd type="none" w="sm" len="sm"/>
                        </a:ln>
                      </wps:spPr>
                      <wps:bodyPr/>
                    </wps:wsp>
                  </a:graphicData>
                </a:graphic>
              </wp:anchor>
            </w:drawing>
          </mc:Choice>
          <mc:Fallback>
            <w:pict>
              <v:shape w14:anchorId="519FAA8F" id="Straight Arrow Connector 75" o:spid="_x0000_s1026" type="#_x0000_t32" style="position:absolute;left:0;text-align:left;margin-left:0;margin-top:1.4pt;width:0;height:1pt;z-index:25165926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" strokecolor="#1f497d [3202]" strokeweight="1pt">
                <v:stroke startarrowwidth="narrow" startarrowlength="short" endarrowwidth="narrow" endarrowlength="short"/>
              </v:shape>
            </w:pict>
          </mc:Fallback>
        </mc:AlternateContent>
      </w:r>
    </w:p>
    <w:p w14:paraId="39FB0CC5" w14:textId="77777777" w:rsidR="0099445E" w:rsidRDefault="00000000">
      <w:pPr>
        <w:jc w:val="both"/>
        <w:rPr>
          <w:rFonts w:ascii="Arial" w:hAnsi="Arial"/>
          <w:sz w:val="22"/>
          <w:szCs w:val="22"/>
        </w:rPr>
      </w:pPr>
      <w:r>
        <w:rPr>
          <w:rFonts w:ascii="Arial" w:eastAsia="Arial" w:hAnsi="Arial"/>
          <w:sz w:val="22"/>
          <w:szCs w:val="22"/>
        </w:rPr>
        <w:t xml:space="preserve">The Australian Signals Directorate (ASD) </w:t>
      </w:r>
      <w:r>
        <w:rPr>
          <w:rFonts w:ascii="Arial" w:eastAsia="Arial" w:hAnsi="Arial"/>
          <w:color w:val="222222"/>
          <w:sz w:val="22"/>
          <w:szCs w:val="22"/>
          <w:highlight w:val="white"/>
        </w:rPr>
        <w:t xml:space="preserve">is a vital member of Australia’s national security community. We work across the full spectrum of operations required of contemporary signals intelligence and security agencies. This includes </w:t>
      </w:r>
      <w:r w:rsidRPr="002E243E">
        <w:rPr>
          <w:rFonts w:ascii="Arial" w:eastAsia="Arial" w:hAnsi="Arial"/>
          <w:color w:val="222222"/>
          <w:sz w:val="22"/>
          <w:szCs w:val="22"/>
          <w:highlight w:val="yellow"/>
        </w:rPr>
        <w:t xml:space="preserve">intelligence, cyber </w:t>
      </w:r>
      <w:proofErr w:type="gramStart"/>
      <w:r w:rsidRPr="002E243E">
        <w:rPr>
          <w:rFonts w:ascii="Arial" w:eastAsia="Arial" w:hAnsi="Arial"/>
          <w:color w:val="222222"/>
          <w:sz w:val="22"/>
          <w:szCs w:val="22"/>
          <w:highlight w:val="yellow"/>
        </w:rPr>
        <w:t>security</w:t>
      </w:r>
      <w:proofErr w:type="gramEnd"/>
      <w:r w:rsidRPr="002E243E">
        <w:rPr>
          <w:rFonts w:ascii="Arial" w:eastAsia="Arial" w:hAnsi="Arial"/>
          <w:color w:val="222222"/>
          <w:sz w:val="22"/>
          <w:szCs w:val="22"/>
          <w:highlight w:val="yellow"/>
        </w:rPr>
        <w:t xml:space="preserve"> and offensive cyber operations in support of the Australian Government and Australian Defence Force (ADF).</w:t>
      </w:r>
    </w:p>
    <w:p w14:paraId="6F25BA47" w14:textId="77777777" w:rsidR="0099445E" w:rsidRDefault="00000000">
      <w:pPr>
        <w:jc w:val="both"/>
        <w:rPr>
          <w:rFonts w:ascii="Arial" w:hAnsi="Arial"/>
          <w:sz w:val="22"/>
          <w:szCs w:val="22"/>
        </w:rPr>
      </w:pPr>
      <w:r>
        <w:rPr>
          <w:rFonts w:ascii="Arial" w:eastAsia="Arial" w:hAnsi="Arial"/>
          <w:sz w:val="22"/>
          <w:szCs w:val="22"/>
        </w:rPr>
        <w:t xml:space="preserve">Our greatest asset is our people. No matter the technology, the </w:t>
      </w:r>
      <w:proofErr w:type="gramStart"/>
      <w:r>
        <w:rPr>
          <w:rFonts w:ascii="Arial" w:eastAsia="Arial" w:hAnsi="Arial"/>
          <w:sz w:val="22"/>
          <w:szCs w:val="22"/>
        </w:rPr>
        <w:t>problem</w:t>
      </w:r>
      <w:proofErr w:type="gramEnd"/>
      <w:r>
        <w:rPr>
          <w:rFonts w:ascii="Arial" w:eastAsia="Arial" w:hAnsi="Arial"/>
          <w:sz w:val="22"/>
          <w:szCs w:val="22"/>
        </w:rPr>
        <w:t xml:space="preserve"> or the task, we cannot accomplish our mission without them.</w:t>
      </w:r>
    </w:p>
    <w:p w14:paraId="15683865" w14:textId="77777777" w:rsidR="0099445E" w:rsidRDefault="00000000">
      <w:pPr>
        <w:jc w:val="both"/>
        <w:rPr>
          <w:rFonts w:ascii="Arial" w:hAnsi="Arial"/>
        </w:rPr>
      </w:pPr>
      <w:r w:rsidRPr="002E243E">
        <w:rPr>
          <w:rFonts w:ascii="Arial" w:eastAsia="Arial" w:hAnsi="Arial"/>
          <w:color w:val="222222"/>
          <w:sz w:val="22"/>
          <w:szCs w:val="22"/>
          <w:highlight w:val="yellow"/>
        </w:rPr>
        <w:t xml:space="preserve">We seek to recruit and develop a diverse workforce who are curious, </w:t>
      </w:r>
      <w:proofErr w:type="gramStart"/>
      <w:r w:rsidRPr="002E243E">
        <w:rPr>
          <w:rFonts w:ascii="Arial" w:eastAsia="Arial" w:hAnsi="Arial"/>
          <w:color w:val="222222"/>
          <w:sz w:val="22"/>
          <w:szCs w:val="22"/>
          <w:highlight w:val="yellow"/>
        </w:rPr>
        <w:t>imaginative</w:t>
      </w:r>
      <w:proofErr w:type="gramEnd"/>
      <w:r w:rsidRPr="002E243E">
        <w:rPr>
          <w:rFonts w:ascii="Arial" w:eastAsia="Arial" w:hAnsi="Arial"/>
          <w:color w:val="222222"/>
          <w:sz w:val="22"/>
          <w:szCs w:val="22"/>
          <w:highlight w:val="yellow"/>
        </w:rPr>
        <w:t xml:space="preserve"> and not deterred by difficult challenges.</w:t>
      </w:r>
      <w:r>
        <w:rPr>
          <w:rFonts w:ascii="Arial" w:eastAsia="Arial" w:hAnsi="Arial"/>
          <w:sz w:val="22"/>
          <w:szCs w:val="22"/>
        </w:rPr>
        <w:t xml:space="preserve"> These skills allow us to out-think and out-imagine some of the most testing adversaries and problems imaginable. </w:t>
      </w:r>
    </w:p>
    <w:p w14:paraId="5A48453E" w14:textId="77777777" w:rsidR="0099445E" w:rsidRDefault="0099445E">
      <w:pPr>
        <w:jc w:val="both"/>
        <w:rPr>
          <w:rFonts w:ascii="Arial" w:hAnsi="Arial"/>
          <w:b/>
          <w:color w:val="17365D"/>
          <w:sz w:val="32"/>
          <w:szCs w:val="32"/>
        </w:rPr>
      </w:pPr>
    </w:p>
    <w:p w14:paraId="21955176" w14:textId="77777777" w:rsidR="0099445E" w:rsidRDefault="00000000">
      <w:pPr>
        <w:jc w:val="both"/>
        <w:rPr>
          <w:rFonts w:ascii="Arial" w:hAnsi="Arial"/>
          <w:b/>
          <w:color w:val="17365D"/>
          <w:sz w:val="32"/>
          <w:szCs w:val="32"/>
        </w:rPr>
      </w:pPr>
      <w:r>
        <w:rPr>
          <w:rFonts w:ascii="Arial" w:eastAsia="Arial" w:hAnsi="Arial"/>
          <w:b/>
          <w:color w:val="17365D"/>
          <w:sz w:val="32"/>
          <w:szCs w:val="32"/>
        </w:rPr>
        <w:t>Our People</w:t>
      </w:r>
    </w:p>
    <w:p w14:paraId="7862F1F5" w14:textId="77777777" w:rsidR="0099445E" w:rsidRDefault="00000000">
      <w:pPr>
        <w:pBdr>
          <w:top w:val="nil"/>
          <w:left w:val="nil"/>
          <w:bottom w:val="nil"/>
          <w:right w:val="nil"/>
          <w:between w:val="nil"/>
        </w:pBdr>
        <w:spacing w:before="0" w:after="0"/>
        <w:jc w:val="both"/>
        <w:rPr>
          <w:rFonts w:ascii="Arial" w:hAnsi="Arial"/>
          <w:color w:val="000000"/>
          <w:sz w:val="22"/>
          <w:szCs w:val="22"/>
        </w:rPr>
      </w:pPr>
      <w:r>
        <w:rPr>
          <w:noProof/>
        </w:rPr>
        <mc:AlternateContent>
          <mc:Choice Requires="wps">
            <w:drawing>
              <wp:anchor distT="4294967295" distB="4294967295" distL="114300" distR="114300" simplePos="0" relativeHeight="251660288" behindDoc="0" locked="0" layoutInCell="1" hidden="0" allowOverlap="1" wp14:anchorId="377FF32D" wp14:editId="42A0E21C">
                <wp:simplePos x="0" y="0"/>
                <wp:positionH relativeFrom="column">
                  <wp:posOffset>1</wp:posOffset>
                </wp:positionH>
                <wp:positionV relativeFrom="paragraph">
                  <wp:posOffset>17796</wp:posOffset>
                </wp:positionV>
                <wp:extent cx="0" cy="12700"/>
                <wp:effectExtent l="0" t="0" r="0" b="0"/>
                <wp:wrapNone/>
                <wp:docPr id="74" name="Straight Arrow Connector 74"/>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12700" cap="flat" cmpd="sng">
                          <a:solidFill>
                            <a:srgbClr val="A2A4A8"/>
                          </a:solidFill>
                          <a:prstDash val="solid"/>
                          <a:round/>
                          <a:headEnd type="none" w="sm" len="sm"/>
                          <a:tailEnd type="none" w="sm" len="sm"/>
                        </a:ln>
                      </wps:spPr>
                      <wps:bodyPr/>
                    </wps:wsp>
                  </a:graphicData>
                </a:graphic>
              </wp:anchor>
            </w:drawing>
          </mc:Choice>
          <mc:Fallback>
            <w:pict>
              <v:shape w14:anchorId="1876D870" id="Straight Arrow Connector 74" o:spid="_x0000_s1026" type="#_x0000_t32" style="position:absolute;left:0;text-align:left;margin-left:0;margin-top:1.4pt;width:0;height:1pt;z-index:25166028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" strokecolor="#a2a4a8" strokeweight="1pt">
                <v:stroke startarrowwidth="narrow" startarrowlength="short" endarrowwidth="narrow" endarrowlength="short"/>
              </v:shape>
            </w:pict>
          </mc:Fallback>
        </mc:AlternateContent>
      </w:r>
    </w:p>
    <w:p w14:paraId="06E938E5" w14:textId="77777777" w:rsidR="0099445E" w:rsidRDefault="00000000">
      <w:pPr>
        <w:jc w:val="both"/>
        <w:rPr>
          <w:rFonts w:ascii="Arial" w:hAnsi="Arial"/>
          <w:sz w:val="22"/>
          <w:szCs w:val="22"/>
        </w:rPr>
      </w:pPr>
      <w:r>
        <w:rPr>
          <w:rFonts w:ascii="Arial" w:eastAsia="Arial" w:hAnsi="Arial"/>
          <w:sz w:val="22"/>
          <w:szCs w:val="22"/>
        </w:rPr>
        <w:t xml:space="preserve">At ASD, we celebrate </w:t>
      </w:r>
      <w:hyperlink r:id="rId11">
        <w:r>
          <w:rPr>
            <w:rFonts w:ascii="Arial" w:eastAsia="Arial" w:hAnsi="Arial"/>
            <w:color w:val="0000FF"/>
            <w:sz w:val="22"/>
            <w:szCs w:val="22"/>
            <w:u w:val="single"/>
          </w:rPr>
          <w:t>Diversity and Inclusion</w:t>
        </w:r>
      </w:hyperlink>
      <w:r>
        <w:rPr>
          <w:rFonts w:ascii="Arial" w:eastAsia="Arial" w:hAnsi="Arial"/>
          <w:sz w:val="22"/>
          <w:szCs w:val="22"/>
        </w:rPr>
        <w:t>. Diversity powers ASD's mission and we are committed to building an inclusive workplace, where all employees feel safe to bring their whole selves to work.</w:t>
      </w:r>
    </w:p>
    <w:p w14:paraId="3C386A74" w14:textId="77777777" w:rsidR="0099445E" w:rsidRDefault="00000000">
      <w:pPr>
        <w:jc w:val="both"/>
        <w:rPr>
          <w:rFonts w:ascii="Arial" w:hAnsi="Arial"/>
          <w:sz w:val="22"/>
          <w:szCs w:val="22"/>
        </w:rPr>
      </w:pPr>
      <w:r>
        <w:rPr>
          <w:rFonts w:ascii="Arial" w:eastAsia="Arial" w:hAnsi="Arial"/>
          <w:sz w:val="22"/>
          <w:szCs w:val="22"/>
        </w:rPr>
        <w:t xml:space="preserve">We take conscious action towards reconciliation and ASD has a strong cohort of Aboriginal and Torres Strait Islander employees. Our flexible work options are an important benefit for all our people and enable the many carers at ASD to balance their work and home responsibilities. We have a wide range of reasonable adjustments that can be made in the workplace, which is beneficial to all staff and particularly important for our ASD colleagues who are </w:t>
      </w:r>
      <w:proofErr w:type="spellStart"/>
      <w:r>
        <w:rPr>
          <w:rFonts w:ascii="Arial" w:eastAsia="Arial" w:hAnsi="Arial"/>
          <w:sz w:val="22"/>
          <w:szCs w:val="22"/>
        </w:rPr>
        <w:t>nuerodiverse</w:t>
      </w:r>
      <w:proofErr w:type="spellEnd"/>
      <w:r>
        <w:rPr>
          <w:rFonts w:ascii="Arial" w:eastAsia="Arial" w:hAnsi="Arial"/>
          <w:sz w:val="22"/>
          <w:szCs w:val="22"/>
        </w:rPr>
        <w:t xml:space="preserve"> or have a disability.</w:t>
      </w:r>
    </w:p>
    <w:p w14:paraId="5B58C5FF" w14:textId="77777777" w:rsidR="0099445E" w:rsidRDefault="00000000">
      <w:pPr>
        <w:jc w:val="both"/>
        <w:rPr>
          <w:rFonts w:ascii="Arial" w:hAnsi="Arial"/>
          <w:sz w:val="22"/>
          <w:szCs w:val="22"/>
        </w:rPr>
      </w:pPr>
      <w:r>
        <w:rPr>
          <w:rFonts w:ascii="Arial" w:eastAsia="Arial" w:hAnsi="Arial"/>
          <w:sz w:val="22"/>
          <w:szCs w:val="22"/>
        </w:rPr>
        <w:t xml:space="preserve">The </w:t>
      </w:r>
      <w:hyperlink r:id="rId12">
        <w:r>
          <w:rPr>
            <w:rFonts w:ascii="Arial" w:eastAsia="Arial" w:hAnsi="Arial"/>
            <w:color w:val="0000FF"/>
            <w:sz w:val="22"/>
            <w:szCs w:val="22"/>
            <w:u w:val="single"/>
          </w:rPr>
          <w:t>RecruitAbility</w:t>
        </w:r>
      </w:hyperlink>
      <w:r>
        <w:rPr>
          <w:rFonts w:ascii="Arial" w:eastAsia="Arial" w:hAnsi="Arial"/>
          <w:sz w:val="22"/>
          <w:szCs w:val="22"/>
        </w:rPr>
        <w:t xml:space="preserve"> scheme applies to all ASD vacancies, which encourages the employment of people with a disability. You will be asked to indicate if you wish to opt into the </w:t>
      </w:r>
      <w:proofErr w:type="spellStart"/>
      <w:r>
        <w:rPr>
          <w:rFonts w:ascii="Arial" w:eastAsia="Arial" w:hAnsi="Arial"/>
          <w:sz w:val="22"/>
          <w:szCs w:val="22"/>
        </w:rPr>
        <w:t>RecruitAbility</w:t>
      </w:r>
      <w:proofErr w:type="spellEnd"/>
      <w:r>
        <w:rPr>
          <w:rFonts w:ascii="Arial" w:eastAsia="Arial" w:hAnsi="Arial"/>
          <w:sz w:val="22"/>
          <w:szCs w:val="22"/>
        </w:rPr>
        <w:t xml:space="preserve"> scheme in the Diversity section of the application form. You must tick the ‘opt in’ box </w:t>
      </w:r>
      <w:proofErr w:type="gramStart"/>
      <w:r>
        <w:rPr>
          <w:rFonts w:ascii="Arial" w:eastAsia="Arial" w:hAnsi="Arial"/>
          <w:sz w:val="22"/>
          <w:szCs w:val="22"/>
        </w:rPr>
        <w:t>in order to</w:t>
      </w:r>
      <w:proofErr w:type="gramEnd"/>
      <w:r>
        <w:rPr>
          <w:rFonts w:ascii="Arial" w:eastAsia="Arial" w:hAnsi="Arial"/>
          <w:sz w:val="22"/>
          <w:szCs w:val="22"/>
        </w:rPr>
        <w:t xml:space="preserve"> participate in the scheme.</w:t>
      </w:r>
    </w:p>
    <w:p w14:paraId="77B0AA04" w14:textId="77777777" w:rsidR="0099445E" w:rsidRDefault="00000000">
      <w:pPr>
        <w:jc w:val="both"/>
        <w:rPr>
          <w:rFonts w:ascii="Arial" w:hAnsi="Arial"/>
          <w:sz w:val="22"/>
          <w:szCs w:val="22"/>
        </w:rPr>
      </w:pPr>
      <w:r>
        <w:rPr>
          <w:rFonts w:ascii="Arial" w:eastAsia="Arial" w:hAnsi="Arial"/>
          <w:sz w:val="22"/>
          <w:szCs w:val="22"/>
        </w:rPr>
        <w:t>Please inform the Contact Officer if you require any reasonable adjustments.</w:t>
      </w:r>
    </w:p>
    <w:p w14:paraId="4F774840" w14:textId="77777777" w:rsidR="0099445E" w:rsidRDefault="0099445E">
      <w:pPr>
        <w:jc w:val="both"/>
        <w:rPr>
          <w:rFonts w:ascii="Arial" w:hAnsi="Arial"/>
          <w:b/>
          <w:color w:val="17365D"/>
          <w:sz w:val="32"/>
          <w:szCs w:val="32"/>
        </w:rPr>
      </w:pPr>
    </w:p>
    <w:p w14:paraId="2E1B8F33" w14:textId="77777777" w:rsidR="0099445E" w:rsidRDefault="00000000">
      <w:pPr>
        <w:jc w:val="both"/>
        <w:rPr>
          <w:rFonts w:ascii="Arial" w:hAnsi="Arial"/>
          <w:b/>
          <w:color w:val="17365D"/>
          <w:sz w:val="32"/>
          <w:szCs w:val="32"/>
        </w:rPr>
      </w:pPr>
      <w:r>
        <w:rPr>
          <w:rFonts w:ascii="Arial" w:eastAsia="Arial" w:hAnsi="Arial"/>
          <w:b/>
          <w:color w:val="17365D"/>
          <w:sz w:val="32"/>
          <w:szCs w:val="32"/>
        </w:rPr>
        <w:t>About the Team</w:t>
      </w:r>
    </w:p>
    <w:p w14:paraId="72516A18" w14:textId="77777777" w:rsidR="0099445E" w:rsidRDefault="00000000">
      <w:pPr>
        <w:pBdr>
          <w:top w:val="nil"/>
          <w:left w:val="nil"/>
          <w:bottom w:val="nil"/>
          <w:right w:val="nil"/>
          <w:between w:val="nil"/>
        </w:pBdr>
        <w:spacing w:before="0" w:after="0"/>
        <w:jc w:val="both"/>
        <w:rPr>
          <w:rFonts w:ascii="Arial" w:hAnsi="Arial"/>
          <w:color w:val="000000"/>
          <w:sz w:val="22"/>
          <w:szCs w:val="22"/>
        </w:rPr>
      </w:pPr>
      <w:r>
        <w:rPr>
          <w:noProof/>
        </w:rPr>
        <mc:AlternateContent>
          <mc:Choice Requires="wps">
            <w:drawing>
              <wp:anchor distT="4294967295" distB="4294967295" distL="114300" distR="114300" simplePos="0" relativeHeight="251661312" behindDoc="0" locked="0" layoutInCell="1" hidden="0" allowOverlap="1" wp14:anchorId="310F2111" wp14:editId="2C745B4C">
                <wp:simplePos x="0" y="0"/>
                <wp:positionH relativeFrom="column">
                  <wp:posOffset>1</wp:posOffset>
                </wp:positionH>
                <wp:positionV relativeFrom="paragraph">
                  <wp:posOffset>17796</wp:posOffset>
                </wp:positionV>
                <wp:extent cx="0" cy="12700"/>
                <wp:effectExtent l="0" t="0" r="0" b="0"/>
                <wp:wrapNone/>
                <wp:docPr id="67" name="Straight Arrow Connector 67"/>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12700" cap="flat" cmpd="sng">
                          <a:solidFill>
                            <a:srgbClr val="A2A4A8"/>
                          </a:solidFill>
                          <a:prstDash val="solid"/>
                          <a:round/>
                          <a:headEnd type="none" w="sm" len="sm"/>
                          <a:tailEnd type="none" w="sm" len="sm"/>
                        </a:ln>
                      </wps:spPr>
                      <wps:bodyPr/>
                    </wps:wsp>
                  </a:graphicData>
                </a:graphic>
              </wp:anchor>
            </w:drawing>
          </mc:Choice>
          <mc:Fallback>
            <w:pict>
              <v:shape w14:anchorId="379D4897" id="Straight Arrow Connector 67" o:spid="_x0000_s1026" type="#_x0000_t32" style="position:absolute;left:0;text-align:left;margin-left:0;margin-top:1.4pt;width:0;height:1pt;z-index:25166131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" strokecolor="#a2a4a8" strokeweight="1pt">
                <v:stroke startarrowwidth="narrow" startarrowlength="short" endarrowwidth="narrow" endarrowlength="short"/>
              </v:shape>
            </w:pict>
          </mc:Fallback>
        </mc:AlternateContent>
      </w:r>
    </w:p>
    <w:p w14:paraId="3860215E" w14:textId="77777777" w:rsidR="0099445E" w:rsidRDefault="00000000">
      <w:pPr>
        <w:jc w:val="both"/>
        <w:rPr>
          <w:rFonts w:ascii="Arial" w:hAnsi="Arial"/>
          <w:color w:val="000000"/>
          <w:sz w:val="22"/>
          <w:szCs w:val="22"/>
        </w:rPr>
      </w:pPr>
      <w:r>
        <w:rPr>
          <w:rFonts w:ascii="Arial" w:eastAsia="Arial" w:hAnsi="Arial"/>
          <w:color w:val="000000"/>
          <w:sz w:val="22"/>
          <w:szCs w:val="22"/>
        </w:rPr>
        <w:t xml:space="preserve">ASD is entering an exciting phase of growth, </w:t>
      </w:r>
      <w:proofErr w:type="gramStart"/>
      <w:r>
        <w:rPr>
          <w:rFonts w:ascii="Arial" w:eastAsia="Arial" w:hAnsi="Arial"/>
          <w:color w:val="000000"/>
          <w:sz w:val="22"/>
          <w:szCs w:val="22"/>
        </w:rPr>
        <w:t>innovation</w:t>
      </w:r>
      <w:proofErr w:type="gramEnd"/>
      <w:r>
        <w:rPr>
          <w:rFonts w:ascii="Arial" w:eastAsia="Arial" w:hAnsi="Arial"/>
          <w:color w:val="000000"/>
          <w:sz w:val="22"/>
          <w:szCs w:val="22"/>
        </w:rPr>
        <w:t xml:space="preserve"> and transformation. Our agency has committed to delivering </w:t>
      </w:r>
      <w:hyperlink r:id="rId13">
        <w:r>
          <w:rPr>
            <w:rFonts w:ascii="Arial" w:eastAsia="Arial" w:hAnsi="Arial"/>
            <w:color w:val="0000FF"/>
            <w:sz w:val="22"/>
            <w:szCs w:val="22"/>
            <w:u w:val="single"/>
          </w:rPr>
          <w:t>REDSPICE</w:t>
        </w:r>
      </w:hyperlink>
      <w:r>
        <w:rPr>
          <w:rFonts w:ascii="Arial" w:eastAsia="Arial" w:hAnsi="Arial"/>
          <w:color w:val="000000"/>
          <w:sz w:val="22"/>
          <w:szCs w:val="22"/>
        </w:rPr>
        <w:t>, which is the most significant single investment in the Australian Signals Directorate’s 75 years.</w:t>
      </w:r>
    </w:p>
    <w:p w14:paraId="5AECD65C" w14:textId="77777777" w:rsidR="0099445E" w:rsidRDefault="00000000">
      <w:pPr>
        <w:jc w:val="both"/>
        <w:rPr>
          <w:rFonts w:ascii="Arial" w:hAnsi="Arial"/>
          <w:sz w:val="22"/>
          <w:szCs w:val="22"/>
        </w:rPr>
      </w:pPr>
      <w:r>
        <w:rPr>
          <w:rFonts w:ascii="Arial" w:eastAsia="Arial" w:hAnsi="Arial"/>
          <w:sz w:val="22"/>
          <w:szCs w:val="22"/>
        </w:rPr>
        <w:t>If you answer yes to any of the below questions, keep reading, we want your skills!</w:t>
      </w:r>
    </w:p>
    <w:p w14:paraId="4AE85EA3" w14:textId="77777777" w:rsidR="0099445E" w:rsidRDefault="0099445E">
      <w:pPr>
        <w:jc w:val="both"/>
        <w:rPr>
          <w:rFonts w:ascii="Arial" w:hAnsi="Arial"/>
          <w:sz w:val="22"/>
          <w:szCs w:val="22"/>
        </w:rPr>
      </w:pPr>
    </w:p>
    <w:p w14:paraId="4F837D8A" w14:textId="77777777" w:rsidR="0099445E" w:rsidRDefault="00000000">
      <w:pPr>
        <w:numPr>
          <w:ilvl w:val="0"/>
          <w:numId w:val="2"/>
        </w:numPr>
        <w:pBdr>
          <w:top w:val="nil"/>
          <w:left w:val="nil"/>
          <w:bottom w:val="nil"/>
          <w:right w:val="nil"/>
          <w:between w:val="nil"/>
        </w:pBdr>
        <w:spacing w:after="0"/>
        <w:jc w:val="both"/>
        <w:rPr>
          <w:rFonts w:ascii="Arial" w:hAnsi="Arial"/>
          <w:color w:val="000000"/>
          <w:sz w:val="22"/>
          <w:szCs w:val="22"/>
        </w:rPr>
      </w:pPr>
      <w:r>
        <w:rPr>
          <w:rFonts w:ascii="Arial" w:eastAsia="Arial" w:hAnsi="Arial"/>
          <w:color w:val="000000"/>
          <w:sz w:val="22"/>
          <w:szCs w:val="22"/>
        </w:rPr>
        <w:t xml:space="preserve">Would you like to </w:t>
      </w:r>
      <w:r w:rsidRPr="002E243E">
        <w:rPr>
          <w:rFonts w:ascii="Arial" w:eastAsia="Arial" w:hAnsi="Arial"/>
          <w:color w:val="000000"/>
          <w:sz w:val="22"/>
          <w:szCs w:val="22"/>
          <w:highlight w:val="yellow"/>
        </w:rPr>
        <w:t xml:space="preserve">develop, </w:t>
      </w:r>
      <w:proofErr w:type="gramStart"/>
      <w:r w:rsidRPr="002E243E">
        <w:rPr>
          <w:rFonts w:ascii="Arial" w:eastAsia="Arial" w:hAnsi="Arial"/>
          <w:color w:val="000000"/>
          <w:sz w:val="22"/>
          <w:szCs w:val="22"/>
          <w:highlight w:val="yellow"/>
        </w:rPr>
        <w:t>build</w:t>
      </w:r>
      <w:proofErr w:type="gramEnd"/>
      <w:r w:rsidRPr="002E243E">
        <w:rPr>
          <w:rFonts w:ascii="Arial" w:eastAsia="Arial" w:hAnsi="Arial"/>
          <w:color w:val="000000"/>
          <w:sz w:val="22"/>
          <w:szCs w:val="22"/>
          <w:highlight w:val="yellow"/>
        </w:rPr>
        <w:t xml:space="preserve"> and deliver</w:t>
      </w:r>
      <w:r>
        <w:rPr>
          <w:rFonts w:ascii="Arial" w:eastAsia="Arial" w:hAnsi="Arial"/>
          <w:color w:val="000000"/>
          <w:sz w:val="22"/>
          <w:szCs w:val="22"/>
        </w:rPr>
        <w:t xml:space="preserve"> world class software to protect Australia and its national interests? </w:t>
      </w:r>
    </w:p>
    <w:p w14:paraId="0273E74F" w14:textId="77777777" w:rsidR="0099445E" w:rsidRDefault="00000000">
      <w:pPr>
        <w:numPr>
          <w:ilvl w:val="0"/>
          <w:numId w:val="2"/>
        </w:numPr>
        <w:pBdr>
          <w:top w:val="nil"/>
          <w:left w:val="nil"/>
          <w:bottom w:val="nil"/>
          <w:right w:val="nil"/>
          <w:between w:val="nil"/>
        </w:pBdr>
        <w:spacing w:before="0" w:after="0"/>
        <w:jc w:val="both"/>
        <w:rPr>
          <w:rFonts w:ascii="Arial" w:hAnsi="Arial"/>
          <w:color w:val="000000"/>
          <w:sz w:val="22"/>
          <w:szCs w:val="22"/>
        </w:rPr>
      </w:pPr>
      <w:r>
        <w:rPr>
          <w:rFonts w:ascii="Arial" w:eastAsia="Arial" w:hAnsi="Arial"/>
          <w:color w:val="000000"/>
          <w:sz w:val="22"/>
          <w:szCs w:val="22"/>
        </w:rPr>
        <w:t xml:space="preserve">Can you be counted on to find innovative, clever solutions and develop your skills to become a well-rounded software engineer? </w:t>
      </w:r>
    </w:p>
    <w:p w14:paraId="337D82D0" w14:textId="77777777" w:rsidR="0099445E" w:rsidRDefault="00000000">
      <w:pPr>
        <w:numPr>
          <w:ilvl w:val="0"/>
          <w:numId w:val="2"/>
        </w:numPr>
        <w:pBdr>
          <w:top w:val="nil"/>
          <w:left w:val="nil"/>
          <w:bottom w:val="nil"/>
          <w:right w:val="nil"/>
          <w:between w:val="nil"/>
        </w:pBdr>
        <w:spacing w:before="0" w:after="0"/>
        <w:jc w:val="both"/>
        <w:rPr>
          <w:rFonts w:ascii="Arial" w:hAnsi="Arial"/>
          <w:color w:val="000000"/>
          <w:sz w:val="22"/>
          <w:szCs w:val="22"/>
        </w:rPr>
      </w:pPr>
      <w:r>
        <w:rPr>
          <w:rFonts w:ascii="Arial" w:eastAsia="Arial" w:hAnsi="Arial"/>
          <w:color w:val="000000"/>
          <w:sz w:val="22"/>
          <w:szCs w:val="22"/>
        </w:rPr>
        <w:t xml:space="preserve">Are you interested in achieving things most people never get a chance to? </w:t>
      </w:r>
    </w:p>
    <w:p w14:paraId="7110397B" w14:textId="77777777" w:rsidR="0099445E" w:rsidRDefault="00000000">
      <w:pPr>
        <w:numPr>
          <w:ilvl w:val="0"/>
          <w:numId w:val="2"/>
        </w:numPr>
        <w:pBdr>
          <w:top w:val="nil"/>
          <w:left w:val="nil"/>
          <w:bottom w:val="nil"/>
          <w:right w:val="nil"/>
          <w:between w:val="nil"/>
        </w:pBdr>
        <w:spacing w:before="0" w:after="0"/>
        <w:jc w:val="both"/>
        <w:rPr>
          <w:rFonts w:ascii="Arial" w:hAnsi="Arial"/>
          <w:color w:val="000000"/>
          <w:sz w:val="22"/>
          <w:szCs w:val="22"/>
        </w:rPr>
      </w:pPr>
      <w:r>
        <w:rPr>
          <w:rFonts w:ascii="Arial" w:eastAsia="Arial" w:hAnsi="Arial"/>
          <w:color w:val="000000"/>
          <w:sz w:val="22"/>
          <w:szCs w:val="22"/>
        </w:rPr>
        <w:t xml:space="preserve">Are you driven to figure out why your computer crashed instead of just rebooting it? </w:t>
      </w:r>
    </w:p>
    <w:p w14:paraId="167A2550" w14:textId="77777777" w:rsidR="0099445E" w:rsidRDefault="00000000">
      <w:pPr>
        <w:numPr>
          <w:ilvl w:val="0"/>
          <w:numId w:val="2"/>
        </w:numPr>
        <w:pBdr>
          <w:top w:val="nil"/>
          <w:left w:val="nil"/>
          <w:bottom w:val="nil"/>
          <w:right w:val="nil"/>
          <w:between w:val="nil"/>
        </w:pBdr>
        <w:spacing w:before="0"/>
        <w:jc w:val="both"/>
        <w:rPr>
          <w:rFonts w:ascii="Arial" w:hAnsi="Arial"/>
          <w:color w:val="000000"/>
          <w:sz w:val="22"/>
          <w:szCs w:val="22"/>
        </w:rPr>
      </w:pPr>
      <w:r>
        <w:rPr>
          <w:rFonts w:ascii="Arial" w:eastAsia="Arial" w:hAnsi="Arial"/>
          <w:color w:val="000000"/>
          <w:sz w:val="22"/>
          <w:szCs w:val="22"/>
        </w:rPr>
        <w:t>Do you enjoy connecting/integrating data systems and improving automation?</w:t>
      </w:r>
    </w:p>
    <w:p w14:paraId="66F62AD4" w14:textId="77777777" w:rsidR="0099445E" w:rsidRDefault="0099445E">
      <w:pPr>
        <w:jc w:val="both"/>
        <w:rPr>
          <w:rFonts w:ascii="Arial" w:hAnsi="Arial"/>
          <w:color w:val="000000"/>
          <w:sz w:val="22"/>
          <w:szCs w:val="22"/>
        </w:rPr>
      </w:pPr>
    </w:p>
    <w:p w14:paraId="0CD5ECC6" w14:textId="0261EA33" w:rsidR="0099445E" w:rsidRDefault="0099445E">
      <w:pPr>
        <w:pBdr>
          <w:top w:val="nil"/>
          <w:left w:val="nil"/>
          <w:bottom w:val="nil"/>
          <w:right w:val="nil"/>
          <w:between w:val="nil"/>
        </w:pBdr>
        <w:spacing w:before="0" w:after="0"/>
        <w:ind w:left="360"/>
        <w:rPr>
          <w:rFonts w:ascii="Arial" w:hAnsi="Arial"/>
          <w:color w:val="000000"/>
          <w:sz w:val="22"/>
          <w:szCs w:val="22"/>
        </w:rPr>
      </w:pPr>
    </w:p>
    <w:p w14:paraId="05E90EAC" w14:textId="77777777" w:rsidR="0099445E" w:rsidRDefault="00000000">
      <w:pPr>
        <w:jc w:val="both"/>
        <w:rPr>
          <w:rFonts w:ascii="Arial" w:hAnsi="Arial"/>
          <w:b/>
          <w:color w:val="17365D"/>
          <w:sz w:val="32"/>
          <w:szCs w:val="32"/>
        </w:rPr>
      </w:pPr>
      <w:bookmarkStart w:id="0" w:name="_heading=h.gjdgxs" w:colFirst="0" w:colLast="0"/>
      <w:bookmarkEnd w:id="0"/>
      <w:r>
        <w:rPr>
          <w:rFonts w:ascii="Arial" w:eastAsia="Arial" w:hAnsi="Arial"/>
          <w:b/>
          <w:color w:val="17365D"/>
          <w:sz w:val="32"/>
          <w:szCs w:val="32"/>
        </w:rPr>
        <w:lastRenderedPageBreak/>
        <w:t>About the Roles</w:t>
      </w:r>
      <w:r>
        <w:rPr>
          <w:noProof/>
        </w:rPr>
        <mc:AlternateContent>
          <mc:Choice Requires="wps">
            <w:drawing>
              <wp:anchor distT="4294967295" distB="4294967295" distL="114300" distR="114300" simplePos="0" relativeHeight="251663360" behindDoc="0" locked="0" layoutInCell="1" hidden="0" allowOverlap="1" wp14:anchorId="1A6605CC" wp14:editId="56F919F5">
                <wp:simplePos x="0" y="0"/>
                <wp:positionH relativeFrom="column">
                  <wp:posOffset>1</wp:posOffset>
                </wp:positionH>
                <wp:positionV relativeFrom="paragraph">
                  <wp:posOffset>259096</wp:posOffset>
                </wp:positionV>
                <wp:extent cx="0" cy="12700"/>
                <wp:effectExtent l="0" t="0" r="0" b="0"/>
                <wp:wrapNone/>
                <wp:docPr id="72" name="Straight Arrow Connector 72"/>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12700" cap="flat" cmpd="sng">
                          <a:solidFill>
                            <a:srgbClr val="A2A4A8"/>
                          </a:solidFill>
                          <a:prstDash val="solid"/>
                          <a:round/>
                          <a:headEnd type="none" w="sm" len="sm"/>
                          <a:tailEnd type="none" w="sm" len="sm"/>
                        </a:ln>
                      </wps:spPr>
                      <wps:bodyPr/>
                    </wps:wsp>
                  </a:graphicData>
                </a:graphic>
              </wp:anchor>
            </w:drawing>
          </mc:Choice>
          <mc:Fallback>
            <w:pict>
              <v:shape w14:anchorId="6E131E07" id="Straight Arrow Connector 72" o:spid="_x0000_s1026" type="#_x0000_t32" style="position:absolute;left:0;text-align:left;margin-left:0;margin-top:20.4pt;width:0;height:1pt;z-index:25166336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" strokecolor="#a2a4a8" strokeweight="1pt">
                <v:stroke startarrowwidth="narrow" startarrowlength="short" endarrowwidth="narrow" endarrowlength="short"/>
              </v:shape>
            </w:pict>
          </mc:Fallback>
        </mc:AlternateContent>
      </w:r>
    </w:p>
    <w:p w14:paraId="58E48C70" w14:textId="77777777" w:rsidR="0099445E" w:rsidRDefault="00000000">
      <w:pPr>
        <w:jc w:val="both"/>
        <w:rPr>
          <w:rFonts w:ascii="Arial" w:hAnsi="Arial"/>
          <w:sz w:val="22"/>
          <w:szCs w:val="22"/>
        </w:rPr>
      </w:pPr>
      <w:r>
        <w:rPr>
          <w:rFonts w:ascii="Arial" w:eastAsia="Arial" w:hAnsi="Arial"/>
          <w:sz w:val="22"/>
          <w:szCs w:val="22"/>
        </w:rPr>
        <w:t xml:space="preserve">We have a range of exciting, challenging and interesting work for software developers across all groups in ASD. We are seeking people who want to be </w:t>
      </w:r>
      <w:r w:rsidRPr="002E243E">
        <w:rPr>
          <w:rFonts w:ascii="Arial" w:eastAsia="Arial" w:hAnsi="Arial"/>
          <w:sz w:val="22"/>
          <w:szCs w:val="22"/>
          <w:highlight w:val="yellow"/>
        </w:rPr>
        <w:t>at the forefront of innovation</w:t>
      </w:r>
      <w:r>
        <w:rPr>
          <w:rFonts w:ascii="Arial" w:eastAsia="Arial" w:hAnsi="Arial"/>
          <w:sz w:val="22"/>
          <w:szCs w:val="22"/>
        </w:rPr>
        <w:t xml:space="preserve"> and want to </w:t>
      </w:r>
      <w:r w:rsidRPr="002E243E">
        <w:rPr>
          <w:rFonts w:ascii="Arial" w:eastAsia="Arial" w:hAnsi="Arial"/>
          <w:sz w:val="22"/>
          <w:szCs w:val="22"/>
          <w:highlight w:val="yellow"/>
        </w:rPr>
        <w:t>work alongside experts</w:t>
      </w:r>
      <w:r>
        <w:rPr>
          <w:rFonts w:ascii="Arial" w:eastAsia="Arial" w:hAnsi="Arial"/>
          <w:sz w:val="22"/>
          <w:szCs w:val="22"/>
        </w:rPr>
        <w:t xml:space="preserve"> in a wide variety of fields. ASD provide opportunities to enhance your skills through mentoring and extensive training, and staff are encouraged to help directly shape your own technical and professional development.  </w:t>
      </w:r>
    </w:p>
    <w:p w14:paraId="52EC881E" w14:textId="77777777" w:rsidR="0099445E" w:rsidRDefault="00000000">
      <w:pPr>
        <w:jc w:val="both"/>
        <w:rPr>
          <w:rFonts w:ascii="Arial" w:hAnsi="Arial"/>
          <w:sz w:val="22"/>
          <w:szCs w:val="22"/>
        </w:rPr>
      </w:pPr>
      <w:r>
        <w:rPr>
          <w:rFonts w:ascii="Arial" w:eastAsia="Arial" w:hAnsi="Arial"/>
          <w:sz w:val="22"/>
          <w:szCs w:val="22"/>
        </w:rPr>
        <w:t>ASD has a wide variety of Software Developer roles on offer. You may play a pivotal role in:</w:t>
      </w:r>
    </w:p>
    <w:p w14:paraId="572EC229" w14:textId="77777777" w:rsidR="0099445E" w:rsidRDefault="00000000">
      <w:pPr>
        <w:numPr>
          <w:ilvl w:val="0"/>
          <w:numId w:val="3"/>
        </w:numPr>
        <w:pBdr>
          <w:top w:val="nil"/>
          <w:left w:val="nil"/>
          <w:bottom w:val="nil"/>
          <w:right w:val="nil"/>
          <w:between w:val="nil"/>
        </w:pBdr>
        <w:spacing w:after="0"/>
        <w:jc w:val="both"/>
        <w:rPr>
          <w:rFonts w:ascii="Arial" w:hAnsi="Arial"/>
          <w:color w:val="000000"/>
          <w:sz w:val="22"/>
          <w:szCs w:val="22"/>
        </w:rPr>
      </w:pPr>
      <w:r>
        <w:rPr>
          <w:rFonts w:ascii="Arial" w:eastAsia="Arial" w:hAnsi="Arial"/>
          <w:color w:val="000000"/>
          <w:sz w:val="22"/>
          <w:szCs w:val="22"/>
        </w:rPr>
        <w:t xml:space="preserve">Developing and ensuring the critical capabilities used by our workforce are fit-for-purpose, responsive to sensitive and time-critical mission </w:t>
      </w:r>
      <w:r w:rsidRPr="002E243E">
        <w:rPr>
          <w:rFonts w:ascii="Arial" w:eastAsia="Arial" w:hAnsi="Arial"/>
          <w:color w:val="000000"/>
          <w:sz w:val="22"/>
          <w:szCs w:val="22"/>
          <w:highlight w:val="yellow"/>
        </w:rPr>
        <w:t>requirements</w:t>
      </w:r>
      <w:r>
        <w:rPr>
          <w:rFonts w:ascii="Arial" w:eastAsia="Arial" w:hAnsi="Arial"/>
          <w:color w:val="000000"/>
          <w:sz w:val="22"/>
          <w:szCs w:val="22"/>
        </w:rPr>
        <w:t xml:space="preserve">, and built on technology stacks in line with industry advances. </w:t>
      </w:r>
    </w:p>
    <w:p w14:paraId="37DB81E0" w14:textId="77777777" w:rsidR="0099445E" w:rsidRDefault="00000000">
      <w:pPr>
        <w:numPr>
          <w:ilvl w:val="0"/>
          <w:numId w:val="3"/>
        </w:numPr>
        <w:pBdr>
          <w:top w:val="nil"/>
          <w:left w:val="nil"/>
          <w:bottom w:val="nil"/>
          <w:right w:val="nil"/>
          <w:between w:val="nil"/>
        </w:pBdr>
        <w:spacing w:before="0" w:after="0"/>
        <w:jc w:val="both"/>
        <w:rPr>
          <w:rFonts w:ascii="Arial" w:hAnsi="Arial"/>
          <w:color w:val="000000"/>
          <w:sz w:val="22"/>
          <w:szCs w:val="22"/>
        </w:rPr>
      </w:pPr>
      <w:r w:rsidRPr="002E243E">
        <w:rPr>
          <w:rFonts w:ascii="Arial" w:eastAsia="Arial" w:hAnsi="Arial"/>
          <w:color w:val="000000"/>
          <w:sz w:val="22"/>
          <w:szCs w:val="22"/>
          <w:highlight w:val="yellow"/>
        </w:rPr>
        <w:t>Designing and building tools</w:t>
      </w:r>
      <w:r>
        <w:rPr>
          <w:rFonts w:ascii="Arial" w:eastAsia="Arial" w:hAnsi="Arial"/>
          <w:color w:val="000000"/>
          <w:sz w:val="22"/>
          <w:szCs w:val="22"/>
        </w:rPr>
        <w:t xml:space="preserve"> for AI/ML/Big Data developing systems that extract knowledge and insights from data to achieve ASD’s diverse mission objectives.</w:t>
      </w:r>
    </w:p>
    <w:p w14:paraId="7B124630" w14:textId="77777777" w:rsidR="0099445E" w:rsidRDefault="00000000">
      <w:pPr>
        <w:numPr>
          <w:ilvl w:val="0"/>
          <w:numId w:val="3"/>
        </w:numPr>
        <w:pBdr>
          <w:top w:val="nil"/>
          <w:left w:val="nil"/>
          <w:bottom w:val="nil"/>
          <w:right w:val="nil"/>
          <w:between w:val="nil"/>
        </w:pBdr>
        <w:spacing w:before="0"/>
        <w:jc w:val="both"/>
        <w:rPr>
          <w:rFonts w:ascii="Arial" w:hAnsi="Arial"/>
          <w:color w:val="000000"/>
          <w:sz w:val="22"/>
          <w:szCs w:val="22"/>
        </w:rPr>
      </w:pPr>
      <w:r>
        <w:rPr>
          <w:rFonts w:ascii="Arial" w:eastAsia="Arial" w:hAnsi="Arial"/>
          <w:color w:val="000000"/>
          <w:sz w:val="22"/>
          <w:szCs w:val="22"/>
        </w:rPr>
        <w:t>Development of the platforms used by the Australia Cyber Security Centre to inform and interact with its stakeholders that range from individuals through to large organisations and government agencies.</w:t>
      </w:r>
    </w:p>
    <w:p w14:paraId="071B9B26" w14:textId="77777777" w:rsidR="0099445E" w:rsidRDefault="00000000">
      <w:pPr>
        <w:jc w:val="both"/>
        <w:rPr>
          <w:rFonts w:ascii="Arial" w:hAnsi="Arial"/>
          <w:sz w:val="22"/>
          <w:szCs w:val="22"/>
        </w:rPr>
      </w:pPr>
      <w:r>
        <w:rPr>
          <w:rFonts w:ascii="Arial" w:eastAsia="Arial" w:hAnsi="Arial"/>
          <w:sz w:val="22"/>
          <w:szCs w:val="22"/>
        </w:rPr>
        <w:t xml:space="preserve">ASD’s software developers typically work in multi-disciplinary teams responsible for the design and development of capabilities that meet ASD’s mission needs. Teams will work on a combination of </w:t>
      </w:r>
      <w:proofErr w:type="gramStart"/>
      <w:r>
        <w:rPr>
          <w:rFonts w:ascii="Arial" w:eastAsia="Arial" w:hAnsi="Arial"/>
          <w:sz w:val="22"/>
          <w:szCs w:val="22"/>
        </w:rPr>
        <w:t>long term</w:t>
      </w:r>
      <w:proofErr w:type="gramEnd"/>
      <w:r>
        <w:rPr>
          <w:rFonts w:ascii="Arial" w:eastAsia="Arial" w:hAnsi="Arial"/>
          <w:sz w:val="22"/>
          <w:szCs w:val="22"/>
        </w:rPr>
        <w:t xml:space="preserve"> projects as well as providing time sensitive development and support when required. The tools, platforms, </w:t>
      </w:r>
      <w:proofErr w:type="gramStart"/>
      <w:r>
        <w:rPr>
          <w:rFonts w:ascii="Arial" w:eastAsia="Arial" w:hAnsi="Arial"/>
          <w:sz w:val="22"/>
          <w:szCs w:val="22"/>
        </w:rPr>
        <w:t>technologies</w:t>
      </w:r>
      <w:proofErr w:type="gramEnd"/>
      <w:r>
        <w:rPr>
          <w:rFonts w:ascii="Arial" w:eastAsia="Arial" w:hAnsi="Arial"/>
          <w:sz w:val="22"/>
          <w:szCs w:val="22"/>
        </w:rPr>
        <w:t xml:space="preserve"> and methodologies used are extremely varied, but most have a strong emphasis on </w:t>
      </w:r>
      <w:r w:rsidRPr="005479B1">
        <w:rPr>
          <w:rFonts w:ascii="Arial" w:eastAsia="Arial" w:hAnsi="Arial"/>
          <w:sz w:val="22"/>
          <w:szCs w:val="22"/>
          <w:highlight w:val="yellow"/>
        </w:rPr>
        <w:t>Agile or DevOps practices</w:t>
      </w:r>
      <w:r>
        <w:rPr>
          <w:rFonts w:ascii="Arial" w:eastAsia="Arial" w:hAnsi="Arial"/>
          <w:sz w:val="22"/>
          <w:szCs w:val="22"/>
        </w:rPr>
        <w:t xml:space="preserve"> to achieve this.</w:t>
      </w:r>
    </w:p>
    <w:p w14:paraId="491BB016" w14:textId="77777777" w:rsidR="0099445E" w:rsidRDefault="0099445E">
      <w:pPr>
        <w:jc w:val="both"/>
        <w:rPr>
          <w:rFonts w:ascii="Arial" w:hAnsi="Arial"/>
          <w:sz w:val="22"/>
          <w:szCs w:val="22"/>
        </w:rPr>
      </w:pPr>
    </w:p>
    <w:p w14:paraId="463F0712" w14:textId="77777777" w:rsidR="0099445E" w:rsidRDefault="00000000">
      <w:pPr>
        <w:jc w:val="both"/>
        <w:rPr>
          <w:rFonts w:ascii="Arial" w:hAnsi="Arial"/>
          <w:b/>
          <w:color w:val="17365D"/>
          <w:sz w:val="32"/>
          <w:szCs w:val="32"/>
        </w:rPr>
      </w:pPr>
      <w:r>
        <w:rPr>
          <w:rFonts w:ascii="Arial" w:eastAsia="Arial" w:hAnsi="Arial"/>
          <w:b/>
          <w:color w:val="17365D"/>
          <w:sz w:val="32"/>
          <w:szCs w:val="32"/>
        </w:rPr>
        <w:t>Ideal Candidate</w:t>
      </w:r>
      <w:r>
        <w:rPr>
          <w:noProof/>
        </w:rPr>
        <mc:AlternateContent>
          <mc:Choice Requires="wps">
            <w:drawing>
              <wp:anchor distT="4294967295" distB="4294967295" distL="114300" distR="114300" simplePos="0" relativeHeight="251664384" behindDoc="0" locked="0" layoutInCell="1" hidden="0" allowOverlap="1" wp14:anchorId="2D65A459" wp14:editId="2F5EA3BA">
                <wp:simplePos x="0" y="0"/>
                <wp:positionH relativeFrom="column">
                  <wp:posOffset>1</wp:posOffset>
                </wp:positionH>
                <wp:positionV relativeFrom="paragraph">
                  <wp:posOffset>284496</wp:posOffset>
                </wp:positionV>
                <wp:extent cx="0" cy="12700"/>
                <wp:effectExtent l="0" t="0" r="0" b="0"/>
                <wp:wrapNone/>
                <wp:docPr id="69" name="Straight Arrow Connector 69"/>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12700" cap="flat" cmpd="sng">
                          <a:solidFill>
                            <a:srgbClr val="A2A4A8"/>
                          </a:solidFill>
                          <a:prstDash val="solid"/>
                          <a:round/>
                          <a:headEnd type="none" w="sm" len="sm"/>
                          <a:tailEnd type="none" w="sm" len="sm"/>
                        </a:ln>
                      </wps:spPr>
                      <wps:bodyPr/>
                    </wps:wsp>
                  </a:graphicData>
                </a:graphic>
              </wp:anchor>
            </w:drawing>
          </mc:Choice>
          <mc:Fallback>
            <w:pict>
              <v:shape w14:anchorId="63E905EF" id="Straight Arrow Connector 69" o:spid="_x0000_s1026" type="#_x0000_t32" style="position:absolute;left:0;text-align:left;margin-left:0;margin-top:22.4pt;width:0;height:1pt;z-index:25166438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" strokecolor="#a2a4a8" strokeweight="1pt">
                <v:stroke startarrowwidth="narrow" startarrowlength="short" endarrowwidth="narrow" endarrowlength="short"/>
              </v:shape>
            </w:pict>
          </mc:Fallback>
        </mc:AlternateContent>
      </w:r>
    </w:p>
    <w:p w14:paraId="7AFF1786" w14:textId="77777777" w:rsidR="0099445E" w:rsidRDefault="00000000">
      <w:pPr>
        <w:jc w:val="both"/>
        <w:rPr>
          <w:rFonts w:ascii="Arial" w:hAnsi="Arial"/>
          <w:sz w:val="22"/>
          <w:szCs w:val="22"/>
        </w:rPr>
      </w:pPr>
      <w:r>
        <w:rPr>
          <w:rFonts w:ascii="Arial" w:eastAsia="Arial" w:hAnsi="Arial"/>
          <w:sz w:val="22"/>
          <w:szCs w:val="22"/>
        </w:rPr>
        <w:t xml:space="preserve">ASD is looking for software developers at all stages of their careers from people who have limited experience developing software through to people who have been designing large or complex capabilities for years. We encourage potential candidates with demonstrable programming experience to apply. </w:t>
      </w:r>
    </w:p>
    <w:p w14:paraId="273675A7" w14:textId="77777777" w:rsidR="0099445E" w:rsidRDefault="00000000">
      <w:pPr>
        <w:jc w:val="both"/>
        <w:rPr>
          <w:rFonts w:ascii="Arial" w:hAnsi="Arial"/>
          <w:sz w:val="22"/>
          <w:szCs w:val="22"/>
        </w:rPr>
      </w:pPr>
      <w:r>
        <w:rPr>
          <w:rFonts w:ascii="Arial" w:eastAsia="Arial" w:hAnsi="Arial"/>
          <w:sz w:val="22"/>
          <w:szCs w:val="22"/>
        </w:rPr>
        <w:t xml:space="preserve">We are looking for people who can work under general direction to develop systems that work at scale with high bandwidth, large throughput systems. </w:t>
      </w:r>
      <w:r w:rsidRPr="005479B1">
        <w:rPr>
          <w:rFonts w:ascii="Arial" w:eastAsia="Arial" w:hAnsi="Arial"/>
          <w:sz w:val="22"/>
          <w:szCs w:val="22"/>
          <w:highlight w:val="yellow"/>
        </w:rPr>
        <w:t xml:space="preserve">The ideal candidate will exercise good judgement, demonstrate </w:t>
      </w:r>
      <w:proofErr w:type="gramStart"/>
      <w:r w:rsidRPr="005479B1">
        <w:rPr>
          <w:rFonts w:ascii="Arial" w:eastAsia="Arial" w:hAnsi="Arial"/>
          <w:sz w:val="22"/>
          <w:szCs w:val="22"/>
          <w:highlight w:val="yellow"/>
        </w:rPr>
        <w:t>initiative</w:t>
      </w:r>
      <w:proofErr w:type="gramEnd"/>
      <w:r w:rsidRPr="005479B1">
        <w:rPr>
          <w:rFonts w:ascii="Arial" w:eastAsia="Arial" w:hAnsi="Arial"/>
          <w:sz w:val="22"/>
          <w:szCs w:val="22"/>
          <w:highlight w:val="yellow"/>
        </w:rPr>
        <w:t xml:space="preserve"> and have a focus on continuous improvement.</w:t>
      </w:r>
      <w:r>
        <w:rPr>
          <w:rFonts w:ascii="Arial" w:eastAsia="Arial" w:hAnsi="Arial"/>
          <w:sz w:val="22"/>
          <w:szCs w:val="22"/>
        </w:rPr>
        <w:t xml:space="preserve"> </w:t>
      </w:r>
    </w:p>
    <w:p w14:paraId="6F4C58D0" w14:textId="77777777" w:rsidR="0099445E" w:rsidRDefault="00000000">
      <w:pPr>
        <w:jc w:val="both"/>
        <w:rPr>
          <w:rFonts w:ascii="Arial" w:hAnsi="Arial"/>
          <w:sz w:val="22"/>
          <w:szCs w:val="22"/>
        </w:rPr>
      </w:pPr>
      <w:r>
        <w:rPr>
          <w:rFonts w:ascii="Arial" w:eastAsia="Arial" w:hAnsi="Arial"/>
          <w:b/>
          <w:i/>
          <w:sz w:val="22"/>
          <w:szCs w:val="22"/>
        </w:rPr>
        <w:t>ASD is seeking applicants to fill current and anticipated vacancies and to create a merit pool for future vacancies.</w:t>
      </w:r>
    </w:p>
    <w:p w14:paraId="5EF818E6" w14:textId="77777777" w:rsidR="0099445E" w:rsidRDefault="00000000">
      <w:pPr>
        <w:jc w:val="both"/>
        <w:rPr>
          <w:b/>
          <w:color w:val="17365D"/>
          <w:sz w:val="28"/>
          <w:szCs w:val="28"/>
        </w:rPr>
      </w:pPr>
      <w:r>
        <w:rPr>
          <w:b/>
          <w:color w:val="17365D"/>
          <w:sz w:val="28"/>
          <w:szCs w:val="28"/>
        </w:rPr>
        <w:t>Mandatory Qualifications and Experience</w:t>
      </w:r>
      <w:r>
        <w:rPr>
          <w:noProof/>
        </w:rPr>
        <mc:AlternateContent>
          <mc:Choice Requires="wps">
            <w:drawing>
              <wp:anchor distT="4294967295" distB="4294967295" distL="114300" distR="114300" simplePos="0" relativeHeight="251665408" behindDoc="0" locked="0" layoutInCell="1" hidden="0" allowOverlap="1" wp14:anchorId="5CBBF5A7" wp14:editId="31CBF4C4">
                <wp:simplePos x="0" y="0"/>
                <wp:positionH relativeFrom="column">
                  <wp:posOffset>1</wp:posOffset>
                </wp:positionH>
                <wp:positionV relativeFrom="paragraph">
                  <wp:posOffset>246396</wp:posOffset>
                </wp:positionV>
                <wp:extent cx="0" cy="12700"/>
                <wp:effectExtent l="0" t="0" r="0" b="0"/>
                <wp:wrapNone/>
                <wp:docPr id="63" name="Straight Arrow Connector 63"/>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12700" cap="flat" cmpd="sng">
                          <a:solidFill>
                            <a:srgbClr val="A2A4A8"/>
                          </a:solidFill>
                          <a:prstDash val="solid"/>
                          <a:round/>
                          <a:headEnd type="none" w="sm" len="sm"/>
                          <a:tailEnd type="none" w="sm" len="sm"/>
                        </a:ln>
                      </wps:spPr>
                      <wps:bodyPr/>
                    </wps:wsp>
                  </a:graphicData>
                </a:graphic>
              </wp:anchor>
            </w:drawing>
          </mc:Choice>
          <mc:Fallback>
            <w:pict>
              <v:shape w14:anchorId="48DD1CD8" id="Straight Arrow Connector 63" o:spid="_x0000_s1026" type="#_x0000_t32" style="position:absolute;left:0;text-align:left;margin-left:0;margin-top:19.4pt;width:0;height:1pt;z-index:25166540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" strokecolor="#a2a4a8" strokeweight="1pt">
                <v:stroke startarrowwidth="narrow" startarrowlength="short" endarrowwidth="narrow" endarrowlength="short"/>
              </v:shape>
            </w:pict>
          </mc:Fallback>
        </mc:AlternateContent>
      </w:r>
    </w:p>
    <w:p w14:paraId="6EE01AC6" w14:textId="77777777" w:rsidR="0099445E" w:rsidRDefault="00000000">
      <w:pPr>
        <w:jc w:val="both"/>
        <w:rPr>
          <w:rFonts w:ascii="Arial" w:hAnsi="Arial"/>
          <w:sz w:val="22"/>
          <w:szCs w:val="22"/>
        </w:rPr>
      </w:pPr>
      <w:r>
        <w:rPr>
          <w:rFonts w:ascii="Arial" w:eastAsia="Arial" w:hAnsi="Arial"/>
          <w:sz w:val="22"/>
          <w:szCs w:val="22"/>
        </w:rPr>
        <w:t>ASD 4 &amp; 5 - Demonstrated proficiency with at least one programming language.</w:t>
      </w:r>
    </w:p>
    <w:p w14:paraId="26701B5D" w14:textId="77777777" w:rsidR="0099445E" w:rsidRDefault="00000000">
      <w:pPr>
        <w:jc w:val="both"/>
        <w:rPr>
          <w:rFonts w:ascii="Arial" w:hAnsi="Arial"/>
          <w:sz w:val="22"/>
          <w:szCs w:val="22"/>
        </w:rPr>
      </w:pPr>
      <w:r>
        <w:rPr>
          <w:rFonts w:ascii="Arial" w:eastAsia="Arial" w:hAnsi="Arial"/>
          <w:sz w:val="22"/>
          <w:szCs w:val="22"/>
        </w:rPr>
        <w:t>ASD 6 - Demonstrated expertise in developing, and proficiency architecting, with at least one programming language.</w:t>
      </w:r>
    </w:p>
    <w:p w14:paraId="35D674F6" w14:textId="77777777" w:rsidR="0099445E" w:rsidRDefault="0099445E">
      <w:pPr>
        <w:rPr>
          <w:rFonts w:ascii="Arial" w:hAnsi="Arial"/>
        </w:rPr>
      </w:pPr>
    </w:p>
    <w:p w14:paraId="7F51C15A" w14:textId="77777777" w:rsidR="0099445E" w:rsidRDefault="00000000">
      <w:pPr>
        <w:jc w:val="both"/>
        <w:rPr>
          <w:b/>
          <w:color w:val="17365D"/>
          <w:sz w:val="28"/>
          <w:szCs w:val="28"/>
        </w:rPr>
      </w:pPr>
      <w:r>
        <w:rPr>
          <w:b/>
          <w:color w:val="17365D"/>
          <w:sz w:val="28"/>
          <w:szCs w:val="28"/>
        </w:rPr>
        <w:t>Desirable Qualifications, Experience or Training</w:t>
      </w:r>
    </w:p>
    <w:p w14:paraId="7E739E8A" w14:textId="77777777" w:rsidR="0099445E" w:rsidRDefault="00000000">
      <w:pPr>
        <w:jc w:val="both"/>
        <w:rPr>
          <w:rFonts w:ascii="Arial" w:hAnsi="Arial"/>
          <w:color w:val="000000"/>
          <w:sz w:val="22"/>
          <w:szCs w:val="22"/>
        </w:rPr>
      </w:pPr>
      <w:r>
        <w:rPr>
          <w:noProof/>
        </w:rPr>
        <mc:AlternateContent>
          <mc:Choice Requires="wps">
            <w:drawing>
              <wp:anchor distT="4294967295" distB="4294967295" distL="114300" distR="114300" simplePos="0" relativeHeight="251666432" behindDoc="0" locked="0" layoutInCell="1" hidden="0" allowOverlap="1" wp14:anchorId="7879C8A9" wp14:editId="7313E3D7">
                <wp:simplePos x="0" y="0"/>
                <wp:positionH relativeFrom="column">
                  <wp:posOffset>1</wp:posOffset>
                </wp:positionH>
                <wp:positionV relativeFrom="paragraph">
                  <wp:posOffset>17796</wp:posOffset>
                </wp:positionV>
                <wp:extent cx="0" cy="12700"/>
                <wp:effectExtent l="0" t="0" r="0" b="0"/>
                <wp:wrapNone/>
                <wp:docPr id="73" name="Straight Arrow Connector 73"/>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12700" cap="flat" cmpd="sng">
                          <a:solidFill>
                            <a:srgbClr val="A2A4A8"/>
                          </a:solidFill>
                          <a:prstDash val="solid"/>
                          <a:round/>
                          <a:headEnd type="none" w="sm" len="sm"/>
                          <a:tailEnd type="none" w="sm" len="sm"/>
                        </a:ln>
                      </wps:spPr>
                      <wps:bodyPr/>
                    </wps:wsp>
                  </a:graphicData>
                </a:graphic>
              </wp:anchor>
            </w:drawing>
          </mc:Choice>
          <mc:Fallback>
            <w:pict>
              <v:shape w14:anchorId="18A49201" id="Straight Arrow Connector 73" o:spid="_x0000_s1026" type="#_x0000_t32" style="position:absolute;left:0;text-align:left;margin-left:0;margin-top:1.4pt;width:0;height:1pt;z-index:25166643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" strokecolor="#a2a4a8" strokeweight="1pt">
                <v:stroke startarrowwidth="narrow" startarrowlength="short" endarrowwidth="narrow" endarrowlength="short"/>
              </v:shape>
            </w:pict>
          </mc:Fallback>
        </mc:AlternateContent>
      </w:r>
    </w:p>
    <w:p w14:paraId="34961649" w14:textId="77777777" w:rsidR="0099445E" w:rsidRDefault="00000000">
      <w:pPr>
        <w:jc w:val="both"/>
        <w:rPr>
          <w:rFonts w:ascii="Arial" w:hAnsi="Arial"/>
          <w:color w:val="000000"/>
          <w:sz w:val="22"/>
          <w:szCs w:val="22"/>
        </w:rPr>
      </w:pPr>
      <w:r>
        <w:rPr>
          <w:rFonts w:ascii="Arial" w:eastAsia="Arial" w:hAnsi="Arial"/>
          <w:color w:val="000000"/>
          <w:sz w:val="22"/>
          <w:szCs w:val="22"/>
        </w:rPr>
        <w:t>ASD is seeking candidates with a wide and diverse set of software development expertise.  You will need to demonstrate your level of skills and experience in one or more of the following areas:</w:t>
      </w:r>
    </w:p>
    <w:p w14:paraId="7CE1B5A0" w14:textId="77777777" w:rsidR="0099445E" w:rsidRDefault="00000000">
      <w:pPr>
        <w:numPr>
          <w:ilvl w:val="0"/>
          <w:numId w:val="1"/>
        </w:numPr>
        <w:spacing w:before="0" w:after="0"/>
        <w:rPr>
          <w:rFonts w:ascii="Arial" w:hAnsi="Arial"/>
          <w:sz w:val="22"/>
          <w:szCs w:val="22"/>
        </w:rPr>
      </w:pPr>
      <w:r>
        <w:rPr>
          <w:rFonts w:ascii="Arial" w:eastAsia="Arial" w:hAnsi="Arial"/>
          <w:sz w:val="22"/>
          <w:szCs w:val="22"/>
        </w:rPr>
        <w:t>Experience in web development (full-stack developers)</w:t>
      </w:r>
    </w:p>
    <w:p w14:paraId="7A01A36C" w14:textId="77777777" w:rsidR="0099445E" w:rsidRDefault="00000000">
      <w:pPr>
        <w:numPr>
          <w:ilvl w:val="0"/>
          <w:numId w:val="1"/>
        </w:numPr>
        <w:spacing w:before="0" w:after="0"/>
        <w:rPr>
          <w:rFonts w:ascii="Arial" w:hAnsi="Arial"/>
          <w:sz w:val="22"/>
          <w:szCs w:val="22"/>
        </w:rPr>
      </w:pPr>
      <w:r>
        <w:rPr>
          <w:rFonts w:ascii="Arial" w:eastAsia="Arial" w:hAnsi="Arial"/>
          <w:sz w:val="22"/>
          <w:szCs w:val="22"/>
        </w:rPr>
        <w:t>UI/UX front-end (React, Angular Frameworks etc) and (CSS, HTML etc.)</w:t>
      </w:r>
    </w:p>
    <w:p w14:paraId="2BE76072" w14:textId="77777777" w:rsidR="0099445E" w:rsidRDefault="00000000">
      <w:pPr>
        <w:numPr>
          <w:ilvl w:val="0"/>
          <w:numId w:val="1"/>
        </w:numPr>
        <w:spacing w:before="0" w:after="0"/>
        <w:rPr>
          <w:rFonts w:ascii="Arial" w:hAnsi="Arial"/>
          <w:sz w:val="22"/>
          <w:szCs w:val="22"/>
        </w:rPr>
      </w:pPr>
      <w:r>
        <w:rPr>
          <w:rFonts w:ascii="Arial" w:eastAsia="Arial" w:hAnsi="Arial"/>
          <w:sz w:val="22"/>
          <w:szCs w:val="22"/>
        </w:rPr>
        <w:t>Database design (Oracle SQL, relational database schemas)</w:t>
      </w:r>
    </w:p>
    <w:p w14:paraId="666BB2C7" w14:textId="77777777" w:rsidR="0099445E" w:rsidRDefault="00000000">
      <w:pPr>
        <w:numPr>
          <w:ilvl w:val="0"/>
          <w:numId w:val="1"/>
        </w:numPr>
        <w:spacing w:before="0" w:after="0"/>
        <w:rPr>
          <w:rFonts w:ascii="Arial" w:hAnsi="Arial"/>
          <w:sz w:val="22"/>
          <w:szCs w:val="22"/>
        </w:rPr>
      </w:pPr>
      <w:r>
        <w:rPr>
          <w:rFonts w:ascii="Arial" w:eastAsia="Arial" w:hAnsi="Arial"/>
          <w:sz w:val="22"/>
          <w:szCs w:val="22"/>
        </w:rPr>
        <w:t>Git version control, CI/CD pipelines, code quality reviews (SonarQube)</w:t>
      </w:r>
    </w:p>
    <w:p w14:paraId="4CB6736E" w14:textId="77777777" w:rsidR="0099445E" w:rsidRDefault="00000000">
      <w:pPr>
        <w:numPr>
          <w:ilvl w:val="0"/>
          <w:numId w:val="1"/>
        </w:numPr>
        <w:spacing w:before="0" w:after="0"/>
        <w:rPr>
          <w:rFonts w:ascii="Arial" w:hAnsi="Arial"/>
          <w:sz w:val="22"/>
          <w:szCs w:val="22"/>
        </w:rPr>
      </w:pPr>
      <w:r>
        <w:rPr>
          <w:rFonts w:ascii="Arial" w:eastAsia="Arial" w:hAnsi="Arial"/>
          <w:sz w:val="22"/>
          <w:szCs w:val="22"/>
        </w:rPr>
        <w:t>Kubernetes, HELM, Cloud deployments</w:t>
      </w:r>
    </w:p>
    <w:p w14:paraId="0E771576" w14:textId="77777777" w:rsidR="0099445E" w:rsidRDefault="00000000">
      <w:pPr>
        <w:numPr>
          <w:ilvl w:val="0"/>
          <w:numId w:val="1"/>
        </w:numPr>
        <w:spacing w:before="0" w:after="0"/>
        <w:rPr>
          <w:rFonts w:ascii="Arial" w:hAnsi="Arial"/>
          <w:sz w:val="22"/>
          <w:szCs w:val="22"/>
        </w:rPr>
      </w:pPr>
      <w:r>
        <w:rPr>
          <w:rFonts w:ascii="Arial" w:eastAsia="Arial" w:hAnsi="Arial"/>
          <w:sz w:val="22"/>
          <w:szCs w:val="22"/>
        </w:rPr>
        <w:t xml:space="preserve">Mock-ups and wireframing </w:t>
      </w:r>
    </w:p>
    <w:p w14:paraId="097F02D2" w14:textId="77777777" w:rsidR="0099445E" w:rsidRDefault="00000000">
      <w:pPr>
        <w:numPr>
          <w:ilvl w:val="0"/>
          <w:numId w:val="1"/>
        </w:numPr>
        <w:spacing w:before="0" w:after="0"/>
        <w:rPr>
          <w:rFonts w:ascii="Arial" w:hAnsi="Arial"/>
          <w:sz w:val="22"/>
          <w:szCs w:val="22"/>
        </w:rPr>
      </w:pPr>
      <w:r>
        <w:rPr>
          <w:rFonts w:ascii="Arial" w:eastAsia="Arial" w:hAnsi="Arial"/>
          <w:sz w:val="22"/>
          <w:szCs w:val="22"/>
        </w:rPr>
        <w:t xml:space="preserve">Generating project artefacts (product documentation) </w:t>
      </w:r>
    </w:p>
    <w:p w14:paraId="689BF98B" w14:textId="77777777" w:rsidR="0099445E" w:rsidRDefault="00000000">
      <w:pPr>
        <w:numPr>
          <w:ilvl w:val="0"/>
          <w:numId w:val="1"/>
        </w:numPr>
        <w:spacing w:before="0" w:after="0"/>
        <w:rPr>
          <w:rFonts w:ascii="Arial" w:hAnsi="Arial"/>
          <w:sz w:val="22"/>
          <w:szCs w:val="22"/>
        </w:rPr>
      </w:pPr>
      <w:r>
        <w:rPr>
          <w:rFonts w:ascii="Arial" w:eastAsia="Arial" w:hAnsi="Arial"/>
          <w:sz w:val="22"/>
          <w:szCs w:val="22"/>
        </w:rPr>
        <w:lastRenderedPageBreak/>
        <w:t>Scrum and Kanban Agile team experience</w:t>
      </w:r>
    </w:p>
    <w:p w14:paraId="42C13FBC" w14:textId="77777777" w:rsidR="0099445E" w:rsidRDefault="00000000">
      <w:pPr>
        <w:numPr>
          <w:ilvl w:val="0"/>
          <w:numId w:val="1"/>
        </w:numPr>
        <w:spacing w:before="0" w:after="0"/>
        <w:rPr>
          <w:rFonts w:ascii="Arial" w:hAnsi="Arial"/>
          <w:sz w:val="22"/>
          <w:szCs w:val="22"/>
        </w:rPr>
      </w:pPr>
      <w:r>
        <w:rPr>
          <w:rFonts w:ascii="Arial" w:eastAsia="Arial" w:hAnsi="Arial"/>
          <w:sz w:val="22"/>
          <w:szCs w:val="22"/>
        </w:rPr>
        <w:t xml:space="preserve">Low level and </w:t>
      </w:r>
      <w:proofErr w:type="gramStart"/>
      <w:r>
        <w:rPr>
          <w:rFonts w:ascii="Arial" w:eastAsia="Arial" w:hAnsi="Arial"/>
          <w:sz w:val="22"/>
          <w:szCs w:val="22"/>
        </w:rPr>
        <w:t>high level</w:t>
      </w:r>
      <w:proofErr w:type="gramEnd"/>
      <w:r>
        <w:rPr>
          <w:rFonts w:ascii="Arial" w:eastAsia="Arial" w:hAnsi="Arial"/>
          <w:sz w:val="22"/>
          <w:szCs w:val="22"/>
        </w:rPr>
        <w:t xml:space="preserve"> languages and ETL processes such as C, Rust, Assembly, Golang, Python and other embedded development languages.</w:t>
      </w:r>
    </w:p>
    <w:p w14:paraId="0AB6DAE7" w14:textId="77777777" w:rsidR="0099445E" w:rsidRDefault="00000000">
      <w:pPr>
        <w:numPr>
          <w:ilvl w:val="0"/>
          <w:numId w:val="1"/>
        </w:numPr>
        <w:spacing w:before="0" w:after="0"/>
        <w:rPr>
          <w:rFonts w:ascii="Arial" w:hAnsi="Arial"/>
          <w:sz w:val="22"/>
          <w:szCs w:val="22"/>
        </w:rPr>
      </w:pPr>
      <w:r>
        <w:rPr>
          <w:rFonts w:ascii="Arial" w:eastAsia="Arial" w:hAnsi="Arial"/>
          <w:sz w:val="22"/>
          <w:szCs w:val="22"/>
        </w:rPr>
        <w:t>Backend (Java, Spring boot, Spring Cloud, API (Swagger), Maven, Django (Python), authentication (</w:t>
      </w:r>
      <w:proofErr w:type="spellStart"/>
      <w:r>
        <w:rPr>
          <w:rFonts w:ascii="Arial" w:eastAsia="Arial" w:hAnsi="Arial"/>
          <w:sz w:val="22"/>
          <w:szCs w:val="22"/>
        </w:rPr>
        <w:t>KeyCloak</w:t>
      </w:r>
      <w:proofErr w:type="spellEnd"/>
      <w:r>
        <w:rPr>
          <w:rFonts w:ascii="Arial" w:eastAsia="Arial" w:hAnsi="Arial"/>
          <w:sz w:val="22"/>
          <w:szCs w:val="22"/>
        </w:rPr>
        <w:t>), logging and audit</w:t>
      </w:r>
    </w:p>
    <w:p w14:paraId="23F88DF6" w14:textId="77777777" w:rsidR="0099445E" w:rsidRDefault="0099445E">
      <w:pPr>
        <w:spacing w:before="0" w:after="0"/>
        <w:rPr>
          <w:rFonts w:ascii="Arial" w:hAnsi="Arial"/>
          <w:sz w:val="22"/>
          <w:szCs w:val="22"/>
        </w:rPr>
      </w:pPr>
    </w:p>
    <w:p w14:paraId="116AD922" w14:textId="77777777" w:rsidR="0099445E" w:rsidRDefault="0099445E">
      <w:pPr>
        <w:spacing w:before="0" w:after="0"/>
        <w:rPr>
          <w:rFonts w:ascii="Arial" w:hAnsi="Arial"/>
          <w:sz w:val="22"/>
          <w:szCs w:val="22"/>
        </w:rPr>
      </w:pPr>
    </w:p>
    <w:p w14:paraId="4B189AC2" w14:textId="77777777" w:rsidR="0099445E" w:rsidRDefault="00000000">
      <w:pPr>
        <w:pBdr>
          <w:top w:val="nil"/>
          <w:left w:val="nil"/>
          <w:bottom w:val="nil"/>
          <w:right w:val="nil"/>
          <w:between w:val="nil"/>
        </w:pBdr>
        <w:spacing w:before="0" w:after="0"/>
        <w:jc w:val="both"/>
        <w:rPr>
          <w:rFonts w:ascii="Arial" w:hAnsi="Arial"/>
          <w:b/>
          <w:color w:val="17365D"/>
          <w:sz w:val="32"/>
          <w:szCs w:val="32"/>
        </w:rPr>
      </w:pPr>
      <w:r>
        <w:rPr>
          <w:rFonts w:ascii="Arial" w:eastAsia="Arial" w:hAnsi="Arial"/>
          <w:b/>
          <w:color w:val="17365D"/>
          <w:sz w:val="32"/>
          <w:szCs w:val="32"/>
        </w:rPr>
        <w:t>How to Apply</w:t>
      </w:r>
    </w:p>
    <w:p w14:paraId="09F5E12B" w14:textId="77777777" w:rsidR="0099445E" w:rsidRDefault="00000000">
      <w:pPr>
        <w:pBdr>
          <w:top w:val="nil"/>
          <w:left w:val="nil"/>
          <w:bottom w:val="nil"/>
          <w:right w:val="nil"/>
          <w:between w:val="nil"/>
        </w:pBdr>
        <w:spacing w:before="0" w:after="0"/>
        <w:jc w:val="both"/>
        <w:rPr>
          <w:rFonts w:ascii="Arial" w:hAnsi="Arial"/>
          <w:color w:val="000000"/>
          <w:sz w:val="22"/>
          <w:szCs w:val="22"/>
        </w:rPr>
      </w:pPr>
      <w:r>
        <w:rPr>
          <w:noProof/>
        </w:rPr>
        <mc:AlternateContent>
          <mc:Choice Requires="wps">
            <w:drawing>
              <wp:anchor distT="4294967295" distB="4294967295" distL="114300" distR="114300" simplePos="0" relativeHeight="251667456" behindDoc="0" locked="0" layoutInCell="1" hidden="0" allowOverlap="1" wp14:anchorId="5D18B766" wp14:editId="1840AD7B">
                <wp:simplePos x="0" y="0"/>
                <wp:positionH relativeFrom="column">
                  <wp:posOffset>1</wp:posOffset>
                </wp:positionH>
                <wp:positionV relativeFrom="paragraph">
                  <wp:posOffset>5096</wp:posOffset>
                </wp:positionV>
                <wp:extent cx="0" cy="12700"/>
                <wp:effectExtent l="0" t="0" r="0" b="0"/>
                <wp:wrapNone/>
                <wp:docPr id="65" name="Straight Arrow Connector 65"/>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12700" cap="flat" cmpd="sng">
                          <a:solidFill>
                            <a:srgbClr val="A2A4A8"/>
                          </a:solidFill>
                          <a:prstDash val="solid"/>
                          <a:round/>
                          <a:headEnd type="none" w="sm" len="sm"/>
                          <a:tailEnd type="none" w="sm" len="sm"/>
                        </a:ln>
                      </wps:spPr>
                      <wps:bodyPr/>
                    </wps:wsp>
                  </a:graphicData>
                </a:graphic>
              </wp:anchor>
            </w:drawing>
          </mc:Choice>
          <mc:Fallback>
            <w:pict>
              <v:shape w14:anchorId="4D0D423B" id="Straight Arrow Connector 65" o:spid="_x0000_s1026" type="#_x0000_t32" style="position:absolute;left:0;text-align:left;margin-left:0;margin-top:.4pt;width:0;height:1pt;z-index:25166745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" strokecolor="#a2a4a8" strokeweight="1pt">
                <v:stroke startarrowwidth="narrow" startarrowlength="short" endarrowwidth="narrow" endarrowlength="short"/>
              </v:shape>
            </w:pict>
          </mc:Fallback>
        </mc:AlternateContent>
      </w:r>
    </w:p>
    <w:p w14:paraId="38CBD62F" w14:textId="77777777" w:rsidR="0099445E" w:rsidRDefault="00000000">
      <w:pPr>
        <w:rPr>
          <w:rFonts w:ascii="Arial" w:hAnsi="Arial"/>
          <w:b/>
          <w:sz w:val="24"/>
          <w:szCs w:val="24"/>
        </w:rPr>
      </w:pPr>
      <w:r>
        <w:rPr>
          <w:rFonts w:ascii="Arial" w:eastAsia="Arial" w:hAnsi="Arial"/>
          <w:b/>
          <w:sz w:val="24"/>
          <w:szCs w:val="24"/>
        </w:rPr>
        <w:t>Application</w:t>
      </w:r>
    </w:p>
    <w:p w14:paraId="7EE49F50" w14:textId="77777777" w:rsidR="0099445E" w:rsidRDefault="00000000">
      <w:pPr>
        <w:jc w:val="both"/>
        <w:rPr>
          <w:rFonts w:ascii="Arial" w:hAnsi="Arial"/>
          <w:sz w:val="22"/>
          <w:szCs w:val="22"/>
        </w:rPr>
      </w:pPr>
      <w:r>
        <w:rPr>
          <w:rFonts w:ascii="Arial" w:eastAsia="Arial" w:hAnsi="Arial"/>
          <w:sz w:val="22"/>
          <w:szCs w:val="22"/>
        </w:rPr>
        <w:t xml:space="preserve">Applications must be submitted through the </w:t>
      </w:r>
      <w:hyperlink r:id="rId14">
        <w:r>
          <w:rPr>
            <w:rFonts w:ascii="Arial" w:eastAsia="Arial" w:hAnsi="Arial"/>
            <w:color w:val="0000FF"/>
            <w:sz w:val="22"/>
            <w:szCs w:val="22"/>
            <w:u w:val="single"/>
          </w:rPr>
          <w:t>ASD Careers</w:t>
        </w:r>
      </w:hyperlink>
      <w:r>
        <w:rPr>
          <w:rFonts w:ascii="Arial" w:eastAsia="Arial" w:hAnsi="Arial"/>
          <w:sz w:val="22"/>
          <w:szCs w:val="22"/>
        </w:rPr>
        <w:t xml:space="preserve"> page on our website. For further information on how to submit an online application, please refer to the </w:t>
      </w:r>
      <w:hyperlink r:id="rId15">
        <w:r>
          <w:rPr>
            <w:rFonts w:ascii="Arial" w:eastAsia="Arial" w:hAnsi="Arial"/>
            <w:color w:val="0000FF"/>
            <w:sz w:val="22"/>
            <w:szCs w:val="22"/>
            <w:u w:val="single"/>
          </w:rPr>
          <w:t>Applicant User Guide</w:t>
        </w:r>
      </w:hyperlink>
      <w:r>
        <w:rPr>
          <w:rFonts w:ascii="Arial" w:eastAsia="Arial" w:hAnsi="Arial"/>
          <w:sz w:val="22"/>
          <w:szCs w:val="22"/>
        </w:rPr>
        <w:t>.</w:t>
      </w:r>
    </w:p>
    <w:p w14:paraId="23C0C2E4" w14:textId="77777777" w:rsidR="0099445E" w:rsidRDefault="0099445E">
      <w:pPr>
        <w:jc w:val="both"/>
        <w:rPr>
          <w:rFonts w:ascii="Arial" w:hAnsi="Arial"/>
          <w:b/>
          <w:color w:val="FF0000"/>
          <w:sz w:val="22"/>
          <w:szCs w:val="22"/>
        </w:rPr>
      </w:pPr>
    </w:p>
    <w:p w14:paraId="35015E00" w14:textId="77777777" w:rsidR="0099445E" w:rsidRDefault="00000000">
      <w:pPr>
        <w:jc w:val="both"/>
        <w:rPr>
          <w:rFonts w:ascii="Arial" w:hAnsi="Arial"/>
          <w:sz w:val="22"/>
          <w:szCs w:val="22"/>
        </w:rPr>
      </w:pPr>
      <w:r>
        <w:rPr>
          <w:rFonts w:ascii="Arial" w:eastAsia="Arial" w:hAnsi="Arial"/>
          <w:b/>
          <w:color w:val="FF0000"/>
          <w:sz w:val="22"/>
          <w:szCs w:val="22"/>
        </w:rPr>
        <w:t>NOTE: This is an UNCLASSIFIED recruitment activity.</w:t>
      </w:r>
      <w:r>
        <w:rPr>
          <w:rFonts w:ascii="Arial" w:eastAsia="Arial" w:hAnsi="Arial"/>
          <w:sz w:val="22"/>
          <w:szCs w:val="22"/>
        </w:rPr>
        <w:t xml:space="preserve"> </w:t>
      </w:r>
      <w:r>
        <w:rPr>
          <w:rFonts w:ascii="Arial" w:eastAsia="Arial" w:hAnsi="Arial"/>
          <w:b/>
          <w:color w:val="FF0000"/>
          <w:sz w:val="22"/>
          <w:szCs w:val="22"/>
        </w:rPr>
        <w:t xml:space="preserve">You should be mindful that all information contained in your application must be </w:t>
      </w:r>
      <w:r>
        <w:rPr>
          <w:rFonts w:ascii="Arial" w:eastAsia="Arial" w:hAnsi="Arial"/>
          <w:b/>
          <w:color w:val="FF0000"/>
          <w:sz w:val="22"/>
          <w:szCs w:val="22"/>
          <w:u w:val="single"/>
        </w:rPr>
        <w:t>OFFICIAL</w:t>
      </w:r>
      <w:r>
        <w:rPr>
          <w:rFonts w:ascii="Arial" w:eastAsia="Arial" w:hAnsi="Arial"/>
          <w:b/>
          <w:color w:val="FF0000"/>
          <w:sz w:val="22"/>
          <w:szCs w:val="22"/>
        </w:rPr>
        <w:t xml:space="preserve"> only.</w:t>
      </w:r>
      <w:r>
        <w:rPr>
          <w:rFonts w:ascii="Arial" w:eastAsia="Arial" w:hAnsi="Arial"/>
          <w:sz w:val="22"/>
          <w:szCs w:val="22"/>
        </w:rPr>
        <w:t xml:space="preserve"> </w:t>
      </w:r>
    </w:p>
    <w:p w14:paraId="107FF02F" w14:textId="77777777" w:rsidR="0099445E" w:rsidRDefault="0099445E">
      <w:pPr>
        <w:jc w:val="both"/>
        <w:rPr>
          <w:rFonts w:ascii="Arial" w:hAnsi="Arial"/>
          <w:sz w:val="22"/>
          <w:szCs w:val="22"/>
        </w:rPr>
      </w:pPr>
    </w:p>
    <w:p w14:paraId="172DE7CF" w14:textId="77777777" w:rsidR="0099445E" w:rsidRDefault="00000000">
      <w:pPr>
        <w:jc w:val="both"/>
        <w:rPr>
          <w:rFonts w:ascii="Arial" w:hAnsi="Arial"/>
          <w:sz w:val="22"/>
          <w:szCs w:val="22"/>
        </w:rPr>
      </w:pPr>
      <w:r>
        <w:rPr>
          <w:rFonts w:ascii="Arial" w:eastAsia="Arial" w:hAnsi="Arial"/>
          <w:sz w:val="22"/>
          <w:szCs w:val="22"/>
        </w:rPr>
        <w:t xml:space="preserve">Applications containing classified information will not be considered by the Selection Delegate. Refer to the </w:t>
      </w:r>
      <w:hyperlink r:id="rId16">
        <w:r>
          <w:rPr>
            <w:rFonts w:ascii="Arial" w:eastAsia="Arial" w:hAnsi="Arial"/>
            <w:color w:val="0000FF"/>
            <w:sz w:val="22"/>
            <w:szCs w:val="22"/>
            <w:u w:val="single"/>
          </w:rPr>
          <w:t>Australian Government’s Security Policy Framework</w:t>
        </w:r>
      </w:hyperlink>
      <w:r>
        <w:rPr>
          <w:rFonts w:ascii="Arial" w:eastAsia="Arial" w:hAnsi="Arial"/>
          <w:sz w:val="22"/>
          <w:szCs w:val="22"/>
        </w:rPr>
        <w:t xml:space="preserve"> to assess if the information you are providing is sensitive or security classified.</w:t>
      </w:r>
    </w:p>
    <w:p w14:paraId="5722B488" w14:textId="77777777" w:rsidR="0099445E" w:rsidRDefault="0099445E">
      <w:pPr>
        <w:jc w:val="both"/>
        <w:rPr>
          <w:rFonts w:ascii="Arial" w:hAnsi="Arial"/>
          <w:sz w:val="22"/>
          <w:szCs w:val="22"/>
        </w:rPr>
      </w:pPr>
    </w:p>
    <w:p w14:paraId="6974B86B" w14:textId="77777777" w:rsidR="0099445E" w:rsidRDefault="00000000">
      <w:pPr>
        <w:rPr>
          <w:rFonts w:ascii="Arial" w:hAnsi="Arial"/>
          <w:b/>
          <w:sz w:val="24"/>
          <w:szCs w:val="24"/>
        </w:rPr>
      </w:pPr>
      <w:r>
        <w:rPr>
          <w:rFonts w:ascii="Arial" w:eastAsia="Arial" w:hAnsi="Arial"/>
          <w:b/>
          <w:sz w:val="24"/>
          <w:szCs w:val="24"/>
        </w:rPr>
        <w:t>Written Response</w:t>
      </w:r>
    </w:p>
    <w:p w14:paraId="3DD3DA1B" w14:textId="77777777" w:rsidR="0099445E" w:rsidRDefault="00000000">
      <w:pPr>
        <w:jc w:val="both"/>
        <w:rPr>
          <w:rFonts w:ascii="Arial" w:hAnsi="Arial"/>
          <w:sz w:val="22"/>
          <w:szCs w:val="22"/>
        </w:rPr>
      </w:pPr>
      <w:r>
        <w:rPr>
          <w:rFonts w:ascii="Arial" w:eastAsia="Arial" w:hAnsi="Arial"/>
          <w:sz w:val="22"/>
          <w:szCs w:val="22"/>
        </w:rPr>
        <w:t xml:space="preserve">When forming your response, you should consider the position description and provide examples which demonstrate your ability to perform the duties of the role. </w:t>
      </w:r>
    </w:p>
    <w:p w14:paraId="0363139B" w14:textId="77777777" w:rsidR="0099445E" w:rsidRDefault="00000000">
      <w:pPr>
        <w:rPr>
          <w:rFonts w:ascii="Arial" w:hAnsi="Arial"/>
          <w:sz w:val="22"/>
          <w:szCs w:val="22"/>
        </w:rPr>
      </w:pPr>
      <w:r>
        <w:rPr>
          <w:rFonts w:ascii="Arial" w:eastAsia="Arial" w:hAnsi="Arial"/>
          <w:sz w:val="22"/>
          <w:szCs w:val="22"/>
        </w:rPr>
        <w:t>Applicants are required to provide a response addressing the following:</w:t>
      </w:r>
    </w:p>
    <w:p w14:paraId="0AF3D3F7" w14:textId="77777777" w:rsidR="0099445E" w:rsidRDefault="00000000">
      <w:pPr>
        <w:numPr>
          <w:ilvl w:val="0"/>
          <w:numId w:val="4"/>
        </w:numPr>
        <w:spacing w:before="0" w:after="0"/>
        <w:ind w:left="567" w:hanging="567"/>
        <w:jc w:val="both"/>
        <w:rPr>
          <w:sz w:val="22"/>
          <w:szCs w:val="22"/>
        </w:rPr>
      </w:pPr>
      <w:r>
        <w:rPr>
          <w:sz w:val="22"/>
          <w:szCs w:val="22"/>
        </w:rPr>
        <w:t xml:space="preserve">Examples of relevant experience, </w:t>
      </w:r>
      <w:proofErr w:type="gramStart"/>
      <w:r>
        <w:rPr>
          <w:sz w:val="22"/>
          <w:szCs w:val="22"/>
        </w:rPr>
        <w:t>qualities</w:t>
      </w:r>
      <w:proofErr w:type="gramEnd"/>
      <w:r>
        <w:rPr>
          <w:sz w:val="22"/>
          <w:szCs w:val="22"/>
        </w:rPr>
        <w:t xml:space="preserve"> and skills that you will bring to the role (limit your total response to 600 words). </w:t>
      </w:r>
    </w:p>
    <w:p w14:paraId="4717561D" w14:textId="77777777" w:rsidR="0099445E" w:rsidRDefault="0099445E">
      <w:pPr>
        <w:spacing w:before="0" w:after="0"/>
        <w:ind w:left="567"/>
        <w:jc w:val="both"/>
        <w:rPr>
          <w:sz w:val="22"/>
          <w:szCs w:val="22"/>
        </w:rPr>
      </w:pPr>
    </w:p>
    <w:p w14:paraId="654F76E4" w14:textId="77777777" w:rsidR="0099445E" w:rsidRDefault="00000000">
      <w:pPr>
        <w:rPr>
          <w:rFonts w:ascii="Arial" w:hAnsi="Arial"/>
          <w:b/>
          <w:sz w:val="24"/>
          <w:szCs w:val="24"/>
        </w:rPr>
      </w:pPr>
      <w:r>
        <w:rPr>
          <w:rFonts w:ascii="Arial" w:eastAsia="Arial" w:hAnsi="Arial"/>
          <w:b/>
          <w:sz w:val="24"/>
          <w:szCs w:val="24"/>
        </w:rPr>
        <w:t>Referees</w:t>
      </w:r>
    </w:p>
    <w:p w14:paraId="3490F94C" w14:textId="77777777" w:rsidR="0099445E" w:rsidRDefault="00000000">
      <w:pPr>
        <w:jc w:val="both"/>
        <w:rPr>
          <w:rFonts w:ascii="Arial" w:hAnsi="Arial"/>
          <w:sz w:val="22"/>
          <w:szCs w:val="22"/>
        </w:rPr>
      </w:pPr>
      <w:r>
        <w:rPr>
          <w:rFonts w:ascii="Arial" w:eastAsia="Arial" w:hAnsi="Arial"/>
          <w:sz w:val="22"/>
          <w:szCs w:val="22"/>
        </w:rPr>
        <w:t>You will be required to include the names and contact details of two referees who can comment on your work performance. One of these referees must be your current supervisor or manager. Please advise in your application if you do not want us to contact your referees without advising you first.</w:t>
      </w:r>
    </w:p>
    <w:p w14:paraId="38B8A4BD" w14:textId="77777777" w:rsidR="0099445E" w:rsidRDefault="00000000">
      <w:pPr>
        <w:jc w:val="both"/>
        <w:rPr>
          <w:rFonts w:ascii="Arial" w:hAnsi="Arial"/>
          <w:sz w:val="22"/>
          <w:szCs w:val="22"/>
        </w:rPr>
      </w:pPr>
      <w:r>
        <w:rPr>
          <w:rFonts w:ascii="Arial" w:eastAsia="Arial" w:hAnsi="Arial"/>
          <w:sz w:val="22"/>
          <w:szCs w:val="22"/>
        </w:rPr>
        <w:t xml:space="preserve">ASD uses the equivalent APS-wide Work Level Standards as the foundation of approved classifications in our employment framework. Candidates are encouraged to refer to the work level standards when determining which ASD classification best aligns with their skills, </w:t>
      </w:r>
      <w:proofErr w:type="gramStart"/>
      <w:r>
        <w:rPr>
          <w:rFonts w:ascii="Arial" w:eastAsia="Arial" w:hAnsi="Arial"/>
          <w:sz w:val="22"/>
          <w:szCs w:val="22"/>
        </w:rPr>
        <w:t>knowledge</w:t>
      </w:r>
      <w:proofErr w:type="gramEnd"/>
      <w:r>
        <w:rPr>
          <w:rFonts w:ascii="Arial" w:eastAsia="Arial" w:hAnsi="Arial"/>
          <w:sz w:val="22"/>
          <w:szCs w:val="22"/>
        </w:rPr>
        <w:t xml:space="preserve"> and experience. Additional information about APS classifications is available on the </w:t>
      </w:r>
      <w:hyperlink r:id="rId17">
        <w:r>
          <w:rPr>
            <w:rFonts w:ascii="Arial" w:eastAsia="Arial" w:hAnsi="Arial"/>
            <w:color w:val="0000FF"/>
            <w:sz w:val="22"/>
            <w:szCs w:val="22"/>
            <w:u w:val="single"/>
          </w:rPr>
          <w:t>Australian Public Service Commission website</w:t>
        </w:r>
      </w:hyperlink>
      <w:r>
        <w:rPr>
          <w:rFonts w:ascii="Arial" w:eastAsia="Arial" w:hAnsi="Arial"/>
          <w:sz w:val="22"/>
          <w:szCs w:val="22"/>
        </w:rPr>
        <w:t>.</w:t>
      </w:r>
    </w:p>
    <w:p w14:paraId="1E94AF1E" w14:textId="77777777" w:rsidR="0099445E" w:rsidRDefault="00000000">
      <w:pPr>
        <w:jc w:val="both"/>
        <w:rPr>
          <w:rFonts w:ascii="Arial" w:hAnsi="Arial"/>
          <w:sz w:val="22"/>
          <w:szCs w:val="22"/>
        </w:rPr>
      </w:pPr>
      <w:r>
        <w:rPr>
          <w:rFonts w:ascii="Arial" w:eastAsia="Arial" w:hAnsi="Arial"/>
          <w:sz w:val="22"/>
          <w:szCs w:val="22"/>
        </w:rPr>
        <w:t xml:space="preserve">ASD may utilise external recruitment service providers to administer a range of recruitment services, including online testing and reference checking. When you submit an </w:t>
      </w:r>
      <w:proofErr w:type="gramStart"/>
      <w:r>
        <w:rPr>
          <w:rFonts w:ascii="Arial" w:eastAsia="Arial" w:hAnsi="Arial"/>
          <w:sz w:val="22"/>
          <w:szCs w:val="22"/>
        </w:rPr>
        <w:t>application</w:t>
      </w:r>
      <w:proofErr w:type="gramEnd"/>
      <w:r>
        <w:rPr>
          <w:rFonts w:ascii="Arial" w:eastAsia="Arial" w:hAnsi="Arial"/>
          <w:sz w:val="22"/>
          <w:szCs w:val="22"/>
        </w:rPr>
        <w:t xml:space="preserve"> you are agreeing to have your personal details shared with these providers for ASD recruitment purposes. </w:t>
      </w:r>
    </w:p>
    <w:p w14:paraId="490EDE2D" w14:textId="77777777" w:rsidR="0099445E" w:rsidRDefault="00000000">
      <w:pPr>
        <w:jc w:val="both"/>
        <w:rPr>
          <w:rFonts w:ascii="Arial" w:hAnsi="Arial"/>
          <w:sz w:val="22"/>
          <w:szCs w:val="22"/>
        </w:rPr>
      </w:pPr>
      <w:r>
        <w:rPr>
          <w:rFonts w:ascii="Arial" w:eastAsia="Arial" w:hAnsi="Arial"/>
          <w:sz w:val="22"/>
          <w:szCs w:val="22"/>
        </w:rPr>
        <w:t xml:space="preserve">Vacancies will be extended </w:t>
      </w:r>
      <w:r>
        <w:rPr>
          <w:rFonts w:ascii="Arial" w:eastAsia="Arial" w:hAnsi="Arial"/>
          <w:b/>
          <w:sz w:val="22"/>
          <w:szCs w:val="22"/>
        </w:rPr>
        <w:t>in exceptional circumstances only</w:t>
      </w:r>
      <w:r>
        <w:rPr>
          <w:rFonts w:ascii="Arial" w:eastAsia="Arial" w:hAnsi="Arial"/>
          <w:sz w:val="22"/>
          <w:szCs w:val="22"/>
        </w:rPr>
        <w:t xml:space="preserve">. Applicants requesting an extension </w:t>
      </w:r>
      <w:r>
        <w:rPr>
          <w:rFonts w:ascii="Arial" w:eastAsia="Arial" w:hAnsi="Arial"/>
          <w:b/>
          <w:sz w:val="22"/>
          <w:szCs w:val="22"/>
        </w:rPr>
        <w:t>must</w:t>
      </w:r>
      <w:r>
        <w:rPr>
          <w:rFonts w:ascii="Arial" w:eastAsia="Arial" w:hAnsi="Arial"/>
          <w:sz w:val="22"/>
          <w:szCs w:val="22"/>
        </w:rPr>
        <w:t xml:space="preserve"> contact the Contact Officer </w:t>
      </w:r>
      <w:r>
        <w:rPr>
          <w:rFonts w:ascii="Arial" w:eastAsia="Arial" w:hAnsi="Arial"/>
          <w:b/>
          <w:sz w:val="22"/>
          <w:szCs w:val="22"/>
        </w:rPr>
        <w:t>24 hours prior</w:t>
      </w:r>
      <w:r>
        <w:rPr>
          <w:rFonts w:ascii="Arial" w:eastAsia="Arial" w:hAnsi="Arial"/>
          <w:sz w:val="22"/>
          <w:szCs w:val="22"/>
        </w:rPr>
        <w:t xml:space="preserve"> to the vacancy closing date.</w:t>
      </w:r>
    </w:p>
    <w:p w14:paraId="5A6E3ABD" w14:textId="77777777" w:rsidR="0099445E" w:rsidRDefault="0099445E">
      <w:pPr>
        <w:jc w:val="both"/>
        <w:rPr>
          <w:rFonts w:ascii="Arial" w:hAnsi="Arial"/>
          <w:b/>
          <w:color w:val="17365D"/>
          <w:sz w:val="32"/>
          <w:szCs w:val="32"/>
        </w:rPr>
      </w:pPr>
    </w:p>
    <w:p w14:paraId="51D04F0F" w14:textId="77777777" w:rsidR="0099445E" w:rsidRDefault="00000000">
      <w:pPr>
        <w:jc w:val="both"/>
        <w:rPr>
          <w:rFonts w:ascii="Arial" w:hAnsi="Arial"/>
          <w:b/>
          <w:color w:val="17365D"/>
          <w:sz w:val="32"/>
          <w:szCs w:val="32"/>
        </w:rPr>
      </w:pPr>
      <w:r>
        <w:rPr>
          <w:rFonts w:ascii="Arial" w:eastAsia="Arial" w:hAnsi="Arial"/>
          <w:b/>
          <w:color w:val="17365D"/>
          <w:sz w:val="32"/>
          <w:szCs w:val="32"/>
        </w:rPr>
        <w:t>Eligibility</w:t>
      </w:r>
    </w:p>
    <w:p w14:paraId="3F75C997" w14:textId="77777777" w:rsidR="0099445E" w:rsidRDefault="00000000">
      <w:pPr>
        <w:pBdr>
          <w:top w:val="nil"/>
          <w:left w:val="nil"/>
          <w:bottom w:val="nil"/>
          <w:right w:val="nil"/>
          <w:between w:val="nil"/>
        </w:pBdr>
        <w:spacing w:before="0" w:after="0"/>
        <w:jc w:val="both"/>
        <w:rPr>
          <w:rFonts w:ascii="Arial" w:hAnsi="Arial"/>
          <w:color w:val="000000"/>
          <w:sz w:val="22"/>
          <w:szCs w:val="22"/>
        </w:rPr>
      </w:pPr>
      <w:r>
        <w:rPr>
          <w:noProof/>
        </w:rPr>
        <mc:AlternateContent>
          <mc:Choice Requires="wps">
            <w:drawing>
              <wp:anchor distT="4294967295" distB="4294967295" distL="114300" distR="114300" simplePos="0" relativeHeight="251668480" behindDoc="0" locked="0" layoutInCell="1" hidden="0" allowOverlap="1" wp14:anchorId="044C10F8" wp14:editId="75339FEE">
                <wp:simplePos x="0" y="0"/>
                <wp:positionH relativeFrom="column">
                  <wp:posOffset>1</wp:posOffset>
                </wp:positionH>
                <wp:positionV relativeFrom="paragraph">
                  <wp:posOffset>17796</wp:posOffset>
                </wp:positionV>
                <wp:extent cx="0" cy="12700"/>
                <wp:effectExtent l="0" t="0" r="0" b="0"/>
                <wp:wrapNone/>
                <wp:docPr id="71" name="Straight Arrow Connector 71"/>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12700" cap="flat" cmpd="sng">
                          <a:solidFill>
                            <a:srgbClr val="A2A4A8"/>
                          </a:solidFill>
                          <a:prstDash val="solid"/>
                          <a:round/>
                          <a:headEnd type="none" w="sm" len="sm"/>
                          <a:tailEnd type="none" w="sm" len="sm"/>
                        </a:ln>
                      </wps:spPr>
                      <wps:bodyPr/>
                    </wps:wsp>
                  </a:graphicData>
                </a:graphic>
              </wp:anchor>
            </w:drawing>
          </mc:Choice>
          <mc:Fallback>
            <w:pict>
              <v:shape w14:anchorId="748CE6CC" id="Straight Arrow Connector 71" o:spid="_x0000_s1026" type="#_x0000_t32" style="position:absolute;left:0;text-align:left;margin-left:0;margin-top:1.4pt;width:0;height:1pt;z-index:25166848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" strokecolor="#a2a4a8" strokeweight="1pt">
                <v:stroke startarrowwidth="narrow" startarrowlength="short" endarrowwidth="narrow" endarrowlength="short"/>
              </v:shape>
            </w:pict>
          </mc:Fallback>
        </mc:AlternateContent>
      </w:r>
    </w:p>
    <w:p w14:paraId="24C38936" w14:textId="77777777" w:rsidR="0099445E" w:rsidRDefault="00000000">
      <w:pPr>
        <w:jc w:val="both"/>
        <w:rPr>
          <w:rFonts w:ascii="Arial" w:hAnsi="Arial"/>
          <w:sz w:val="22"/>
          <w:szCs w:val="22"/>
        </w:rPr>
      </w:pPr>
      <w:r>
        <w:rPr>
          <w:rFonts w:ascii="Arial" w:eastAsia="Arial" w:hAnsi="Arial"/>
          <w:sz w:val="22"/>
          <w:szCs w:val="22"/>
        </w:rPr>
        <w:lastRenderedPageBreak/>
        <w:t xml:space="preserve">Please ensure that you meet the eligibility requirements outlined in this Information Pack prior to </w:t>
      </w:r>
      <w:proofErr w:type="gramStart"/>
      <w:r>
        <w:rPr>
          <w:rFonts w:ascii="Arial" w:eastAsia="Arial" w:hAnsi="Arial"/>
          <w:sz w:val="22"/>
          <w:szCs w:val="22"/>
        </w:rPr>
        <w:t>submitting an application</w:t>
      </w:r>
      <w:proofErr w:type="gramEnd"/>
      <w:r>
        <w:rPr>
          <w:rFonts w:ascii="Arial" w:eastAsia="Arial" w:hAnsi="Arial"/>
          <w:sz w:val="22"/>
          <w:szCs w:val="22"/>
        </w:rPr>
        <w:t>.</w:t>
      </w:r>
    </w:p>
    <w:p w14:paraId="7C73B0E8" w14:textId="77777777" w:rsidR="0099445E" w:rsidRDefault="00000000">
      <w:pPr>
        <w:pBdr>
          <w:top w:val="nil"/>
          <w:left w:val="nil"/>
          <w:bottom w:val="nil"/>
          <w:right w:val="nil"/>
          <w:between w:val="nil"/>
        </w:pBdr>
        <w:spacing w:before="0" w:after="0"/>
        <w:jc w:val="both"/>
        <w:rPr>
          <w:rFonts w:ascii="Arial" w:hAnsi="Arial"/>
          <w:color w:val="000000"/>
          <w:sz w:val="22"/>
          <w:szCs w:val="22"/>
        </w:rPr>
      </w:pPr>
      <w:r>
        <w:rPr>
          <w:rFonts w:ascii="Arial" w:eastAsia="Arial" w:hAnsi="Arial"/>
          <w:b/>
          <w:color w:val="000000"/>
          <w:sz w:val="24"/>
          <w:szCs w:val="24"/>
        </w:rPr>
        <w:t>Citizenship</w:t>
      </w:r>
      <w:r>
        <w:rPr>
          <w:rFonts w:ascii="Arial" w:eastAsia="Arial" w:hAnsi="Arial"/>
          <w:color w:val="000000"/>
          <w:sz w:val="22"/>
          <w:szCs w:val="22"/>
        </w:rPr>
        <w:t xml:space="preserve"> - To be eligible for employment with ASD, applicants must be an Australian citizen. </w:t>
      </w:r>
    </w:p>
    <w:p w14:paraId="7D56C1BE" w14:textId="77777777" w:rsidR="0099445E" w:rsidRDefault="0099445E">
      <w:pPr>
        <w:pBdr>
          <w:top w:val="nil"/>
          <w:left w:val="nil"/>
          <w:bottom w:val="nil"/>
          <w:right w:val="nil"/>
          <w:between w:val="nil"/>
        </w:pBdr>
        <w:spacing w:before="0" w:after="0"/>
        <w:jc w:val="both"/>
        <w:rPr>
          <w:rFonts w:ascii="Arial" w:hAnsi="Arial"/>
          <w:color w:val="000000"/>
          <w:sz w:val="22"/>
          <w:szCs w:val="22"/>
        </w:rPr>
      </w:pPr>
    </w:p>
    <w:p w14:paraId="045393D5" w14:textId="77777777" w:rsidR="0099445E" w:rsidRDefault="00000000">
      <w:pPr>
        <w:pBdr>
          <w:top w:val="nil"/>
          <w:left w:val="nil"/>
          <w:bottom w:val="nil"/>
          <w:right w:val="nil"/>
          <w:between w:val="nil"/>
        </w:pBdr>
        <w:spacing w:before="0" w:after="0"/>
        <w:jc w:val="both"/>
        <w:rPr>
          <w:rFonts w:ascii="Arial" w:hAnsi="Arial"/>
          <w:color w:val="000000"/>
          <w:sz w:val="22"/>
          <w:szCs w:val="22"/>
        </w:rPr>
      </w:pPr>
      <w:r>
        <w:rPr>
          <w:rFonts w:ascii="Arial" w:eastAsia="Arial" w:hAnsi="Arial"/>
          <w:b/>
          <w:color w:val="000000"/>
          <w:sz w:val="24"/>
          <w:szCs w:val="24"/>
        </w:rPr>
        <w:t>Health Assessment</w:t>
      </w:r>
      <w:r>
        <w:rPr>
          <w:rFonts w:ascii="Arial" w:eastAsia="Arial" w:hAnsi="Arial"/>
          <w:b/>
          <w:color w:val="000000"/>
          <w:sz w:val="22"/>
          <w:szCs w:val="22"/>
        </w:rPr>
        <w:t xml:space="preserve"> </w:t>
      </w:r>
      <w:r>
        <w:rPr>
          <w:rFonts w:ascii="Arial" w:eastAsia="Arial" w:hAnsi="Arial"/>
          <w:color w:val="000000"/>
          <w:sz w:val="22"/>
          <w:szCs w:val="22"/>
        </w:rPr>
        <w:t>-</w:t>
      </w:r>
      <w:r>
        <w:rPr>
          <w:rFonts w:ascii="Arial" w:eastAsia="Arial" w:hAnsi="Arial"/>
          <w:b/>
          <w:color w:val="000000"/>
          <w:sz w:val="22"/>
          <w:szCs w:val="22"/>
        </w:rPr>
        <w:t xml:space="preserve"> </w:t>
      </w:r>
      <w:r>
        <w:rPr>
          <w:rFonts w:ascii="Arial" w:eastAsia="Arial" w:hAnsi="Arial"/>
          <w:color w:val="000000"/>
          <w:sz w:val="22"/>
          <w:szCs w:val="22"/>
        </w:rPr>
        <w:t xml:space="preserve">The preferred applicant may be required to undergo a medical examination conducted by the Agency’s preferred medical provider. </w:t>
      </w:r>
    </w:p>
    <w:p w14:paraId="155B04F5" w14:textId="77777777" w:rsidR="0099445E" w:rsidRDefault="0099445E">
      <w:pPr>
        <w:pBdr>
          <w:top w:val="nil"/>
          <w:left w:val="nil"/>
          <w:bottom w:val="nil"/>
          <w:right w:val="nil"/>
          <w:between w:val="nil"/>
        </w:pBdr>
        <w:spacing w:before="0" w:after="0"/>
        <w:jc w:val="both"/>
        <w:rPr>
          <w:rFonts w:ascii="Arial" w:hAnsi="Arial"/>
          <w:color w:val="000000"/>
          <w:sz w:val="22"/>
          <w:szCs w:val="22"/>
        </w:rPr>
      </w:pPr>
    </w:p>
    <w:p w14:paraId="5FD9F5C8" w14:textId="77777777" w:rsidR="0099445E" w:rsidRDefault="00000000">
      <w:pPr>
        <w:pBdr>
          <w:top w:val="nil"/>
          <w:left w:val="nil"/>
          <w:bottom w:val="nil"/>
          <w:right w:val="nil"/>
          <w:between w:val="nil"/>
        </w:pBdr>
        <w:spacing w:before="0" w:after="0"/>
        <w:jc w:val="both"/>
        <w:rPr>
          <w:rFonts w:ascii="Times New Roman" w:eastAsia="Times New Roman" w:hAnsi="Times New Roman" w:cs="Times New Roman"/>
          <w:color w:val="000000"/>
          <w:sz w:val="24"/>
          <w:szCs w:val="24"/>
        </w:rPr>
      </w:pPr>
      <w:r>
        <w:rPr>
          <w:rFonts w:ascii="Arial" w:eastAsia="Arial" w:hAnsi="Arial"/>
          <w:b/>
          <w:color w:val="000000"/>
          <w:sz w:val="24"/>
          <w:szCs w:val="24"/>
        </w:rPr>
        <w:t>Organisational Suitability Assessment</w:t>
      </w:r>
      <w:r>
        <w:rPr>
          <w:rFonts w:ascii="Arial" w:eastAsia="Arial" w:hAnsi="Arial"/>
          <w:color w:val="000000"/>
          <w:sz w:val="22"/>
          <w:szCs w:val="22"/>
        </w:rPr>
        <w:t xml:space="preserve"> – To be eligible for employment within ASD, the preferred applicant will be required to undergo an Organisational Suitability Assessment (see Organisational Assessment section).</w:t>
      </w:r>
    </w:p>
    <w:p w14:paraId="47B6DE23" w14:textId="77777777" w:rsidR="0099445E" w:rsidRDefault="00000000">
      <w:pPr>
        <w:jc w:val="both"/>
        <w:rPr>
          <w:rFonts w:ascii="Arial" w:hAnsi="Arial"/>
          <w:sz w:val="22"/>
          <w:szCs w:val="22"/>
        </w:rPr>
      </w:pPr>
      <w:r>
        <w:rPr>
          <w:rFonts w:ascii="Arial" w:eastAsia="Arial" w:hAnsi="Arial"/>
          <w:b/>
          <w:sz w:val="24"/>
          <w:szCs w:val="24"/>
        </w:rPr>
        <w:br/>
        <w:t>Security Clearance</w:t>
      </w:r>
      <w:r>
        <w:rPr>
          <w:rFonts w:ascii="Arial" w:eastAsia="Arial" w:hAnsi="Arial"/>
          <w:sz w:val="22"/>
          <w:szCs w:val="22"/>
        </w:rPr>
        <w:t xml:space="preserve"> - The preferred applicant will be required to successfully undergo the security clearance vetting process at a specified clearance level. The preferred applicant </w:t>
      </w:r>
      <w:r>
        <w:rPr>
          <w:rFonts w:ascii="Arial" w:eastAsia="Arial" w:hAnsi="Arial"/>
          <w:b/>
          <w:sz w:val="22"/>
          <w:szCs w:val="22"/>
        </w:rPr>
        <w:t>MUST</w:t>
      </w:r>
      <w:r>
        <w:rPr>
          <w:rFonts w:ascii="Arial" w:eastAsia="Arial" w:hAnsi="Arial"/>
          <w:sz w:val="22"/>
          <w:szCs w:val="22"/>
        </w:rPr>
        <w:t xml:space="preserve"> be willing to disclose all relevant and required information. </w:t>
      </w:r>
    </w:p>
    <w:p w14:paraId="4D74AE72" w14:textId="77777777" w:rsidR="0099445E" w:rsidRDefault="0099445E">
      <w:pPr>
        <w:jc w:val="both"/>
        <w:rPr>
          <w:rFonts w:ascii="Arial" w:hAnsi="Arial"/>
          <w:sz w:val="22"/>
          <w:szCs w:val="22"/>
        </w:rPr>
      </w:pPr>
    </w:p>
    <w:p w14:paraId="10551B11" w14:textId="77777777" w:rsidR="0099445E" w:rsidRDefault="00000000">
      <w:pPr>
        <w:jc w:val="both"/>
        <w:rPr>
          <w:rFonts w:ascii="Arial" w:hAnsi="Arial"/>
          <w:sz w:val="22"/>
          <w:szCs w:val="22"/>
        </w:rPr>
      </w:pPr>
      <w:r>
        <w:rPr>
          <w:rFonts w:ascii="Arial" w:eastAsia="Arial" w:hAnsi="Arial"/>
          <w:sz w:val="22"/>
          <w:szCs w:val="22"/>
        </w:rPr>
        <w:t>It is a condition of employment that applicants are willing and able to obtain and maintain the requisite security clearance for the duration of their employment with ASD.</w:t>
      </w:r>
    </w:p>
    <w:p w14:paraId="2BFC11E0" w14:textId="77777777" w:rsidR="0099445E" w:rsidRDefault="0099445E">
      <w:pPr>
        <w:jc w:val="both"/>
        <w:rPr>
          <w:rFonts w:ascii="Arial" w:hAnsi="Arial"/>
          <w:sz w:val="22"/>
          <w:szCs w:val="22"/>
        </w:rPr>
      </w:pPr>
    </w:p>
    <w:p w14:paraId="004688C8" w14:textId="77777777" w:rsidR="0099445E" w:rsidRDefault="00000000">
      <w:pPr>
        <w:jc w:val="both"/>
        <w:rPr>
          <w:rFonts w:ascii="Arial" w:hAnsi="Arial"/>
          <w:b/>
          <w:color w:val="17365D"/>
          <w:sz w:val="32"/>
          <w:szCs w:val="32"/>
        </w:rPr>
      </w:pPr>
      <w:r>
        <w:rPr>
          <w:rFonts w:ascii="Arial" w:eastAsia="Arial" w:hAnsi="Arial"/>
          <w:b/>
          <w:color w:val="17365D"/>
          <w:sz w:val="32"/>
          <w:szCs w:val="32"/>
        </w:rPr>
        <w:t>Organisational Suitability Assessment</w:t>
      </w:r>
    </w:p>
    <w:p w14:paraId="2CFA224C" w14:textId="77777777" w:rsidR="0099445E" w:rsidRDefault="00000000">
      <w:pPr>
        <w:pBdr>
          <w:top w:val="nil"/>
          <w:left w:val="nil"/>
          <w:bottom w:val="nil"/>
          <w:right w:val="nil"/>
          <w:between w:val="nil"/>
        </w:pBdr>
        <w:spacing w:before="0" w:after="0"/>
        <w:jc w:val="both"/>
        <w:rPr>
          <w:rFonts w:ascii="Arial" w:hAnsi="Arial"/>
          <w:color w:val="000000"/>
          <w:sz w:val="22"/>
          <w:szCs w:val="22"/>
        </w:rPr>
      </w:pPr>
      <w:r>
        <w:rPr>
          <w:noProof/>
        </w:rPr>
        <mc:AlternateContent>
          <mc:Choice Requires="wps">
            <w:drawing>
              <wp:anchor distT="4294967295" distB="4294967295" distL="114300" distR="114300" simplePos="0" relativeHeight="251669504" behindDoc="0" locked="0" layoutInCell="1" hidden="0" allowOverlap="1" wp14:anchorId="588B633F" wp14:editId="766B5667">
                <wp:simplePos x="0" y="0"/>
                <wp:positionH relativeFrom="column">
                  <wp:posOffset>1</wp:posOffset>
                </wp:positionH>
                <wp:positionV relativeFrom="paragraph">
                  <wp:posOffset>17796</wp:posOffset>
                </wp:positionV>
                <wp:extent cx="0" cy="12700"/>
                <wp:effectExtent l="0" t="0" r="0" b="0"/>
                <wp:wrapNone/>
                <wp:docPr id="66" name="Straight Arrow Connector 66"/>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12700" cap="flat" cmpd="sng">
                          <a:solidFill>
                            <a:srgbClr val="A2A4A8"/>
                          </a:solidFill>
                          <a:prstDash val="solid"/>
                          <a:round/>
                          <a:headEnd type="none" w="sm" len="sm"/>
                          <a:tailEnd type="none" w="sm" len="sm"/>
                        </a:ln>
                      </wps:spPr>
                      <wps:bodyPr/>
                    </wps:wsp>
                  </a:graphicData>
                </a:graphic>
              </wp:anchor>
            </w:drawing>
          </mc:Choice>
          <mc:Fallback>
            <w:pict>
              <v:shape w14:anchorId="52E75EC3" id="Straight Arrow Connector 66" o:spid="_x0000_s1026" type="#_x0000_t32" style="position:absolute;left:0;text-align:left;margin-left:0;margin-top:1.4pt;width:0;height:1pt;z-index:25166950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" strokecolor="#a2a4a8" strokeweight="1pt">
                <v:stroke startarrowwidth="narrow" startarrowlength="short" endarrowwidth="narrow" endarrowlength="short"/>
              </v:shape>
            </w:pict>
          </mc:Fallback>
        </mc:AlternateContent>
      </w:r>
    </w:p>
    <w:p w14:paraId="13027596" w14:textId="77777777" w:rsidR="0099445E" w:rsidRDefault="00000000">
      <w:pPr>
        <w:rPr>
          <w:rFonts w:ascii="Arial" w:hAnsi="Arial"/>
          <w:sz w:val="22"/>
          <w:szCs w:val="22"/>
        </w:rPr>
      </w:pPr>
      <w:r>
        <w:rPr>
          <w:rFonts w:ascii="Arial" w:eastAsia="Arial" w:hAnsi="Arial"/>
          <w:sz w:val="22"/>
          <w:szCs w:val="22"/>
        </w:rPr>
        <w:t xml:space="preserve">An Organisational Suitability Assessment (OSA) is a mandatory requirement for </w:t>
      </w:r>
      <w:r>
        <w:rPr>
          <w:rFonts w:ascii="Arial" w:eastAsia="Arial" w:hAnsi="Arial"/>
          <w:sz w:val="22"/>
          <w:szCs w:val="22"/>
        </w:rPr>
        <w:br/>
        <w:t>work in ASD.</w:t>
      </w:r>
    </w:p>
    <w:p w14:paraId="6065B14A" w14:textId="77777777" w:rsidR="0099445E" w:rsidRDefault="00000000">
      <w:pPr>
        <w:rPr>
          <w:rFonts w:ascii="Arial" w:hAnsi="Arial"/>
          <w:sz w:val="22"/>
          <w:szCs w:val="22"/>
        </w:rPr>
      </w:pPr>
      <w:r>
        <w:rPr>
          <w:rFonts w:ascii="Arial" w:eastAsia="Arial" w:hAnsi="Arial"/>
          <w:sz w:val="22"/>
          <w:szCs w:val="22"/>
        </w:rPr>
        <w:t xml:space="preserve">Organisational Suitability Assessments are conducted to determine suitability to work in a high security environment and/or to hold a Positive Vetting (PV) security clearance. </w:t>
      </w:r>
    </w:p>
    <w:p w14:paraId="384F4DC2" w14:textId="77777777" w:rsidR="0099445E" w:rsidRDefault="00000000">
      <w:pPr>
        <w:rPr>
          <w:rFonts w:ascii="Arial" w:hAnsi="Arial"/>
          <w:sz w:val="22"/>
          <w:szCs w:val="22"/>
        </w:rPr>
      </w:pPr>
      <w:r>
        <w:rPr>
          <w:rFonts w:ascii="Arial" w:eastAsia="Arial" w:hAnsi="Arial"/>
          <w:sz w:val="22"/>
          <w:szCs w:val="22"/>
        </w:rPr>
        <w:t xml:space="preserve">The assessment is administered in a manner which ensures informed consent, fair dealing with all applicants and employees, and the greatest possible degree of privacy and transparency of process. Before you submit an </w:t>
      </w:r>
      <w:proofErr w:type="gramStart"/>
      <w:r>
        <w:rPr>
          <w:rFonts w:ascii="Arial" w:eastAsia="Arial" w:hAnsi="Arial"/>
          <w:sz w:val="22"/>
          <w:szCs w:val="22"/>
        </w:rPr>
        <w:t>application</w:t>
      </w:r>
      <w:proofErr w:type="gramEnd"/>
      <w:r>
        <w:rPr>
          <w:rFonts w:ascii="Arial" w:eastAsia="Arial" w:hAnsi="Arial"/>
          <w:sz w:val="22"/>
          <w:szCs w:val="22"/>
        </w:rPr>
        <w:t xml:space="preserve"> you should consider your own preparedness for questions that may include the following topics: personal relationships, living circumstances, personal values, financial situation, physical and mental health history including substance use, and any civil and/or military record.</w:t>
      </w:r>
    </w:p>
    <w:p w14:paraId="5566D834" w14:textId="77777777" w:rsidR="0099445E" w:rsidRDefault="0099445E">
      <w:pPr>
        <w:rPr>
          <w:rFonts w:ascii="Arial" w:hAnsi="Arial"/>
          <w:b/>
          <w:sz w:val="24"/>
          <w:szCs w:val="24"/>
        </w:rPr>
      </w:pPr>
    </w:p>
    <w:p w14:paraId="65811CBA" w14:textId="77777777" w:rsidR="0099445E" w:rsidRDefault="00000000">
      <w:pPr>
        <w:rPr>
          <w:rFonts w:ascii="Arial" w:hAnsi="Arial"/>
          <w:b/>
          <w:sz w:val="24"/>
          <w:szCs w:val="24"/>
        </w:rPr>
      </w:pPr>
      <w:r>
        <w:rPr>
          <w:rFonts w:ascii="Arial" w:eastAsia="Arial" w:hAnsi="Arial"/>
          <w:b/>
          <w:sz w:val="24"/>
          <w:szCs w:val="24"/>
        </w:rPr>
        <w:t>Feedback</w:t>
      </w:r>
    </w:p>
    <w:p w14:paraId="2538039B" w14:textId="77777777" w:rsidR="0099445E" w:rsidRDefault="00000000">
      <w:pPr>
        <w:rPr>
          <w:rFonts w:ascii="Arial" w:hAnsi="Arial"/>
          <w:sz w:val="22"/>
          <w:szCs w:val="22"/>
        </w:rPr>
      </w:pPr>
      <w:r>
        <w:rPr>
          <w:rFonts w:ascii="Arial" w:eastAsia="Arial" w:hAnsi="Arial"/>
          <w:sz w:val="22"/>
          <w:szCs w:val="22"/>
        </w:rPr>
        <w:t xml:space="preserve">If you are currently employed in the Australian Intelligence Community or the ADF, you will be provided with feedback on your Organisational Assessment if the outcome has an adverse bearing on your current employment. </w:t>
      </w:r>
      <w:r>
        <w:rPr>
          <w:rFonts w:ascii="Arial" w:eastAsia="Arial" w:hAnsi="Arial"/>
          <w:b/>
          <w:sz w:val="22"/>
          <w:szCs w:val="22"/>
        </w:rPr>
        <w:t>No feedback</w:t>
      </w:r>
      <w:r>
        <w:rPr>
          <w:rFonts w:ascii="Arial" w:eastAsia="Arial" w:hAnsi="Arial"/>
          <w:sz w:val="22"/>
          <w:szCs w:val="22"/>
        </w:rPr>
        <w:t xml:space="preserve"> will be provided on the outcome of the assessment process to any other applicant.</w:t>
      </w:r>
    </w:p>
    <w:p w14:paraId="70EF2AB2" w14:textId="77777777" w:rsidR="0099445E" w:rsidRDefault="0099445E">
      <w:pPr>
        <w:rPr>
          <w:rFonts w:ascii="Arial" w:hAnsi="Arial"/>
          <w:sz w:val="22"/>
          <w:szCs w:val="22"/>
        </w:rPr>
      </w:pPr>
    </w:p>
    <w:p w14:paraId="2245E341" w14:textId="77777777" w:rsidR="0099445E" w:rsidRDefault="00000000">
      <w:pPr>
        <w:jc w:val="both"/>
        <w:rPr>
          <w:rFonts w:ascii="Arial" w:hAnsi="Arial"/>
          <w:b/>
          <w:color w:val="17365D"/>
          <w:sz w:val="32"/>
          <w:szCs w:val="32"/>
        </w:rPr>
      </w:pPr>
      <w:r>
        <w:rPr>
          <w:rFonts w:ascii="Arial" w:eastAsia="Arial" w:hAnsi="Arial"/>
          <w:b/>
          <w:color w:val="17365D"/>
          <w:sz w:val="32"/>
          <w:szCs w:val="32"/>
        </w:rPr>
        <w:t>Employment Agreement</w:t>
      </w:r>
    </w:p>
    <w:p w14:paraId="6E2C005D" w14:textId="77777777" w:rsidR="0099445E" w:rsidRDefault="00000000">
      <w:pPr>
        <w:pBdr>
          <w:top w:val="nil"/>
          <w:left w:val="nil"/>
          <w:bottom w:val="nil"/>
          <w:right w:val="nil"/>
          <w:between w:val="nil"/>
        </w:pBdr>
        <w:spacing w:before="0" w:after="0"/>
        <w:jc w:val="both"/>
        <w:rPr>
          <w:rFonts w:ascii="Arial" w:hAnsi="Arial"/>
          <w:color w:val="000000"/>
          <w:sz w:val="22"/>
          <w:szCs w:val="22"/>
        </w:rPr>
      </w:pPr>
      <w:r>
        <w:rPr>
          <w:noProof/>
        </w:rPr>
        <mc:AlternateContent>
          <mc:Choice Requires="wps">
            <w:drawing>
              <wp:anchor distT="4294967295" distB="4294967295" distL="114300" distR="114300" simplePos="0" relativeHeight="251670528" behindDoc="0" locked="0" layoutInCell="1" hidden="0" allowOverlap="1" wp14:anchorId="0EDEAA8D" wp14:editId="0F41A3E4">
                <wp:simplePos x="0" y="0"/>
                <wp:positionH relativeFrom="column">
                  <wp:posOffset>1</wp:posOffset>
                </wp:positionH>
                <wp:positionV relativeFrom="paragraph">
                  <wp:posOffset>17796</wp:posOffset>
                </wp:positionV>
                <wp:extent cx="0" cy="12700"/>
                <wp:effectExtent l="0" t="0" r="0" b="0"/>
                <wp:wrapNone/>
                <wp:docPr id="70" name="Straight Arrow Connector 70"/>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12700" cap="flat" cmpd="sng">
                          <a:solidFill>
                            <a:srgbClr val="A2A4A8"/>
                          </a:solidFill>
                          <a:prstDash val="solid"/>
                          <a:round/>
                          <a:headEnd type="none" w="sm" len="sm"/>
                          <a:tailEnd type="none" w="sm" len="sm"/>
                        </a:ln>
                      </wps:spPr>
                      <wps:bodyPr/>
                    </wps:wsp>
                  </a:graphicData>
                </a:graphic>
              </wp:anchor>
            </w:drawing>
          </mc:Choice>
          <mc:Fallback>
            <w:pict>
              <v:shape w14:anchorId="486248CB" id="Straight Arrow Connector 70" o:spid="_x0000_s1026" type="#_x0000_t32" style="position:absolute;left:0;text-align:left;margin-left:0;margin-top:1.4pt;width:0;height:1pt;z-index:25167052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" strokecolor="#a2a4a8" strokeweight="1pt">
                <v:stroke startarrowwidth="narrow" startarrowlength="short" endarrowwidth="narrow" endarrowlength="short"/>
              </v:shape>
            </w:pict>
          </mc:Fallback>
        </mc:AlternateContent>
      </w:r>
    </w:p>
    <w:p w14:paraId="2916E221" w14:textId="77777777" w:rsidR="0099445E" w:rsidRDefault="00000000">
      <w:pPr>
        <w:rPr>
          <w:rFonts w:ascii="Arial" w:hAnsi="Arial"/>
          <w:sz w:val="24"/>
          <w:szCs w:val="24"/>
        </w:rPr>
      </w:pPr>
      <w:r>
        <w:rPr>
          <w:rFonts w:ascii="Arial" w:eastAsia="Arial" w:hAnsi="Arial"/>
          <w:b/>
          <w:sz w:val="24"/>
          <w:szCs w:val="24"/>
        </w:rPr>
        <w:t>Terms of the Engagement</w:t>
      </w:r>
    </w:p>
    <w:p w14:paraId="6DEDC6A8" w14:textId="77777777" w:rsidR="0099445E" w:rsidRDefault="00000000">
      <w:pPr>
        <w:rPr>
          <w:sz w:val="22"/>
          <w:szCs w:val="22"/>
        </w:rPr>
      </w:pPr>
      <w:r>
        <w:rPr>
          <w:rFonts w:ascii="Arial" w:eastAsia="Arial" w:hAnsi="Arial"/>
          <w:sz w:val="22"/>
          <w:szCs w:val="22"/>
        </w:rPr>
        <w:t xml:space="preserve">The successful applicant for the position noted in this Information Pack will be engaged under the </w:t>
      </w:r>
      <w:hyperlink r:id="rId18">
        <w:r>
          <w:rPr>
            <w:rFonts w:ascii="Arial" w:eastAsia="Arial" w:hAnsi="Arial"/>
            <w:i/>
            <w:color w:val="0000FF"/>
            <w:sz w:val="22"/>
            <w:szCs w:val="22"/>
            <w:u w:val="single"/>
          </w:rPr>
          <w:t>ASD Employment Determination 2020</w:t>
        </w:r>
      </w:hyperlink>
      <w:r>
        <w:rPr>
          <w:i/>
        </w:rPr>
        <w:t>.</w:t>
      </w:r>
    </w:p>
    <w:p w14:paraId="55EAFD7C" w14:textId="77777777" w:rsidR="0099445E" w:rsidRDefault="00000000">
      <w:pPr>
        <w:rPr>
          <w:rFonts w:ascii="Arial" w:hAnsi="Arial"/>
          <w:sz w:val="24"/>
          <w:szCs w:val="24"/>
        </w:rPr>
      </w:pPr>
      <w:r>
        <w:rPr>
          <w:rFonts w:ascii="Arial" w:eastAsia="Arial" w:hAnsi="Arial"/>
          <w:b/>
          <w:sz w:val="24"/>
          <w:szCs w:val="24"/>
        </w:rPr>
        <w:t>Remuneration Package</w:t>
      </w:r>
    </w:p>
    <w:p w14:paraId="330B71F6" w14:textId="77777777" w:rsidR="0099445E" w:rsidRDefault="00000000">
      <w:pPr>
        <w:rPr>
          <w:rFonts w:ascii="Arial" w:hAnsi="Arial"/>
          <w:sz w:val="22"/>
          <w:szCs w:val="22"/>
        </w:rPr>
      </w:pPr>
      <w:r>
        <w:rPr>
          <w:rFonts w:ascii="Arial" w:eastAsia="Arial" w:hAnsi="Arial"/>
          <w:sz w:val="22"/>
          <w:szCs w:val="22"/>
        </w:rPr>
        <w:t xml:space="preserve">In accordance with the </w:t>
      </w:r>
      <w:hyperlink r:id="rId19">
        <w:r>
          <w:rPr>
            <w:rFonts w:ascii="Arial" w:eastAsia="Arial" w:hAnsi="Arial"/>
            <w:i/>
            <w:color w:val="0000FF"/>
            <w:sz w:val="22"/>
            <w:szCs w:val="22"/>
            <w:u w:val="single"/>
          </w:rPr>
          <w:t>ASD Employment Determination 2020</w:t>
        </w:r>
      </w:hyperlink>
      <w:r>
        <w:rPr>
          <w:sz w:val="22"/>
          <w:szCs w:val="22"/>
        </w:rPr>
        <w:t xml:space="preserve"> </w:t>
      </w:r>
      <w:r>
        <w:rPr>
          <w:rFonts w:ascii="Arial" w:eastAsia="Arial" w:hAnsi="Arial"/>
          <w:sz w:val="22"/>
          <w:szCs w:val="22"/>
        </w:rPr>
        <w:t xml:space="preserve">the successful candidate will receive an attractive remuneration package with a salary within the range noted on the front </w:t>
      </w:r>
      <w:r>
        <w:rPr>
          <w:rFonts w:ascii="Arial" w:eastAsia="Arial" w:hAnsi="Arial"/>
          <w:sz w:val="22"/>
          <w:szCs w:val="22"/>
        </w:rPr>
        <w:lastRenderedPageBreak/>
        <w:t>page of this Information Pack</w:t>
      </w:r>
      <w:r>
        <w:rPr>
          <w:rFonts w:ascii="Arial" w:eastAsia="Arial" w:hAnsi="Arial"/>
          <w:b/>
          <w:color w:val="0000FF"/>
          <w:sz w:val="22"/>
          <w:szCs w:val="22"/>
        </w:rPr>
        <w:t xml:space="preserve"> </w:t>
      </w:r>
      <w:r>
        <w:rPr>
          <w:rFonts w:ascii="Arial" w:eastAsia="Arial" w:hAnsi="Arial"/>
          <w:sz w:val="22"/>
          <w:szCs w:val="22"/>
        </w:rPr>
        <w:t>and superannuation paid in accordance with legislative requirements.</w:t>
      </w:r>
    </w:p>
    <w:p w14:paraId="591FC421" w14:textId="77777777" w:rsidR="0099445E" w:rsidRDefault="0099445E">
      <w:pPr>
        <w:rPr>
          <w:rFonts w:ascii="Arial" w:hAnsi="Arial"/>
          <w:sz w:val="22"/>
          <w:szCs w:val="22"/>
        </w:rPr>
      </w:pPr>
    </w:p>
    <w:p w14:paraId="32B4170E" w14:textId="77777777" w:rsidR="0099445E" w:rsidRDefault="00000000">
      <w:pPr>
        <w:jc w:val="both"/>
        <w:rPr>
          <w:rFonts w:ascii="Arial" w:hAnsi="Arial"/>
          <w:b/>
          <w:color w:val="17365D"/>
          <w:sz w:val="32"/>
          <w:szCs w:val="32"/>
        </w:rPr>
      </w:pPr>
      <w:r>
        <w:rPr>
          <w:rFonts w:ascii="Arial" w:eastAsia="Arial" w:hAnsi="Arial"/>
          <w:b/>
          <w:color w:val="17365D"/>
          <w:sz w:val="32"/>
          <w:szCs w:val="32"/>
        </w:rPr>
        <w:t>Further Information</w:t>
      </w:r>
    </w:p>
    <w:p w14:paraId="41E55199" w14:textId="77777777" w:rsidR="0099445E" w:rsidRDefault="00000000">
      <w:pPr>
        <w:pBdr>
          <w:top w:val="nil"/>
          <w:left w:val="nil"/>
          <w:bottom w:val="nil"/>
          <w:right w:val="nil"/>
          <w:between w:val="nil"/>
        </w:pBdr>
        <w:spacing w:before="0" w:after="0"/>
        <w:jc w:val="both"/>
        <w:rPr>
          <w:rFonts w:ascii="Arial" w:hAnsi="Arial"/>
          <w:color w:val="000000"/>
          <w:sz w:val="22"/>
          <w:szCs w:val="22"/>
        </w:rPr>
      </w:pPr>
      <w:r>
        <w:rPr>
          <w:noProof/>
        </w:rPr>
        <mc:AlternateContent>
          <mc:Choice Requires="wps">
            <w:drawing>
              <wp:anchor distT="4294967295" distB="4294967295" distL="114300" distR="114300" simplePos="0" relativeHeight="251671552" behindDoc="0" locked="0" layoutInCell="1" hidden="0" allowOverlap="1" wp14:anchorId="64390BF0" wp14:editId="7B8BD32C">
                <wp:simplePos x="0" y="0"/>
                <wp:positionH relativeFrom="column">
                  <wp:posOffset>1</wp:posOffset>
                </wp:positionH>
                <wp:positionV relativeFrom="paragraph">
                  <wp:posOffset>17796</wp:posOffset>
                </wp:positionV>
                <wp:extent cx="0" cy="12700"/>
                <wp:effectExtent l="0" t="0" r="0" b="0"/>
                <wp:wrapNone/>
                <wp:docPr id="64" name="Straight Arrow Connector 64"/>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12700" cap="flat" cmpd="sng">
                          <a:solidFill>
                            <a:srgbClr val="A2A4A8"/>
                          </a:solidFill>
                          <a:prstDash val="solid"/>
                          <a:round/>
                          <a:headEnd type="none" w="sm" len="sm"/>
                          <a:tailEnd type="none" w="sm" len="sm"/>
                        </a:ln>
                      </wps:spPr>
                      <wps:bodyPr/>
                    </wps:wsp>
                  </a:graphicData>
                </a:graphic>
              </wp:anchor>
            </w:drawing>
          </mc:Choice>
          <mc:Fallback>
            <w:pict>
              <v:shape w14:anchorId="016094E0" id="Straight Arrow Connector 64" o:spid="_x0000_s1026" type="#_x0000_t32" style="position:absolute;left:0;text-align:left;margin-left:0;margin-top:1.4pt;width:0;height:1pt;z-index:25167155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" strokecolor="#a2a4a8" strokeweight="1pt">
                <v:stroke startarrowwidth="narrow" startarrowlength="short" endarrowwidth="narrow" endarrowlength="short"/>
              </v:shape>
            </w:pict>
          </mc:Fallback>
        </mc:AlternateContent>
      </w:r>
    </w:p>
    <w:p w14:paraId="1578286F" w14:textId="77777777" w:rsidR="0099445E" w:rsidRDefault="00000000">
      <w:pPr>
        <w:rPr>
          <w:rFonts w:ascii="Arial" w:hAnsi="Arial"/>
          <w:sz w:val="22"/>
          <w:szCs w:val="22"/>
        </w:rPr>
      </w:pPr>
      <w:r>
        <w:rPr>
          <w:rFonts w:ascii="Arial" w:eastAsia="Arial" w:hAnsi="Arial"/>
          <w:sz w:val="22"/>
          <w:szCs w:val="22"/>
        </w:rPr>
        <w:t xml:space="preserve">Please refer to our </w:t>
      </w:r>
      <w:r>
        <w:t>Careers Website</w:t>
      </w:r>
      <w:r>
        <w:rPr>
          <w:rFonts w:ascii="Arial" w:eastAsia="Arial" w:hAnsi="Arial"/>
          <w:sz w:val="22"/>
          <w:szCs w:val="22"/>
        </w:rPr>
        <w:t xml:space="preserve"> for more information on our Employment Agreement, Remuneration Package, Eligibility Requirements, Applicant </w:t>
      </w:r>
      <w:proofErr w:type="gramStart"/>
      <w:r>
        <w:rPr>
          <w:rFonts w:ascii="Arial" w:eastAsia="Arial" w:hAnsi="Arial"/>
          <w:sz w:val="22"/>
          <w:szCs w:val="22"/>
        </w:rPr>
        <w:t>Instructions</w:t>
      </w:r>
      <w:proofErr w:type="gramEnd"/>
      <w:r>
        <w:rPr>
          <w:rFonts w:ascii="Arial" w:eastAsia="Arial" w:hAnsi="Arial"/>
          <w:sz w:val="22"/>
          <w:szCs w:val="22"/>
        </w:rPr>
        <w:t xml:space="preserve"> and details on the Selection Process (including the </w:t>
      </w:r>
      <w:proofErr w:type="spellStart"/>
      <w:r>
        <w:rPr>
          <w:rFonts w:ascii="Arial" w:eastAsia="Arial" w:hAnsi="Arial"/>
          <w:sz w:val="22"/>
          <w:szCs w:val="22"/>
        </w:rPr>
        <w:t>RecruitAbility</w:t>
      </w:r>
      <w:proofErr w:type="spellEnd"/>
      <w:r>
        <w:rPr>
          <w:rFonts w:ascii="Arial" w:eastAsia="Arial" w:hAnsi="Arial"/>
          <w:sz w:val="22"/>
          <w:szCs w:val="22"/>
        </w:rPr>
        <w:t xml:space="preserve"> Scheme).</w:t>
      </w:r>
      <w:r>
        <w:rPr>
          <w:rFonts w:ascii="Arial" w:eastAsia="Arial" w:hAnsi="Arial"/>
          <w:sz w:val="32"/>
          <w:szCs w:val="32"/>
        </w:rPr>
        <w:t xml:space="preserve"> </w:t>
      </w:r>
    </w:p>
    <w:p w14:paraId="3DB3F999" w14:textId="77777777" w:rsidR="0099445E" w:rsidRDefault="0099445E">
      <w:pPr>
        <w:jc w:val="center"/>
        <w:rPr>
          <w:rFonts w:ascii="Arial" w:hAnsi="Arial"/>
          <w:b/>
          <w:sz w:val="28"/>
          <w:szCs w:val="28"/>
        </w:rPr>
      </w:pPr>
    </w:p>
    <w:p w14:paraId="3C7B432A" w14:textId="77777777" w:rsidR="0099445E" w:rsidRDefault="00000000">
      <w:pPr>
        <w:jc w:val="center"/>
        <w:rPr>
          <w:rFonts w:ascii="Arial" w:hAnsi="Arial"/>
          <w:b/>
          <w:sz w:val="28"/>
          <w:szCs w:val="28"/>
        </w:rPr>
      </w:pPr>
      <w:r>
        <w:rPr>
          <w:rFonts w:ascii="Arial" w:eastAsia="Arial" w:hAnsi="Arial"/>
          <w:b/>
          <w:sz w:val="28"/>
          <w:szCs w:val="28"/>
        </w:rPr>
        <w:t xml:space="preserve">Thank you for your </w:t>
      </w:r>
      <w:proofErr w:type="gramStart"/>
      <w:r>
        <w:rPr>
          <w:rFonts w:ascii="Arial" w:eastAsia="Arial" w:hAnsi="Arial"/>
          <w:b/>
          <w:sz w:val="28"/>
          <w:szCs w:val="28"/>
        </w:rPr>
        <w:t>interest</w:t>
      </w:r>
      <w:proofErr w:type="gramEnd"/>
    </w:p>
    <w:p w14:paraId="5FCC8144" w14:textId="77777777" w:rsidR="0099445E" w:rsidRDefault="00000000">
      <w:pPr>
        <w:jc w:val="center"/>
        <w:rPr>
          <w:rFonts w:ascii="Arial" w:hAnsi="Arial"/>
          <w:sz w:val="22"/>
          <w:szCs w:val="22"/>
        </w:rPr>
      </w:pPr>
      <w:r>
        <w:rPr>
          <w:noProof/>
        </w:rPr>
        <w:drawing>
          <wp:inline distT="0" distB="0" distL="0" distR="0" wp14:anchorId="3E3128C9" wp14:editId="7EF66CC6">
            <wp:extent cx="1876425" cy="323850"/>
            <wp:effectExtent l="0" t="0" r="0" b="0"/>
            <wp:docPr id="8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a:stretch>
                      <a:fillRect/>
                    </a:stretch>
                  </pic:blipFill>
                  <pic:spPr>
                    <a:xfrm>
                      <a:off x="0" y="0"/>
                      <a:ext cx="1876425" cy="323850"/>
                    </a:xfrm>
                    <a:prstGeom prst="rect">
                      <a:avLst/>
                    </a:prstGeom>
                    <a:ln/>
                  </pic:spPr>
                </pic:pic>
              </a:graphicData>
            </a:graphic>
          </wp:inline>
        </w:drawing>
      </w:r>
      <w:r>
        <w:rPr>
          <w:noProof/>
        </w:rPr>
        <w:drawing>
          <wp:anchor distT="0" distB="0" distL="114300" distR="114300" simplePos="0" relativeHeight="251672576" behindDoc="0" locked="0" layoutInCell="1" hidden="0" allowOverlap="1" wp14:anchorId="4EB7EC41" wp14:editId="00EF4B11">
            <wp:simplePos x="0" y="0"/>
            <wp:positionH relativeFrom="column">
              <wp:posOffset>2109470</wp:posOffset>
            </wp:positionH>
            <wp:positionV relativeFrom="paragraph">
              <wp:posOffset>0</wp:posOffset>
            </wp:positionV>
            <wp:extent cx="1534795" cy="1257300"/>
            <wp:effectExtent l="0" t="0" r="0" b="0"/>
            <wp:wrapTopAndBottom distT="0" distB="0"/>
            <wp:docPr id="7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1534795" cy="1257300"/>
                    </a:xfrm>
                    <a:prstGeom prst="rect">
                      <a:avLst/>
                    </a:prstGeom>
                    <a:ln/>
                  </pic:spPr>
                </pic:pic>
              </a:graphicData>
            </a:graphic>
          </wp:anchor>
        </w:drawing>
      </w:r>
    </w:p>
    <w:p w14:paraId="4387F3D5" w14:textId="77777777" w:rsidR="0099445E" w:rsidRDefault="0099445E">
      <w:pPr>
        <w:pBdr>
          <w:top w:val="nil"/>
          <w:left w:val="nil"/>
          <w:bottom w:val="nil"/>
          <w:right w:val="nil"/>
          <w:between w:val="nil"/>
        </w:pBdr>
        <w:spacing w:before="0" w:after="0"/>
        <w:ind w:left="567" w:hanging="567"/>
        <w:jc w:val="center"/>
        <w:rPr>
          <w:rFonts w:ascii="Arial" w:hAnsi="Arial"/>
          <w:color w:val="000000"/>
        </w:rPr>
      </w:pPr>
    </w:p>
    <w:sectPr w:rsidR="0099445E">
      <w:headerReference w:type="even" r:id="rId22"/>
      <w:footerReference w:type="even" r:id="rId23"/>
      <w:footerReference w:type="default" r:id="rId24"/>
      <w:headerReference w:type="first" r:id="rId25"/>
      <w:footerReference w:type="first" r:id="rId26"/>
      <w:pgSz w:w="11906" w:h="16838"/>
      <w:pgMar w:top="730" w:right="1418" w:bottom="1418" w:left="1418" w:header="56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6E074" w14:textId="77777777" w:rsidR="009B3820" w:rsidRDefault="009B3820">
      <w:pPr>
        <w:spacing w:before="0" w:after="0"/>
      </w:pPr>
      <w:r>
        <w:separator/>
      </w:r>
    </w:p>
  </w:endnote>
  <w:endnote w:type="continuationSeparator" w:id="0">
    <w:p w14:paraId="5350CB83" w14:textId="77777777" w:rsidR="009B3820" w:rsidRDefault="009B382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gnal Expande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7F81A" w14:textId="77777777" w:rsidR="0099445E" w:rsidRDefault="0099445E">
    <w:pPr>
      <w:widowControl w:val="0"/>
      <w:pBdr>
        <w:top w:val="nil"/>
        <w:left w:val="nil"/>
        <w:bottom w:val="nil"/>
        <w:right w:val="nil"/>
        <w:between w:val="nil"/>
      </w:pBdr>
      <w:spacing w:before="0" w:after="0" w:line="276" w:lineRule="auto"/>
      <w:rPr>
        <w:rFonts w:ascii="Arial" w:hAnsi="Arial"/>
        <w:b/>
        <w:color w:val="BF2B45"/>
        <w:sz w:val="29"/>
        <w:szCs w:val="29"/>
      </w:rPr>
    </w:pPr>
  </w:p>
  <w:tbl>
    <w:tblPr>
      <w:tblStyle w:val="a1"/>
      <w:tblW w:w="9070"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gridCol w:w="4535"/>
    </w:tblGrid>
    <w:tr w:rsidR="0099445E" w14:paraId="06CB904A" w14:textId="77777777">
      <w:trPr>
        <w:cantSplit/>
        <w:jc w:val="center"/>
      </w:trPr>
      <w:tc>
        <w:tcPr>
          <w:tcW w:w="4535" w:type="dxa"/>
        </w:tcPr>
        <w:p w14:paraId="66B5A4B5" w14:textId="77777777" w:rsidR="0099445E" w:rsidRDefault="00000000">
          <w:pPr>
            <w:pBdr>
              <w:top w:val="nil"/>
              <w:left w:val="nil"/>
              <w:bottom w:val="nil"/>
              <w:right w:val="nil"/>
              <w:between w:val="nil"/>
            </w:pBdr>
            <w:spacing w:before="120" w:after="240"/>
            <w:rPr>
              <w:rFonts w:ascii="Signal Expanded" w:eastAsia="Signal Expanded" w:hAnsi="Signal Expanded" w:cs="Signal Expanded"/>
              <w:color w:val="000000"/>
            </w:rPr>
          </w:pPr>
          <w:r>
            <w:rPr>
              <w:rFonts w:ascii="Arial" w:hAnsi="Arial"/>
              <w:color w:val="000000"/>
            </w:rPr>
            <w:t xml:space="preserve">Page </w:t>
          </w:r>
          <w:r>
            <w:rPr>
              <w:rFonts w:ascii="Arial" w:hAnsi="Arial"/>
              <w:color w:val="000000"/>
            </w:rPr>
            <w:fldChar w:fldCharType="begin"/>
          </w:r>
          <w:r>
            <w:rPr>
              <w:rFonts w:ascii="Arial" w:hAnsi="Arial"/>
              <w:color w:val="000000"/>
            </w:rPr>
            <w:instrText>PAGE</w:instrText>
          </w:r>
          <w:r>
            <w:rPr>
              <w:rFonts w:ascii="Arial" w:hAnsi="Arial"/>
              <w:color w:val="000000"/>
            </w:rPr>
            <w:fldChar w:fldCharType="separate"/>
          </w:r>
          <w:r>
            <w:rPr>
              <w:rFonts w:ascii="Arial" w:hAnsi="Arial"/>
              <w:color w:val="000000"/>
            </w:rPr>
            <w:fldChar w:fldCharType="end"/>
          </w:r>
          <w:r>
            <w:rPr>
              <w:rFonts w:ascii="Arial" w:hAnsi="Arial"/>
              <w:color w:val="000000"/>
            </w:rPr>
            <w:t xml:space="preserve"> of </w:t>
          </w:r>
          <w:r>
            <w:rPr>
              <w:rFonts w:ascii="Arial" w:hAnsi="Arial"/>
              <w:color w:val="000000"/>
            </w:rPr>
            <w:fldChar w:fldCharType="begin"/>
          </w:r>
          <w:r>
            <w:rPr>
              <w:rFonts w:ascii="Arial" w:hAnsi="Arial"/>
              <w:color w:val="000000"/>
            </w:rPr>
            <w:instrText>NUMPAGES</w:instrText>
          </w:r>
          <w:r>
            <w:rPr>
              <w:rFonts w:ascii="Arial" w:hAnsi="Arial"/>
              <w:color w:val="000000"/>
            </w:rPr>
            <w:fldChar w:fldCharType="separate"/>
          </w:r>
          <w:r>
            <w:rPr>
              <w:rFonts w:ascii="Arial" w:hAnsi="Arial"/>
              <w:color w:val="000000"/>
            </w:rPr>
            <w:fldChar w:fldCharType="end"/>
          </w:r>
        </w:p>
      </w:tc>
      <w:tc>
        <w:tcPr>
          <w:tcW w:w="4535" w:type="dxa"/>
        </w:tcPr>
        <w:p w14:paraId="617CAB7C" w14:textId="77777777" w:rsidR="0099445E" w:rsidRDefault="00000000">
          <w:pPr>
            <w:pBdr>
              <w:top w:val="nil"/>
              <w:left w:val="nil"/>
              <w:bottom w:val="nil"/>
              <w:right w:val="nil"/>
              <w:between w:val="nil"/>
            </w:pBdr>
            <w:spacing w:before="120" w:after="240"/>
            <w:jc w:val="right"/>
            <w:rPr>
              <w:rFonts w:ascii="Arial" w:hAnsi="Arial"/>
              <w:color w:val="000000"/>
            </w:rPr>
          </w:pPr>
          <w:r>
            <w:rPr>
              <w:rFonts w:ascii="Signal Expanded" w:eastAsia="Signal Expanded" w:hAnsi="Signal Expanded" w:cs="Signal Expanded"/>
              <w:color w:val="000000"/>
            </w:rPr>
            <w:t>ASD</w:t>
          </w:r>
        </w:p>
      </w:tc>
    </w:tr>
  </w:tbl>
  <w:p w14:paraId="4A6B0AFF" w14:textId="77777777" w:rsidR="0099445E" w:rsidRDefault="00000000">
    <w:pPr>
      <w:pBdr>
        <w:top w:val="nil"/>
        <w:left w:val="nil"/>
        <w:bottom w:val="nil"/>
        <w:right w:val="nil"/>
        <w:between w:val="nil"/>
      </w:pBdr>
      <w:spacing w:before="0" w:after="0"/>
      <w:jc w:val="center"/>
      <w:rPr>
        <w:rFonts w:ascii="Arial" w:hAnsi="Arial"/>
        <w:b/>
        <w:color w:val="BF2B45"/>
        <w:sz w:val="29"/>
        <w:szCs w:val="29"/>
      </w:rPr>
    </w:pPr>
    <w:r>
      <w:rPr>
        <w:rFonts w:ascii="Arial" w:eastAsia="Arial" w:hAnsi="Arial"/>
        <w:b/>
        <w:color w:val="BF2B45"/>
        <w:sz w:val="29"/>
        <w:szCs w:val="29"/>
      </w:rPr>
      <w:t>Document Classification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5F85" w14:textId="77777777" w:rsidR="0099445E" w:rsidRDefault="0099445E">
    <w:pPr>
      <w:widowControl w:val="0"/>
      <w:pBdr>
        <w:top w:val="nil"/>
        <w:left w:val="nil"/>
        <w:bottom w:val="nil"/>
        <w:right w:val="nil"/>
        <w:between w:val="nil"/>
      </w:pBdr>
      <w:spacing w:before="0" w:after="0" w:line="276" w:lineRule="auto"/>
      <w:rPr>
        <w:rFonts w:ascii="Arial" w:hAnsi="Arial"/>
        <w:color w:val="000000"/>
      </w:rPr>
    </w:pPr>
  </w:p>
  <w:tbl>
    <w:tblPr>
      <w:tblStyle w:val="a0"/>
      <w:tblW w:w="9070"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gridCol w:w="4535"/>
    </w:tblGrid>
    <w:tr w:rsidR="0099445E" w14:paraId="3686383A" w14:textId="77777777">
      <w:trPr>
        <w:cantSplit/>
        <w:jc w:val="center"/>
      </w:trPr>
      <w:tc>
        <w:tcPr>
          <w:tcW w:w="4535" w:type="dxa"/>
        </w:tcPr>
        <w:p w14:paraId="5C9465D4" w14:textId="77777777" w:rsidR="0099445E" w:rsidRDefault="00000000">
          <w:pPr>
            <w:pBdr>
              <w:top w:val="nil"/>
              <w:left w:val="nil"/>
              <w:bottom w:val="nil"/>
              <w:right w:val="nil"/>
              <w:between w:val="nil"/>
            </w:pBdr>
            <w:spacing w:before="120" w:after="240"/>
            <w:rPr>
              <w:rFonts w:ascii="Arial" w:hAnsi="Arial"/>
              <w:color w:val="000000"/>
            </w:rPr>
          </w:pPr>
          <w:r>
            <w:rPr>
              <w:rFonts w:ascii="Arial" w:hAnsi="Arial"/>
              <w:noProof/>
              <w:color w:val="000000"/>
            </w:rPr>
            <w:drawing>
              <wp:inline distT="0" distB="0" distL="0" distR="0" wp14:anchorId="07022A21" wp14:editId="7916D807">
                <wp:extent cx="778322" cy="141810"/>
                <wp:effectExtent l="0" t="0" r="0" b="0"/>
                <wp:docPr id="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7688" t="21834" r="7763" b="26474"/>
                        <a:stretch>
                          <a:fillRect/>
                        </a:stretch>
                      </pic:blipFill>
                      <pic:spPr>
                        <a:xfrm>
                          <a:off x="0" y="0"/>
                          <a:ext cx="778322" cy="141810"/>
                        </a:xfrm>
                        <a:prstGeom prst="rect">
                          <a:avLst/>
                        </a:prstGeom>
                        <a:ln/>
                      </pic:spPr>
                    </pic:pic>
                  </a:graphicData>
                </a:graphic>
              </wp:inline>
            </w:drawing>
          </w:r>
        </w:p>
      </w:tc>
      <w:tc>
        <w:tcPr>
          <w:tcW w:w="4535" w:type="dxa"/>
        </w:tcPr>
        <w:p w14:paraId="4413613D" w14:textId="77777777" w:rsidR="0099445E" w:rsidRDefault="00000000">
          <w:pPr>
            <w:pBdr>
              <w:top w:val="nil"/>
              <w:left w:val="nil"/>
              <w:bottom w:val="nil"/>
              <w:right w:val="nil"/>
              <w:between w:val="nil"/>
            </w:pBdr>
            <w:spacing w:before="120" w:after="240"/>
            <w:jc w:val="right"/>
            <w:rPr>
              <w:rFonts w:ascii="Arial" w:hAnsi="Arial"/>
              <w:color w:val="000000"/>
            </w:rPr>
          </w:pPr>
          <w:r>
            <w:rPr>
              <w:rFonts w:ascii="Arial" w:hAnsi="Arial"/>
              <w:color w:val="000000"/>
            </w:rPr>
            <w:t xml:space="preserve">Page </w:t>
          </w:r>
          <w:r>
            <w:rPr>
              <w:rFonts w:ascii="Arial" w:hAnsi="Arial"/>
              <w:color w:val="000000"/>
            </w:rPr>
            <w:fldChar w:fldCharType="begin"/>
          </w:r>
          <w:r>
            <w:rPr>
              <w:rFonts w:ascii="Arial" w:hAnsi="Arial"/>
              <w:color w:val="000000"/>
            </w:rPr>
            <w:instrText>PAGE</w:instrText>
          </w:r>
          <w:r>
            <w:rPr>
              <w:rFonts w:ascii="Arial" w:hAnsi="Arial"/>
              <w:color w:val="000000"/>
            </w:rPr>
            <w:fldChar w:fldCharType="separate"/>
          </w:r>
          <w:r w:rsidR="005479B1">
            <w:rPr>
              <w:rFonts w:ascii="Arial" w:hAnsi="Arial"/>
              <w:noProof/>
              <w:color w:val="000000"/>
            </w:rPr>
            <w:t>1</w:t>
          </w:r>
          <w:r>
            <w:rPr>
              <w:rFonts w:ascii="Arial" w:hAnsi="Arial"/>
              <w:color w:val="000000"/>
            </w:rPr>
            <w:fldChar w:fldCharType="end"/>
          </w:r>
          <w:r>
            <w:rPr>
              <w:rFonts w:ascii="Arial" w:hAnsi="Arial"/>
              <w:color w:val="000000"/>
            </w:rPr>
            <w:t xml:space="preserve"> of </w:t>
          </w:r>
          <w:r>
            <w:rPr>
              <w:rFonts w:ascii="Arial" w:hAnsi="Arial"/>
              <w:color w:val="000000"/>
            </w:rPr>
            <w:fldChar w:fldCharType="begin"/>
          </w:r>
          <w:r>
            <w:rPr>
              <w:rFonts w:ascii="Arial" w:hAnsi="Arial"/>
              <w:color w:val="000000"/>
            </w:rPr>
            <w:instrText>NUMPAGES</w:instrText>
          </w:r>
          <w:r>
            <w:rPr>
              <w:rFonts w:ascii="Arial" w:hAnsi="Arial"/>
              <w:color w:val="000000"/>
            </w:rPr>
            <w:fldChar w:fldCharType="separate"/>
          </w:r>
          <w:r w:rsidR="005479B1">
            <w:rPr>
              <w:rFonts w:ascii="Arial" w:hAnsi="Arial"/>
              <w:noProof/>
              <w:color w:val="000000"/>
            </w:rPr>
            <w:t>2</w:t>
          </w:r>
          <w:r>
            <w:rPr>
              <w:rFonts w:ascii="Arial" w:hAnsi="Arial"/>
              <w:color w:val="000000"/>
            </w:rPr>
            <w:fldChar w:fldCharType="end"/>
          </w:r>
        </w:p>
      </w:tc>
    </w:tr>
  </w:tbl>
  <w:p w14:paraId="5627E575" w14:textId="77777777" w:rsidR="0099445E" w:rsidRDefault="0099445E">
    <w:pPr>
      <w:pBdr>
        <w:top w:val="nil"/>
        <w:left w:val="nil"/>
        <w:bottom w:val="nil"/>
        <w:right w:val="nil"/>
        <w:between w:val="nil"/>
      </w:pBdr>
      <w:spacing w:before="0" w:after="0"/>
      <w:rPr>
        <w:rFonts w:ascii="Arial" w:hAnsi="Arial"/>
        <w:b/>
        <w:color w:val="BF2B45"/>
        <w:sz w:val="29"/>
        <w:szCs w:val="2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4C545" w14:textId="77777777" w:rsidR="0099445E" w:rsidRDefault="00000000">
    <w:pPr>
      <w:pBdr>
        <w:top w:val="nil"/>
        <w:left w:val="nil"/>
        <w:bottom w:val="nil"/>
        <w:right w:val="nil"/>
        <w:between w:val="nil"/>
      </w:pBdr>
      <w:spacing w:before="240" w:after="240"/>
      <w:jc w:val="center"/>
      <w:rPr>
        <w:rFonts w:ascii="Arial" w:hAnsi="Arial"/>
        <w:color w:val="000000"/>
      </w:rPr>
    </w:pPr>
    <w:bookmarkStart w:id="1" w:name="_heading=h.30j0zll" w:colFirst="0" w:colLast="0"/>
    <w:bookmarkEnd w:id="1"/>
    <w:r>
      <w:rPr>
        <w:rFonts w:ascii="Arial" w:eastAsia="Arial" w:hAnsi="Arial"/>
        <w:color w:val="000000"/>
      </w:rPr>
      <w:t xml:space="preserve">Page </w:t>
    </w:r>
    <w:r>
      <w:rPr>
        <w:rFonts w:ascii="Arial" w:hAnsi="Arial"/>
        <w:color w:val="000000"/>
      </w:rPr>
      <w:fldChar w:fldCharType="begin"/>
    </w:r>
    <w:r>
      <w:rPr>
        <w:rFonts w:ascii="Arial" w:eastAsia="Arial" w:hAnsi="Arial"/>
        <w:color w:val="000000"/>
      </w:rPr>
      <w:instrText>PAGE</w:instrText>
    </w:r>
    <w:r>
      <w:rPr>
        <w:rFonts w:ascii="Arial" w:hAnsi="Arial"/>
        <w:color w:val="000000"/>
      </w:rPr>
      <w:fldChar w:fldCharType="separate"/>
    </w:r>
    <w:r>
      <w:rPr>
        <w:rFonts w:ascii="Arial" w:hAnsi="Arial"/>
        <w:color w:val="000000"/>
      </w:rPr>
      <w:fldChar w:fldCharType="end"/>
    </w:r>
    <w:r>
      <w:rPr>
        <w:rFonts w:ascii="Arial" w:eastAsia="Arial" w:hAnsi="Arial"/>
        <w:color w:val="000000"/>
      </w:rPr>
      <w:t xml:space="preserve"> of </w:t>
    </w:r>
    <w:r>
      <w:rPr>
        <w:rFonts w:ascii="Arial" w:hAnsi="Arial"/>
        <w:color w:val="000000"/>
      </w:rPr>
      <w:fldChar w:fldCharType="begin"/>
    </w:r>
    <w:r>
      <w:rPr>
        <w:rFonts w:ascii="Arial" w:eastAsia="Arial" w:hAnsi="Arial"/>
        <w:color w:val="000000"/>
      </w:rPr>
      <w:instrText>NUMPAGES</w:instrText>
    </w:r>
    <w:r>
      <w:rPr>
        <w:rFonts w:ascii="Arial" w:hAnsi="Arial"/>
        <w:color w:val="000000"/>
      </w:rPr>
      <w:fldChar w:fldCharType="separate"/>
    </w:r>
    <w:r>
      <w:rPr>
        <w:rFonts w:ascii="Arial" w:hAnsi="Arial"/>
        <w:color w:val="000000"/>
      </w:rPr>
      <w:fldChar w:fldCharType="end"/>
    </w:r>
  </w:p>
  <w:p w14:paraId="4270DA08" w14:textId="77777777" w:rsidR="0099445E" w:rsidRDefault="0099445E"/>
  <w:p w14:paraId="7E694962" w14:textId="77777777" w:rsidR="0099445E" w:rsidRDefault="009944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EE440" w14:textId="77777777" w:rsidR="009B3820" w:rsidRDefault="009B3820">
      <w:pPr>
        <w:spacing w:before="0" w:after="0"/>
      </w:pPr>
      <w:r>
        <w:separator/>
      </w:r>
    </w:p>
  </w:footnote>
  <w:footnote w:type="continuationSeparator" w:id="0">
    <w:p w14:paraId="746CBAB8" w14:textId="77777777" w:rsidR="009B3820" w:rsidRDefault="009B382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63CF" w14:textId="77777777" w:rsidR="0099445E" w:rsidRDefault="00000000">
    <w:pPr>
      <w:pBdr>
        <w:top w:val="nil"/>
        <w:left w:val="nil"/>
        <w:bottom w:val="nil"/>
        <w:right w:val="nil"/>
        <w:between w:val="nil"/>
      </w:pBdr>
      <w:spacing w:before="0" w:after="0"/>
      <w:jc w:val="center"/>
      <w:rPr>
        <w:rFonts w:ascii="Arial" w:hAnsi="Arial"/>
        <w:b/>
        <w:color w:val="BF2B45"/>
        <w:sz w:val="29"/>
        <w:szCs w:val="29"/>
      </w:rPr>
    </w:pPr>
    <w:r>
      <w:rPr>
        <w:rFonts w:ascii="Arial" w:eastAsia="Arial" w:hAnsi="Arial"/>
        <w:b/>
        <w:color w:val="BF2B45"/>
        <w:sz w:val="29"/>
        <w:szCs w:val="29"/>
      </w:rPr>
      <w:t>Document Classification</w:t>
    </w:r>
  </w:p>
  <w:p w14:paraId="4E03CE3F" w14:textId="77777777" w:rsidR="0099445E" w:rsidRDefault="0099445E">
    <w:pPr>
      <w:pBdr>
        <w:top w:val="nil"/>
        <w:left w:val="nil"/>
        <w:bottom w:val="nil"/>
        <w:right w:val="nil"/>
        <w:between w:val="nil"/>
      </w:pBdr>
      <w:tabs>
        <w:tab w:val="center" w:pos="4513"/>
        <w:tab w:val="right" w:pos="9026"/>
      </w:tabs>
      <w:spacing w:before="0" w:after="0"/>
      <w:rPr>
        <w:rFonts w:ascii="Arial" w:hAnsi="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CB18" w14:textId="77777777" w:rsidR="0099445E" w:rsidRDefault="00000000">
    <w:pPr>
      <w:pBdr>
        <w:top w:val="nil"/>
        <w:left w:val="nil"/>
        <w:bottom w:val="nil"/>
        <w:right w:val="nil"/>
        <w:between w:val="nil"/>
      </w:pBdr>
      <w:spacing w:before="0" w:after="0"/>
      <w:jc w:val="center"/>
      <w:rPr>
        <w:rFonts w:ascii="Arial" w:hAnsi="Arial"/>
        <w:b/>
        <w:color w:val="BF2B45"/>
        <w:sz w:val="29"/>
        <w:szCs w:val="29"/>
      </w:rPr>
    </w:pPr>
    <w:r>
      <w:rPr>
        <w:rFonts w:ascii="Arial" w:eastAsia="Arial" w:hAnsi="Arial"/>
        <w:b/>
        <w:color w:val="BF2B45"/>
        <w:sz w:val="29"/>
        <w:szCs w:val="29"/>
      </w:rPr>
      <w:t>Document Classification</w:t>
    </w:r>
  </w:p>
  <w:p w14:paraId="1068590C" w14:textId="77777777" w:rsidR="0099445E" w:rsidRDefault="0099445E">
    <w:pPr>
      <w:pBdr>
        <w:top w:val="nil"/>
        <w:left w:val="nil"/>
        <w:bottom w:val="nil"/>
        <w:right w:val="nil"/>
        <w:between w:val="nil"/>
      </w:pBdr>
      <w:tabs>
        <w:tab w:val="center" w:pos="4513"/>
        <w:tab w:val="right" w:pos="9026"/>
      </w:tabs>
      <w:spacing w:before="0" w:after="0"/>
      <w:rPr>
        <w:rFonts w:ascii="Arial" w:hAnsi="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6CF"/>
    <w:multiLevelType w:val="multilevel"/>
    <w:tmpl w:val="DB4A5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FD57D1"/>
    <w:multiLevelType w:val="multilevel"/>
    <w:tmpl w:val="72A8384A"/>
    <w:lvl w:ilvl="0">
      <w:start w:val="1"/>
      <w:numFmt w:val="bullet"/>
      <w:pStyle w:val="ASD-Enclosure"/>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DF2FAA"/>
    <w:multiLevelType w:val="multilevel"/>
    <w:tmpl w:val="9FC6F50A"/>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3" w15:restartNumberingAfterBreak="0">
    <w:nsid w:val="51DC3214"/>
    <w:multiLevelType w:val="multilevel"/>
    <w:tmpl w:val="D3062110"/>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11A755C"/>
    <w:multiLevelType w:val="multilevel"/>
    <w:tmpl w:val="5DB8DCE6"/>
    <w:lvl w:ilvl="0">
      <w:start w:val="1"/>
      <w:numFmt w:val="decimal"/>
      <w:pStyle w:val="ASD-Annex"/>
      <w:lvlText w:val="%1."/>
      <w:lvlJc w:val="left"/>
      <w:pPr>
        <w:tabs>
          <w:tab w:val="num" w:pos="720"/>
        </w:tabs>
        <w:ind w:left="720" w:hanging="720"/>
      </w:pPr>
    </w:lvl>
    <w:lvl w:ilvl="1">
      <w:start w:val="1"/>
      <w:numFmt w:val="decimal"/>
      <w:pStyle w:val="ASD-Bullet-L2"/>
      <w:lvlText w:val="%2."/>
      <w:lvlJc w:val="left"/>
      <w:pPr>
        <w:tabs>
          <w:tab w:val="num" w:pos="1440"/>
        </w:tabs>
        <w:ind w:left="1440" w:hanging="720"/>
      </w:pPr>
    </w:lvl>
    <w:lvl w:ilvl="2">
      <w:start w:val="1"/>
      <w:numFmt w:val="decimal"/>
      <w:pStyle w:val="ASD-Bullet-L3"/>
      <w:lvlText w:val="%3."/>
      <w:lvlJc w:val="left"/>
      <w:pPr>
        <w:tabs>
          <w:tab w:val="num" w:pos="2160"/>
        </w:tabs>
        <w:ind w:left="2160" w:hanging="720"/>
      </w:pPr>
    </w:lvl>
    <w:lvl w:ilvl="3">
      <w:start w:val="1"/>
      <w:numFmt w:val="decimal"/>
      <w:pStyle w:val="ASD-Para-Num-Chp-L3"/>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86401521">
    <w:abstractNumId w:val="2"/>
  </w:num>
  <w:num w:numId="2" w16cid:durableId="1002854598">
    <w:abstractNumId w:val="0"/>
  </w:num>
  <w:num w:numId="3" w16cid:durableId="404569603">
    <w:abstractNumId w:val="1"/>
  </w:num>
  <w:num w:numId="4" w16cid:durableId="1691570374">
    <w:abstractNumId w:val="3"/>
  </w:num>
  <w:num w:numId="5" w16cid:durableId="1870027392">
    <w:abstractNumId w:val="4"/>
  </w:num>
  <w:num w:numId="6" w16cid:durableId="9181014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37732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385612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341484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03397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98567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260071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40084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301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022151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57942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002686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34374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794351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7967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893731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45E"/>
    <w:rsid w:val="002E243E"/>
    <w:rsid w:val="003B5A42"/>
    <w:rsid w:val="005479B1"/>
    <w:rsid w:val="00657EE8"/>
    <w:rsid w:val="008A12BC"/>
    <w:rsid w:val="0099445E"/>
    <w:rsid w:val="00994B11"/>
    <w:rsid w:val="009B3820"/>
    <w:rsid w:val="00F42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A7A24"/>
  <w15:docId w15:val="{61940A12-928D-4F7A-9EB3-8C3DBC0F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GB" w:eastAsia="zh-CN" w:bidi="ar-SA"/>
      </w:rPr>
    </w:rPrDefault>
    <w:pPrDefault>
      <w:pPr>
        <w:spacing w:before="4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4A0"/>
    <w:rPr>
      <w:rFonts w:asciiTheme="minorHAnsi" w:hAnsiTheme="minorHAnsi"/>
    </w:rPr>
  </w:style>
  <w:style w:type="paragraph" w:styleId="Heading1">
    <w:name w:val="heading 1"/>
    <w:aliases w:val="Heading 1 (ASD)"/>
    <w:next w:val="ASD-Para-Num-L1"/>
    <w:link w:val="Heading1Char"/>
    <w:uiPriority w:val="9"/>
    <w:qFormat/>
    <w:rsid w:val="00B7284F"/>
    <w:pPr>
      <w:keepNext/>
      <w:keepLines/>
      <w:spacing w:before="280"/>
      <w:outlineLvl w:val="0"/>
    </w:pPr>
    <w:rPr>
      <w:rFonts w:asciiTheme="majorHAnsi" w:eastAsiaTheme="majorEastAsia" w:hAnsiTheme="majorHAnsi" w:cstheme="majorBidi"/>
      <w:b/>
      <w:bCs/>
      <w:sz w:val="30"/>
      <w:szCs w:val="28"/>
    </w:rPr>
  </w:style>
  <w:style w:type="paragraph" w:styleId="Heading2">
    <w:name w:val="heading 2"/>
    <w:aliases w:val="Heading 2 (ASD)"/>
    <w:basedOn w:val="Heading1"/>
    <w:next w:val="ASD-Para-Num-L1"/>
    <w:link w:val="Heading2Char"/>
    <w:uiPriority w:val="9"/>
    <w:semiHidden/>
    <w:unhideWhenUsed/>
    <w:qFormat/>
    <w:rsid w:val="00852E94"/>
    <w:pPr>
      <w:spacing w:before="240"/>
      <w:outlineLvl w:val="1"/>
    </w:pPr>
    <w:rPr>
      <w:bCs w:val="0"/>
      <w:sz w:val="27"/>
      <w:szCs w:val="26"/>
    </w:rPr>
  </w:style>
  <w:style w:type="paragraph" w:styleId="Heading3">
    <w:name w:val="heading 3"/>
    <w:aliases w:val="Heading 3 (ASD)"/>
    <w:basedOn w:val="Heading2"/>
    <w:next w:val="ASD-Para-Num-L1"/>
    <w:link w:val="Heading3Char"/>
    <w:uiPriority w:val="9"/>
    <w:semiHidden/>
    <w:unhideWhenUsed/>
    <w:qFormat/>
    <w:rsid w:val="00C61361"/>
    <w:pPr>
      <w:spacing w:before="200"/>
      <w:outlineLvl w:val="2"/>
    </w:pPr>
    <w:rPr>
      <w:bCs/>
      <w:color w:val="000000" w:themeColor="background1"/>
      <w:sz w:val="24"/>
    </w:rPr>
  </w:style>
  <w:style w:type="paragraph" w:styleId="Heading4">
    <w:name w:val="heading 4"/>
    <w:aliases w:val="Heading 4 (ASD)"/>
    <w:basedOn w:val="Normal"/>
    <w:next w:val="ASD-Para-Num-L1"/>
    <w:link w:val="Heading4Char"/>
    <w:uiPriority w:val="9"/>
    <w:semiHidden/>
    <w:unhideWhenUsed/>
    <w:qFormat/>
    <w:rsid w:val="00C61361"/>
    <w:pPr>
      <w:keepNext/>
      <w:keepLines/>
      <w:spacing w:before="160"/>
      <w:outlineLvl w:val="3"/>
    </w:pPr>
    <w:rPr>
      <w:rFonts w:asciiTheme="majorHAnsi" w:eastAsiaTheme="majorEastAsia" w:hAnsiTheme="majorHAnsi" w:cstheme="majorBidi"/>
      <w:b/>
      <w:bCs/>
      <w:iCs/>
      <w:color w:val="000000" w:themeColor="background1"/>
      <w:sz w:val="22"/>
    </w:rPr>
  </w:style>
  <w:style w:type="paragraph" w:styleId="Heading5">
    <w:name w:val="heading 5"/>
    <w:aliases w:val="Heading 5 (ASD)"/>
    <w:basedOn w:val="Normal"/>
    <w:next w:val="ASD-Para-Num-L1"/>
    <w:link w:val="Heading5Char"/>
    <w:uiPriority w:val="9"/>
    <w:semiHidden/>
    <w:unhideWhenUsed/>
    <w:qFormat/>
    <w:rsid w:val="00061E1B"/>
    <w:pPr>
      <w:keepNext/>
      <w:keepLines/>
      <w:spacing w:before="120" w:after="80"/>
      <w:outlineLvl w:val="4"/>
    </w:pPr>
    <w:rPr>
      <w:rFonts w:asciiTheme="majorHAnsi" w:eastAsiaTheme="majorEastAsia" w:hAnsiTheme="majorHAnsi" w:cstheme="majorBidi"/>
      <w:i/>
      <w:color w:val="000000" w:themeColor="background1"/>
      <w:sz w:val="22"/>
    </w:rPr>
  </w:style>
  <w:style w:type="paragraph" w:styleId="Heading6">
    <w:name w:val="heading 6"/>
    <w:aliases w:val="Heading 6 (ASD)"/>
    <w:basedOn w:val="Normal"/>
    <w:next w:val="ASD-Para-Num-L1"/>
    <w:link w:val="Heading6Char"/>
    <w:uiPriority w:val="9"/>
    <w:semiHidden/>
    <w:unhideWhenUsed/>
    <w:qFormat/>
    <w:rsid w:val="00061E1B"/>
    <w:pPr>
      <w:keepNext/>
      <w:keepLines/>
      <w:spacing w:before="120" w:after="80"/>
      <w:outlineLvl w:val="5"/>
    </w:pPr>
    <w:rPr>
      <w:rFonts w:ascii="Arial" w:eastAsia="Times New Roman" w:hAnsi="Arial"/>
      <w:i/>
      <w:color w:val="666666" w:themeColor="accent1"/>
      <w:sz w:val="22"/>
      <w:szCs w:val="22"/>
    </w:rPr>
  </w:style>
  <w:style w:type="paragraph" w:styleId="Heading7">
    <w:name w:val="heading 7"/>
    <w:basedOn w:val="Normal"/>
    <w:next w:val="Normal"/>
    <w:link w:val="Heading7Char"/>
    <w:uiPriority w:val="99"/>
    <w:semiHidden/>
    <w:qFormat/>
    <w:rsid w:val="00773D2E"/>
    <w:pPr>
      <w:keepNext/>
      <w:numPr>
        <w:ilvl w:val="6"/>
        <w:numId w:val="1"/>
      </w:numPr>
      <w:spacing w:before="120" w:line="276" w:lineRule="auto"/>
      <w:outlineLvl w:val="6"/>
    </w:pPr>
    <w:rPr>
      <w:rFonts w:ascii="Arial" w:eastAsia="Times New Roman" w:hAnsi="Arial"/>
      <w:sz w:val="28"/>
      <w:szCs w:val="22"/>
    </w:rPr>
  </w:style>
  <w:style w:type="paragraph" w:styleId="Heading8">
    <w:name w:val="heading 8"/>
    <w:basedOn w:val="Normal"/>
    <w:next w:val="Normal"/>
    <w:link w:val="Heading8Char"/>
    <w:uiPriority w:val="99"/>
    <w:semiHidden/>
    <w:qFormat/>
    <w:rsid w:val="00773D2E"/>
    <w:pPr>
      <w:keepNext/>
      <w:numPr>
        <w:ilvl w:val="7"/>
        <w:numId w:val="1"/>
      </w:numPr>
      <w:spacing w:before="120" w:line="276" w:lineRule="auto"/>
      <w:jc w:val="right"/>
      <w:outlineLvl w:val="7"/>
    </w:pPr>
    <w:rPr>
      <w:rFonts w:ascii="Arial" w:eastAsia="Times New Roman" w:hAnsi="Arial"/>
      <w:b/>
      <w:bCs/>
      <w:szCs w:val="22"/>
    </w:rPr>
  </w:style>
  <w:style w:type="paragraph" w:styleId="Heading9">
    <w:name w:val="heading 9"/>
    <w:basedOn w:val="Normal"/>
    <w:next w:val="Normal"/>
    <w:link w:val="Heading9Char"/>
    <w:uiPriority w:val="99"/>
    <w:semiHidden/>
    <w:qFormat/>
    <w:rsid w:val="00773D2E"/>
    <w:pPr>
      <w:keepNext/>
      <w:numPr>
        <w:ilvl w:val="8"/>
        <w:numId w:val="1"/>
      </w:numPr>
      <w:spacing w:before="120" w:line="276" w:lineRule="auto"/>
      <w:outlineLvl w:val="8"/>
    </w:pPr>
    <w:rPr>
      <w:rFonts w:ascii="Arial" w:eastAsia="Times New Roman" w:hAnsi="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aliases w:val="Header (ASD)"/>
    <w:link w:val="HeaderChar"/>
    <w:uiPriority w:val="99"/>
    <w:unhideWhenUsed/>
    <w:rsid w:val="00773D2E"/>
    <w:pPr>
      <w:tabs>
        <w:tab w:val="center" w:pos="4513"/>
        <w:tab w:val="right" w:pos="9026"/>
      </w:tabs>
    </w:pPr>
    <w:rPr>
      <w:rFonts w:asciiTheme="minorHAnsi" w:hAnsiTheme="minorHAnsi"/>
    </w:rPr>
  </w:style>
  <w:style w:type="character" w:customStyle="1" w:styleId="HeaderChar">
    <w:name w:val="Header Char"/>
    <w:aliases w:val="Header (ASD) Char"/>
    <w:basedOn w:val="DefaultParagraphFont"/>
    <w:link w:val="Header"/>
    <w:uiPriority w:val="99"/>
    <w:rsid w:val="00773D2E"/>
    <w:rPr>
      <w:rFonts w:asciiTheme="minorHAnsi" w:hAnsiTheme="minorHAnsi"/>
    </w:rPr>
  </w:style>
  <w:style w:type="paragraph" w:styleId="Footer">
    <w:name w:val="footer"/>
    <w:aliases w:val="Footer (ASD)"/>
    <w:basedOn w:val="ASD-Normal"/>
    <w:link w:val="FooterChar"/>
    <w:uiPriority w:val="99"/>
    <w:unhideWhenUsed/>
    <w:rsid w:val="00DD4F28"/>
    <w:pPr>
      <w:spacing w:before="240" w:after="240"/>
      <w:jc w:val="center"/>
    </w:pPr>
  </w:style>
  <w:style w:type="character" w:customStyle="1" w:styleId="FooterChar">
    <w:name w:val="Footer Char"/>
    <w:aliases w:val="Footer (ASD) Char"/>
    <w:basedOn w:val="DefaultParagraphFont"/>
    <w:link w:val="Footer"/>
    <w:uiPriority w:val="99"/>
    <w:rsid w:val="00DD4F28"/>
    <w:rPr>
      <w:rFonts w:asciiTheme="minorHAnsi" w:hAnsiTheme="minorHAnsi"/>
      <w:lang w:val="en"/>
    </w:rPr>
  </w:style>
  <w:style w:type="paragraph" w:customStyle="1" w:styleId="ASD-Annex">
    <w:name w:val="ASD-Annex"/>
    <w:next w:val="ASD-Para-Num-L1"/>
    <w:uiPriority w:val="2"/>
    <w:qFormat/>
    <w:rsid w:val="00006C26"/>
    <w:pPr>
      <w:keepNext/>
      <w:pageBreakBefore/>
      <w:numPr>
        <w:numId w:val="5"/>
      </w:numPr>
      <w:spacing w:before="280"/>
      <w:outlineLvl w:val="0"/>
    </w:pPr>
    <w:rPr>
      <w:rFonts w:asciiTheme="majorHAnsi" w:hAnsiTheme="majorHAnsi"/>
      <w:b/>
      <w:caps/>
      <w:sz w:val="28"/>
    </w:rPr>
  </w:style>
  <w:style w:type="paragraph" w:customStyle="1" w:styleId="ASD-Bullet-L1">
    <w:name w:val="ASD-Bullet-L1"/>
    <w:basedOn w:val="Normal"/>
    <w:uiPriority w:val="1"/>
    <w:qFormat/>
    <w:rsid w:val="00852E94"/>
    <w:pPr>
      <w:tabs>
        <w:tab w:val="num" w:pos="720"/>
      </w:tabs>
      <w:ind w:left="720" w:hanging="720"/>
    </w:pPr>
  </w:style>
  <w:style w:type="paragraph" w:customStyle="1" w:styleId="ASD-Bullet-L2">
    <w:name w:val="ASD-Bullet-L2"/>
    <w:basedOn w:val="Normal"/>
    <w:uiPriority w:val="1"/>
    <w:qFormat/>
    <w:rsid w:val="00852E94"/>
    <w:pPr>
      <w:numPr>
        <w:ilvl w:val="1"/>
        <w:numId w:val="6"/>
      </w:numPr>
    </w:pPr>
  </w:style>
  <w:style w:type="paragraph" w:customStyle="1" w:styleId="ASD-Bullet-L3">
    <w:name w:val="ASD-Bullet-L3"/>
    <w:basedOn w:val="Normal"/>
    <w:uiPriority w:val="1"/>
    <w:qFormat/>
    <w:rsid w:val="00852E94"/>
    <w:pPr>
      <w:numPr>
        <w:ilvl w:val="2"/>
        <w:numId w:val="6"/>
      </w:numPr>
    </w:pPr>
  </w:style>
  <w:style w:type="numbering" w:customStyle="1" w:styleId="ASD-Bullets-Table">
    <w:name w:val="ASD-Bullets-Table"/>
    <w:uiPriority w:val="99"/>
    <w:rsid w:val="00654001"/>
  </w:style>
  <w:style w:type="paragraph" w:customStyle="1" w:styleId="ASD-Caption-Figure">
    <w:name w:val="ASD-Caption-Figure"/>
    <w:basedOn w:val="Normal"/>
    <w:next w:val="ASD-Para-Num-L1"/>
    <w:uiPriority w:val="3"/>
    <w:qFormat/>
    <w:rsid w:val="004623DC"/>
    <w:pPr>
      <w:keepNext/>
      <w:jc w:val="center"/>
    </w:pPr>
    <w:rPr>
      <w:b/>
    </w:rPr>
  </w:style>
  <w:style w:type="paragraph" w:customStyle="1" w:styleId="ASD-Caption-Table">
    <w:name w:val="ASD-Caption-Table"/>
    <w:basedOn w:val="Normal"/>
    <w:next w:val="ASD-Para-Num-L1"/>
    <w:uiPriority w:val="3"/>
    <w:qFormat/>
    <w:rsid w:val="008604AE"/>
    <w:pPr>
      <w:keepNext/>
      <w:jc w:val="center"/>
    </w:pPr>
    <w:rPr>
      <w:b/>
    </w:rPr>
  </w:style>
  <w:style w:type="paragraph" w:customStyle="1" w:styleId="ASD-Chapternumbered">
    <w:name w:val="ASD-Chapter (numbered)"/>
    <w:basedOn w:val="ASD-Partnumbered"/>
    <w:next w:val="ASD-Para-Num-L1"/>
    <w:qFormat/>
    <w:rsid w:val="00F96BD9"/>
    <w:pPr>
      <w:keepNext/>
    </w:pPr>
  </w:style>
  <w:style w:type="paragraph" w:customStyle="1" w:styleId="ASD-CorrespondenceSubject">
    <w:name w:val="ASD-Correspondence Subject"/>
    <w:basedOn w:val="ASD-CorrespondenceType"/>
    <w:uiPriority w:val="3"/>
    <w:qFormat/>
    <w:rsid w:val="00773D2E"/>
    <w:pPr>
      <w:keepNext/>
      <w:spacing w:before="240"/>
      <w:jc w:val="left"/>
    </w:pPr>
    <w:rPr>
      <w:caps/>
      <w:sz w:val="28"/>
    </w:rPr>
  </w:style>
  <w:style w:type="paragraph" w:customStyle="1" w:styleId="ASD-Classification-Security">
    <w:name w:val="ASD-Classification-Security"/>
    <w:next w:val="Normal"/>
    <w:uiPriority w:val="4"/>
    <w:rsid w:val="005724A0"/>
    <w:pPr>
      <w:jc w:val="center"/>
    </w:pPr>
    <w:rPr>
      <w:rFonts w:asciiTheme="majorHAnsi" w:hAnsiTheme="majorHAnsi"/>
      <w:b/>
      <w:color w:val="BF2B45" w:themeColor="background2"/>
      <w:sz w:val="29"/>
    </w:rPr>
  </w:style>
  <w:style w:type="paragraph" w:customStyle="1" w:styleId="ASD-Enclosure">
    <w:name w:val="ASD-Enclosure"/>
    <w:basedOn w:val="Normal"/>
    <w:uiPriority w:val="2"/>
    <w:qFormat/>
    <w:rsid w:val="00773D2E"/>
    <w:pPr>
      <w:numPr>
        <w:numId w:val="3"/>
      </w:numPr>
      <w:spacing w:before="0" w:after="0"/>
      <w:jc w:val="right"/>
    </w:pPr>
    <w:rPr>
      <w:b/>
      <w:caps/>
    </w:rPr>
  </w:style>
  <w:style w:type="paragraph" w:customStyle="1" w:styleId="ASD-Para-L1">
    <w:name w:val="ASD-Para-L1"/>
    <w:basedOn w:val="Normal"/>
    <w:uiPriority w:val="1"/>
    <w:qFormat/>
    <w:rsid w:val="00773D2E"/>
  </w:style>
  <w:style w:type="paragraph" w:customStyle="1" w:styleId="ASD-Figures">
    <w:name w:val="ASD-Figures"/>
    <w:basedOn w:val="ASD-Para-L1"/>
    <w:next w:val="ASD-Caption-Figure"/>
    <w:uiPriority w:val="3"/>
    <w:qFormat/>
    <w:rsid w:val="004623DC"/>
    <w:pPr>
      <w:jc w:val="center"/>
    </w:pPr>
  </w:style>
  <w:style w:type="paragraph" w:customStyle="1" w:styleId="ASD-FormHeading">
    <w:name w:val="ASD-Form Heading"/>
    <w:uiPriority w:val="4"/>
    <w:qFormat/>
    <w:rsid w:val="00773D2E"/>
    <w:rPr>
      <w:rFonts w:asciiTheme="minorHAnsi" w:hAnsiTheme="minorHAnsi"/>
      <w:b/>
      <w:sz w:val="24"/>
    </w:rPr>
  </w:style>
  <w:style w:type="paragraph" w:customStyle="1" w:styleId="ASD-Heading-Lists">
    <w:name w:val="ASD-Heading-Lists"/>
    <w:basedOn w:val="ASD-Para-L1"/>
    <w:uiPriority w:val="3"/>
    <w:qFormat/>
    <w:rsid w:val="00773D2E"/>
    <w:pPr>
      <w:keepNext/>
      <w:spacing w:before="320" w:after="0"/>
    </w:pPr>
    <w:rPr>
      <w:b/>
    </w:rPr>
  </w:style>
  <w:style w:type="paragraph" w:customStyle="1" w:styleId="ASD-Identifierandtagline">
    <w:name w:val="ASD-Identifier and tag line"/>
    <w:uiPriority w:val="4"/>
    <w:qFormat/>
    <w:rsid w:val="00773D2E"/>
    <w:pPr>
      <w:spacing w:after="240"/>
      <w:jc w:val="right"/>
    </w:pPr>
    <w:rPr>
      <w:rFonts w:asciiTheme="minorHAnsi" w:eastAsia="Times New Roman" w:hAnsiTheme="minorHAnsi"/>
      <w:lang w:eastAsia="en-AU"/>
    </w:rPr>
  </w:style>
  <w:style w:type="paragraph" w:customStyle="1" w:styleId="ASD-Normal">
    <w:name w:val="ASD-Normal"/>
    <w:basedOn w:val="Normal"/>
    <w:qFormat/>
    <w:rsid w:val="00841F16"/>
    <w:pPr>
      <w:spacing w:after="0"/>
    </w:pPr>
    <w:rPr>
      <w:lang w:val="en"/>
    </w:rPr>
  </w:style>
  <w:style w:type="paragraph" w:customStyle="1" w:styleId="ASD-Para-L2">
    <w:name w:val="ASD-Para-L2"/>
    <w:basedOn w:val="Normal"/>
    <w:uiPriority w:val="1"/>
    <w:qFormat/>
    <w:rsid w:val="008D3591"/>
    <w:pPr>
      <w:ind w:left="567"/>
    </w:pPr>
  </w:style>
  <w:style w:type="paragraph" w:customStyle="1" w:styleId="ASD-Para-L3">
    <w:name w:val="ASD-Para-L3"/>
    <w:basedOn w:val="Normal"/>
    <w:uiPriority w:val="1"/>
    <w:qFormat/>
    <w:rsid w:val="00773D2E"/>
    <w:pPr>
      <w:ind w:left="1134"/>
    </w:pPr>
  </w:style>
  <w:style w:type="paragraph" w:customStyle="1" w:styleId="ASD-Para-Num-Chp-L1">
    <w:name w:val="ASD-Para-Num-Chp-L1"/>
    <w:basedOn w:val="Normal"/>
    <w:uiPriority w:val="1"/>
    <w:qFormat/>
    <w:rsid w:val="00F96BD9"/>
    <w:pPr>
      <w:tabs>
        <w:tab w:val="num" w:pos="1440"/>
      </w:tabs>
      <w:ind w:left="1440" w:hanging="720"/>
    </w:pPr>
  </w:style>
  <w:style w:type="paragraph" w:customStyle="1" w:styleId="ASD-Para-Num-Chp-L2">
    <w:name w:val="ASD-Para-Num-Chp-L2"/>
    <w:basedOn w:val="Normal"/>
    <w:uiPriority w:val="1"/>
    <w:qFormat/>
    <w:rsid w:val="00F96BD9"/>
    <w:pPr>
      <w:tabs>
        <w:tab w:val="num" w:pos="2160"/>
      </w:tabs>
      <w:ind w:left="2160" w:hanging="720"/>
    </w:pPr>
  </w:style>
  <w:style w:type="paragraph" w:customStyle="1" w:styleId="ASD-Para-Num-Chp-L3">
    <w:name w:val="ASD-Para-Num-Chp-L3"/>
    <w:basedOn w:val="Normal"/>
    <w:uiPriority w:val="1"/>
    <w:qFormat/>
    <w:rsid w:val="00F96BD9"/>
    <w:pPr>
      <w:numPr>
        <w:ilvl w:val="3"/>
        <w:numId w:val="7"/>
      </w:numPr>
    </w:pPr>
  </w:style>
  <w:style w:type="paragraph" w:customStyle="1" w:styleId="ASD-Para-Num-L1">
    <w:name w:val="ASD-Para-Num-L1"/>
    <w:basedOn w:val="Normal"/>
    <w:uiPriority w:val="1"/>
    <w:qFormat/>
    <w:rsid w:val="00852E94"/>
    <w:pPr>
      <w:tabs>
        <w:tab w:val="num" w:pos="720"/>
      </w:tabs>
      <w:ind w:left="720" w:hanging="720"/>
    </w:pPr>
  </w:style>
  <w:style w:type="paragraph" w:customStyle="1" w:styleId="ASD-Para-Num-L2">
    <w:name w:val="ASD-Para-Num-L2"/>
    <w:basedOn w:val="Normal"/>
    <w:uiPriority w:val="1"/>
    <w:qFormat/>
    <w:rsid w:val="00852E94"/>
    <w:pPr>
      <w:tabs>
        <w:tab w:val="num" w:pos="1440"/>
      </w:tabs>
      <w:ind w:left="1440" w:hanging="720"/>
    </w:pPr>
  </w:style>
  <w:style w:type="paragraph" w:customStyle="1" w:styleId="ASD-Para-Num-L3">
    <w:name w:val="ASD-Para-Num-L3"/>
    <w:basedOn w:val="Normal"/>
    <w:uiPriority w:val="1"/>
    <w:qFormat/>
    <w:rsid w:val="00852E94"/>
    <w:pPr>
      <w:tabs>
        <w:tab w:val="num" w:pos="2160"/>
      </w:tabs>
      <w:ind w:left="2160" w:hanging="720"/>
    </w:pPr>
  </w:style>
  <w:style w:type="paragraph" w:customStyle="1" w:styleId="ASD-Para-Quote">
    <w:name w:val="ASD-Para-Quote"/>
    <w:next w:val="ASD-Para-Num-L1"/>
    <w:uiPriority w:val="1"/>
    <w:qFormat/>
    <w:rsid w:val="00FA5946"/>
    <w:pPr>
      <w:spacing w:after="240"/>
      <w:ind w:left="1134" w:right="1134"/>
    </w:pPr>
    <w:rPr>
      <w:rFonts w:asciiTheme="minorHAnsi" w:hAnsiTheme="minorHAnsi"/>
      <w:i/>
      <w:color w:val="666666" w:themeColor="accent1"/>
      <w:spacing w:val="20"/>
      <w:sz w:val="28"/>
    </w:rPr>
  </w:style>
  <w:style w:type="numbering" w:customStyle="1" w:styleId="ASD-Paras-Bulleted">
    <w:name w:val="ASD-Paras-Bulleted"/>
    <w:uiPriority w:val="99"/>
    <w:rsid w:val="00852E94"/>
  </w:style>
  <w:style w:type="numbering" w:customStyle="1" w:styleId="ASD-Paras-Numbered">
    <w:name w:val="ASD-Paras-Numbered"/>
    <w:uiPriority w:val="99"/>
    <w:rsid w:val="00852E94"/>
  </w:style>
  <w:style w:type="numbering" w:customStyle="1" w:styleId="ASD-Paras-Numbered-Chapter">
    <w:name w:val="ASD-Paras-Numbered-Chapter"/>
    <w:uiPriority w:val="99"/>
    <w:rsid w:val="00773D2E"/>
  </w:style>
  <w:style w:type="paragraph" w:customStyle="1" w:styleId="ASD-Signatory">
    <w:name w:val="ASD-Signatory"/>
    <w:basedOn w:val="ASD-Normal"/>
    <w:next w:val="ASD-Normal"/>
    <w:uiPriority w:val="4"/>
    <w:qFormat/>
    <w:rsid w:val="00773D2E"/>
    <w:pPr>
      <w:spacing w:before="1200"/>
    </w:pPr>
    <w:rPr>
      <w:b/>
    </w:rPr>
  </w:style>
  <w:style w:type="paragraph" w:customStyle="1" w:styleId="ASD-Table-Bullet-L1">
    <w:name w:val="ASD-Table-Bullet-L1"/>
    <w:basedOn w:val="Normal"/>
    <w:uiPriority w:val="2"/>
    <w:rsid w:val="00654001"/>
    <w:pPr>
      <w:tabs>
        <w:tab w:val="num" w:pos="720"/>
      </w:tabs>
      <w:spacing w:before="60" w:after="60"/>
      <w:ind w:left="720" w:hanging="720"/>
    </w:pPr>
    <w:rPr>
      <w:rFonts w:ascii="Arial" w:eastAsia="Times New Roman" w:hAnsi="Arial"/>
      <w:color w:val="000000"/>
      <w:szCs w:val="22"/>
    </w:rPr>
  </w:style>
  <w:style w:type="paragraph" w:customStyle="1" w:styleId="ASD-Table-Bullet-L2">
    <w:name w:val="ASD-Table-Bullet-L2"/>
    <w:basedOn w:val="ASD-Table-Bullet-L1"/>
    <w:uiPriority w:val="2"/>
    <w:rsid w:val="00654001"/>
    <w:pPr>
      <w:numPr>
        <w:ilvl w:val="1"/>
      </w:numPr>
      <w:tabs>
        <w:tab w:val="num" w:pos="720"/>
      </w:tabs>
      <w:ind w:left="720" w:hanging="720"/>
    </w:pPr>
  </w:style>
  <w:style w:type="paragraph" w:customStyle="1" w:styleId="ASD-Table-Bullet-L3">
    <w:name w:val="ASD-Table-Bullet-L3"/>
    <w:basedOn w:val="ASD-Table-Bullet-L1"/>
    <w:uiPriority w:val="2"/>
    <w:rsid w:val="00654001"/>
    <w:pPr>
      <w:numPr>
        <w:ilvl w:val="2"/>
      </w:numPr>
      <w:tabs>
        <w:tab w:val="num" w:pos="720"/>
      </w:tabs>
      <w:ind w:left="720" w:hanging="720"/>
    </w:pPr>
  </w:style>
  <w:style w:type="paragraph" w:customStyle="1" w:styleId="ASD-Table-Heading">
    <w:name w:val="ASD-Table-Heading"/>
    <w:basedOn w:val="Normal"/>
    <w:uiPriority w:val="2"/>
    <w:rsid w:val="00773D2E"/>
    <w:pPr>
      <w:keepNext/>
      <w:keepLines/>
      <w:widowControl w:val="0"/>
      <w:tabs>
        <w:tab w:val="num" w:pos="720"/>
      </w:tabs>
      <w:adjustRightInd w:val="0"/>
      <w:spacing w:before="60" w:after="60"/>
      <w:ind w:left="720" w:hanging="720"/>
      <w:jc w:val="center"/>
      <w:textAlignment w:val="baseline"/>
    </w:pPr>
    <w:rPr>
      <w:rFonts w:ascii="Arial" w:eastAsia="Calibri" w:hAnsi="Arial"/>
      <w:b/>
      <w:bCs/>
      <w:szCs w:val="18"/>
    </w:rPr>
  </w:style>
  <w:style w:type="paragraph" w:customStyle="1" w:styleId="ASD-Table-Text">
    <w:name w:val="ASD-Table-Text"/>
    <w:basedOn w:val="Normal"/>
    <w:uiPriority w:val="2"/>
    <w:rsid w:val="00773D2E"/>
    <w:pPr>
      <w:spacing w:before="60" w:after="60"/>
    </w:pPr>
    <w:rPr>
      <w:rFonts w:ascii="Arial" w:eastAsia="Times New Roman" w:hAnsi="Arial"/>
      <w:lang w:eastAsia="en-AU"/>
    </w:rPr>
  </w:style>
  <w:style w:type="paragraph" w:customStyle="1" w:styleId="ASD-Versionnumber">
    <w:name w:val="ASD-Version number"/>
    <w:uiPriority w:val="4"/>
    <w:qFormat/>
    <w:rsid w:val="00773D2E"/>
    <w:pPr>
      <w:jc w:val="center"/>
    </w:pPr>
    <w:rPr>
      <w:rFonts w:asciiTheme="majorHAnsi" w:eastAsia="Times New Roman" w:hAnsiTheme="majorHAnsi"/>
      <w:sz w:val="24"/>
      <w:lang w:eastAsia="en-AU"/>
    </w:rPr>
  </w:style>
  <w:style w:type="paragraph" w:styleId="BalloonText">
    <w:name w:val="Balloon Text"/>
    <w:basedOn w:val="Normal"/>
    <w:link w:val="BalloonTextChar"/>
    <w:uiPriority w:val="99"/>
    <w:semiHidden/>
    <w:unhideWhenUsed/>
    <w:rsid w:val="00773D2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D2E"/>
    <w:rPr>
      <w:rFonts w:ascii="Tahoma" w:hAnsi="Tahoma" w:cs="Tahoma"/>
      <w:sz w:val="16"/>
      <w:szCs w:val="16"/>
    </w:rPr>
  </w:style>
  <w:style w:type="paragraph" w:styleId="Caption">
    <w:name w:val="caption"/>
    <w:basedOn w:val="Normal"/>
    <w:next w:val="Normal"/>
    <w:uiPriority w:val="35"/>
    <w:unhideWhenUsed/>
    <w:qFormat/>
    <w:rsid w:val="00773D2E"/>
    <w:pPr>
      <w:spacing w:after="200"/>
    </w:pPr>
    <w:rPr>
      <w:b/>
      <w:bCs/>
      <w:color w:val="666666" w:themeColor="accent1"/>
      <w:sz w:val="18"/>
      <w:szCs w:val="18"/>
    </w:rPr>
  </w:style>
  <w:style w:type="character" w:styleId="FootnoteReference">
    <w:name w:val="footnote reference"/>
    <w:aliases w:val="Footnote Reference (ASD)"/>
    <w:basedOn w:val="DefaultParagraphFont"/>
    <w:uiPriority w:val="4"/>
    <w:rsid w:val="00773D2E"/>
    <w:rPr>
      <w:rFonts w:asciiTheme="minorHAnsi" w:hAnsiTheme="minorHAnsi"/>
      <w:sz w:val="20"/>
      <w:vertAlign w:val="superscript"/>
    </w:rPr>
  </w:style>
  <w:style w:type="paragraph" w:styleId="FootnoteText">
    <w:name w:val="footnote text"/>
    <w:aliases w:val="Footnote Text (ASD)"/>
    <w:basedOn w:val="Normal"/>
    <w:link w:val="FootnoteTextChar"/>
    <w:uiPriority w:val="4"/>
    <w:rsid w:val="00773D2E"/>
    <w:pPr>
      <w:spacing w:after="200"/>
    </w:pPr>
  </w:style>
  <w:style w:type="character" w:customStyle="1" w:styleId="FootnoteTextChar">
    <w:name w:val="Footnote Text Char"/>
    <w:aliases w:val="Footnote Text (ASD) Char"/>
    <w:basedOn w:val="DefaultParagraphFont"/>
    <w:link w:val="FootnoteText"/>
    <w:uiPriority w:val="4"/>
    <w:rsid w:val="00773D2E"/>
    <w:rPr>
      <w:rFonts w:asciiTheme="minorHAnsi" w:hAnsiTheme="minorHAnsi"/>
    </w:rPr>
  </w:style>
  <w:style w:type="character" w:customStyle="1" w:styleId="Heading1Char">
    <w:name w:val="Heading 1 Char"/>
    <w:aliases w:val="Heading 1 (ASD) Char"/>
    <w:basedOn w:val="DefaultParagraphFont"/>
    <w:link w:val="Heading1"/>
    <w:rsid w:val="00B7284F"/>
    <w:rPr>
      <w:rFonts w:asciiTheme="majorHAnsi" w:eastAsiaTheme="majorEastAsia" w:hAnsiTheme="majorHAnsi" w:cstheme="majorBidi"/>
      <w:b/>
      <w:bCs/>
      <w:sz w:val="30"/>
      <w:szCs w:val="28"/>
    </w:rPr>
  </w:style>
  <w:style w:type="character" w:customStyle="1" w:styleId="Heading2Char">
    <w:name w:val="Heading 2 Char"/>
    <w:aliases w:val="Heading 2 (ASD) Char"/>
    <w:basedOn w:val="DefaultParagraphFont"/>
    <w:link w:val="Heading2"/>
    <w:rsid w:val="00852E94"/>
    <w:rPr>
      <w:rFonts w:asciiTheme="majorHAnsi" w:eastAsiaTheme="majorEastAsia" w:hAnsiTheme="majorHAnsi" w:cstheme="majorBidi"/>
      <w:b/>
      <w:color w:val="000000" w:themeColor="background1"/>
      <w:sz w:val="27"/>
      <w:szCs w:val="26"/>
    </w:rPr>
  </w:style>
  <w:style w:type="character" w:customStyle="1" w:styleId="Heading3Char">
    <w:name w:val="Heading 3 Char"/>
    <w:aliases w:val="Heading 3 (ASD) Char"/>
    <w:basedOn w:val="DefaultParagraphFont"/>
    <w:link w:val="Heading3"/>
    <w:rsid w:val="00C61361"/>
    <w:rPr>
      <w:rFonts w:asciiTheme="majorHAnsi" w:eastAsiaTheme="majorEastAsia" w:hAnsiTheme="majorHAnsi" w:cstheme="majorBidi"/>
      <w:b/>
      <w:bCs/>
      <w:color w:val="000000" w:themeColor="background1"/>
      <w:sz w:val="24"/>
      <w:szCs w:val="26"/>
    </w:rPr>
  </w:style>
  <w:style w:type="character" w:customStyle="1" w:styleId="Heading6Char">
    <w:name w:val="Heading 6 Char"/>
    <w:aliases w:val="Heading 6 (ASD) Char"/>
    <w:basedOn w:val="DefaultParagraphFont"/>
    <w:link w:val="Heading6"/>
    <w:rsid w:val="00061E1B"/>
    <w:rPr>
      <w:rFonts w:ascii="Arial" w:eastAsia="Times New Roman" w:hAnsi="Arial"/>
      <w:i/>
      <w:color w:val="666666" w:themeColor="accent1"/>
      <w:sz w:val="22"/>
      <w:szCs w:val="22"/>
      <w:lang w:eastAsia="zh-CN"/>
    </w:rPr>
  </w:style>
  <w:style w:type="character" w:customStyle="1" w:styleId="Heading7Char">
    <w:name w:val="Heading 7 Char"/>
    <w:basedOn w:val="DefaultParagraphFont"/>
    <w:link w:val="Heading7"/>
    <w:uiPriority w:val="99"/>
    <w:semiHidden/>
    <w:rsid w:val="00773D2E"/>
    <w:rPr>
      <w:rFonts w:ascii="Arial" w:eastAsia="Times New Roman" w:hAnsi="Arial"/>
      <w:sz w:val="28"/>
      <w:szCs w:val="22"/>
      <w:lang w:eastAsia="zh-CN"/>
    </w:rPr>
  </w:style>
  <w:style w:type="character" w:customStyle="1" w:styleId="Heading8Char">
    <w:name w:val="Heading 8 Char"/>
    <w:basedOn w:val="DefaultParagraphFont"/>
    <w:link w:val="Heading8"/>
    <w:uiPriority w:val="99"/>
    <w:semiHidden/>
    <w:rsid w:val="00773D2E"/>
    <w:rPr>
      <w:rFonts w:ascii="Arial" w:eastAsia="Times New Roman" w:hAnsi="Arial"/>
      <w:b/>
      <w:bCs/>
      <w:szCs w:val="22"/>
      <w:lang w:eastAsia="zh-CN"/>
    </w:rPr>
  </w:style>
  <w:style w:type="character" w:customStyle="1" w:styleId="Heading9Char">
    <w:name w:val="Heading 9 Char"/>
    <w:basedOn w:val="DefaultParagraphFont"/>
    <w:link w:val="Heading9"/>
    <w:uiPriority w:val="99"/>
    <w:semiHidden/>
    <w:rsid w:val="00773D2E"/>
    <w:rPr>
      <w:rFonts w:ascii="Arial" w:eastAsia="Times New Roman" w:hAnsi="Arial"/>
      <w:i/>
      <w:szCs w:val="22"/>
      <w:lang w:eastAsia="zh-CN"/>
    </w:rPr>
  </w:style>
  <w:style w:type="character" w:styleId="Hyperlink">
    <w:name w:val="Hyperlink"/>
    <w:aliases w:val="Hyperlink (ASD)"/>
    <w:basedOn w:val="DefaultParagraphFont"/>
    <w:uiPriority w:val="99"/>
    <w:rsid w:val="00773D2E"/>
    <w:rPr>
      <w:color w:val="0000FF"/>
      <w:u w:val="single"/>
    </w:rPr>
  </w:style>
  <w:style w:type="paragraph" w:styleId="ListParagraph">
    <w:name w:val="List Paragraph"/>
    <w:basedOn w:val="Normal"/>
    <w:uiPriority w:val="34"/>
    <w:unhideWhenUsed/>
    <w:qFormat/>
    <w:rsid w:val="00773D2E"/>
    <w:pPr>
      <w:ind w:left="720"/>
      <w:contextualSpacing/>
    </w:pPr>
  </w:style>
  <w:style w:type="character" w:styleId="PageNumber">
    <w:name w:val="page number"/>
    <w:aliases w:val="Page Number (ASD)"/>
    <w:basedOn w:val="DefaultParagraphFont"/>
    <w:uiPriority w:val="4"/>
    <w:rsid w:val="005F002D"/>
    <w:rPr>
      <w:rFonts w:asciiTheme="minorHAnsi" w:hAnsiTheme="minorHAnsi"/>
      <w:noProof w:val="0"/>
      <w:sz w:val="20"/>
      <w:lang w:val="en-AU"/>
    </w:rPr>
  </w:style>
  <w:style w:type="table" w:styleId="TableGrid">
    <w:name w:val="Table Grid"/>
    <w:basedOn w:val="TableNormal"/>
    <w:uiPriority w:val="59"/>
    <w:rsid w:val="00773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260907"/>
    <w:rPr>
      <w:color w:val="1F497D" w:themeColor="text2"/>
    </w:rPr>
  </w:style>
  <w:style w:type="table" w:customStyle="1" w:styleId="ASD-Table-Plain">
    <w:name w:val="ASD-Table-Plain"/>
    <w:basedOn w:val="TableNormal"/>
    <w:uiPriority w:val="99"/>
    <w:rsid w:val="006B4FCF"/>
    <w:rPr>
      <w:rFonts w:asciiTheme="minorHAnsi" w:hAnsiTheme="minorHAnsi"/>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blStylePr w:type="firstRow">
      <w:rPr>
        <w:b w:val="0"/>
      </w:rPr>
      <w:tblPr/>
      <w:tcPr>
        <w:tcBorders>
          <w:top w:val="single" w:sz="6" w:space="0" w:color="auto"/>
          <w:left w:val="single" w:sz="6" w:space="0" w:color="auto"/>
          <w:bottom w:val="single" w:sz="18" w:space="0" w:color="auto"/>
          <w:right w:val="single" w:sz="6" w:space="0" w:color="auto"/>
          <w:insideH w:val="nil"/>
          <w:insideV w:val="single" w:sz="6" w:space="0" w:color="auto"/>
          <w:tl2br w:val="nil"/>
          <w:tr2bl w:val="nil"/>
        </w:tcBorders>
        <w:shd w:val="clear" w:color="auto" w:fill="D1D3D4" w:themeFill="accent3"/>
      </w:tcPr>
    </w:tblStylePr>
  </w:style>
  <w:style w:type="paragraph" w:customStyle="1" w:styleId="ASD-Table-Number-L1">
    <w:name w:val="ASD-Table-Number-L1"/>
    <w:basedOn w:val="ASD-Table-Bullet-L1"/>
    <w:uiPriority w:val="4"/>
    <w:qFormat/>
    <w:rsid w:val="00773D2E"/>
    <w:pPr>
      <w:tabs>
        <w:tab w:val="clear" w:pos="720"/>
        <w:tab w:val="num" w:pos="1440"/>
      </w:tabs>
      <w:ind w:left="1440"/>
    </w:pPr>
  </w:style>
  <w:style w:type="paragraph" w:customStyle="1" w:styleId="ASD-Table-Number-L2">
    <w:name w:val="ASD-Table-Number-L2"/>
    <w:basedOn w:val="ASD-Table-Number-L1"/>
    <w:uiPriority w:val="4"/>
    <w:qFormat/>
    <w:rsid w:val="00773D2E"/>
    <w:pPr>
      <w:numPr>
        <w:ilvl w:val="2"/>
      </w:numPr>
      <w:tabs>
        <w:tab w:val="num" w:pos="1440"/>
      </w:tabs>
      <w:ind w:left="1440" w:hanging="720"/>
    </w:pPr>
  </w:style>
  <w:style w:type="paragraph" w:customStyle="1" w:styleId="ASD-Table-Number-L3">
    <w:name w:val="ASD-Table-Number-L3"/>
    <w:basedOn w:val="ASD-Table-Number-L2"/>
    <w:uiPriority w:val="4"/>
    <w:qFormat/>
    <w:rsid w:val="00773D2E"/>
    <w:pPr>
      <w:numPr>
        <w:ilvl w:val="3"/>
      </w:numPr>
      <w:tabs>
        <w:tab w:val="num" w:pos="1440"/>
      </w:tabs>
      <w:ind w:left="1440" w:hanging="720"/>
    </w:pPr>
  </w:style>
  <w:style w:type="numbering" w:customStyle="1" w:styleId="ASD-Numbers-Table">
    <w:name w:val="ASD-Numbers-Table"/>
    <w:uiPriority w:val="99"/>
    <w:rsid w:val="00773D2E"/>
  </w:style>
  <w:style w:type="numbering" w:customStyle="1" w:styleId="ASD-Annexandappendixnumbering">
    <w:name w:val="ASD-Annex and appendix numbering"/>
    <w:uiPriority w:val="99"/>
    <w:rsid w:val="00D2086C"/>
  </w:style>
  <w:style w:type="paragraph" w:customStyle="1" w:styleId="ASD-CorrespondenceType">
    <w:name w:val="ASD-Correspondence Type"/>
    <w:next w:val="ASD-Identifierandtagline"/>
    <w:uiPriority w:val="4"/>
    <w:qFormat/>
    <w:rsid w:val="00773D2E"/>
    <w:pPr>
      <w:jc w:val="right"/>
    </w:pPr>
    <w:rPr>
      <w:rFonts w:asciiTheme="minorHAnsi" w:hAnsiTheme="minorHAnsi"/>
      <w:b/>
      <w:sz w:val="36"/>
    </w:rPr>
  </w:style>
  <w:style w:type="paragraph" w:customStyle="1" w:styleId="ASD-Header">
    <w:name w:val="ASD-Header"/>
    <w:uiPriority w:val="4"/>
    <w:qFormat/>
    <w:rsid w:val="00773D2E"/>
    <w:pPr>
      <w:jc w:val="right"/>
    </w:pPr>
    <w:rPr>
      <w:rFonts w:asciiTheme="minorHAnsi" w:eastAsia="Times New Roman" w:hAnsiTheme="minorHAnsi"/>
      <w:lang w:eastAsia="en-AU"/>
    </w:rPr>
  </w:style>
  <w:style w:type="paragraph" w:customStyle="1" w:styleId="ASD-Date">
    <w:name w:val="ASD-Date"/>
    <w:basedOn w:val="ASD-Normal"/>
    <w:uiPriority w:val="4"/>
    <w:qFormat/>
    <w:rsid w:val="00773D2E"/>
    <w:pPr>
      <w:spacing w:before="240" w:after="240"/>
      <w:ind w:left="567"/>
    </w:pPr>
  </w:style>
  <w:style w:type="paragraph" w:customStyle="1" w:styleId="ASD-Heading1-NonTOC">
    <w:name w:val="ASD-Heading 1-Non TOC"/>
    <w:basedOn w:val="Heading1"/>
    <w:uiPriority w:val="4"/>
    <w:qFormat/>
    <w:rsid w:val="00773D2E"/>
  </w:style>
  <w:style w:type="paragraph" w:customStyle="1" w:styleId="ASD-Heading2-NonTOC">
    <w:name w:val="ASD-Heading 2-Non TOC"/>
    <w:basedOn w:val="Heading2"/>
    <w:uiPriority w:val="4"/>
    <w:qFormat/>
    <w:rsid w:val="00773D2E"/>
  </w:style>
  <w:style w:type="paragraph" w:customStyle="1" w:styleId="ASD-Heading3-NonTOC">
    <w:name w:val="ASD-Heading 3-Non TOC"/>
    <w:basedOn w:val="Heading3"/>
    <w:uiPriority w:val="4"/>
    <w:qFormat/>
    <w:rsid w:val="00773D2E"/>
  </w:style>
  <w:style w:type="paragraph" w:customStyle="1" w:styleId="ASD-Appendix">
    <w:name w:val="ASD-Appendix"/>
    <w:basedOn w:val="ASD-Annex"/>
    <w:next w:val="ASD-Para-Num-L1"/>
    <w:uiPriority w:val="2"/>
    <w:qFormat/>
    <w:rsid w:val="00006C26"/>
    <w:pPr>
      <w:numPr>
        <w:numId w:val="0"/>
      </w:numPr>
      <w:tabs>
        <w:tab w:val="num" w:pos="1440"/>
      </w:tabs>
      <w:ind w:left="1440" w:hanging="720"/>
    </w:pPr>
  </w:style>
  <w:style w:type="paragraph" w:customStyle="1" w:styleId="ASD-Attachment">
    <w:name w:val="ASD-Attachment"/>
    <w:basedOn w:val="ASD-Annex"/>
    <w:next w:val="ASD-Para-Num-L1"/>
    <w:uiPriority w:val="4"/>
    <w:qFormat/>
    <w:rsid w:val="00006C26"/>
    <w:pPr>
      <w:numPr>
        <w:numId w:val="0"/>
      </w:numPr>
      <w:tabs>
        <w:tab w:val="num" w:pos="2160"/>
      </w:tabs>
      <w:ind w:left="2160" w:hanging="720"/>
    </w:pPr>
  </w:style>
  <w:style w:type="table" w:customStyle="1" w:styleId="ASD-Table-Shaded">
    <w:name w:val="ASD-Table-Shaded"/>
    <w:basedOn w:val="TableNormal"/>
    <w:uiPriority w:val="99"/>
    <w:rsid w:val="006B4FCF"/>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blStylePr w:type="firstRow">
      <w:pPr>
        <w:jc w:val="center"/>
      </w:pPr>
      <w:rPr>
        <w:rFonts w:ascii="Arial" w:hAnsi="Arial"/>
        <w:b w:val="0"/>
      </w:rPr>
      <w:tblPr/>
      <w:tcPr>
        <w:tcBorders>
          <w:top w:val="single" w:sz="4" w:space="0" w:color="auto"/>
          <w:left w:val="single" w:sz="4" w:space="0" w:color="auto"/>
          <w:bottom w:val="single" w:sz="18" w:space="0" w:color="auto"/>
          <w:right w:val="single" w:sz="4" w:space="0" w:color="auto"/>
          <w:insideH w:val="nil"/>
          <w:insideV w:val="single" w:sz="4" w:space="0" w:color="auto"/>
          <w:tl2br w:val="nil"/>
          <w:tr2bl w:val="nil"/>
        </w:tcBorders>
        <w:shd w:val="clear" w:color="auto" w:fill="D1D3D4" w:themeFill="accent3"/>
      </w:tcPr>
    </w:tblStylePr>
  </w:style>
  <w:style w:type="paragraph" w:customStyle="1" w:styleId="ASD-AuthorNote">
    <w:name w:val="ASD-Author Note"/>
    <w:basedOn w:val="ASD-Para-L1"/>
    <w:uiPriority w:val="4"/>
    <w:rsid w:val="00773D2E"/>
    <w:pPr>
      <w:shd w:val="clear" w:color="auto" w:fill="FFFF99"/>
    </w:pPr>
  </w:style>
  <w:style w:type="paragraph" w:customStyle="1" w:styleId="ASD-Table-Spacer">
    <w:name w:val="ASD-Table-Spacer"/>
    <w:basedOn w:val="ASD-Normal"/>
    <w:uiPriority w:val="4"/>
    <w:qFormat/>
    <w:rsid w:val="00CD0592"/>
    <w:pPr>
      <w:spacing w:before="0"/>
    </w:pPr>
    <w:rPr>
      <w:sz w:val="12"/>
    </w:rPr>
  </w:style>
  <w:style w:type="paragraph" w:styleId="TOC1">
    <w:name w:val="toc 1"/>
    <w:basedOn w:val="Normal"/>
    <w:next w:val="Normal"/>
    <w:autoRedefine/>
    <w:uiPriority w:val="39"/>
    <w:unhideWhenUsed/>
    <w:rsid w:val="00773D2E"/>
    <w:pPr>
      <w:keepNext/>
      <w:tabs>
        <w:tab w:val="right" w:leader="dot" w:pos="9060"/>
      </w:tabs>
      <w:spacing w:before="320" w:after="40"/>
    </w:pPr>
    <w:rPr>
      <w:rFonts w:asciiTheme="majorHAnsi" w:hAnsiTheme="majorHAnsi"/>
      <w:b/>
      <w:caps/>
    </w:rPr>
  </w:style>
  <w:style w:type="paragraph" w:styleId="TOC2">
    <w:name w:val="toc 2"/>
    <w:basedOn w:val="Normal"/>
    <w:next w:val="Normal"/>
    <w:autoRedefine/>
    <w:uiPriority w:val="39"/>
    <w:unhideWhenUsed/>
    <w:rsid w:val="00773D2E"/>
    <w:pPr>
      <w:tabs>
        <w:tab w:val="right" w:leader="dot" w:pos="9060"/>
      </w:tabs>
      <w:spacing w:before="100" w:after="100"/>
      <w:ind w:left="238"/>
    </w:pPr>
  </w:style>
  <w:style w:type="paragraph" w:styleId="TOC3">
    <w:name w:val="toc 3"/>
    <w:basedOn w:val="Normal"/>
    <w:next w:val="Normal"/>
    <w:autoRedefine/>
    <w:uiPriority w:val="39"/>
    <w:unhideWhenUsed/>
    <w:rsid w:val="00773D2E"/>
    <w:pPr>
      <w:tabs>
        <w:tab w:val="right" w:leader="dot" w:pos="9060"/>
      </w:tabs>
      <w:spacing w:before="0" w:after="100"/>
      <w:ind w:left="482"/>
    </w:pPr>
  </w:style>
  <w:style w:type="character" w:customStyle="1" w:styleId="Heading4Char">
    <w:name w:val="Heading 4 Char"/>
    <w:aliases w:val="Heading 4 (ASD) Char"/>
    <w:basedOn w:val="DefaultParagraphFont"/>
    <w:link w:val="Heading4"/>
    <w:uiPriority w:val="99"/>
    <w:rsid w:val="00C61361"/>
    <w:rPr>
      <w:rFonts w:asciiTheme="majorHAnsi" w:eastAsiaTheme="majorEastAsia" w:hAnsiTheme="majorHAnsi" w:cstheme="majorBidi"/>
      <w:b/>
      <w:bCs/>
      <w:iCs/>
      <w:color w:val="000000" w:themeColor="background1"/>
      <w:sz w:val="22"/>
    </w:rPr>
  </w:style>
  <w:style w:type="character" w:customStyle="1" w:styleId="Heading5Char">
    <w:name w:val="Heading 5 Char"/>
    <w:aliases w:val="Heading 5 (ASD) Char"/>
    <w:basedOn w:val="DefaultParagraphFont"/>
    <w:link w:val="Heading5"/>
    <w:rsid w:val="00061E1B"/>
    <w:rPr>
      <w:rFonts w:asciiTheme="majorHAnsi" w:eastAsiaTheme="majorEastAsia" w:hAnsiTheme="majorHAnsi" w:cstheme="majorBidi"/>
      <w:i/>
      <w:color w:val="000000" w:themeColor="background1"/>
      <w:sz w:val="22"/>
    </w:rPr>
  </w:style>
  <w:style w:type="paragraph" w:customStyle="1" w:styleId="ASD-Footer-A4Landscape">
    <w:name w:val="ASD-Footer-A4 Landscape"/>
    <w:basedOn w:val="Footer"/>
    <w:next w:val="Normal"/>
    <w:uiPriority w:val="4"/>
    <w:qFormat/>
    <w:rsid w:val="00773D2E"/>
    <w:pPr>
      <w:tabs>
        <w:tab w:val="right" w:pos="14005"/>
      </w:tabs>
      <w:jc w:val="left"/>
    </w:pPr>
  </w:style>
  <w:style w:type="paragraph" w:customStyle="1" w:styleId="ASD-Footer-A3Landscape">
    <w:name w:val="ASD-Footer-A3 Landscape"/>
    <w:basedOn w:val="ASD-Footer-A4Landscape"/>
    <w:uiPriority w:val="4"/>
    <w:qFormat/>
    <w:rsid w:val="00773D2E"/>
    <w:pPr>
      <w:tabs>
        <w:tab w:val="clear" w:pos="14005"/>
        <w:tab w:val="right" w:pos="20979"/>
      </w:tabs>
    </w:pPr>
  </w:style>
  <w:style w:type="numbering" w:customStyle="1" w:styleId="ASD-Headings-Numbered-Chapter">
    <w:name w:val="ASD-Headings-Numbered-Chapter"/>
    <w:uiPriority w:val="99"/>
    <w:rsid w:val="00F96BD9"/>
  </w:style>
  <w:style w:type="numbering" w:customStyle="1" w:styleId="ASD-Headings-Numbered-Part">
    <w:name w:val="ASD-Headings-Numbered-Part"/>
    <w:uiPriority w:val="99"/>
    <w:rsid w:val="005C13E3"/>
  </w:style>
  <w:style w:type="paragraph" w:customStyle="1" w:styleId="ASD-Partnumbered">
    <w:name w:val="ASD-Part (numbered)"/>
    <w:next w:val="ASD-Para-Num-L1"/>
    <w:qFormat/>
    <w:rsid w:val="00714C70"/>
    <w:pPr>
      <w:pageBreakBefore/>
      <w:tabs>
        <w:tab w:val="num" w:pos="720"/>
      </w:tabs>
      <w:spacing w:after="280"/>
      <w:ind w:left="720" w:hanging="720"/>
      <w:jc w:val="center"/>
      <w:outlineLvl w:val="0"/>
    </w:pPr>
    <w:rPr>
      <w:rFonts w:asciiTheme="majorHAnsi" w:hAnsiTheme="majorHAnsi"/>
      <w:b/>
      <w:caps/>
      <w:sz w:val="30"/>
    </w:rPr>
  </w:style>
  <w:style w:type="character" w:customStyle="1" w:styleId="ASD-Classification-SmallSpacing">
    <w:name w:val="ASD-Classification-Small Spacing"/>
    <w:basedOn w:val="DefaultParagraphFont"/>
    <w:uiPriority w:val="1"/>
    <w:qFormat/>
    <w:rsid w:val="00FB49AF"/>
    <w:rPr>
      <w:color w:val="auto"/>
      <w:sz w:val="2"/>
      <w:szCs w:val="2"/>
    </w:rPr>
  </w:style>
  <w:style w:type="paragraph" w:customStyle="1" w:styleId="ASD-Para-Note">
    <w:name w:val="ASD-Para-Note"/>
    <w:basedOn w:val="ASD-Para-L1"/>
    <w:uiPriority w:val="4"/>
    <w:qFormat/>
    <w:rsid w:val="00943DF2"/>
    <w:pPr>
      <w:tabs>
        <w:tab w:val="num" w:pos="720"/>
      </w:tabs>
      <w:ind w:left="720" w:hanging="720"/>
    </w:pPr>
    <w:rPr>
      <w:sz w:val="19"/>
    </w:rPr>
  </w:style>
  <w:style w:type="numbering" w:customStyle="1" w:styleId="ASD-Note-ListStyle">
    <w:name w:val="ASD-Note-List Style"/>
    <w:uiPriority w:val="99"/>
    <w:rsid w:val="00943DF2"/>
  </w:style>
  <w:style w:type="paragraph" w:customStyle="1" w:styleId="ASD-Para-Num-References">
    <w:name w:val="ASD-Para-Num-References"/>
    <w:basedOn w:val="ASD-Para-Num-L1"/>
    <w:uiPriority w:val="4"/>
    <w:qFormat/>
    <w:rsid w:val="00E14489"/>
  </w:style>
  <w:style w:type="numbering" w:customStyle="1" w:styleId="ASD-References-ListStyle">
    <w:name w:val="ASD-References-List Style"/>
    <w:uiPriority w:val="99"/>
    <w:rsid w:val="00E14489"/>
  </w:style>
  <w:style w:type="paragraph" w:customStyle="1" w:styleId="ASD-Para-BlankPage">
    <w:name w:val="ASD-Para-Blank Page"/>
    <w:basedOn w:val="ASD-Heading1-NonTOC"/>
    <w:uiPriority w:val="4"/>
    <w:qFormat/>
    <w:rsid w:val="005654BF"/>
    <w:pPr>
      <w:jc w:val="center"/>
      <w:outlineLvl w:val="9"/>
    </w:pPr>
  </w:style>
  <w:style w:type="paragraph" w:customStyle="1" w:styleId="ASD-Footer-Right">
    <w:name w:val="ASD-Footer-Right"/>
    <w:basedOn w:val="Footer"/>
    <w:uiPriority w:val="4"/>
    <w:qFormat/>
    <w:rsid w:val="004733E9"/>
    <w:pPr>
      <w:spacing w:before="120"/>
      <w:jc w:val="right"/>
    </w:pPr>
  </w:style>
  <w:style w:type="paragraph" w:customStyle="1" w:styleId="ASD-Footer-Left">
    <w:name w:val="ASD-Footer-Left"/>
    <w:basedOn w:val="ASD-Footer-Right"/>
    <w:uiPriority w:val="4"/>
    <w:qFormat/>
    <w:rsid w:val="004733E9"/>
    <w:pPr>
      <w:jc w:val="left"/>
    </w:pPr>
  </w:style>
  <w:style w:type="paragraph" w:styleId="TableofFigures">
    <w:name w:val="table of figures"/>
    <w:basedOn w:val="Normal"/>
    <w:next w:val="Normal"/>
    <w:uiPriority w:val="99"/>
    <w:unhideWhenUsed/>
    <w:rsid w:val="00AD3B53"/>
    <w:pPr>
      <w:spacing w:after="0"/>
    </w:pPr>
  </w:style>
  <w:style w:type="paragraph" w:customStyle="1" w:styleId="ASD-Bullet-L4">
    <w:name w:val="ASD-Bullet-L4"/>
    <w:basedOn w:val="Normal"/>
    <w:uiPriority w:val="4"/>
    <w:qFormat/>
    <w:rsid w:val="00852E94"/>
    <w:pPr>
      <w:tabs>
        <w:tab w:val="num" w:pos="2880"/>
      </w:tabs>
      <w:ind w:left="2880" w:hanging="720"/>
    </w:pPr>
    <w:rPr>
      <w:noProof/>
    </w:rPr>
  </w:style>
  <w:style w:type="paragraph" w:customStyle="1" w:styleId="ASD-Para-Num-L4">
    <w:name w:val="ASD-Para-Num-L4"/>
    <w:basedOn w:val="Normal"/>
    <w:uiPriority w:val="4"/>
    <w:qFormat/>
    <w:rsid w:val="00852E94"/>
    <w:pPr>
      <w:tabs>
        <w:tab w:val="num" w:pos="2880"/>
      </w:tabs>
      <w:ind w:left="2880" w:hanging="720"/>
    </w:pPr>
  </w:style>
  <w:style w:type="paragraph" w:customStyle="1" w:styleId="ASD-Para-L4">
    <w:name w:val="ASD-Para-L4"/>
    <w:basedOn w:val="ASD-Para-L3"/>
    <w:uiPriority w:val="4"/>
    <w:qFormat/>
    <w:rsid w:val="007F062F"/>
    <w:pPr>
      <w:ind w:left="1701"/>
    </w:pPr>
    <w:rPr>
      <w:noProof/>
    </w:rPr>
  </w:style>
  <w:style w:type="paragraph" w:customStyle="1" w:styleId="ASD-Para-L5">
    <w:name w:val="ASD-Para-L5"/>
    <w:basedOn w:val="ASD-Para-L4"/>
    <w:uiPriority w:val="4"/>
    <w:qFormat/>
    <w:rsid w:val="007F062F"/>
    <w:pPr>
      <w:ind w:left="2268"/>
    </w:pPr>
  </w:style>
  <w:style w:type="table" w:styleId="PlainTable1">
    <w:name w:val="Plain Table 1"/>
    <w:basedOn w:val="TableNormal"/>
    <w:uiPriority w:val="41"/>
    <w:rsid w:val="00D33F59"/>
    <w:tblPr>
      <w:tblStyleRowBandSize w:val="1"/>
      <w:tblStyleColBandSize w:val="1"/>
      <w:tblBorders>
        <w:top w:val="single" w:sz="4" w:space="0" w:color="000000" w:themeColor="background1" w:themeShade="BF"/>
        <w:left w:val="single" w:sz="4" w:space="0" w:color="000000" w:themeColor="background1" w:themeShade="BF"/>
        <w:bottom w:val="single" w:sz="4" w:space="0" w:color="000000" w:themeColor="background1" w:themeShade="BF"/>
        <w:right w:val="single" w:sz="4" w:space="0" w:color="000000" w:themeColor="background1" w:themeShade="BF"/>
        <w:insideH w:val="single" w:sz="4" w:space="0" w:color="000000" w:themeColor="background1" w:themeShade="BF"/>
        <w:insideV w:val="single" w:sz="4" w:space="0" w:color="000000" w:themeColor="background1" w:themeShade="BF"/>
      </w:tblBorders>
    </w:tblPr>
    <w:tblStylePr w:type="firstRow">
      <w:rPr>
        <w:b/>
        <w:bCs/>
      </w:rPr>
    </w:tblStylePr>
    <w:tblStylePr w:type="lastRow">
      <w:rPr>
        <w:b/>
        <w:bCs/>
      </w:rPr>
      <w:tblPr/>
      <w:tcPr>
        <w:tcBorders>
          <w:top w:val="double" w:sz="4" w:space="0" w:color="000000" w:themeColor="background1" w:themeShade="BF"/>
        </w:tcBorders>
      </w:tcPr>
    </w:tblStylePr>
    <w:tblStylePr w:type="firstCol">
      <w:rPr>
        <w:b/>
        <w:bCs/>
      </w:rPr>
    </w:tblStylePr>
    <w:tblStylePr w:type="lastCol">
      <w:rPr>
        <w:b/>
        <w:bCs/>
      </w:rPr>
    </w:tblStylePr>
    <w:tblStylePr w:type="band1Vert">
      <w:tblPr/>
      <w:tcPr>
        <w:shd w:val="clear" w:color="auto" w:fill="000000" w:themeFill="background1" w:themeFillShade="F2"/>
      </w:tcPr>
    </w:tblStylePr>
    <w:tblStylePr w:type="band1Horz">
      <w:tblPr/>
      <w:tcPr>
        <w:shd w:val="clear" w:color="auto" w:fill="000000" w:themeFill="background1" w:themeFillShade="F2"/>
      </w:tcPr>
    </w:tblStylePr>
  </w:style>
  <w:style w:type="paragraph" w:customStyle="1" w:styleId="ASD-Para-Warnings">
    <w:name w:val="ASD-Para-Warnings"/>
    <w:basedOn w:val="Normal"/>
    <w:uiPriority w:val="4"/>
    <w:qFormat/>
    <w:rsid w:val="00EF1AE3"/>
    <w:pPr>
      <w:spacing w:before="120"/>
      <w:jc w:val="both"/>
    </w:pPr>
    <w:rPr>
      <w:rFonts w:eastAsia="Times New Roman"/>
      <w:caps/>
      <w:color w:val="FF0000"/>
      <w:szCs w:val="24"/>
      <w:lang w:eastAsia="en-AU"/>
    </w:rPr>
  </w:style>
  <w:style w:type="table" w:customStyle="1" w:styleId="ASD-Broadcast">
    <w:name w:val="ASD-Broadcast"/>
    <w:basedOn w:val="TableNormal"/>
    <w:uiPriority w:val="99"/>
    <w:rsid w:val="00A15FBE"/>
    <w:rPr>
      <w:rFonts w:asciiTheme="minorHAnsi" w:hAnsiTheme="minorHAnsi"/>
    </w:rPr>
    <w:tblPr/>
    <w:tcPr>
      <w:shd w:val="clear" w:color="auto" w:fill="F7DA96"/>
    </w:tcPr>
  </w:style>
  <w:style w:type="paragraph" w:customStyle="1" w:styleId="ASD-Title">
    <w:name w:val="ASD-Title"/>
    <w:uiPriority w:val="4"/>
    <w:qFormat/>
    <w:rsid w:val="003D3F2B"/>
    <w:pPr>
      <w:spacing w:before="240" w:after="400"/>
      <w:outlineLvl w:val="0"/>
    </w:pPr>
    <w:rPr>
      <w:rFonts w:asciiTheme="minorHAnsi" w:hAnsiTheme="minorHAnsi"/>
      <w:b/>
      <w:caps/>
      <w:sz w:val="46"/>
    </w:rPr>
  </w:style>
  <w:style w:type="paragraph" w:customStyle="1" w:styleId="B139835A923F4BF79F62E164E2A68F444">
    <w:name w:val="B139835A923F4BF79F62E164E2A68F444"/>
    <w:rsid w:val="00BC503D"/>
    <w:rPr>
      <w:rFonts w:asciiTheme="minorHAnsi" w:hAnsiTheme="minorHAnsi"/>
      <w:sz w:val="24"/>
      <w:lang w:val="en"/>
    </w:rPr>
  </w:style>
  <w:style w:type="paragraph" w:customStyle="1" w:styleId="ASD-Annex-Numbering">
    <w:name w:val="ASD-Annex-Numbering"/>
    <w:uiPriority w:val="2"/>
    <w:qFormat/>
    <w:rsid w:val="003F2F64"/>
    <w:pPr>
      <w:tabs>
        <w:tab w:val="num" w:pos="720"/>
      </w:tabs>
      <w:ind w:left="720" w:hanging="720"/>
      <w:jc w:val="right"/>
    </w:pPr>
    <w:rPr>
      <w:rFonts w:asciiTheme="minorHAnsi" w:hAnsiTheme="minorHAnsi"/>
      <w:b/>
      <w:caps/>
      <w:sz w:val="24"/>
    </w:rPr>
  </w:style>
  <w:style w:type="paragraph" w:customStyle="1" w:styleId="ASD-Appendix-Numbering">
    <w:name w:val="ASD-Appendix-Numbering"/>
    <w:basedOn w:val="ASD-Annex-Numbering"/>
    <w:uiPriority w:val="2"/>
    <w:qFormat/>
    <w:rsid w:val="003F2F64"/>
    <w:pPr>
      <w:numPr>
        <w:ilvl w:val="1"/>
      </w:numPr>
      <w:tabs>
        <w:tab w:val="num" w:pos="720"/>
      </w:tabs>
      <w:ind w:left="720" w:hanging="720"/>
    </w:pPr>
  </w:style>
  <w:style w:type="paragraph" w:customStyle="1" w:styleId="Default">
    <w:name w:val="Default"/>
    <w:rsid w:val="001B7403"/>
    <w:pPr>
      <w:autoSpaceDE w:val="0"/>
      <w:autoSpaceDN w:val="0"/>
      <w:adjustRightInd w:val="0"/>
    </w:pPr>
    <w:rPr>
      <w:rFonts w:eastAsia="Times New Roman"/>
      <w:color w:val="000000"/>
      <w:sz w:val="24"/>
      <w:szCs w:val="24"/>
      <w:lang w:eastAsia="en-AU"/>
    </w:rPr>
  </w:style>
  <w:style w:type="paragraph" w:styleId="BodyText">
    <w:name w:val="Body Text"/>
    <w:aliases w:val="Body"/>
    <w:basedOn w:val="Normal"/>
    <w:link w:val="BodyTextChar"/>
    <w:uiPriority w:val="99"/>
    <w:rsid w:val="001B7403"/>
    <w:pPr>
      <w:spacing w:before="0" w:after="0"/>
    </w:pPr>
    <w:rPr>
      <w:rFonts w:ascii="Times New Roman" w:eastAsia="Times New Roman" w:hAnsi="Times New Roman"/>
      <w:sz w:val="24"/>
      <w:lang w:val="en-US"/>
    </w:rPr>
  </w:style>
  <w:style w:type="character" w:customStyle="1" w:styleId="BodyTextChar">
    <w:name w:val="Body Text Char"/>
    <w:aliases w:val="Body Char"/>
    <w:basedOn w:val="DefaultParagraphFont"/>
    <w:link w:val="BodyText"/>
    <w:uiPriority w:val="99"/>
    <w:rsid w:val="001B7403"/>
    <w:rPr>
      <w:rFonts w:ascii="Times New Roman" w:eastAsia="Times New Roman" w:hAnsi="Times New Roman"/>
      <w:sz w:val="24"/>
      <w:lang w:val="en-US"/>
    </w:rPr>
  </w:style>
  <w:style w:type="paragraph" w:styleId="ListNumber">
    <w:name w:val="List Number"/>
    <w:basedOn w:val="Normal"/>
    <w:uiPriority w:val="1"/>
    <w:unhideWhenUsed/>
    <w:qFormat/>
    <w:rsid w:val="001B7403"/>
    <w:pPr>
      <w:tabs>
        <w:tab w:val="num" w:pos="720"/>
      </w:tabs>
      <w:spacing w:before="0" w:after="200"/>
      <w:ind w:left="720" w:hanging="720"/>
      <w:contextualSpacing/>
    </w:pPr>
    <w:rPr>
      <w:rFonts w:ascii="Arial" w:eastAsia="Times New Roman" w:hAnsi="Arial"/>
      <w:sz w:val="22"/>
      <w:szCs w:val="24"/>
      <w:lang w:val="en-US"/>
    </w:rPr>
  </w:style>
  <w:style w:type="character" w:styleId="CommentReference">
    <w:name w:val="annotation reference"/>
    <w:basedOn w:val="DefaultParagraphFont"/>
    <w:uiPriority w:val="99"/>
    <w:semiHidden/>
    <w:unhideWhenUsed/>
    <w:rsid w:val="000B6FA4"/>
    <w:rPr>
      <w:sz w:val="16"/>
      <w:szCs w:val="16"/>
    </w:rPr>
  </w:style>
  <w:style w:type="paragraph" w:styleId="CommentText">
    <w:name w:val="annotation text"/>
    <w:basedOn w:val="Normal"/>
    <w:link w:val="CommentTextChar"/>
    <w:uiPriority w:val="99"/>
    <w:semiHidden/>
    <w:unhideWhenUsed/>
    <w:rsid w:val="000B6FA4"/>
  </w:style>
  <w:style w:type="character" w:customStyle="1" w:styleId="CommentTextChar">
    <w:name w:val="Comment Text Char"/>
    <w:basedOn w:val="DefaultParagraphFont"/>
    <w:link w:val="CommentText"/>
    <w:uiPriority w:val="99"/>
    <w:semiHidden/>
    <w:rsid w:val="000B6FA4"/>
    <w:rPr>
      <w:rFonts w:asciiTheme="minorHAnsi" w:hAnsiTheme="minorHAnsi"/>
      <w:lang w:val="en-GB"/>
    </w:rPr>
  </w:style>
  <w:style w:type="paragraph" w:styleId="CommentSubject">
    <w:name w:val="annotation subject"/>
    <w:basedOn w:val="CommentText"/>
    <w:next w:val="CommentText"/>
    <w:link w:val="CommentSubjectChar"/>
    <w:uiPriority w:val="99"/>
    <w:semiHidden/>
    <w:unhideWhenUsed/>
    <w:rsid w:val="000B6FA4"/>
    <w:rPr>
      <w:b/>
      <w:bCs/>
    </w:rPr>
  </w:style>
  <w:style w:type="character" w:customStyle="1" w:styleId="CommentSubjectChar">
    <w:name w:val="Comment Subject Char"/>
    <w:basedOn w:val="CommentTextChar"/>
    <w:link w:val="CommentSubject"/>
    <w:uiPriority w:val="99"/>
    <w:semiHidden/>
    <w:rsid w:val="000B6FA4"/>
    <w:rPr>
      <w:rFonts w:asciiTheme="minorHAnsi" w:hAnsiTheme="minorHAnsi"/>
      <w:b/>
      <w:bCs/>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eastAsia="Arial"/>
    </w:rPr>
    <w:tblPr>
      <w:tblStyleRowBandSize w:val="1"/>
      <w:tblStyleColBandSize w:val="1"/>
      <w:tblCellMar>
        <w:left w:w="0" w:type="dxa"/>
        <w:right w:w="0" w:type="dxa"/>
      </w:tblCellMar>
    </w:tblPr>
    <w:tcPr>
      <w:shd w:val="clear" w:color="auto" w:fill="F7DA96"/>
    </w:tcPr>
  </w:style>
  <w:style w:type="table" w:customStyle="1" w:styleId="a1">
    <w:basedOn w:val="TableNormal"/>
    <w:rPr>
      <w:rFonts w:eastAsia="Arial"/>
    </w:rPr>
    <w:tblPr>
      <w:tblStyleRowBandSize w:val="1"/>
      <w:tblStyleColBandSize w:val="1"/>
      <w:tblCellMar>
        <w:left w:w="0" w:type="dxa"/>
        <w:right w:w="0" w:type="dxa"/>
      </w:tblCellMar>
    </w:tblPr>
    <w:tcPr>
      <w:shd w:val="clear" w:color="auto" w:fill="F7DA9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sd.gov.au/sites/default/files/2022-05/ASD-REDSPICE-Blueprint.pdf" TargetMode="External"/><Relationship Id="rId18" Type="http://schemas.openxmlformats.org/officeDocument/2006/relationships/hyperlink" Target="https://www.asd.gov.au/careers/working-asd/employment-condition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apsc.gov.au/working-aps/diversity-and-inclusion/disability/recruitability/recruitability-scheme-guide-applicants" TargetMode="External"/><Relationship Id="rId17" Type="http://schemas.openxmlformats.org/officeDocument/2006/relationships/hyperlink" Target="https://www.apsc.gov.au/work-level-standards-aps-level-and-executive-level-classification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rotectivesecurity.gov.au/sites/default/files/PSPF-fact-sheet-classification-reforms.pdf"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d.gov.au/careers/working-asd/diversity-and-inclusion"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1.defence.gov.au/sites/default/files/2020-10/Applicant-User-Guide.pdf"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sd.gov.au/careers/working-asd/employment-condition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efencecareers.nga.net.au/cp/index.cfm?event=jobs.home&amp;CurATC=ASDEXT&amp;CurBID=C49A927D-AAE1-A68D-E047-B5FED76E0B7B&amp;persistVariables=CurATC%2CCurBID" TargetMode="External"/><Relationship Id="rId22" Type="http://schemas.openxmlformats.org/officeDocument/2006/relationships/header" Target="header1.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ASD-1">
      <a:dk1>
        <a:sysClr val="windowText" lastClr="000000"/>
      </a:dk1>
      <a:lt1>
        <a:srgbClr val="000000"/>
      </a:lt1>
      <a:dk2>
        <a:srgbClr val="1F497D"/>
      </a:dk2>
      <a:lt2>
        <a:srgbClr val="BF2B45"/>
      </a:lt2>
      <a:accent1>
        <a:srgbClr val="666666"/>
      </a:accent1>
      <a:accent2>
        <a:srgbClr val="A7A9AC"/>
      </a:accent2>
      <a:accent3>
        <a:srgbClr val="D1D3D4"/>
      </a:accent3>
      <a:accent4>
        <a:srgbClr val="FFFFFF"/>
      </a:accent4>
      <a:accent5>
        <a:srgbClr val="FFFFFF"/>
      </a:accent5>
      <a:accent6>
        <a:srgbClr val="FFFFFF"/>
      </a:accent6>
      <a:hlink>
        <a:srgbClr val="0000FF"/>
      </a:hlink>
      <a:folHlink>
        <a:srgbClr val="0000FF"/>
      </a:folHlink>
    </a:clrScheme>
    <a:fontScheme name="ASD-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L30FAuw54aPp9/4ljtuwET1byA==">CgMxLjAyCGguZ2pkZ3hzMgloLjMwajB6bGw4AHIhMS1EeVl6cDduVEhhb1lTWmtGWjRxMU50UmhEYTc3X0tJ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6</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Wooding, Anthea DR</dc:creator>
  <cp:lastModifiedBy>Z Joe</cp:lastModifiedBy>
  <cp:revision>3</cp:revision>
  <dcterms:created xsi:type="dcterms:W3CDTF">2023-10-09T04:14:00Z</dcterms:created>
  <dcterms:modified xsi:type="dcterms:W3CDTF">2023-12-06T03:43:00Z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ification">
    <vt:lpwstr>Document Classification</vt:lpwstr>
  </property>
  <property fmtid="{D5CDD505-2E9C-101B-9397-08002B2CF9AE}" pid="3" name="CustomParaClassification">
    <vt:lpwstr>-</vt:lpwstr>
  </property>
  <property fmtid="{D5CDD505-2E9C-101B-9397-08002B2CF9AE}" pid="4" name="ContentTypeId">
    <vt:lpwstr>0x0101009148F5A04DDD49CBA7127AADA5FB792B006973ACD696DC4858A76371B2FB2F439A00C6FC2BEA1B9195409F1A3B2004DA1ABD</vt:lpwstr>
  </property>
  <property fmtid="{D5CDD505-2E9C-101B-9397-08002B2CF9AE}" pid="5" name="Objective-Id">
    <vt:lpwstr>BN65293992</vt:lpwstr>
  </property>
  <property fmtid="{D5CDD505-2E9C-101B-9397-08002B2CF9AE}" pid="6" name="Objective-Title">
    <vt:lpwstr>Information Pack - ASD4, 5, 6 Software Developers</vt:lpwstr>
  </property>
  <property fmtid="{D5CDD505-2E9C-101B-9397-08002B2CF9AE}" pid="7" name="Objective-Comment">
    <vt:lpwstr/>
  </property>
  <property fmtid="{D5CDD505-2E9C-101B-9397-08002B2CF9AE}" pid="8" name="Objective-CreationStamp">
    <vt:filetime>2023-05-25T06:09:09Z</vt:filetime>
  </property>
  <property fmtid="{D5CDD505-2E9C-101B-9397-08002B2CF9AE}" pid="9" name="Objective-IsApproved">
    <vt:bool>false</vt:bool>
  </property>
  <property fmtid="{D5CDD505-2E9C-101B-9397-08002B2CF9AE}" pid="10" name="Objective-IsPublished">
    <vt:bool>false</vt:bool>
  </property>
  <property fmtid="{D5CDD505-2E9C-101B-9397-08002B2CF9AE}" pid="11" name="Objective-DatePublished">
    <vt:lpwstr/>
  </property>
  <property fmtid="{D5CDD505-2E9C-101B-9397-08002B2CF9AE}" pid="12" name="Objective-ModificationStamp">
    <vt:filetime>2023-09-25T05:20:35Z</vt:filetime>
  </property>
  <property fmtid="{D5CDD505-2E9C-101B-9397-08002B2CF9AE}" pid="13" name="Objective-Owner">
    <vt:lpwstr>Colliss, Emma MS</vt:lpwstr>
  </property>
  <property fmtid="{D5CDD505-2E9C-101B-9397-08002B2CF9AE}" pid="14" name="Objective-Path">
    <vt:lpwstr>Objective Global Folder - PROD:Statutory Agencies:Australian Signals Directorate:ASD : Australian Signals Directorate:GROUP - CAPABILITY AND TRANSFORMATION (CT):DIVISION - MISSION CAPABILITY (MC):MC DIVISION - BUSINESS AND PROGRAM MANAGEMENT (BPM):MC DIV</vt:lpwstr>
  </property>
  <property fmtid="{D5CDD505-2E9C-101B-9397-08002B2CF9AE}" pid="15" name="Objective-Parent">
    <vt:lpwstr>ASD/XXXX/23 - ASD4-6 Software Developer</vt:lpwstr>
  </property>
  <property fmtid="{D5CDD505-2E9C-101B-9397-08002B2CF9AE}" pid="16" name="Objective-State">
    <vt:lpwstr>Being Drafted</vt:lpwstr>
  </property>
  <property fmtid="{D5CDD505-2E9C-101B-9397-08002B2CF9AE}" pid="17" name="Objective-Version">
    <vt:lpwstr>0.6</vt:lpwstr>
  </property>
  <property fmtid="{D5CDD505-2E9C-101B-9397-08002B2CF9AE}" pid="18" name="Objective-VersionNumber">
    <vt:i4>6</vt:i4>
  </property>
  <property fmtid="{D5CDD505-2E9C-101B-9397-08002B2CF9AE}" pid="19" name="Objective-VersionComment">
    <vt:lpwstr/>
  </property>
  <property fmtid="{D5CDD505-2E9C-101B-9397-08002B2CF9AE}" pid="20" name="Objective-FileNumber">
    <vt:lpwstr/>
  </property>
  <property fmtid="{D5CDD505-2E9C-101B-9397-08002B2CF9AE}" pid="21" name="Objective-Classification">
    <vt:lpwstr>[Inherited - Official: Sensitive]</vt:lpwstr>
  </property>
  <property fmtid="{D5CDD505-2E9C-101B-9397-08002B2CF9AE}" pid="22" name="Objective-Caveats">
    <vt:lpwstr/>
  </property>
  <property fmtid="{D5CDD505-2E9C-101B-9397-08002B2CF9AE}" pid="23" name="Objective-Document Type [system]">
    <vt:lpwstr/>
  </property>
  <property fmtid="{D5CDD505-2E9C-101B-9397-08002B2CF9AE}" pid="24" name="Objective-Reason for Security Classification Change [system]">
    <vt:lpwstr/>
  </property>
</Properties>
</file>