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F7F" w:rsidRDefault="00B61092">
      <w:pPr>
        <w:rPr>
          <w:rFonts w:ascii="Times New Roman" w:hAnsi="Times New Roman" w:cs="Times New Roman"/>
          <w:b/>
        </w:rPr>
      </w:pPr>
      <w:r>
        <w:rPr>
          <w:rFonts w:ascii="Times New Roman" w:hAnsi="Times New Roman" w:cs="Times New Roman"/>
          <w:sz w:val="28"/>
          <w:szCs w:val="28"/>
        </w:rPr>
        <w:t>Một doanh nghiệp muốn</w:t>
      </w:r>
      <w:r w:rsidR="00AD0F7F">
        <w:rPr>
          <w:rFonts w:ascii="Times New Roman" w:hAnsi="Times New Roman" w:cs="Times New Roman"/>
          <w:sz w:val="28"/>
          <w:szCs w:val="28"/>
        </w:rPr>
        <w:t xml:space="preserve"> doanh thu cao, đồng nghĩa với việc</w:t>
      </w:r>
      <w:r>
        <w:rPr>
          <w:rFonts w:ascii="Times New Roman" w:hAnsi="Times New Roman" w:cs="Times New Roman"/>
          <w:sz w:val="28"/>
          <w:szCs w:val="28"/>
        </w:rPr>
        <w:t xml:space="preserve"> sản phẩm hoặc dịch vụ của họ</w:t>
      </w:r>
      <w:r w:rsidR="00AD0F7F">
        <w:rPr>
          <w:rFonts w:ascii="Times New Roman" w:hAnsi="Times New Roman" w:cs="Times New Roman"/>
          <w:sz w:val="28"/>
          <w:szCs w:val="28"/>
        </w:rPr>
        <w:t xml:space="preserve"> phải</w:t>
      </w:r>
      <w:r>
        <w:rPr>
          <w:rFonts w:ascii="Times New Roman" w:hAnsi="Times New Roman" w:cs="Times New Roman"/>
          <w:sz w:val="28"/>
          <w:szCs w:val="28"/>
        </w:rPr>
        <w:t xml:space="preserve"> được </w:t>
      </w:r>
      <w:r w:rsidRPr="00AD0F7F">
        <w:rPr>
          <w:rFonts w:ascii="Times New Roman" w:hAnsi="Times New Roman" w:cs="Times New Roman"/>
          <w:color w:val="FF0000"/>
          <w:sz w:val="28"/>
          <w:szCs w:val="28"/>
        </w:rPr>
        <w:t xml:space="preserve">nhiều người tiếp nhận </w:t>
      </w:r>
      <w:r w:rsidRPr="00B61092">
        <w:rPr>
          <w:rFonts w:ascii="Times New Roman" w:hAnsi="Times New Roman" w:cs="Times New Roman"/>
          <w:sz w:val="28"/>
          <w:szCs w:val="28"/>
        </w:rPr>
        <w:sym w:font="Wingdings" w:char="F0E0"/>
      </w:r>
      <w:r w:rsidRPr="00AD0F7F">
        <w:rPr>
          <w:rFonts w:ascii="Times New Roman" w:hAnsi="Times New Roman" w:cs="Times New Roman"/>
          <w:sz w:val="28"/>
          <w:szCs w:val="28"/>
        </w:rPr>
        <w:t xml:space="preserve"> </w:t>
      </w:r>
      <w:r w:rsidR="00AD0F7F" w:rsidRPr="00AD0F7F">
        <w:rPr>
          <w:rFonts w:ascii="Times New Roman" w:hAnsi="Times New Roman" w:cs="Times New Roman"/>
          <w:sz w:val="24"/>
          <w:szCs w:val="24"/>
        </w:rPr>
        <w:t>Doanh nghiệp phải</w:t>
      </w:r>
      <w:r w:rsidR="00AD0F7F">
        <w:rPr>
          <w:rFonts w:ascii="Times New Roman" w:hAnsi="Times New Roman" w:cs="Times New Roman"/>
          <w:sz w:val="28"/>
          <w:szCs w:val="28"/>
        </w:rPr>
        <w:t xml:space="preserve"> </w:t>
      </w:r>
      <w:r w:rsidRPr="00AD0F7F">
        <w:rPr>
          <w:rFonts w:ascii="Times New Roman" w:hAnsi="Times New Roman" w:cs="Times New Roman"/>
          <w:b/>
        </w:rPr>
        <w:t>tập trung vào</w:t>
      </w:r>
      <w:r w:rsidR="00AD0F7F">
        <w:rPr>
          <w:rFonts w:ascii="Times New Roman" w:hAnsi="Times New Roman" w:cs="Times New Roman"/>
          <w:b/>
        </w:rPr>
        <w:t xml:space="preserve"> điều mà khách hàng mong muốn</w:t>
      </w:r>
    </w:p>
    <w:p w:rsidR="00B61092" w:rsidRPr="00AD0F7F" w:rsidRDefault="00B61092">
      <w:pPr>
        <w:rPr>
          <w:rFonts w:ascii="Times New Roman" w:hAnsi="Times New Roman" w:cs="Times New Roman"/>
          <w:sz w:val="28"/>
          <w:szCs w:val="28"/>
        </w:rPr>
      </w:pPr>
      <w:r w:rsidRPr="00AD0F7F">
        <w:rPr>
          <w:rFonts w:ascii="Times New Roman" w:hAnsi="Times New Roman" w:cs="Times New Roman"/>
          <w:b/>
        </w:rPr>
        <w:t xml:space="preserve"> </w:t>
      </w:r>
      <w:r w:rsidR="003C4792">
        <w:rPr>
          <w:rFonts w:ascii="Times New Roman" w:hAnsi="Times New Roman" w:cs="Times New Roman"/>
          <w:b/>
        </w:rPr>
        <w:t xml:space="preserve">Phương châm của doanh nghiệp sẽ là </w:t>
      </w:r>
      <w:r w:rsidRPr="00AD0F7F">
        <w:rPr>
          <w:rFonts w:ascii="Times New Roman" w:hAnsi="Times New Roman" w:cs="Times New Roman"/>
          <w:b/>
        </w:rPr>
        <w:t>"Cải thiện trải nghiệm khách hàng</w:t>
      </w:r>
      <w:r w:rsidRPr="00AD0F7F">
        <w:rPr>
          <w:rFonts w:ascii="Times New Roman" w:hAnsi="Times New Roman" w:cs="Times New Roman"/>
        </w:rPr>
        <w:t>"</w:t>
      </w:r>
    </w:p>
    <w:p w:rsidR="00D346B8" w:rsidRDefault="00B61092">
      <w:pPr>
        <w:rPr>
          <w:rFonts w:ascii="Times New Roman" w:hAnsi="Times New Roman" w:cs="Times New Roman"/>
          <w:sz w:val="28"/>
          <w:szCs w:val="28"/>
        </w:rPr>
      </w:pPr>
      <w:r w:rsidRPr="005D2F79">
        <w:rPr>
          <w:rFonts w:ascii="Times New Roman" w:hAnsi="Times New Roman" w:cs="Times New Roman"/>
          <w:sz w:val="28"/>
          <w:szCs w:val="28"/>
          <w:highlight w:val="cyan"/>
        </w:rPr>
        <w:t>Kế hoạch hành động:</w:t>
      </w:r>
    </w:p>
    <w:p w:rsidR="00B61092" w:rsidRPr="001E1685" w:rsidRDefault="00B61092" w:rsidP="00B61092">
      <w:pPr>
        <w:pStyle w:val="ListParagraph"/>
        <w:numPr>
          <w:ilvl w:val="0"/>
          <w:numId w:val="1"/>
        </w:numPr>
        <w:rPr>
          <w:rFonts w:ascii="Times New Roman" w:hAnsi="Times New Roman" w:cs="Times New Roman"/>
          <w:sz w:val="28"/>
          <w:szCs w:val="28"/>
          <w:highlight w:val="yellow"/>
        </w:rPr>
      </w:pPr>
      <w:r w:rsidRPr="001E1685">
        <w:rPr>
          <w:rFonts w:ascii="Times New Roman" w:hAnsi="Times New Roman" w:cs="Times New Roman"/>
          <w:sz w:val="28"/>
          <w:szCs w:val="28"/>
          <w:highlight w:val="yellow"/>
        </w:rPr>
        <w:t>Đào tạo nội bộ</w:t>
      </w:r>
    </w:p>
    <w:p w:rsidR="00B61092" w:rsidRPr="00B61092" w:rsidRDefault="00B61092" w:rsidP="00B61092">
      <w:pPr>
        <w:ind w:left="360"/>
        <w:rPr>
          <w:rFonts w:ascii="Times New Roman" w:hAnsi="Times New Roman" w:cs="Times New Roman"/>
          <w:sz w:val="28"/>
          <w:szCs w:val="28"/>
        </w:rPr>
      </w:pPr>
      <w:r w:rsidRPr="00B61092">
        <w:rPr>
          <w:rFonts w:ascii="Times New Roman" w:eastAsia="Times New Roman" w:hAnsi="Times New Roman" w:cs="Times New Roman"/>
          <w:b/>
          <w:bCs/>
          <w:sz w:val="24"/>
          <w:szCs w:val="24"/>
        </w:rPr>
        <w:t>Tổ chức workshop chuyên sâu về trải nghiệm khách hàng</w:t>
      </w:r>
      <w:r w:rsidR="00BE1986">
        <w:rPr>
          <w:rFonts w:ascii="Times New Roman" w:eastAsia="Times New Roman" w:hAnsi="Times New Roman" w:cs="Times New Roman"/>
          <w:b/>
          <w:bCs/>
          <w:sz w:val="24"/>
          <w:szCs w:val="24"/>
        </w:rPr>
        <w:t xml:space="preserve"> hằng quý</w:t>
      </w:r>
      <w:r w:rsidRPr="00B61092">
        <w:rPr>
          <w:rFonts w:ascii="Times New Roman" w:eastAsia="Times New Roman" w:hAnsi="Times New Roman" w:cs="Times New Roman"/>
          <w:b/>
          <w:bCs/>
          <w:sz w:val="24"/>
          <w:szCs w:val="24"/>
        </w:rPr>
        <w:t xml:space="preserve"> (Training</w:t>
      </w:r>
      <w:r w:rsidR="003C4792">
        <w:rPr>
          <w:rFonts w:ascii="Times New Roman" w:eastAsia="Times New Roman" w:hAnsi="Times New Roman" w:cs="Times New Roman"/>
          <w:b/>
          <w:bCs/>
          <w:sz w:val="24"/>
          <w:szCs w:val="24"/>
        </w:rPr>
        <w:t xml:space="preserve"> nhân viên</w:t>
      </w:r>
      <w:r w:rsidRPr="00B61092">
        <w:rPr>
          <w:rFonts w:ascii="Times New Roman" w:eastAsia="Times New Roman" w:hAnsi="Times New Roman" w:cs="Times New Roman"/>
          <w:b/>
          <w:bCs/>
          <w:sz w:val="24"/>
          <w:szCs w:val="24"/>
        </w:rPr>
        <w:t>)</w:t>
      </w:r>
      <w:r w:rsidRPr="00B61092">
        <w:rPr>
          <w:rFonts w:ascii="Times New Roman" w:eastAsia="Times New Roman" w:hAnsi="Times New Roman" w:cs="Times New Roman"/>
          <w:sz w:val="24"/>
          <w:szCs w:val="24"/>
        </w:rPr>
        <w:t>:</w:t>
      </w:r>
    </w:p>
    <w:p w:rsidR="00B61092" w:rsidRPr="00B61092" w:rsidRDefault="00B61092" w:rsidP="00B61092">
      <w:pPr>
        <w:numPr>
          <w:ilvl w:val="1"/>
          <w:numId w:val="3"/>
        </w:numPr>
        <w:spacing w:after="120" w:line="360" w:lineRule="atLeast"/>
        <w:ind w:left="0"/>
        <w:rPr>
          <w:rFonts w:ascii="Times New Roman" w:eastAsia="Times New Roman" w:hAnsi="Times New Roman" w:cs="Times New Roman"/>
          <w:spacing w:val="2"/>
          <w:sz w:val="24"/>
          <w:szCs w:val="24"/>
        </w:rPr>
      </w:pPr>
      <w:r w:rsidRPr="00B61092">
        <w:rPr>
          <w:rFonts w:ascii="Times New Roman" w:eastAsia="Times New Roman" w:hAnsi="Times New Roman" w:cs="Times New Roman"/>
          <w:b/>
          <w:bCs/>
          <w:spacing w:val="2"/>
          <w:sz w:val="24"/>
          <w:szCs w:val="24"/>
        </w:rPr>
        <w:t>Mục tiêu</w:t>
      </w:r>
      <w:r w:rsidRPr="00B61092">
        <w:rPr>
          <w:rFonts w:ascii="Times New Roman" w:eastAsia="Times New Roman" w:hAnsi="Times New Roman" w:cs="Times New Roman"/>
          <w:spacing w:val="2"/>
          <w:sz w:val="24"/>
          <w:szCs w:val="24"/>
        </w:rPr>
        <w:t>: Nâng cao kiến thức và kỹ năng về CSKH cho nhân viên. </w:t>
      </w:r>
    </w:p>
    <w:p w:rsidR="00B61092" w:rsidRPr="007838CF" w:rsidRDefault="005D2F79" w:rsidP="00B61092">
      <w:pPr>
        <w:numPr>
          <w:ilvl w:val="1"/>
          <w:numId w:val="3"/>
        </w:numPr>
        <w:spacing w:after="0" w:line="360" w:lineRule="atLeast"/>
        <w:ind w:left="0"/>
        <w:rPr>
          <w:rFonts w:ascii="Times New Roman" w:eastAsia="Times New Roman" w:hAnsi="Times New Roman" w:cs="Times New Roman"/>
          <w:sz w:val="28"/>
          <w:szCs w:val="24"/>
        </w:rPr>
      </w:pPr>
      <w:r>
        <w:rPr>
          <w:rFonts w:ascii="Times New Roman" w:eastAsia="Times New Roman" w:hAnsi="Times New Roman" w:cs="Times New Roman"/>
          <w:b/>
          <w:bCs/>
          <w:spacing w:val="2"/>
          <w:sz w:val="24"/>
          <w:szCs w:val="24"/>
        </w:rPr>
        <w:t>Ví dụ</w:t>
      </w:r>
      <w:r w:rsidR="00B61092" w:rsidRPr="00B61092">
        <w:rPr>
          <w:rFonts w:ascii="Times New Roman" w:eastAsia="Times New Roman" w:hAnsi="Times New Roman" w:cs="Times New Roman"/>
          <w:spacing w:val="2"/>
          <w:sz w:val="24"/>
          <w:szCs w:val="24"/>
        </w:rPr>
        <w:t>: Mời chuyên gia về trải nghiệm khách hàng, tổ chức các buổi đào tạo về kỹ năng giao tiế</w:t>
      </w:r>
      <w:r w:rsidR="003C4792">
        <w:rPr>
          <w:rFonts w:ascii="Times New Roman" w:eastAsia="Times New Roman" w:hAnsi="Times New Roman" w:cs="Times New Roman"/>
          <w:spacing w:val="2"/>
          <w:sz w:val="24"/>
          <w:szCs w:val="24"/>
        </w:rPr>
        <w:t>p, giải quyết vấn đề và thấu hiểu</w:t>
      </w:r>
      <w:r w:rsidR="00B61092" w:rsidRPr="00B61092">
        <w:rPr>
          <w:rFonts w:ascii="Times New Roman" w:eastAsia="Times New Roman" w:hAnsi="Times New Roman" w:cs="Times New Roman"/>
          <w:spacing w:val="2"/>
          <w:sz w:val="24"/>
          <w:szCs w:val="24"/>
        </w:rPr>
        <w:t xml:space="preserve"> khách hàng.</w:t>
      </w:r>
      <w:r w:rsidR="00E2112E">
        <w:rPr>
          <w:rFonts w:ascii="Times New Roman" w:eastAsia="Times New Roman" w:hAnsi="Times New Roman" w:cs="Times New Roman"/>
          <w:spacing w:val="2"/>
          <w:sz w:val="24"/>
          <w:szCs w:val="24"/>
        </w:rPr>
        <w:t xml:space="preserve"> Với </w:t>
      </w:r>
      <w:r w:rsidR="00E2112E" w:rsidRPr="00E2112E">
        <w:rPr>
          <w:rFonts w:ascii="Times New Roman" w:eastAsia="Times New Roman" w:hAnsi="Times New Roman" w:cs="Times New Roman"/>
          <w:spacing w:val="2"/>
          <w:sz w:val="24"/>
          <w:szCs w:val="24"/>
        </w:rPr>
        <w:t>n</w:t>
      </w:r>
      <w:r w:rsidR="00E2112E" w:rsidRPr="00E2112E">
        <w:rPr>
          <w:rFonts w:ascii="Times New Roman" w:hAnsi="Times New Roman" w:cs="Times New Roman"/>
          <w:sz w:val="24"/>
          <w:szCs w:val="24"/>
        </w:rPr>
        <w:t xml:space="preserve">gân sách đào tạo </w:t>
      </w:r>
      <w:r w:rsidR="00E2112E">
        <w:rPr>
          <w:rFonts w:ascii="Times New Roman" w:hAnsi="Times New Roman" w:cs="Times New Roman"/>
          <w:sz w:val="24"/>
          <w:szCs w:val="24"/>
        </w:rPr>
        <w:t xml:space="preserve">nhất định như </w:t>
      </w:r>
      <w:r w:rsidR="00E2112E" w:rsidRPr="00E2112E">
        <w:rPr>
          <w:rFonts w:ascii="Times New Roman" w:hAnsi="Times New Roman" w:cs="Times New Roman"/>
          <w:sz w:val="24"/>
          <w:szCs w:val="24"/>
        </w:rPr>
        <w:t xml:space="preserve">50 triệu/năm, </w:t>
      </w:r>
      <w:r w:rsidR="00E2112E">
        <w:rPr>
          <w:rFonts w:ascii="Times New Roman" w:hAnsi="Times New Roman" w:cs="Times New Roman"/>
          <w:sz w:val="24"/>
          <w:szCs w:val="24"/>
        </w:rPr>
        <w:t xml:space="preserve">mời </w:t>
      </w:r>
      <w:r w:rsidR="00E2112E" w:rsidRPr="00E2112E">
        <w:rPr>
          <w:rFonts w:ascii="Times New Roman" w:hAnsi="Times New Roman" w:cs="Times New Roman"/>
          <w:sz w:val="24"/>
          <w:szCs w:val="24"/>
        </w:rPr>
        <w:t>chuyên gia bên ngoài</w:t>
      </w:r>
      <w:r w:rsidR="00E2112E">
        <w:rPr>
          <w:rFonts w:ascii="Times New Roman" w:hAnsi="Times New Roman" w:cs="Times New Roman"/>
          <w:sz w:val="24"/>
          <w:szCs w:val="24"/>
        </w:rPr>
        <w:t xml:space="preserve"> vào </w:t>
      </w:r>
      <w:r w:rsidR="00E2112E" w:rsidRPr="007838CF">
        <w:rPr>
          <w:rFonts w:ascii="Times New Roman" w:hAnsi="Times New Roman" w:cs="Times New Roman"/>
          <w:sz w:val="24"/>
        </w:rPr>
        <w:t>Quý I và Quý III hàng năm (2 lần/năm)</w:t>
      </w:r>
    </w:p>
    <w:p w:rsidR="00E2112E" w:rsidRPr="00E2112E" w:rsidRDefault="00E2112E" w:rsidP="00B61092">
      <w:pPr>
        <w:numPr>
          <w:ilvl w:val="1"/>
          <w:numId w:val="3"/>
        </w:numPr>
        <w:spacing w:after="0" w:line="360" w:lineRule="atLeast"/>
        <w:ind w:left="0"/>
        <w:rPr>
          <w:rFonts w:ascii="Times New Roman" w:eastAsia="Times New Roman" w:hAnsi="Times New Roman" w:cs="Times New Roman"/>
          <w:sz w:val="24"/>
          <w:szCs w:val="24"/>
        </w:rPr>
      </w:pPr>
      <w:r>
        <w:rPr>
          <w:rFonts w:ascii="Times New Roman" w:eastAsia="Times New Roman" w:hAnsi="Times New Roman" w:cs="Times New Roman"/>
          <w:b/>
          <w:bCs/>
          <w:spacing w:val="2"/>
          <w:sz w:val="24"/>
          <w:szCs w:val="24"/>
        </w:rPr>
        <w:t>Trách nhiệm</w:t>
      </w:r>
      <w:r w:rsidRPr="00E2112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E2112E">
        <w:rPr>
          <w:rFonts w:ascii="Times New Roman" w:hAnsi="Times New Roman" w:cs="Times New Roman"/>
          <w:sz w:val="24"/>
          <w:szCs w:val="24"/>
        </w:rPr>
        <w:t>Phòng Nhân sự phụ trách tổ chức workshop; Phòng CSKH đảm bả</w:t>
      </w:r>
      <w:r w:rsidR="00AA0E4D">
        <w:rPr>
          <w:rFonts w:ascii="Times New Roman" w:hAnsi="Times New Roman" w:cs="Times New Roman"/>
          <w:sz w:val="24"/>
          <w:szCs w:val="24"/>
        </w:rPr>
        <w:t>o 100% nhân viên tham gia</w:t>
      </w:r>
    </w:p>
    <w:p w:rsidR="001E1685" w:rsidRDefault="001E1685" w:rsidP="00B039A5">
      <w:pPr>
        <w:ind w:left="360"/>
        <w:rPr>
          <w:rFonts w:ascii="Times New Roman" w:hAnsi="Times New Roman" w:cs="Times New Roman"/>
          <w:b/>
          <w:sz w:val="24"/>
        </w:rPr>
      </w:pPr>
    </w:p>
    <w:p w:rsidR="00B039A5" w:rsidRDefault="00B039A5" w:rsidP="00B039A5">
      <w:pPr>
        <w:ind w:left="360"/>
        <w:rPr>
          <w:rFonts w:ascii="Times New Roman" w:hAnsi="Times New Roman" w:cs="Times New Roman"/>
          <w:b/>
          <w:sz w:val="24"/>
        </w:rPr>
      </w:pPr>
      <w:r w:rsidRPr="00B039A5">
        <w:rPr>
          <w:rFonts w:ascii="Times New Roman" w:hAnsi="Times New Roman" w:cs="Times New Roman"/>
          <w:b/>
          <w:sz w:val="24"/>
        </w:rPr>
        <w:t>Gắn KPI đào tạo vớ</w:t>
      </w:r>
      <w:r>
        <w:rPr>
          <w:rFonts w:ascii="Times New Roman" w:hAnsi="Times New Roman" w:cs="Times New Roman"/>
          <w:b/>
          <w:sz w:val="24"/>
        </w:rPr>
        <w:t>i phòng ban chăm sóc khách hàng:</w:t>
      </w:r>
    </w:p>
    <w:p w:rsidR="00B039A5" w:rsidRDefault="00B039A5" w:rsidP="00B039A5">
      <w:pPr>
        <w:rPr>
          <w:rFonts w:ascii="Times New Roman" w:hAnsi="Times New Roman" w:cs="Times New Roman"/>
        </w:rPr>
      </w:pPr>
      <w:r w:rsidRPr="00B039A5">
        <w:rPr>
          <w:rStyle w:val="Strong"/>
          <w:rFonts w:ascii="Times New Roman" w:hAnsi="Times New Roman" w:cs="Times New Roman"/>
        </w:rPr>
        <w:t>Mục tiêu</w:t>
      </w:r>
      <w:r>
        <w:rPr>
          <w:rFonts w:ascii="Times New Roman" w:hAnsi="Times New Roman" w:cs="Times New Roman"/>
        </w:rPr>
        <w:t>:</w:t>
      </w:r>
      <w:r w:rsidR="007678B3">
        <w:rPr>
          <w:rFonts w:ascii="Times New Roman" w:hAnsi="Times New Roman" w:cs="Times New Roman"/>
        </w:rPr>
        <w:t xml:space="preserve"> N</w:t>
      </w:r>
      <w:r w:rsidRPr="00B039A5">
        <w:rPr>
          <w:rFonts w:ascii="Times New Roman" w:hAnsi="Times New Roman" w:cs="Times New Roman"/>
        </w:rPr>
        <w:t>âng chất lượng dịch vụ và trải nghiệm khách hàng qua việc nâng cao kỹ</w:t>
      </w:r>
      <w:r>
        <w:rPr>
          <w:rFonts w:ascii="Times New Roman" w:hAnsi="Times New Roman" w:cs="Times New Roman"/>
        </w:rPr>
        <w:t xml:space="preserve"> năng nhân viên.</w:t>
      </w:r>
    </w:p>
    <w:p w:rsidR="001E1685" w:rsidRDefault="005D2F79" w:rsidP="001E1685">
      <w:pPr>
        <w:rPr>
          <w:rFonts w:ascii="Times New Roman" w:hAnsi="Times New Roman" w:cs="Times New Roman"/>
          <w:color w:val="FF0000"/>
        </w:rPr>
      </w:pPr>
      <w:r>
        <w:rPr>
          <w:rStyle w:val="Strong"/>
          <w:rFonts w:ascii="Times New Roman" w:hAnsi="Times New Roman" w:cs="Times New Roman"/>
        </w:rPr>
        <w:t>Ví dụ</w:t>
      </w:r>
      <w:r w:rsidR="00B039A5">
        <w:rPr>
          <w:rFonts w:ascii="Times New Roman" w:hAnsi="Times New Roman" w:cs="Times New Roman"/>
        </w:rPr>
        <w:t>:</w:t>
      </w:r>
      <w:r w:rsidR="00B039A5" w:rsidRPr="00B039A5">
        <w:rPr>
          <w:rFonts w:ascii="Times New Roman" w:hAnsi="Times New Roman" w:cs="Times New Roman"/>
        </w:rPr>
        <w:t xml:space="preserve"> đưa KPI đào tạo thành bắt buộ</w:t>
      </w:r>
      <w:r w:rsidR="007678B3">
        <w:rPr>
          <w:rFonts w:ascii="Times New Roman" w:hAnsi="Times New Roman" w:cs="Times New Roman"/>
        </w:rPr>
        <w:t>c</w:t>
      </w:r>
      <w:r w:rsidR="00AA0E4D">
        <w:rPr>
          <w:rFonts w:ascii="Times New Roman" w:hAnsi="Times New Roman" w:cs="Times New Roman"/>
        </w:rPr>
        <w:t xml:space="preserve">, </w:t>
      </w:r>
      <w:r w:rsidR="00AA0E4D" w:rsidRPr="00AA0E4D">
        <w:rPr>
          <w:rFonts w:ascii="Times New Roman" w:hAnsi="Times New Roman" w:cs="Times New Roman"/>
          <w:sz w:val="24"/>
        </w:rPr>
        <w:t>Đánh giá định kỳ hàng quý</w:t>
      </w:r>
      <w:r w:rsidR="007678B3">
        <w:rPr>
          <w:rFonts w:ascii="Times New Roman" w:hAnsi="Times New Roman" w:cs="Times New Roman"/>
        </w:rPr>
        <w:t>, liên kết</w:t>
      </w:r>
      <w:r w:rsidR="00B039A5" w:rsidRPr="00B039A5">
        <w:rPr>
          <w:rFonts w:ascii="Times New Roman" w:hAnsi="Times New Roman" w:cs="Times New Roman"/>
        </w:rPr>
        <w:t xml:space="preserve"> trực tiếp với </w:t>
      </w:r>
      <w:r w:rsidR="00B039A5" w:rsidRPr="007678B3">
        <w:rPr>
          <w:rFonts w:ascii="Times New Roman" w:hAnsi="Times New Roman" w:cs="Times New Roman"/>
          <w:color w:val="FF0000"/>
        </w:rPr>
        <w:t>hiệ</w:t>
      </w:r>
      <w:r w:rsidR="007678B3">
        <w:rPr>
          <w:rFonts w:ascii="Times New Roman" w:hAnsi="Times New Roman" w:cs="Times New Roman"/>
          <w:color w:val="FF0000"/>
        </w:rPr>
        <w:t>u quả</w:t>
      </w:r>
      <w:r w:rsidR="00B039A5" w:rsidRPr="007678B3">
        <w:rPr>
          <w:rFonts w:ascii="Times New Roman" w:hAnsi="Times New Roman" w:cs="Times New Roman"/>
          <w:color w:val="FF0000"/>
        </w:rPr>
        <w:t xml:space="preserve"> công việc và chỉ số hài lòng khách hàng.</w:t>
      </w:r>
    </w:p>
    <w:p w:rsidR="00AA0E4D" w:rsidRDefault="00AA0E4D" w:rsidP="001E1685">
      <w:pPr>
        <w:rPr>
          <w:rFonts w:ascii="Times New Roman" w:hAnsi="Times New Roman" w:cs="Times New Roman"/>
          <w:b/>
          <w:color w:val="FF0000"/>
          <w:sz w:val="24"/>
        </w:rPr>
      </w:pPr>
      <w:r>
        <w:rPr>
          <w:rFonts w:ascii="Times New Roman" w:hAnsi="Times New Roman" w:cs="Times New Roman"/>
          <w:color w:val="FF0000"/>
        </w:rPr>
        <w:t xml:space="preserve">Trách nhiệm: </w:t>
      </w:r>
      <w:r w:rsidRPr="00E2112E">
        <w:rPr>
          <w:rFonts w:ascii="Times New Roman" w:hAnsi="Times New Roman" w:cs="Times New Roman"/>
          <w:sz w:val="24"/>
          <w:szCs w:val="24"/>
        </w:rPr>
        <w:t>Trưởng nhóm CSKH báo cáo kết quả</w:t>
      </w:r>
      <w:r>
        <w:rPr>
          <w:rFonts w:ascii="Times New Roman" w:hAnsi="Times New Roman" w:cs="Times New Roman"/>
          <w:sz w:val="24"/>
          <w:szCs w:val="24"/>
        </w:rPr>
        <w:t>,</w:t>
      </w:r>
      <w:r w:rsidRPr="00AA0E4D">
        <w:rPr>
          <w:rFonts w:ascii="Times New Roman" w:hAnsi="Times New Roman" w:cs="Times New Roman"/>
          <w:sz w:val="24"/>
          <w:szCs w:val="24"/>
        </w:rPr>
        <w:t xml:space="preserve"> </w:t>
      </w:r>
      <w:r w:rsidRPr="00E2112E">
        <w:rPr>
          <w:rFonts w:ascii="Times New Roman" w:hAnsi="Times New Roman" w:cs="Times New Roman"/>
          <w:sz w:val="24"/>
          <w:szCs w:val="24"/>
        </w:rPr>
        <w:t xml:space="preserve">Phòng CSKH đảm </w:t>
      </w:r>
      <w:r>
        <w:rPr>
          <w:rFonts w:ascii="Times New Roman" w:hAnsi="Times New Roman" w:cs="Times New Roman"/>
          <w:sz w:val="24"/>
          <w:szCs w:val="24"/>
        </w:rPr>
        <w:t xml:space="preserve">bảo </w:t>
      </w:r>
      <w:r w:rsidRPr="00C8058F">
        <w:rPr>
          <w:rFonts w:ascii="Times New Roman" w:hAnsi="Times New Roman" w:cs="Times New Roman"/>
          <w:sz w:val="24"/>
        </w:rPr>
        <w:t>≥90% nhân viên hoàn thành</w:t>
      </w:r>
    </w:p>
    <w:p w:rsidR="001E1685" w:rsidRPr="001E1685" w:rsidRDefault="001E1685" w:rsidP="001E1685">
      <w:pPr>
        <w:pStyle w:val="ListParagraph"/>
        <w:numPr>
          <w:ilvl w:val="0"/>
          <w:numId w:val="3"/>
        </w:numPr>
        <w:rPr>
          <w:rFonts w:ascii="Times New Roman" w:hAnsi="Times New Roman" w:cs="Times New Roman"/>
          <w:b/>
          <w:sz w:val="28"/>
          <w:szCs w:val="28"/>
        </w:rPr>
      </w:pPr>
      <w:r>
        <w:rPr>
          <w:rStyle w:val="Strong"/>
          <w:rFonts w:ascii="Times New Roman" w:hAnsi="Times New Roman" w:cs="Times New Roman"/>
          <w:b w:val="0"/>
          <w:sz w:val="28"/>
          <w:szCs w:val="28"/>
          <w:highlight w:val="yellow"/>
        </w:rPr>
        <w:t>C</w:t>
      </w:r>
      <w:r w:rsidRPr="001E1685">
        <w:rPr>
          <w:rStyle w:val="Strong"/>
          <w:rFonts w:ascii="Times New Roman" w:hAnsi="Times New Roman" w:cs="Times New Roman"/>
          <w:b w:val="0"/>
          <w:sz w:val="28"/>
          <w:szCs w:val="28"/>
          <w:highlight w:val="yellow"/>
        </w:rPr>
        <w:t>ơ chế ghi nhận – khen thưởng</w:t>
      </w:r>
      <w:r w:rsidRPr="001E1685">
        <w:rPr>
          <w:rFonts w:ascii="Times New Roman" w:eastAsia="Times New Roman" w:hAnsi="Times New Roman" w:cs="Times New Roman"/>
          <w:b/>
          <w:bCs/>
          <w:color w:val="000000" w:themeColor="text1"/>
          <w:sz w:val="28"/>
          <w:szCs w:val="28"/>
        </w:rPr>
        <w:t xml:space="preserve">: Khen thưởng các hành động </w:t>
      </w:r>
      <w:r>
        <w:rPr>
          <w:rFonts w:ascii="Times New Roman" w:eastAsia="Times New Roman" w:hAnsi="Times New Roman" w:cs="Times New Roman"/>
          <w:b/>
          <w:bCs/>
          <w:color w:val="000000" w:themeColor="text1"/>
          <w:sz w:val="28"/>
          <w:szCs w:val="28"/>
        </w:rPr>
        <w:t>mang lại giá trị cho khách hàng</w:t>
      </w:r>
    </w:p>
    <w:p w:rsidR="00C8058F" w:rsidRDefault="001E1685" w:rsidP="001E1685">
      <w:pPr>
        <w:numPr>
          <w:ilvl w:val="1"/>
          <w:numId w:val="6"/>
        </w:numPr>
        <w:spacing w:after="120" w:line="360" w:lineRule="atLeast"/>
        <w:ind w:left="0"/>
        <w:rPr>
          <w:rFonts w:ascii="Times New Roman" w:eastAsia="Times New Roman" w:hAnsi="Times New Roman" w:cs="Times New Roman"/>
          <w:color w:val="000000" w:themeColor="text1"/>
          <w:spacing w:val="2"/>
          <w:sz w:val="24"/>
          <w:szCs w:val="24"/>
        </w:rPr>
      </w:pPr>
      <w:r w:rsidRPr="001E1685">
        <w:rPr>
          <w:rFonts w:ascii="Times New Roman" w:eastAsia="Times New Roman" w:hAnsi="Times New Roman" w:cs="Times New Roman"/>
          <w:b/>
          <w:bCs/>
          <w:color w:val="000000" w:themeColor="text1"/>
          <w:spacing w:val="2"/>
          <w:sz w:val="24"/>
          <w:szCs w:val="24"/>
        </w:rPr>
        <w:t>Mục tiêu</w:t>
      </w:r>
      <w:r w:rsidRPr="007678B3">
        <w:rPr>
          <w:rFonts w:ascii="Times New Roman" w:eastAsia="Times New Roman" w:hAnsi="Times New Roman" w:cs="Times New Roman"/>
          <w:color w:val="000000" w:themeColor="text1"/>
          <w:spacing w:val="2"/>
          <w:sz w:val="24"/>
          <w:szCs w:val="24"/>
        </w:rPr>
        <w:t>: Khích lệ nhân viên hành động vì khách hàng.</w:t>
      </w:r>
      <w:r w:rsidRPr="001E1685">
        <w:rPr>
          <w:rFonts w:ascii="Times New Roman" w:eastAsia="Times New Roman" w:hAnsi="Times New Roman" w:cs="Times New Roman"/>
          <w:color w:val="000000" w:themeColor="text1"/>
          <w:spacing w:val="2"/>
          <w:sz w:val="24"/>
          <w:szCs w:val="24"/>
        </w:rPr>
        <w:t> </w:t>
      </w:r>
    </w:p>
    <w:p w:rsidR="001E1685" w:rsidRPr="001E1685" w:rsidRDefault="00C8058F" w:rsidP="001E1685">
      <w:pPr>
        <w:numPr>
          <w:ilvl w:val="1"/>
          <w:numId w:val="6"/>
        </w:numPr>
        <w:spacing w:after="120" w:line="360" w:lineRule="atLeast"/>
        <w:ind w:left="0"/>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b/>
          <w:bCs/>
          <w:color w:val="000000" w:themeColor="text1"/>
          <w:spacing w:val="2"/>
          <w:sz w:val="24"/>
          <w:szCs w:val="24"/>
        </w:rPr>
        <w:t>Thời gian</w:t>
      </w:r>
      <w:r w:rsidRPr="00C8058F">
        <w:t>:</w:t>
      </w:r>
      <w:r>
        <w:t xml:space="preserve"> </w:t>
      </w:r>
      <w:r w:rsidRPr="00C8058F">
        <w:rPr>
          <w:rFonts w:ascii="Times New Roman" w:hAnsi="Times New Roman" w:cs="Times New Roman"/>
          <w:sz w:val="24"/>
          <w:szCs w:val="24"/>
        </w:rPr>
        <w:t>Thực hiện liên tụ</w:t>
      </w:r>
      <w:r w:rsidRPr="00C8058F">
        <w:rPr>
          <w:rFonts w:ascii="Times New Roman" w:hAnsi="Times New Roman" w:cs="Times New Roman"/>
          <w:sz w:val="24"/>
          <w:szCs w:val="24"/>
        </w:rPr>
        <w:t xml:space="preserve">c, </w:t>
      </w:r>
      <w:r>
        <w:rPr>
          <w:rFonts w:ascii="Times New Roman" w:hAnsi="Times New Roman" w:cs="Times New Roman"/>
          <w:sz w:val="24"/>
          <w:szCs w:val="24"/>
        </w:rPr>
        <w:t>đ</w:t>
      </w:r>
      <w:r w:rsidRPr="00C8058F">
        <w:rPr>
          <w:rFonts w:ascii="Times New Roman" w:hAnsi="Times New Roman" w:cs="Times New Roman"/>
          <w:sz w:val="24"/>
          <w:szCs w:val="24"/>
        </w:rPr>
        <w:t>ánh giá tổng kết 6 tháng/lần</w:t>
      </w:r>
    </w:p>
    <w:p w:rsidR="00533036" w:rsidRPr="00920567" w:rsidRDefault="005D2F79" w:rsidP="00533036">
      <w:pPr>
        <w:numPr>
          <w:ilvl w:val="1"/>
          <w:numId w:val="6"/>
        </w:numPr>
        <w:spacing w:after="0" w:line="360" w:lineRule="atLeast"/>
        <w:ind w:left="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pacing w:val="2"/>
          <w:sz w:val="24"/>
          <w:szCs w:val="24"/>
        </w:rPr>
        <w:t>Ví dụ</w:t>
      </w:r>
      <w:r w:rsidR="001E1685" w:rsidRPr="007678B3">
        <w:rPr>
          <w:rFonts w:ascii="Times New Roman" w:eastAsia="Times New Roman" w:hAnsi="Times New Roman" w:cs="Times New Roman"/>
          <w:color w:val="000000" w:themeColor="text1"/>
          <w:spacing w:val="2"/>
          <w:sz w:val="24"/>
          <w:szCs w:val="24"/>
        </w:rPr>
        <w:t>: Vinh danh và thưởng nóng cho những nhân viên có hành động vượt trội</w:t>
      </w:r>
      <w:r w:rsidR="00C8058F">
        <w:rPr>
          <w:rFonts w:ascii="Times New Roman" w:eastAsia="Times New Roman" w:hAnsi="Times New Roman" w:cs="Times New Roman"/>
          <w:color w:val="000000" w:themeColor="text1"/>
          <w:spacing w:val="2"/>
          <w:sz w:val="24"/>
          <w:szCs w:val="24"/>
        </w:rPr>
        <w:t xml:space="preserve"> trong họp tuần/tháng</w:t>
      </w:r>
      <w:r w:rsidR="001E1685" w:rsidRPr="007678B3">
        <w:rPr>
          <w:rFonts w:ascii="Times New Roman" w:eastAsia="Times New Roman" w:hAnsi="Times New Roman" w:cs="Times New Roman"/>
          <w:color w:val="000000" w:themeColor="text1"/>
          <w:spacing w:val="2"/>
          <w:sz w:val="24"/>
          <w:szCs w:val="24"/>
        </w:rPr>
        <w:t>, giải quyết được những vấn đề lớn cho khách hàng, hay có phản hồi tốt từ khách hàng.</w:t>
      </w:r>
      <w:r>
        <w:rPr>
          <w:rFonts w:ascii="Times New Roman" w:eastAsia="Times New Roman" w:hAnsi="Times New Roman" w:cs="Times New Roman"/>
          <w:color w:val="000000" w:themeColor="text1"/>
          <w:spacing w:val="2"/>
          <w:sz w:val="24"/>
          <w:szCs w:val="24"/>
        </w:rPr>
        <w:t xml:space="preserve"> </w:t>
      </w:r>
    </w:p>
    <w:p w:rsidR="00920567" w:rsidRPr="00920567" w:rsidRDefault="00920567" w:rsidP="00533036">
      <w:pPr>
        <w:numPr>
          <w:ilvl w:val="1"/>
          <w:numId w:val="6"/>
        </w:numPr>
        <w:spacing w:after="0" w:line="360" w:lineRule="atLeast"/>
        <w:ind w:left="0"/>
        <w:rPr>
          <w:rFonts w:ascii="Times New Roman" w:eastAsia="Times New Roman" w:hAnsi="Times New Roman" w:cs="Times New Roman"/>
          <w:color w:val="000000" w:themeColor="text1"/>
          <w:sz w:val="28"/>
          <w:szCs w:val="24"/>
        </w:rPr>
      </w:pPr>
      <w:r>
        <w:rPr>
          <w:rFonts w:ascii="Times New Roman" w:eastAsia="Times New Roman" w:hAnsi="Times New Roman" w:cs="Times New Roman"/>
          <w:b/>
          <w:bCs/>
          <w:color w:val="000000" w:themeColor="text1"/>
          <w:spacing w:val="2"/>
          <w:sz w:val="24"/>
          <w:szCs w:val="24"/>
        </w:rPr>
        <w:t>Đảm nhận</w:t>
      </w:r>
      <w:r w:rsidRPr="00920567">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Trưởng bộ phận, ban giám đốc chịu trách nhiệm chủ trì với </w:t>
      </w:r>
      <w:r>
        <w:rPr>
          <w:rFonts w:ascii="Times New Roman" w:hAnsi="Times New Roman" w:cs="Times New Roman"/>
          <w:sz w:val="24"/>
        </w:rPr>
        <w:t>n</w:t>
      </w:r>
      <w:r w:rsidRPr="00920567">
        <w:rPr>
          <w:rFonts w:ascii="Times New Roman" w:hAnsi="Times New Roman" w:cs="Times New Roman"/>
          <w:sz w:val="24"/>
        </w:rPr>
        <w:t>gân sách khen thưởng (30 triệ</w:t>
      </w:r>
      <w:r>
        <w:rPr>
          <w:rFonts w:ascii="Times New Roman" w:hAnsi="Times New Roman" w:cs="Times New Roman"/>
          <w:sz w:val="24"/>
        </w:rPr>
        <w:t xml:space="preserve">u/năm) thông qua </w:t>
      </w:r>
      <w:r w:rsidRPr="00920567">
        <w:rPr>
          <w:rFonts w:ascii="Times New Roman" w:hAnsi="Times New Roman" w:cs="Times New Roman"/>
          <w:sz w:val="24"/>
        </w:rPr>
        <w:t>kênh truyền thông nội bộ</w:t>
      </w:r>
    </w:p>
    <w:p w:rsidR="00F75CE8" w:rsidRPr="00D037A9" w:rsidRDefault="00F75CE8" w:rsidP="00533036">
      <w:pPr>
        <w:pStyle w:val="ListParagraph"/>
        <w:numPr>
          <w:ilvl w:val="0"/>
          <w:numId w:val="3"/>
        </w:numPr>
        <w:spacing w:after="0" w:line="360" w:lineRule="atLeast"/>
        <w:rPr>
          <w:rFonts w:ascii="Times New Roman" w:eastAsia="Times New Roman" w:hAnsi="Times New Roman" w:cs="Times New Roman"/>
          <w:color w:val="000000" w:themeColor="text1"/>
          <w:sz w:val="28"/>
          <w:szCs w:val="24"/>
          <w:highlight w:val="yellow"/>
        </w:rPr>
      </w:pPr>
      <w:r w:rsidRPr="00D037A9">
        <w:rPr>
          <w:rFonts w:ascii="Times New Roman" w:eastAsia="Times New Roman" w:hAnsi="Times New Roman" w:cs="Times New Roman"/>
          <w:bCs/>
          <w:color w:val="000000" w:themeColor="text1"/>
          <w:sz w:val="28"/>
          <w:szCs w:val="24"/>
          <w:highlight w:val="yellow"/>
        </w:rPr>
        <w:t>Thiết lập kênh phản hồi khách hàng đa dạng</w:t>
      </w:r>
    </w:p>
    <w:p w:rsidR="00F75CE8" w:rsidRPr="00F75CE8" w:rsidRDefault="00F75CE8" w:rsidP="00F75CE8">
      <w:pPr>
        <w:numPr>
          <w:ilvl w:val="1"/>
          <w:numId w:val="9"/>
        </w:numPr>
        <w:spacing w:after="120" w:line="360" w:lineRule="atLeast"/>
        <w:ind w:left="0"/>
        <w:rPr>
          <w:rFonts w:ascii="Times New Roman" w:eastAsia="Times New Roman" w:hAnsi="Times New Roman" w:cs="Times New Roman"/>
          <w:color w:val="000000" w:themeColor="text1"/>
          <w:spacing w:val="2"/>
          <w:sz w:val="24"/>
          <w:szCs w:val="24"/>
        </w:rPr>
      </w:pPr>
      <w:r w:rsidRPr="00F75CE8">
        <w:rPr>
          <w:rFonts w:ascii="Times New Roman" w:eastAsia="Times New Roman" w:hAnsi="Times New Roman" w:cs="Times New Roman"/>
          <w:b/>
          <w:bCs/>
          <w:color w:val="000000" w:themeColor="text1"/>
          <w:spacing w:val="2"/>
          <w:sz w:val="24"/>
          <w:szCs w:val="24"/>
        </w:rPr>
        <w:t>Mục tiêu</w:t>
      </w:r>
      <w:r w:rsidRPr="00F75CE8">
        <w:rPr>
          <w:rFonts w:ascii="Times New Roman" w:eastAsia="Times New Roman" w:hAnsi="Times New Roman" w:cs="Times New Roman"/>
          <w:color w:val="000000" w:themeColor="text1"/>
          <w:spacing w:val="2"/>
          <w:sz w:val="24"/>
          <w:szCs w:val="24"/>
        </w:rPr>
        <w:t>: Thu thập phản hồi một cách hiệu quả và nhanh chóng. </w:t>
      </w:r>
    </w:p>
    <w:p w:rsidR="00920567" w:rsidRDefault="00F75CE8" w:rsidP="00920567">
      <w:pPr>
        <w:numPr>
          <w:ilvl w:val="1"/>
          <w:numId w:val="9"/>
        </w:numPr>
        <w:spacing w:after="0" w:line="360" w:lineRule="atLeast"/>
        <w:ind w:left="0"/>
        <w:rPr>
          <w:rFonts w:ascii="Times New Roman" w:eastAsia="Times New Roman" w:hAnsi="Times New Roman" w:cs="Times New Roman"/>
          <w:color w:val="000000" w:themeColor="text1"/>
          <w:sz w:val="24"/>
          <w:szCs w:val="24"/>
        </w:rPr>
      </w:pPr>
      <w:r w:rsidRPr="00F75CE8">
        <w:rPr>
          <w:rFonts w:ascii="Times New Roman" w:eastAsia="Times New Roman" w:hAnsi="Times New Roman" w:cs="Times New Roman"/>
          <w:b/>
          <w:bCs/>
          <w:color w:val="000000" w:themeColor="text1"/>
          <w:spacing w:val="2"/>
          <w:sz w:val="24"/>
          <w:szCs w:val="24"/>
        </w:rPr>
        <w:t>Hoạt động</w:t>
      </w:r>
      <w:r w:rsidRPr="00F75CE8">
        <w:rPr>
          <w:rFonts w:ascii="Times New Roman" w:eastAsia="Times New Roman" w:hAnsi="Times New Roman" w:cs="Times New Roman"/>
          <w:color w:val="000000" w:themeColor="text1"/>
          <w:spacing w:val="2"/>
          <w:sz w:val="24"/>
          <w:szCs w:val="24"/>
        </w:rPr>
        <w:t xml:space="preserve">: Xây dựng hệ thống khảo sát sau </w:t>
      </w:r>
      <w:r w:rsidR="00533036">
        <w:rPr>
          <w:rFonts w:ascii="Times New Roman" w:eastAsia="Times New Roman" w:hAnsi="Times New Roman" w:cs="Times New Roman"/>
          <w:color w:val="000000" w:themeColor="text1"/>
          <w:spacing w:val="2"/>
          <w:sz w:val="24"/>
          <w:szCs w:val="24"/>
        </w:rPr>
        <w:t xml:space="preserve">khi </w:t>
      </w:r>
      <w:r w:rsidRPr="00F75CE8">
        <w:rPr>
          <w:rFonts w:ascii="Times New Roman" w:eastAsia="Times New Roman" w:hAnsi="Times New Roman" w:cs="Times New Roman"/>
          <w:color w:val="000000" w:themeColor="text1"/>
          <w:spacing w:val="2"/>
          <w:sz w:val="24"/>
          <w:szCs w:val="24"/>
        </w:rPr>
        <w:t>mua hàng, ứng dụng chat hỗ trợ 24/7, tạo k</w:t>
      </w:r>
      <w:r w:rsidR="00920567">
        <w:rPr>
          <w:rFonts w:ascii="Times New Roman" w:eastAsia="Times New Roman" w:hAnsi="Times New Roman" w:cs="Times New Roman"/>
          <w:color w:val="000000" w:themeColor="text1"/>
          <w:spacing w:val="2"/>
          <w:sz w:val="24"/>
          <w:szCs w:val="24"/>
        </w:rPr>
        <w:t>ênh góp ý trên website/phần mềm khảo sát</w:t>
      </w:r>
      <w:r w:rsidR="00533036">
        <w:rPr>
          <w:rFonts w:ascii="Times New Roman" w:eastAsia="Times New Roman" w:hAnsi="Times New Roman" w:cs="Times New Roman"/>
          <w:color w:val="000000" w:themeColor="text1"/>
          <w:spacing w:val="2"/>
          <w:sz w:val="24"/>
          <w:szCs w:val="24"/>
        </w:rPr>
        <w:t xml:space="preserve"> </w:t>
      </w:r>
      <w:r w:rsidR="00533036" w:rsidRPr="00533036">
        <w:rPr>
          <w:rFonts w:ascii="Times New Roman" w:eastAsia="Times New Roman" w:hAnsi="Times New Roman" w:cs="Times New Roman"/>
          <w:color w:val="000000" w:themeColor="text1"/>
          <w:spacing w:val="2"/>
          <w:sz w:val="24"/>
          <w:szCs w:val="24"/>
        </w:rPr>
        <w:sym w:font="Wingdings" w:char="F0E0"/>
      </w:r>
      <w:r w:rsidR="00533036">
        <w:rPr>
          <w:rFonts w:ascii="Times New Roman" w:eastAsia="Times New Roman" w:hAnsi="Times New Roman" w:cs="Times New Roman"/>
          <w:color w:val="000000" w:themeColor="text1"/>
          <w:spacing w:val="2"/>
          <w:sz w:val="24"/>
          <w:szCs w:val="24"/>
        </w:rPr>
        <w:t xml:space="preserve"> Để kịp thời hỗ trợ khách hàng và giải quyết vấn đề.</w:t>
      </w:r>
    </w:p>
    <w:p w:rsidR="00920567" w:rsidRPr="00920567" w:rsidRDefault="00920567" w:rsidP="00920567">
      <w:pPr>
        <w:numPr>
          <w:ilvl w:val="1"/>
          <w:numId w:val="9"/>
        </w:numPr>
        <w:spacing w:after="0" w:line="360" w:lineRule="atLeast"/>
        <w:ind w:left="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pacing w:val="2"/>
          <w:sz w:val="24"/>
          <w:szCs w:val="24"/>
        </w:rPr>
        <w:t>Thời gian</w:t>
      </w:r>
      <w:r w:rsidRPr="00920567">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w:t>
      </w:r>
      <w:r w:rsidR="00DC05D8">
        <w:rPr>
          <w:rFonts w:ascii="Times New Roman" w:eastAsia="Times New Roman" w:hAnsi="Times New Roman" w:cs="Times New Roman"/>
          <w:color w:val="000000" w:themeColor="text1"/>
          <w:sz w:val="24"/>
          <w:szCs w:val="24"/>
        </w:rPr>
        <w:t>thử nghiệm không nên quá dài, thường thử nghiệm trong một quý trước khi chính thức áp dụng</w:t>
      </w:r>
    </w:p>
    <w:p w:rsidR="00F75CE8" w:rsidRPr="00533036" w:rsidRDefault="00F75CE8" w:rsidP="00533036">
      <w:pPr>
        <w:pStyle w:val="ListParagraph"/>
        <w:numPr>
          <w:ilvl w:val="0"/>
          <w:numId w:val="3"/>
        </w:numPr>
        <w:spacing w:after="0" w:line="360" w:lineRule="atLeast"/>
        <w:rPr>
          <w:rFonts w:ascii="Times New Roman" w:eastAsia="Times New Roman" w:hAnsi="Times New Roman" w:cs="Times New Roman"/>
          <w:color w:val="000000" w:themeColor="text1"/>
          <w:sz w:val="24"/>
          <w:szCs w:val="24"/>
        </w:rPr>
      </w:pPr>
      <w:r w:rsidRPr="00D037A9">
        <w:rPr>
          <w:rFonts w:ascii="Times New Roman" w:eastAsia="Times New Roman" w:hAnsi="Times New Roman" w:cs="Times New Roman"/>
          <w:bCs/>
          <w:color w:val="000000" w:themeColor="text1"/>
          <w:sz w:val="24"/>
          <w:szCs w:val="24"/>
          <w:highlight w:val="yellow"/>
        </w:rPr>
        <w:t>Xây dựng chương trình "Thám tử trải nghiệm khách hàng"</w:t>
      </w:r>
    </w:p>
    <w:p w:rsidR="00F75CE8" w:rsidRPr="00F75CE8" w:rsidRDefault="00F75CE8" w:rsidP="00533036">
      <w:pPr>
        <w:numPr>
          <w:ilvl w:val="1"/>
          <w:numId w:val="3"/>
        </w:numPr>
        <w:spacing w:after="120" w:line="360" w:lineRule="atLeast"/>
        <w:ind w:left="0"/>
        <w:rPr>
          <w:rFonts w:ascii="Times New Roman" w:eastAsia="Times New Roman" w:hAnsi="Times New Roman" w:cs="Times New Roman"/>
          <w:color w:val="000000" w:themeColor="text1"/>
          <w:spacing w:val="2"/>
          <w:sz w:val="24"/>
          <w:szCs w:val="24"/>
        </w:rPr>
      </w:pPr>
      <w:r w:rsidRPr="00F75CE8">
        <w:rPr>
          <w:rFonts w:ascii="Times New Roman" w:eastAsia="Times New Roman" w:hAnsi="Times New Roman" w:cs="Times New Roman"/>
          <w:b/>
          <w:bCs/>
          <w:color w:val="000000" w:themeColor="text1"/>
          <w:spacing w:val="2"/>
          <w:sz w:val="24"/>
          <w:szCs w:val="24"/>
        </w:rPr>
        <w:t>Mục tiêu</w:t>
      </w:r>
      <w:r w:rsidRPr="00F75CE8">
        <w:rPr>
          <w:rFonts w:ascii="Times New Roman" w:eastAsia="Times New Roman" w:hAnsi="Times New Roman" w:cs="Times New Roman"/>
          <w:color w:val="000000" w:themeColor="text1"/>
          <w:spacing w:val="2"/>
          <w:sz w:val="24"/>
          <w:szCs w:val="24"/>
        </w:rPr>
        <w:t>: Khuyến khích nhân viên trải nghiệm s</w:t>
      </w:r>
      <w:r w:rsidR="00CF5C7B">
        <w:rPr>
          <w:rFonts w:ascii="Times New Roman" w:eastAsia="Times New Roman" w:hAnsi="Times New Roman" w:cs="Times New Roman"/>
          <w:color w:val="000000" w:themeColor="text1"/>
          <w:spacing w:val="2"/>
          <w:sz w:val="24"/>
          <w:szCs w:val="24"/>
        </w:rPr>
        <w:t xml:space="preserve">ản phẩm/dịch vụ từ góc nhìn của </w:t>
      </w:r>
      <w:r w:rsidRPr="00F75CE8">
        <w:rPr>
          <w:rFonts w:ascii="Times New Roman" w:eastAsia="Times New Roman" w:hAnsi="Times New Roman" w:cs="Times New Roman"/>
          <w:color w:val="000000" w:themeColor="text1"/>
          <w:spacing w:val="2"/>
          <w:sz w:val="24"/>
          <w:szCs w:val="24"/>
        </w:rPr>
        <w:t>khách hàng.</w:t>
      </w:r>
      <w:r w:rsidR="00CF5C7B">
        <w:rPr>
          <w:rFonts w:ascii="Times New Roman" w:eastAsia="Times New Roman" w:hAnsi="Times New Roman" w:cs="Times New Roman"/>
          <w:color w:val="000000" w:themeColor="text1"/>
          <w:spacing w:val="2"/>
          <w:sz w:val="24"/>
          <w:szCs w:val="24"/>
        </w:rPr>
        <w:t xml:space="preserve"> </w:t>
      </w:r>
      <w:r w:rsidR="00CF5C7B" w:rsidRPr="00CF5C7B">
        <w:rPr>
          <w:rFonts w:ascii="Times New Roman" w:eastAsia="Times New Roman" w:hAnsi="Times New Roman" w:cs="Times New Roman"/>
          <w:color w:val="000000" w:themeColor="text1"/>
          <w:spacing w:val="2"/>
          <w:sz w:val="24"/>
          <w:szCs w:val="24"/>
        </w:rPr>
        <w:sym w:font="Wingdings" w:char="F0E0"/>
      </w:r>
      <w:r w:rsidR="00CF5C7B">
        <w:rPr>
          <w:rFonts w:ascii="Times New Roman" w:eastAsia="Times New Roman" w:hAnsi="Times New Roman" w:cs="Times New Roman"/>
          <w:color w:val="000000" w:themeColor="text1"/>
          <w:spacing w:val="2"/>
          <w:sz w:val="24"/>
          <w:szCs w:val="24"/>
        </w:rPr>
        <w:t xml:space="preserve"> Từ đó có thể phát hiện và đề nghị điều chỉnh</w:t>
      </w:r>
      <w:r w:rsidRPr="00F75CE8">
        <w:rPr>
          <w:rFonts w:ascii="Times New Roman" w:eastAsia="Times New Roman" w:hAnsi="Times New Roman" w:cs="Times New Roman"/>
          <w:color w:val="000000" w:themeColor="text1"/>
          <w:spacing w:val="2"/>
          <w:sz w:val="24"/>
          <w:szCs w:val="24"/>
        </w:rPr>
        <w:t> </w:t>
      </w:r>
      <w:r w:rsidR="006E757C">
        <w:rPr>
          <w:rFonts w:ascii="Times New Roman" w:eastAsia="Times New Roman" w:hAnsi="Times New Roman" w:cs="Times New Roman"/>
          <w:color w:val="000000" w:themeColor="text1"/>
          <w:spacing w:val="2"/>
          <w:sz w:val="24"/>
          <w:szCs w:val="24"/>
        </w:rPr>
        <w:t>nhằm mang lại cho khách hàng trải nghiệm tốt nhất.</w:t>
      </w:r>
    </w:p>
    <w:p w:rsidR="006E757C" w:rsidRPr="00FC79CE" w:rsidRDefault="00F75CE8" w:rsidP="00FC79CE">
      <w:pPr>
        <w:numPr>
          <w:ilvl w:val="1"/>
          <w:numId w:val="3"/>
        </w:numPr>
        <w:spacing w:after="0" w:line="360" w:lineRule="atLeast"/>
        <w:ind w:left="0"/>
      </w:pPr>
      <w:r w:rsidRPr="00C27BE7">
        <w:rPr>
          <w:rFonts w:ascii="Times New Roman" w:eastAsia="Times New Roman" w:hAnsi="Times New Roman" w:cs="Times New Roman"/>
          <w:b/>
          <w:bCs/>
          <w:color w:val="000000" w:themeColor="text1"/>
          <w:spacing w:val="2"/>
          <w:sz w:val="24"/>
          <w:szCs w:val="24"/>
        </w:rPr>
        <w:t>Hoạt động</w:t>
      </w:r>
      <w:r w:rsidR="00CF5C7B" w:rsidRPr="00C27BE7">
        <w:rPr>
          <w:rFonts w:ascii="Times New Roman" w:eastAsia="Times New Roman" w:hAnsi="Times New Roman" w:cs="Times New Roman"/>
          <w:color w:val="000000" w:themeColor="text1"/>
          <w:spacing w:val="2"/>
          <w:sz w:val="24"/>
          <w:szCs w:val="24"/>
        </w:rPr>
        <w:t>: Khi n</w:t>
      </w:r>
      <w:r w:rsidRPr="00F75CE8">
        <w:rPr>
          <w:rFonts w:ascii="Times New Roman" w:eastAsia="Times New Roman" w:hAnsi="Times New Roman" w:cs="Times New Roman"/>
          <w:color w:val="000000" w:themeColor="text1"/>
          <w:spacing w:val="2"/>
          <w:sz w:val="24"/>
          <w:szCs w:val="24"/>
        </w:rPr>
        <w:t>hân viên tự mình đặt hàng, sử dụng sản phẩm</w:t>
      </w:r>
      <w:r w:rsidR="00C27BE7">
        <w:rPr>
          <w:rFonts w:ascii="Times New Roman" w:eastAsia="Times New Roman" w:hAnsi="Times New Roman" w:cs="Times New Roman"/>
          <w:color w:val="000000" w:themeColor="text1"/>
          <w:spacing w:val="2"/>
          <w:sz w:val="24"/>
          <w:szCs w:val="24"/>
        </w:rPr>
        <w:t>.</w:t>
      </w:r>
      <w:r w:rsidR="00D037A9">
        <w:rPr>
          <w:rFonts w:ascii="Times New Roman" w:eastAsia="Times New Roman" w:hAnsi="Times New Roman" w:cs="Times New Roman"/>
          <w:color w:val="000000" w:themeColor="text1"/>
          <w:spacing w:val="2"/>
          <w:sz w:val="24"/>
          <w:szCs w:val="24"/>
        </w:rPr>
        <w:t xml:space="preserve"> </w:t>
      </w:r>
      <w:r w:rsidR="00D037A9">
        <w:rPr>
          <w:rFonts w:ascii="Times New Roman" w:hAnsi="Times New Roman" w:cs="Times New Roman"/>
          <w:sz w:val="24"/>
          <w:szCs w:val="24"/>
        </w:rPr>
        <w:t>Tron</w:t>
      </w:r>
      <w:r w:rsidR="006E757C" w:rsidRPr="00FC79CE">
        <w:rPr>
          <w:rFonts w:ascii="Times New Roman" w:hAnsi="Times New Roman" w:cs="Times New Roman"/>
          <w:sz w:val="24"/>
          <w:szCs w:val="24"/>
        </w:rPr>
        <w:t>g quá trình đặt, họ</w:t>
      </w:r>
      <w:r w:rsidR="00C27BE7" w:rsidRPr="00FC79CE">
        <w:rPr>
          <w:rFonts w:ascii="Times New Roman" w:hAnsi="Times New Roman" w:cs="Times New Roman"/>
          <w:sz w:val="24"/>
          <w:szCs w:val="24"/>
        </w:rPr>
        <w:t xml:space="preserve"> sẽ </w:t>
      </w:r>
      <w:r w:rsidR="006E757C" w:rsidRPr="00FC79CE">
        <w:rPr>
          <w:rFonts w:ascii="Times New Roman" w:hAnsi="Times New Roman" w:cs="Times New Roman"/>
          <w:sz w:val="24"/>
          <w:szCs w:val="24"/>
        </w:rPr>
        <w:t xml:space="preserve">ghi lại: </w:t>
      </w:r>
      <w:r w:rsidR="00C27BE7" w:rsidRPr="00FC79CE">
        <w:rPr>
          <w:rFonts w:ascii="Times New Roman" w:hAnsi="Times New Roman" w:cs="Times New Roman"/>
          <w:sz w:val="24"/>
          <w:szCs w:val="24"/>
        </w:rPr>
        <w:t xml:space="preserve">mức độ </w:t>
      </w:r>
      <w:r w:rsidR="006E757C" w:rsidRPr="00FC79CE">
        <w:rPr>
          <w:rFonts w:ascii="Times New Roman" w:hAnsi="Times New Roman" w:cs="Times New Roman"/>
          <w:sz w:val="24"/>
          <w:szCs w:val="24"/>
        </w:rPr>
        <w:t>dễ hay khó khi tìm sản phẩm, thao tác thanh toán có tiện không, tốc độ giao hàng thế nào, thái độ shipper ra sao.</w:t>
      </w:r>
    </w:p>
    <w:p w:rsidR="006E757C" w:rsidRDefault="006E757C" w:rsidP="006E757C">
      <w:pPr>
        <w:pStyle w:val="NormalWeb"/>
      </w:pPr>
      <w:r>
        <w:t>Sau khi nhận hàng, nhân viên trải nghiệm cả</w:t>
      </w:r>
      <w:r w:rsidRPr="00D037A9">
        <w:t xml:space="preserve"> </w:t>
      </w:r>
      <w:r w:rsidRPr="00D037A9">
        <w:rPr>
          <w:rStyle w:val="Strong"/>
          <w:b w:val="0"/>
        </w:rPr>
        <w:t>chất lượng đóng gói, sản phẩm, và chính sách đổi trả</w:t>
      </w:r>
      <w:r>
        <w:t xml:space="preserve"> nếu có vấn đề.</w:t>
      </w:r>
    </w:p>
    <w:p w:rsidR="006E757C" w:rsidRDefault="006E757C" w:rsidP="006E757C">
      <w:pPr>
        <w:pStyle w:val="NormalWeb"/>
        <w:ind w:left="-720"/>
      </w:pPr>
      <w:r>
        <w:t>Tại buổi họp nội bộ, nhân viên chia sẻ:</w:t>
      </w:r>
    </w:p>
    <w:p w:rsidR="006E757C" w:rsidRDefault="006E757C" w:rsidP="006E757C">
      <w:pPr>
        <w:pStyle w:val="NormalWeb"/>
        <w:ind w:left="-720"/>
      </w:pPr>
      <w:r>
        <w:rPr>
          <w:rStyle w:val="Emphasis"/>
        </w:rPr>
        <w:t>Điểm hài lòng</w:t>
      </w:r>
      <w:r>
        <w:t>: gia</w:t>
      </w:r>
      <w:r w:rsidR="00C27BE7">
        <w:t>o hàng nhanh, đóng gói gọn gàng, chỉn chu.</w:t>
      </w:r>
    </w:p>
    <w:p w:rsidR="006E757C" w:rsidRDefault="00C27BE7" w:rsidP="006E757C">
      <w:pPr>
        <w:pStyle w:val="NormalWeb"/>
        <w:ind w:left="-720"/>
      </w:pPr>
      <w:r w:rsidRPr="00C27BE7">
        <w:rPr>
          <w:rStyle w:val="Emphasis"/>
          <w:color w:val="FF0000"/>
        </w:rPr>
        <w:t>(Đòng Thời</w:t>
      </w:r>
      <w:r>
        <w:rPr>
          <w:rStyle w:val="Emphasis"/>
          <w:color w:val="FF0000"/>
        </w:rPr>
        <w:t xml:space="preserve"> cũng nêu lên</w:t>
      </w:r>
      <w:r w:rsidRPr="00C27BE7">
        <w:rPr>
          <w:rStyle w:val="Emphasis"/>
          <w:color w:val="FF0000"/>
        </w:rPr>
        <w:t xml:space="preserve">) </w:t>
      </w:r>
      <w:r w:rsidR="006E757C">
        <w:rPr>
          <w:rStyle w:val="Emphasis"/>
        </w:rPr>
        <w:t>Điểm cần cải thiện</w:t>
      </w:r>
      <w:r w:rsidR="006E757C">
        <w:t>: website có lúc bị chậm, phần chat hỗ trợ chưa phản hồi kịp.</w:t>
      </w:r>
    </w:p>
    <w:p w:rsidR="006E757C" w:rsidRDefault="006E757C" w:rsidP="006E757C">
      <w:pPr>
        <w:pStyle w:val="NormalWeb"/>
      </w:pPr>
      <w:r>
        <w:t>C</w:t>
      </w:r>
      <w:r w:rsidR="00C27BE7">
        <w:t>uối cùng c</w:t>
      </w:r>
      <w:r>
        <w:t xml:space="preserve">ác đề xuất </w:t>
      </w:r>
      <w:r w:rsidR="00FC79CE">
        <w:t xml:space="preserve">sẽ </w:t>
      </w:r>
      <w:r>
        <w:t>được tổng hợp và chuyển cho bộ phận kỹ thuật/CSKH để cải thiện.</w:t>
      </w:r>
    </w:p>
    <w:p w:rsidR="009B4BD4" w:rsidRPr="0034178C" w:rsidRDefault="009B4BD4" w:rsidP="0034178C">
      <w:pPr>
        <w:pStyle w:val="ListParagraph"/>
        <w:numPr>
          <w:ilvl w:val="0"/>
          <w:numId w:val="3"/>
        </w:numPr>
        <w:spacing w:after="0" w:line="360" w:lineRule="atLeast"/>
        <w:rPr>
          <w:rFonts w:ascii="Times New Roman" w:eastAsia="Times New Roman" w:hAnsi="Times New Roman" w:cs="Times New Roman"/>
          <w:color w:val="000000" w:themeColor="text1"/>
          <w:sz w:val="24"/>
          <w:szCs w:val="24"/>
          <w:highlight w:val="yellow"/>
        </w:rPr>
      </w:pPr>
      <w:r w:rsidRPr="0034178C">
        <w:rPr>
          <w:rFonts w:ascii="Times New Roman" w:eastAsia="Times New Roman" w:hAnsi="Times New Roman" w:cs="Times New Roman"/>
          <w:bCs/>
          <w:color w:val="000000" w:themeColor="text1"/>
          <w:sz w:val="24"/>
          <w:szCs w:val="24"/>
          <w:highlight w:val="yellow"/>
        </w:rPr>
        <w:t xml:space="preserve">Thiết lập KPIs đo lường sự hài lòng của khách hàng </w:t>
      </w:r>
    </w:p>
    <w:p w:rsidR="0034178C" w:rsidRPr="009B4BD4" w:rsidRDefault="0034178C" w:rsidP="0034178C">
      <w:pPr>
        <w:spacing w:before="100" w:beforeAutospacing="1" w:after="100" w:afterAutospacing="1" w:line="240" w:lineRule="auto"/>
        <w:rPr>
          <w:rFonts w:ascii="Times New Roman" w:eastAsia="Times New Roman" w:hAnsi="Times New Roman" w:cs="Times New Roman"/>
          <w:sz w:val="24"/>
          <w:szCs w:val="24"/>
        </w:rPr>
      </w:pPr>
      <w:r w:rsidRPr="009B4BD4">
        <w:rPr>
          <w:rFonts w:ascii="Times New Roman" w:eastAsia="Times New Roman" w:hAnsi="Times New Roman" w:cs="Times New Roman"/>
          <w:sz w:val="24"/>
          <w:szCs w:val="24"/>
        </w:rPr>
        <w:t xml:space="preserve">KPIs tức </w:t>
      </w:r>
      <w:r w:rsidRPr="005D2F79">
        <w:rPr>
          <w:rFonts w:ascii="Times New Roman" w:eastAsia="Times New Roman" w:hAnsi="Times New Roman" w:cs="Times New Roman"/>
          <w:b/>
          <w:bCs/>
          <w:sz w:val="24"/>
          <w:szCs w:val="24"/>
        </w:rPr>
        <w:t>Chỉ số đánh giá hiệu quả công việc</w:t>
      </w:r>
      <w:r w:rsidRPr="009B4BD4">
        <w:rPr>
          <w:rFonts w:ascii="Times New Roman" w:eastAsia="Times New Roman" w:hAnsi="Times New Roman" w:cs="Times New Roman"/>
          <w:sz w:val="24"/>
          <w:szCs w:val="24"/>
        </w:rPr>
        <w:t>.</w:t>
      </w:r>
    </w:p>
    <w:p w:rsidR="0034178C" w:rsidRPr="009B4BD4" w:rsidRDefault="0034178C" w:rsidP="0034178C">
      <w:pPr>
        <w:spacing w:before="100" w:beforeAutospacing="1" w:after="100" w:afterAutospacing="1" w:line="240" w:lineRule="auto"/>
        <w:outlineLvl w:val="2"/>
        <w:rPr>
          <w:rFonts w:ascii="Times New Roman" w:eastAsia="Times New Roman" w:hAnsi="Times New Roman" w:cs="Times New Roman"/>
          <w:b/>
          <w:bCs/>
          <w:sz w:val="24"/>
          <w:szCs w:val="24"/>
        </w:rPr>
      </w:pPr>
      <w:r w:rsidRPr="009B4BD4">
        <w:rPr>
          <w:rFonts w:ascii="Times New Roman" w:eastAsia="Times New Roman" w:hAnsi="Times New Roman" w:cs="Times New Roman"/>
          <w:b/>
          <w:bCs/>
          <w:sz w:val="24"/>
          <w:szCs w:val="24"/>
        </w:rPr>
        <w:t>Giải thích ngắn gọn:</w:t>
      </w:r>
    </w:p>
    <w:p w:rsidR="0034178C" w:rsidRPr="009B4BD4" w:rsidRDefault="0034178C" w:rsidP="0034178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D2F79">
        <w:rPr>
          <w:rFonts w:ascii="Times New Roman" w:eastAsia="Times New Roman" w:hAnsi="Times New Roman" w:cs="Times New Roman"/>
          <w:b/>
          <w:bCs/>
          <w:sz w:val="24"/>
          <w:szCs w:val="24"/>
        </w:rPr>
        <w:t>KPI</w:t>
      </w:r>
      <w:r w:rsidRPr="009B4BD4">
        <w:rPr>
          <w:rFonts w:ascii="Times New Roman" w:eastAsia="Times New Roman" w:hAnsi="Times New Roman" w:cs="Times New Roman"/>
          <w:sz w:val="24"/>
          <w:szCs w:val="24"/>
        </w:rPr>
        <w:t xml:space="preserve"> là những thước đo cụ thể, có thể định lượng, dùng để đánh giá mức độ hoàn thành mục tiêu của cá nhân, nhóm hoặc cả doanh nghiệp.</w:t>
      </w:r>
    </w:p>
    <w:p w:rsidR="0034178C" w:rsidRPr="005D2F79" w:rsidRDefault="0034178C" w:rsidP="0034178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B4BD4">
        <w:rPr>
          <w:rFonts w:ascii="Times New Roman" w:eastAsia="Times New Roman" w:hAnsi="Times New Roman" w:cs="Times New Roman"/>
          <w:sz w:val="24"/>
          <w:szCs w:val="24"/>
        </w:rPr>
        <w:t xml:space="preserve">KPI phải </w:t>
      </w:r>
      <w:r w:rsidRPr="005D2F79">
        <w:rPr>
          <w:rFonts w:ascii="Times New Roman" w:eastAsia="Times New Roman" w:hAnsi="Times New Roman" w:cs="Times New Roman"/>
          <w:b/>
          <w:bCs/>
          <w:sz w:val="24"/>
          <w:szCs w:val="24"/>
        </w:rPr>
        <w:t>gắn trực tiếp với mục tiêu</w:t>
      </w:r>
      <w:r w:rsidRPr="009B4BD4">
        <w:rPr>
          <w:rFonts w:ascii="Times New Roman" w:eastAsia="Times New Roman" w:hAnsi="Times New Roman" w:cs="Times New Roman"/>
          <w:sz w:val="24"/>
          <w:szCs w:val="24"/>
        </w:rPr>
        <w:t xml:space="preserve"> của tổ chức để phản ánh được hiệu quả thực sự, chứ không chỉ đo cho có.</w:t>
      </w:r>
    </w:p>
    <w:p w:rsidR="0034178C" w:rsidRPr="005D2F79" w:rsidRDefault="0034178C" w:rsidP="0034178C">
      <w:pPr>
        <w:spacing w:before="100" w:beforeAutospacing="1" w:after="100" w:afterAutospacing="1" w:line="240" w:lineRule="auto"/>
        <w:rPr>
          <w:rFonts w:ascii="Times New Roman" w:eastAsia="Times New Roman" w:hAnsi="Times New Roman" w:cs="Times New Roman"/>
          <w:sz w:val="24"/>
          <w:szCs w:val="24"/>
        </w:rPr>
      </w:pPr>
      <w:r w:rsidRPr="005D2F79">
        <w:rPr>
          <w:rFonts w:ascii="Times New Roman" w:hAnsi="Times New Roman" w:cs="Times New Roman"/>
          <w:sz w:val="24"/>
          <w:szCs w:val="24"/>
        </w:rPr>
        <w:t xml:space="preserve">Nói đơn giản: </w:t>
      </w:r>
      <w:r w:rsidRPr="005D2F79">
        <w:rPr>
          <w:rStyle w:val="Strong"/>
          <w:rFonts w:ascii="Times New Roman" w:hAnsi="Times New Roman" w:cs="Times New Roman"/>
          <w:sz w:val="24"/>
          <w:szCs w:val="24"/>
        </w:rPr>
        <w:t>KPI = con số để đo xem ta có làm tốt mục tiêu hay không.</w:t>
      </w:r>
    </w:p>
    <w:p w:rsidR="009B4BD4" w:rsidRDefault="009B4BD4" w:rsidP="0034178C">
      <w:pPr>
        <w:numPr>
          <w:ilvl w:val="1"/>
          <w:numId w:val="14"/>
        </w:numPr>
        <w:spacing w:after="120" w:line="360" w:lineRule="atLeast"/>
        <w:ind w:left="0"/>
        <w:rPr>
          <w:rFonts w:ascii="Times New Roman" w:eastAsia="Times New Roman" w:hAnsi="Times New Roman" w:cs="Times New Roman"/>
          <w:color w:val="000000" w:themeColor="text1"/>
          <w:spacing w:val="2"/>
          <w:sz w:val="24"/>
          <w:szCs w:val="24"/>
        </w:rPr>
      </w:pPr>
      <w:r w:rsidRPr="005D2F79">
        <w:rPr>
          <w:rFonts w:ascii="Times New Roman" w:eastAsia="Times New Roman" w:hAnsi="Times New Roman" w:cs="Times New Roman"/>
          <w:b/>
          <w:bCs/>
          <w:color w:val="000000" w:themeColor="text1"/>
          <w:spacing w:val="2"/>
          <w:sz w:val="24"/>
          <w:szCs w:val="24"/>
        </w:rPr>
        <w:t>Mục tiêu</w:t>
      </w:r>
      <w:r w:rsidRPr="009B4BD4">
        <w:rPr>
          <w:rFonts w:ascii="Times New Roman" w:eastAsia="Times New Roman" w:hAnsi="Times New Roman" w:cs="Times New Roman"/>
          <w:color w:val="000000" w:themeColor="text1"/>
          <w:spacing w:val="2"/>
          <w:sz w:val="24"/>
          <w:szCs w:val="24"/>
        </w:rPr>
        <w:t>: Theo dõi và đánh</w:t>
      </w:r>
      <w:r w:rsidR="00DC05D8">
        <w:rPr>
          <w:rFonts w:ascii="Times New Roman" w:eastAsia="Times New Roman" w:hAnsi="Times New Roman" w:cs="Times New Roman"/>
          <w:color w:val="000000" w:themeColor="text1"/>
          <w:spacing w:val="2"/>
          <w:sz w:val="24"/>
          <w:szCs w:val="24"/>
        </w:rPr>
        <w:t xml:space="preserve"> giá hiệu quả của các hoạt động.</w:t>
      </w:r>
    </w:p>
    <w:p w:rsidR="00DC05D8" w:rsidRPr="005D2F79" w:rsidRDefault="00DC05D8" w:rsidP="0034178C">
      <w:pPr>
        <w:numPr>
          <w:ilvl w:val="1"/>
          <w:numId w:val="14"/>
        </w:numPr>
        <w:spacing w:after="120" w:line="360" w:lineRule="atLeast"/>
        <w:ind w:left="0"/>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b/>
          <w:bCs/>
          <w:color w:val="000000" w:themeColor="text1"/>
          <w:spacing w:val="2"/>
          <w:sz w:val="24"/>
          <w:szCs w:val="24"/>
        </w:rPr>
        <w:t>Thời gian</w:t>
      </w:r>
      <w:r w:rsidRPr="00DC05D8">
        <w:rPr>
          <w:rFonts w:ascii="Times New Roman" w:eastAsia="Times New Roman" w:hAnsi="Times New Roman" w:cs="Times New Roman"/>
          <w:color w:val="000000" w:themeColor="text1"/>
          <w:spacing w:val="2"/>
          <w:sz w:val="24"/>
          <w:szCs w:val="24"/>
        </w:rPr>
        <w:t>:</w:t>
      </w:r>
      <w:r>
        <w:rPr>
          <w:rFonts w:ascii="Times New Roman" w:eastAsia="Times New Roman" w:hAnsi="Times New Roman" w:cs="Times New Roman"/>
          <w:color w:val="000000" w:themeColor="text1"/>
          <w:spacing w:val="2"/>
          <w:sz w:val="24"/>
          <w:szCs w:val="24"/>
        </w:rPr>
        <w:t xml:space="preserve"> Đánh giá định kỳ hằng quý do phòng CSKH</w:t>
      </w:r>
      <w:r w:rsidR="00A43F86">
        <w:rPr>
          <w:rFonts w:ascii="Times New Roman" w:eastAsia="Times New Roman" w:hAnsi="Times New Roman" w:cs="Times New Roman"/>
          <w:color w:val="000000" w:themeColor="text1"/>
          <w:spacing w:val="2"/>
          <w:sz w:val="24"/>
          <w:szCs w:val="24"/>
        </w:rPr>
        <w:t>, phòng đảm bảo chất lượng tiến hành bằng các công cụ đo lường</w:t>
      </w:r>
    </w:p>
    <w:p w:rsidR="00522596" w:rsidRPr="00522596" w:rsidRDefault="005D2F79" w:rsidP="00522596">
      <w:pPr>
        <w:numPr>
          <w:ilvl w:val="1"/>
          <w:numId w:val="14"/>
        </w:numPr>
        <w:spacing w:after="0" w:line="360" w:lineRule="atLeast"/>
        <w:ind w:left="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pacing w:val="2"/>
          <w:sz w:val="24"/>
          <w:szCs w:val="24"/>
        </w:rPr>
        <w:t>Ví dụ</w:t>
      </w:r>
      <w:r w:rsidR="009B4BD4" w:rsidRPr="009B4BD4">
        <w:rPr>
          <w:rFonts w:ascii="Times New Roman" w:eastAsia="Times New Roman" w:hAnsi="Times New Roman" w:cs="Times New Roman"/>
          <w:color w:val="000000" w:themeColor="text1"/>
          <w:spacing w:val="2"/>
          <w:sz w:val="24"/>
          <w:szCs w:val="24"/>
        </w:rPr>
        <w:t>: Xây dựng các chỉ số như NPS (Net Promoter Score), CSAT (Customer Satisfaction Score) và đưa các chỉ số này vào đánh gi</w:t>
      </w:r>
      <w:r w:rsidR="00522596" w:rsidRPr="005D2F79">
        <w:rPr>
          <w:rFonts w:ascii="Times New Roman" w:eastAsia="Times New Roman" w:hAnsi="Times New Roman" w:cs="Times New Roman"/>
          <w:color w:val="000000" w:themeColor="text1"/>
          <w:spacing w:val="2"/>
          <w:sz w:val="24"/>
          <w:szCs w:val="24"/>
        </w:rPr>
        <w:t>á hiệu suất cá nhân và đội nhóm</w:t>
      </w:r>
    </w:p>
    <w:p w:rsidR="00522596" w:rsidRPr="00522596" w:rsidRDefault="00522596" w:rsidP="00522596">
      <w:pPr>
        <w:spacing w:before="100" w:beforeAutospacing="1" w:after="100" w:afterAutospacing="1" w:line="240" w:lineRule="auto"/>
        <w:ind w:left="720"/>
        <w:rPr>
          <w:rFonts w:ascii="Times New Roman" w:eastAsia="Times New Roman" w:hAnsi="Times New Roman" w:cs="Times New Roman"/>
          <w:sz w:val="24"/>
          <w:szCs w:val="24"/>
        </w:rPr>
      </w:pPr>
      <w:r w:rsidRPr="005D2F79">
        <w:rPr>
          <w:rFonts w:ascii="Times New Roman" w:eastAsia="Times New Roman" w:hAnsi="Times New Roman" w:cs="Times New Roman"/>
          <w:b/>
          <w:bCs/>
          <w:sz w:val="24"/>
          <w:szCs w:val="24"/>
        </w:rPr>
        <w:t>CSAT = khách hàng có hài lòng hay không ở một trải nghiệm.</w:t>
      </w:r>
    </w:p>
    <w:p w:rsidR="005D2F79" w:rsidRDefault="00522596" w:rsidP="005D2F79">
      <w:pPr>
        <w:spacing w:before="100" w:beforeAutospacing="1" w:after="100" w:afterAutospacing="1" w:line="240" w:lineRule="auto"/>
        <w:rPr>
          <w:rFonts w:ascii="Times New Roman" w:eastAsia="Times New Roman" w:hAnsi="Times New Roman" w:cs="Times New Roman"/>
          <w:b/>
          <w:bCs/>
          <w:sz w:val="24"/>
          <w:szCs w:val="24"/>
        </w:rPr>
      </w:pPr>
      <w:r w:rsidRPr="005D2F79">
        <w:rPr>
          <w:rFonts w:ascii="Times New Roman" w:eastAsia="Times New Roman" w:hAnsi="Times New Roman" w:cs="Times New Roman"/>
          <w:b/>
          <w:bCs/>
          <w:sz w:val="24"/>
          <w:szCs w:val="24"/>
        </w:rPr>
        <w:t>NPS = khách hàng có trung thành và sẵn sàng giới thiệu thương hiệu hay không.</w:t>
      </w:r>
    </w:p>
    <w:p w:rsidR="00522596" w:rsidRPr="005D2F79" w:rsidRDefault="00522596" w:rsidP="005D2F79">
      <w:pPr>
        <w:spacing w:before="100" w:beforeAutospacing="1" w:after="100" w:afterAutospacing="1" w:line="240" w:lineRule="auto"/>
        <w:rPr>
          <w:rFonts w:ascii="Times New Roman" w:eastAsia="Times New Roman" w:hAnsi="Times New Roman" w:cs="Times New Roman"/>
          <w:sz w:val="24"/>
          <w:szCs w:val="24"/>
        </w:rPr>
      </w:pPr>
      <w:r w:rsidRPr="005D2F79">
        <w:rPr>
          <w:rFonts w:ascii="Times New Roman" w:hAnsi="Times New Roman" w:cs="Times New Roman"/>
        </w:rPr>
        <w:t xml:space="preserve"> Công ty dịch vụ internet triển khai KPI </w:t>
      </w:r>
      <w:r w:rsidRPr="005D2F79">
        <w:rPr>
          <w:rStyle w:val="Strong"/>
          <w:rFonts w:ascii="Times New Roman" w:hAnsi="Times New Roman" w:cs="Times New Roman"/>
        </w:rPr>
        <w:t>CSAT ≥ 85%</w:t>
      </w:r>
      <w:r w:rsidRPr="005D2F79">
        <w:rPr>
          <w:rFonts w:ascii="Times New Roman" w:hAnsi="Times New Roman" w:cs="Times New Roman"/>
        </w:rPr>
        <w:t xml:space="preserve"> cho đội chăm sóc khách hàng.</w:t>
      </w:r>
      <w:r w:rsidRPr="005D2F79">
        <w:rPr>
          <w:rFonts w:ascii="Times New Roman" w:hAnsi="Times New Roman" w:cs="Times New Roman"/>
        </w:rPr>
        <w:br/>
        <w:t>→ Sau mỗi lần hỗ trợ, khách hàng bấm chọn mức độ hài lòng (từ 1–5 sao).</w:t>
      </w:r>
      <w:r w:rsidRPr="005D2F79">
        <w:rPr>
          <w:rFonts w:ascii="Times New Roman" w:hAnsi="Times New Roman" w:cs="Times New Roman"/>
        </w:rPr>
        <w:br/>
        <w:t>→ Kết quả trung bình của cả nhóm trong tháng phải đạt từ 4,2/5 sao trở lên.</w:t>
      </w:r>
    </w:p>
    <w:p w:rsidR="00522596" w:rsidRDefault="00522596" w:rsidP="00522596">
      <w:pPr>
        <w:pStyle w:val="NormalWeb"/>
      </w:pPr>
      <w:r w:rsidRPr="005D2F79">
        <w:t xml:space="preserve">Với chỉ số </w:t>
      </w:r>
      <w:r w:rsidRPr="005D2F79">
        <w:rPr>
          <w:rStyle w:val="Strong"/>
        </w:rPr>
        <w:t>NPS</w:t>
      </w:r>
      <w:r w:rsidRPr="005D2F79">
        <w:t xml:space="preserve">, công ty gửi khảo sát: </w:t>
      </w:r>
      <w:r w:rsidRPr="005D2F79">
        <w:rPr>
          <w:rStyle w:val="Emphasis"/>
        </w:rPr>
        <w:t>“Bạn có sẵn sàng giới thiệu dịch vụ cho bạn bè/người thân không?”</w:t>
      </w:r>
      <w:r w:rsidRPr="005D2F79">
        <w:br/>
        <w:t xml:space="preserve">→ Nếu tỷ lệ khách hàng trả lời 9–10 điểm đạt trên </w:t>
      </w:r>
      <w:r w:rsidRPr="005D2F79">
        <w:rPr>
          <w:rStyle w:val="Strong"/>
        </w:rPr>
        <w:t>60%</w:t>
      </w:r>
      <w:r w:rsidRPr="005D2F79">
        <w:t>, nhóm được công nhận hoàn thành KPI.</w:t>
      </w:r>
    </w:p>
    <w:p w:rsidR="00F54E7B" w:rsidRDefault="00F54E7B" w:rsidP="00522596">
      <w:pPr>
        <w:pStyle w:val="NormalWeb"/>
      </w:pPr>
    </w:p>
    <w:p w:rsidR="00F54E7B" w:rsidRPr="005E01B6" w:rsidRDefault="005E01B6" w:rsidP="00522596">
      <w:pPr>
        <w:pStyle w:val="NormalWeb"/>
        <w:rPr>
          <w:sz w:val="30"/>
          <w:szCs w:val="30"/>
        </w:rPr>
      </w:pPr>
      <w:r w:rsidRPr="005E01B6">
        <w:rPr>
          <w:sz w:val="30"/>
          <w:szCs w:val="30"/>
          <w:highlight w:val="cyan"/>
        </w:rPr>
        <w:t>Phổ cập các thay đổi, KH hành động và động viên tinh thần, tạo động lực cho sự thay đổi</w:t>
      </w:r>
    </w:p>
    <w:p w:rsidR="001B2E9E" w:rsidRPr="006B07A1" w:rsidRDefault="001B2E9E" w:rsidP="00D56FE2">
      <w:pPr>
        <w:pStyle w:val="NormalWeb"/>
        <w:numPr>
          <w:ilvl w:val="1"/>
          <w:numId w:val="12"/>
        </w:numPr>
        <w:rPr>
          <w:highlight w:val="yellow"/>
        </w:rPr>
      </w:pPr>
      <w:r w:rsidRPr="006B07A1">
        <w:rPr>
          <w:rStyle w:val="Strong"/>
          <w:highlight w:val="yellow"/>
        </w:rPr>
        <w:t>Phổ cập thay đổi</w:t>
      </w:r>
    </w:p>
    <w:p w:rsidR="001B2E9E" w:rsidRDefault="001B2E9E" w:rsidP="00E205C1">
      <w:pPr>
        <w:pStyle w:val="NormalWeb"/>
        <w:numPr>
          <w:ilvl w:val="0"/>
          <w:numId w:val="30"/>
        </w:numPr>
      </w:pPr>
      <w:r>
        <w:t>Truyền thông rõ ràng đến toàn thể nhân viên về những điều chỉnh trong kế hoạch hành động.</w:t>
      </w:r>
    </w:p>
    <w:p w:rsidR="001B2E9E" w:rsidRDefault="001B2E9E" w:rsidP="00E205C1">
      <w:pPr>
        <w:pStyle w:val="NormalWeb"/>
        <w:numPr>
          <w:ilvl w:val="0"/>
          <w:numId w:val="30"/>
        </w:numPr>
      </w:pPr>
      <w:r>
        <w:t>Giải thích sự thay đổi tác động thế nào đến công việc và đời sống hằng ngày của họ.</w:t>
      </w:r>
    </w:p>
    <w:p w:rsidR="001B2E9E" w:rsidRPr="001B2E9E" w:rsidRDefault="001B2E9E" w:rsidP="001B2E9E">
      <w:pPr>
        <w:pStyle w:val="ListParagraph"/>
        <w:numPr>
          <w:ilvl w:val="0"/>
          <w:numId w:val="20"/>
        </w:numPr>
        <w:spacing w:after="120" w:line="360" w:lineRule="atLeast"/>
        <w:rPr>
          <w:rFonts w:ascii="Times New Roman" w:eastAsia="Times New Roman" w:hAnsi="Times New Roman" w:cs="Times New Roman"/>
          <w:color w:val="000000" w:themeColor="text1"/>
          <w:sz w:val="24"/>
          <w:szCs w:val="24"/>
        </w:rPr>
      </w:pPr>
      <w:r w:rsidRPr="001B2E9E">
        <w:rPr>
          <w:rFonts w:ascii="Times New Roman" w:eastAsia="Times New Roman" w:hAnsi="Times New Roman" w:cs="Times New Roman"/>
          <w:b/>
          <w:bCs/>
          <w:color w:val="000000" w:themeColor="text1"/>
          <w:sz w:val="24"/>
          <w:szCs w:val="24"/>
        </w:rPr>
        <w:t>Mục đích:</w:t>
      </w:r>
      <w:r w:rsidRPr="001B2E9E">
        <w:rPr>
          <w:rFonts w:ascii="Times New Roman" w:eastAsia="Times New Roman" w:hAnsi="Times New Roman" w:cs="Times New Roman"/>
          <w:color w:val="000000" w:themeColor="text1"/>
          <w:sz w:val="24"/>
          <w:szCs w:val="24"/>
        </w:rPr>
        <w:t> </w:t>
      </w:r>
      <w:r w:rsidRPr="001B2E9E">
        <w:rPr>
          <w:rFonts w:ascii="Times New Roman" w:eastAsia="Times New Roman" w:hAnsi="Times New Roman" w:cs="Times New Roman"/>
          <w:color w:val="000000" w:themeColor="text1"/>
          <w:spacing w:val="2"/>
          <w:sz w:val="24"/>
          <w:szCs w:val="24"/>
        </w:rPr>
        <w:t>Giúp nhân viên hiểu rõ lý do, mục tiêu và lợi ích của sự thay đổi.</w:t>
      </w:r>
    </w:p>
    <w:p w:rsidR="001B2E9E" w:rsidRPr="001B2E9E" w:rsidRDefault="001B2E9E" w:rsidP="001B2E9E">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B2E9E">
        <w:rPr>
          <w:rFonts w:ascii="Times New Roman" w:eastAsia="Times New Roman" w:hAnsi="Times New Roman" w:cs="Times New Roman"/>
          <w:b/>
          <w:bCs/>
          <w:sz w:val="24"/>
          <w:szCs w:val="24"/>
        </w:rPr>
        <w:t>Ví dụ</w:t>
      </w:r>
      <w:r w:rsidRPr="001B2E9E">
        <w:rPr>
          <w:rFonts w:ascii="Times New Roman" w:eastAsia="Times New Roman" w:hAnsi="Times New Roman" w:cs="Times New Roman"/>
          <w:sz w:val="24"/>
          <w:szCs w:val="24"/>
        </w:rPr>
        <w:t xml:space="preserve">: Công ty triển khai “làm việc minh bạch” → gửi email infographic cho toàn nhân viên, tổ chức </w:t>
      </w:r>
      <w:r w:rsidR="00864D56">
        <w:rPr>
          <w:rFonts w:ascii="Times New Roman" w:eastAsia="Times New Roman" w:hAnsi="Times New Roman" w:cs="Times New Roman"/>
          <w:sz w:val="24"/>
          <w:szCs w:val="24"/>
        </w:rPr>
        <w:t xml:space="preserve">cuộc họp </w:t>
      </w:r>
      <w:r w:rsidRPr="001B2E9E">
        <w:rPr>
          <w:rFonts w:ascii="Times New Roman" w:eastAsia="Times New Roman" w:hAnsi="Times New Roman" w:cs="Times New Roman"/>
          <w:sz w:val="24"/>
          <w:szCs w:val="24"/>
        </w:rPr>
        <w:t>để lãnh đạo trực tiếp giải thích và trả lời câu hỏi.</w:t>
      </w:r>
    </w:p>
    <w:p w:rsidR="001B2E9E" w:rsidRPr="00D56FE2" w:rsidRDefault="00D56FE2" w:rsidP="00D56FE2">
      <w:pPr>
        <w:numPr>
          <w:ilvl w:val="0"/>
          <w:numId w:val="20"/>
        </w:numPr>
        <w:spacing w:after="0" w:line="240" w:lineRule="auto"/>
        <w:rPr>
          <w:rFonts w:ascii="Times New Roman" w:eastAsia="Times New Roman" w:hAnsi="Times New Roman" w:cs="Times New Roman"/>
          <w:color w:val="000000" w:themeColor="text1"/>
          <w:spacing w:val="2"/>
          <w:sz w:val="24"/>
          <w:szCs w:val="24"/>
        </w:rPr>
      </w:pPr>
      <w:r w:rsidRPr="00D56FE2">
        <w:rPr>
          <w:rFonts w:ascii="Times New Roman" w:eastAsia="Times New Roman" w:hAnsi="Times New Roman" w:cs="Times New Roman"/>
          <w:b/>
          <w:bCs/>
          <w:color w:val="000000" w:themeColor="text1"/>
          <w:spacing w:val="2"/>
          <w:sz w:val="24"/>
          <w:szCs w:val="24"/>
        </w:rPr>
        <w:t>Giải thích rõ lợi ích:</w:t>
      </w:r>
      <w:r w:rsidRPr="00D56FE2">
        <w:rPr>
          <w:rFonts w:ascii="Times New Roman" w:eastAsia="Times New Roman" w:hAnsi="Times New Roman" w:cs="Times New Roman"/>
          <w:color w:val="000000" w:themeColor="text1"/>
          <w:spacing w:val="2"/>
          <w:sz w:val="24"/>
          <w:szCs w:val="24"/>
        </w:rPr>
        <w:t> Nhấn mạnh cách làm việc từ xa có thể giúp nhân viên cân bằng công việc và cuộc sống tốt hơn, tiết kiệm thời gian đi lại, từ đó tăng sự gắn bó và hiệu suất làm việc.</w:t>
      </w:r>
    </w:p>
    <w:p w:rsidR="00D56FE2" w:rsidRPr="006B07A1" w:rsidRDefault="00D56FE2" w:rsidP="00D56FE2">
      <w:pPr>
        <w:pStyle w:val="ListParagraph"/>
        <w:numPr>
          <w:ilvl w:val="1"/>
          <w:numId w:val="12"/>
        </w:numPr>
        <w:spacing w:after="150" w:line="420" w:lineRule="atLeast"/>
        <w:rPr>
          <w:rFonts w:ascii="Times New Roman" w:eastAsia="Times New Roman" w:hAnsi="Times New Roman" w:cs="Times New Roman"/>
          <w:b/>
          <w:color w:val="000000" w:themeColor="text1"/>
          <w:sz w:val="24"/>
          <w:szCs w:val="24"/>
          <w:highlight w:val="yellow"/>
        </w:rPr>
      </w:pPr>
      <w:r w:rsidRPr="006B07A1">
        <w:rPr>
          <w:rFonts w:ascii="Times New Roman" w:eastAsia="Times New Roman" w:hAnsi="Times New Roman" w:cs="Times New Roman"/>
          <w:b/>
          <w:color w:val="000000" w:themeColor="text1"/>
          <w:sz w:val="24"/>
          <w:szCs w:val="24"/>
          <w:highlight w:val="yellow"/>
        </w:rPr>
        <w:t>Xây dựng Kế hoạch hành động (Lộ trình và hành động)</w:t>
      </w:r>
    </w:p>
    <w:p w:rsidR="00D56FE2" w:rsidRPr="00D56FE2" w:rsidRDefault="00D56FE2" w:rsidP="00D56FE2">
      <w:pPr>
        <w:numPr>
          <w:ilvl w:val="1"/>
          <w:numId w:val="25"/>
        </w:numPr>
        <w:spacing w:after="120" w:line="360" w:lineRule="atLeast"/>
        <w:ind w:left="0"/>
        <w:rPr>
          <w:rFonts w:ascii="Times New Roman" w:eastAsia="Times New Roman" w:hAnsi="Times New Roman" w:cs="Times New Roman"/>
          <w:color w:val="000000" w:themeColor="text1"/>
          <w:spacing w:val="2"/>
          <w:sz w:val="24"/>
          <w:szCs w:val="24"/>
        </w:rPr>
      </w:pPr>
      <w:r w:rsidRPr="00D56FE2">
        <w:rPr>
          <w:rFonts w:ascii="Times New Roman" w:eastAsia="Times New Roman" w:hAnsi="Times New Roman" w:cs="Times New Roman"/>
          <w:b/>
          <w:bCs/>
          <w:color w:val="000000" w:themeColor="text1"/>
          <w:spacing w:val="2"/>
          <w:sz w:val="24"/>
          <w:szCs w:val="24"/>
        </w:rPr>
        <w:t>Lộ trình cụ thể:</w:t>
      </w:r>
      <w:r w:rsidRPr="00D56FE2">
        <w:rPr>
          <w:rFonts w:ascii="Times New Roman" w:eastAsia="Times New Roman" w:hAnsi="Times New Roman" w:cs="Times New Roman"/>
          <w:color w:val="000000" w:themeColor="text1"/>
          <w:spacing w:val="2"/>
          <w:sz w:val="24"/>
          <w:szCs w:val="24"/>
        </w:rPr>
        <w:t> Công ty xây dựng một kế hoạch chi tiết về giai đoạn chuyển đổi, bao gồm việc đào tạo sử dụng các công cụ làm việc trực tuyến (Zoom, Slack, Teams), cung cấp thiết bị cần thiết (laptop, tai nghe), và thiết lập các quy định làm việc từ xa rõ ràng. </w:t>
      </w:r>
    </w:p>
    <w:p w:rsidR="00D56FE2" w:rsidRPr="00D56FE2" w:rsidRDefault="00D56FE2" w:rsidP="00D56FE2">
      <w:pPr>
        <w:numPr>
          <w:ilvl w:val="1"/>
          <w:numId w:val="25"/>
        </w:numPr>
        <w:spacing w:after="0" w:line="360" w:lineRule="atLeast"/>
        <w:ind w:left="0"/>
        <w:rPr>
          <w:rFonts w:ascii="Times New Roman" w:eastAsia="Times New Roman" w:hAnsi="Times New Roman" w:cs="Times New Roman"/>
          <w:color w:val="000000" w:themeColor="text1"/>
          <w:sz w:val="24"/>
          <w:szCs w:val="24"/>
        </w:rPr>
      </w:pPr>
      <w:r w:rsidRPr="00D56FE2">
        <w:rPr>
          <w:rFonts w:ascii="Times New Roman" w:eastAsia="Times New Roman" w:hAnsi="Times New Roman" w:cs="Times New Roman"/>
          <w:b/>
          <w:bCs/>
          <w:color w:val="000000" w:themeColor="text1"/>
          <w:spacing w:val="2"/>
          <w:sz w:val="24"/>
          <w:szCs w:val="24"/>
        </w:rPr>
        <w:t>Hỗ trợ kỹ thuật và nguồn lực:</w:t>
      </w:r>
      <w:r w:rsidRPr="00D56FE2">
        <w:rPr>
          <w:rFonts w:ascii="Times New Roman" w:eastAsia="Times New Roman" w:hAnsi="Times New Roman" w:cs="Times New Roman"/>
          <w:color w:val="000000" w:themeColor="text1"/>
          <w:spacing w:val="2"/>
          <w:sz w:val="24"/>
          <w:szCs w:val="24"/>
        </w:rPr>
        <w:t> Thiết lập bộ phận hỗ trợ kỹ thuật để giải quyết các vấn đề phát sinh khi làm việc từ xa, cung cấp tài liệu hướng dẫn sử dụng công cụ và quy trình làm việc. </w:t>
      </w:r>
    </w:p>
    <w:p w:rsidR="00D56FE2" w:rsidRPr="00864D56" w:rsidRDefault="00864D56" w:rsidP="00864D56">
      <w:pPr>
        <w:pStyle w:val="ListParagraph"/>
        <w:numPr>
          <w:ilvl w:val="0"/>
          <w:numId w:val="31"/>
        </w:numPr>
        <w:spacing w:after="120" w:line="360" w:lineRule="atLeast"/>
        <w:rPr>
          <w:rStyle w:val="Strong"/>
          <w:rFonts w:ascii="Times New Roman" w:eastAsia="Times New Roman" w:hAnsi="Times New Roman" w:cs="Times New Roman"/>
          <w:b w:val="0"/>
          <w:bCs w:val="0"/>
          <w:color w:val="000000" w:themeColor="text1"/>
          <w:sz w:val="24"/>
          <w:szCs w:val="24"/>
        </w:rPr>
      </w:pPr>
      <w:r w:rsidRPr="00864D56">
        <w:rPr>
          <w:rFonts w:ascii="Times New Roman" w:eastAsia="Times New Roman" w:hAnsi="Times New Roman" w:cs="Times New Roman"/>
          <w:b/>
          <w:bCs/>
          <w:color w:val="000000" w:themeColor="text1"/>
          <w:sz w:val="24"/>
          <w:szCs w:val="24"/>
        </w:rPr>
        <w:t>Mục đích:</w:t>
      </w:r>
      <w:r w:rsidRPr="00864D56">
        <w:rPr>
          <w:rFonts w:ascii="Times New Roman" w:eastAsia="Times New Roman" w:hAnsi="Times New Roman" w:cs="Times New Roman"/>
          <w:color w:val="000000" w:themeColor="text1"/>
          <w:sz w:val="24"/>
          <w:szCs w:val="24"/>
        </w:rPr>
        <w:t> </w:t>
      </w:r>
      <w:r w:rsidRPr="00864D56">
        <w:rPr>
          <w:rFonts w:ascii="Times New Roman" w:eastAsia="Times New Roman" w:hAnsi="Times New Roman" w:cs="Times New Roman"/>
          <w:color w:val="000000" w:themeColor="text1"/>
          <w:spacing w:val="2"/>
          <w:sz w:val="24"/>
          <w:szCs w:val="24"/>
        </w:rPr>
        <w:t>Cung cấp lộ trình chi tiết, công cụ và nguồn lực cần thiết để nhân viên thích nghi và theo kế hoạch đã đề ra. </w:t>
      </w:r>
    </w:p>
    <w:p w:rsidR="001B2E9E" w:rsidRPr="006B07A1" w:rsidRDefault="001B2E9E" w:rsidP="00E205C1">
      <w:pPr>
        <w:pStyle w:val="NormalWeb"/>
        <w:numPr>
          <w:ilvl w:val="1"/>
          <w:numId w:val="12"/>
        </w:numPr>
        <w:rPr>
          <w:highlight w:val="yellow"/>
        </w:rPr>
      </w:pPr>
      <w:r w:rsidRPr="006B07A1">
        <w:rPr>
          <w:rStyle w:val="Strong"/>
          <w:highlight w:val="yellow"/>
        </w:rPr>
        <w:t>Lợi ích mang lại</w:t>
      </w:r>
    </w:p>
    <w:p w:rsidR="001B2E9E" w:rsidRDefault="001B2E9E" w:rsidP="00E205C1">
      <w:pPr>
        <w:pStyle w:val="NormalWeb"/>
        <w:numPr>
          <w:ilvl w:val="0"/>
          <w:numId w:val="27"/>
        </w:numPr>
      </w:pPr>
      <w:r>
        <w:t>Nhân viên thấy rõ cái tốt đẹp cho bản thân: môi trường minh bạch hơn, cơ hội phát triển nhiều hơn, thu nhập/đãi ngộ tốt hơn.</w:t>
      </w:r>
    </w:p>
    <w:p w:rsidR="00D56FE2" w:rsidRDefault="001B2E9E" w:rsidP="001B2E9E">
      <w:pPr>
        <w:pStyle w:val="NormalWeb"/>
      </w:pPr>
      <w:r>
        <w:rPr>
          <w:rStyle w:val="Strong"/>
        </w:rPr>
        <w:t>Ví dụ</w:t>
      </w:r>
      <w:r>
        <w:t>: Với văn hóa “khách hàng là trung tâm”, nhân viên CSKH được đào tạo kỹ năng mới → giải quyết nhanh vấn đề → khách hàng hài lòng hơn → doanh thu tăng → nhân viên có thêm thưởng quý.</w:t>
      </w:r>
    </w:p>
    <w:p w:rsidR="001B2E9E" w:rsidRPr="006B07A1" w:rsidRDefault="001B2E9E" w:rsidP="00E205C1">
      <w:pPr>
        <w:pStyle w:val="NormalWeb"/>
        <w:numPr>
          <w:ilvl w:val="1"/>
          <w:numId w:val="12"/>
        </w:numPr>
        <w:rPr>
          <w:highlight w:val="yellow"/>
        </w:rPr>
      </w:pPr>
      <w:r w:rsidRPr="006B07A1">
        <w:rPr>
          <w:rStyle w:val="Strong"/>
          <w:highlight w:val="yellow"/>
        </w:rPr>
        <w:t>Vai trò của nhân viên</w:t>
      </w:r>
    </w:p>
    <w:p w:rsidR="00E205C1" w:rsidRDefault="001B2E9E" w:rsidP="00E205C1">
      <w:pPr>
        <w:pStyle w:val="NormalWeb"/>
        <w:numPr>
          <w:ilvl w:val="0"/>
          <w:numId w:val="26"/>
        </w:numPr>
      </w:pPr>
      <w:r>
        <w:t>Không chỉ là người tiếp nhận, mà còn là người trực tiếp thực hành và duy trì văn hóa.</w:t>
      </w:r>
    </w:p>
    <w:p w:rsidR="001B2E9E" w:rsidRDefault="001B2E9E" w:rsidP="00E205C1">
      <w:pPr>
        <w:pStyle w:val="NormalWeb"/>
        <w:numPr>
          <w:ilvl w:val="0"/>
          <w:numId w:val="26"/>
        </w:numPr>
      </w:pPr>
      <w:r>
        <w:t>Mỗi cá nhân đều đóng góp vào việc xây dựng tương lai của doanh nghiệp.</w:t>
      </w:r>
    </w:p>
    <w:p w:rsidR="001B2E9E" w:rsidRDefault="001B2E9E" w:rsidP="001B2E9E">
      <w:pPr>
        <w:pStyle w:val="NormalWeb"/>
      </w:pPr>
      <w:r>
        <w:rPr>
          <w:rStyle w:val="Strong"/>
        </w:rPr>
        <w:t>Ví dụ</w:t>
      </w:r>
      <w:r>
        <w:t>: Trong CLB sinh viên, thay vì chỉ Ban Chủ nhiệm quyết định, từng thành viên được góp ý về quy tắc ứng xử nội bộ → mọi người cảm thấy mình là một phần của văn hóa chung.</w:t>
      </w:r>
    </w:p>
    <w:p w:rsidR="001B2E9E" w:rsidRPr="006B07A1" w:rsidRDefault="001B2E9E" w:rsidP="00E205C1">
      <w:pPr>
        <w:pStyle w:val="NormalWeb"/>
        <w:numPr>
          <w:ilvl w:val="1"/>
          <w:numId w:val="12"/>
        </w:numPr>
        <w:rPr>
          <w:highlight w:val="yellow"/>
        </w:rPr>
      </w:pPr>
      <w:r w:rsidRPr="006B07A1">
        <w:rPr>
          <w:rStyle w:val="Strong"/>
          <w:highlight w:val="yellow"/>
        </w:rPr>
        <w:t>Động viên &amp; tạo động lực</w:t>
      </w:r>
    </w:p>
    <w:p w:rsidR="001B2E9E" w:rsidRDefault="001B2E9E" w:rsidP="00E205C1">
      <w:pPr>
        <w:pStyle w:val="NormalWeb"/>
        <w:numPr>
          <w:ilvl w:val="0"/>
          <w:numId w:val="28"/>
        </w:numPr>
      </w:pPr>
      <w:r>
        <w:t>Ghi nhận – khen thưởng kịp thời những cá nhân/nhóm</w:t>
      </w:r>
      <w:r w:rsidR="00092B39">
        <w:t xml:space="preserve"> có sự</w:t>
      </w:r>
      <w:r>
        <w:t xml:space="preserve"> thay đổi tích cực.</w:t>
      </w:r>
    </w:p>
    <w:p w:rsidR="001B2E9E" w:rsidRDefault="001B2E9E" w:rsidP="00E205C1">
      <w:pPr>
        <w:pStyle w:val="NormalWeb"/>
        <w:numPr>
          <w:ilvl w:val="0"/>
          <w:numId w:val="28"/>
        </w:numPr>
      </w:pPr>
      <w:r>
        <w:t>Chia sẻ câu chuyện truyền cảm hứng, khẳng định nhân viên chính là trung tâm của sự chuyển đổi.</w:t>
      </w:r>
    </w:p>
    <w:p w:rsidR="00D56FE2" w:rsidRPr="00D56FE2" w:rsidRDefault="00D56FE2" w:rsidP="00D56FE2">
      <w:pPr>
        <w:numPr>
          <w:ilvl w:val="0"/>
          <w:numId w:val="22"/>
        </w:numPr>
        <w:spacing w:after="120" w:line="360" w:lineRule="atLeast"/>
        <w:ind w:left="0"/>
        <w:rPr>
          <w:rFonts w:ascii="Times New Roman" w:eastAsia="Times New Roman" w:hAnsi="Times New Roman" w:cs="Times New Roman"/>
          <w:color w:val="000000" w:themeColor="text1"/>
          <w:sz w:val="24"/>
          <w:szCs w:val="24"/>
        </w:rPr>
      </w:pPr>
      <w:r w:rsidRPr="00D56FE2">
        <w:rPr>
          <w:rFonts w:ascii="Times New Roman" w:eastAsia="Times New Roman" w:hAnsi="Times New Roman" w:cs="Times New Roman"/>
          <w:b/>
          <w:bCs/>
          <w:color w:val="000000" w:themeColor="text1"/>
          <w:sz w:val="24"/>
          <w:szCs w:val="24"/>
        </w:rPr>
        <w:t>Mục đích:</w:t>
      </w:r>
      <w:r w:rsidRPr="00D56FE2">
        <w:rPr>
          <w:rFonts w:ascii="Times New Roman" w:eastAsia="Times New Roman" w:hAnsi="Times New Roman" w:cs="Times New Roman"/>
          <w:color w:val="000000" w:themeColor="text1"/>
          <w:sz w:val="24"/>
          <w:szCs w:val="24"/>
        </w:rPr>
        <w:t> </w:t>
      </w:r>
      <w:r w:rsidRPr="00D56FE2">
        <w:rPr>
          <w:rFonts w:ascii="Times New Roman" w:eastAsia="Times New Roman" w:hAnsi="Times New Roman" w:cs="Times New Roman"/>
          <w:color w:val="000000" w:themeColor="text1"/>
          <w:spacing w:val="2"/>
          <w:sz w:val="24"/>
          <w:szCs w:val="24"/>
        </w:rPr>
        <w:t>Thúc đẩy tinh thần làm việc tích cực, tạo sự hứng thú và cam kết của nhân viên đối với sự thay đổi.</w:t>
      </w:r>
    </w:p>
    <w:p w:rsidR="00D56FE2" w:rsidRPr="00D56FE2" w:rsidRDefault="00D56FE2" w:rsidP="00D56FE2">
      <w:pPr>
        <w:numPr>
          <w:ilvl w:val="1"/>
          <w:numId w:val="23"/>
        </w:numPr>
        <w:spacing w:after="120" w:line="360" w:lineRule="atLeast"/>
        <w:ind w:left="0"/>
        <w:rPr>
          <w:rFonts w:ascii="Times New Roman" w:eastAsia="Times New Roman" w:hAnsi="Times New Roman" w:cs="Times New Roman"/>
          <w:color w:val="000000" w:themeColor="text1"/>
          <w:spacing w:val="2"/>
          <w:sz w:val="24"/>
          <w:szCs w:val="24"/>
        </w:rPr>
      </w:pPr>
      <w:r w:rsidRPr="00D56FE2">
        <w:rPr>
          <w:rFonts w:ascii="Times New Roman" w:eastAsia="Times New Roman" w:hAnsi="Times New Roman" w:cs="Times New Roman"/>
          <w:b/>
          <w:bCs/>
          <w:color w:val="000000" w:themeColor="text1"/>
          <w:spacing w:val="2"/>
          <w:sz w:val="24"/>
          <w:szCs w:val="24"/>
        </w:rPr>
        <w:t>Khen thưởng và ghi nhận:</w:t>
      </w:r>
      <w:r w:rsidRPr="00D56FE2">
        <w:rPr>
          <w:rFonts w:ascii="Times New Roman" w:eastAsia="Times New Roman" w:hAnsi="Times New Roman" w:cs="Times New Roman"/>
          <w:color w:val="000000" w:themeColor="text1"/>
          <w:spacing w:val="2"/>
          <w:sz w:val="24"/>
          <w:szCs w:val="24"/>
        </w:rPr>
        <w:t> Công ty tổ chức các cuộc thi nhỏ, ví dụ "Nhân viên làm việc từ xa xuất sắc nhất" hoặc "Nhóm giao tiếp hiệu quả", kèm theo các phần thưởng (quà tặng, ngày nghỉ phép) để ghi nhận những nỗ lực và thành công.</w:t>
      </w:r>
    </w:p>
    <w:p w:rsidR="00D56FE2" w:rsidRPr="00D56FE2" w:rsidRDefault="00D56FE2" w:rsidP="00D56FE2">
      <w:pPr>
        <w:numPr>
          <w:ilvl w:val="1"/>
          <w:numId w:val="23"/>
        </w:numPr>
        <w:spacing w:after="120" w:line="360" w:lineRule="atLeast"/>
        <w:ind w:left="0"/>
        <w:rPr>
          <w:rFonts w:ascii="Times New Roman" w:eastAsia="Times New Roman" w:hAnsi="Times New Roman" w:cs="Times New Roman"/>
          <w:color w:val="000000" w:themeColor="text1"/>
          <w:spacing w:val="2"/>
          <w:sz w:val="24"/>
          <w:szCs w:val="24"/>
        </w:rPr>
      </w:pPr>
      <w:r w:rsidRPr="00D56FE2">
        <w:rPr>
          <w:rFonts w:ascii="Times New Roman" w:eastAsia="Times New Roman" w:hAnsi="Times New Roman" w:cs="Times New Roman"/>
          <w:b/>
          <w:bCs/>
          <w:color w:val="000000" w:themeColor="text1"/>
          <w:spacing w:val="2"/>
          <w:sz w:val="24"/>
          <w:szCs w:val="24"/>
        </w:rPr>
        <w:t>Thúc đẩy sự hợp tác:</w:t>
      </w:r>
      <w:r w:rsidRPr="00D56FE2">
        <w:rPr>
          <w:rFonts w:ascii="Times New Roman" w:eastAsia="Times New Roman" w:hAnsi="Times New Roman" w:cs="Times New Roman"/>
          <w:color w:val="000000" w:themeColor="text1"/>
          <w:spacing w:val="2"/>
          <w:sz w:val="24"/>
          <w:szCs w:val="24"/>
        </w:rPr>
        <w:t> Xây dựng các hoạt động gắn kết trực tuyến (ví dụ: giờ uống cà phê ảo, buổi trò chuyện thân mật) để tăng cường sự kết nối và hỗ trợ lẫn nhau giữa các thành viên.</w:t>
      </w:r>
    </w:p>
    <w:p w:rsidR="00D56FE2" w:rsidRPr="00D56FE2" w:rsidRDefault="00D56FE2" w:rsidP="00D56FE2">
      <w:pPr>
        <w:numPr>
          <w:ilvl w:val="1"/>
          <w:numId w:val="23"/>
        </w:numPr>
        <w:spacing w:after="0" w:line="360" w:lineRule="atLeast"/>
        <w:ind w:left="0"/>
        <w:rPr>
          <w:rFonts w:ascii="Times New Roman" w:eastAsia="Times New Roman" w:hAnsi="Times New Roman" w:cs="Times New Roman"/>
          <w:color w:val="000000" w:themeColor="text1"/>
          <w:spacing w:val="2"/>
          <w:sz w:val="24"/>
          <w:szCs w:val="24"/>
        </w:rPr>
      </w:pPr>
      <w:r w:rsidRPr="00D56FE2">
        <w:rPr>
          <w:rFonts w:ascii="Times New Roman" w:eastAsia="Times New Roman" w:hAnsi="Times New Roman" w:cs="Times New Roman"/>
          <w:b/>
          <w:bCs/>
          <w:color w:val="000000" w:themeColor="text1"/>
          <w:spacing w:val="2"/>
          <w:sz w:val="24"/>
          <w:szCs w:val="24"/>
        </w:rPr>
        <w:t>Vai trò của người lãnh đạo:</w:t>
      </w:r>
      <w:r w:rsidRPr="00D56FE2">
        <w:rPr>
          <w:rFonts w:ascii="Times New Roman" w:eastAsia="Times New Roman" w:hAnsi="Times New Roman" w:cs="Times New Roman"/>
          <w:color w:val="000000" w:themeColor="text1"/>
          <w:spacing w:val="2"/>
          <w:sz w:val="24"/>
          <w:szCs w:val="24"/>
        </w:rPr>
        <w:t> Quản lý thể hiện sự tin tưởng vào nhân viên, động viên họ bằng cách lắng nghe, thấu hiểu những khó khăn khi làm việc từ xa và cùng họ tìm giải pháp.</w:t>
      </w:r>
    </w:p>
    <w:p w:rsidR="001B2E9E" w:rsidRPr="006B07A1" w:rsidRDefault="001B2E9E" w:rsidP="00E205C1">
      <w:pPr>
        <w:pStyle w:val="NormalWeb"/>
        <w:numPr>
          <w:ilvl w:val="1"/>
          <w:numId w:val="12"/>
        </w:numPr>
        <w:rPr>
          <w:highlight w:val="yellow"/>
        </w:rPr>
      </w:pPr>
      <w:bookmarkStart w:id="0" w:name="_GoBack"/>
      <w:bookmarkEnd w:id="0"/>
      <w:r w:rsidRPr="006B07A1">
        <w:rPr>
          <w:rStyle w:val="Strong"/>
          <w:highlight w:val="yellow"/>
        </w:rPr>
        <w:t>Khẳng định</w:t>
      </w:r>
    </w:p>
    <w:p w:rsidR="001B2E9E" w:rsidRDefault="001B2E9E" w:rsidP="00E205C1">
      <w:pPr>
        <w:pStyle w:val="NormalWeb"/>
        <w:numPr>
          <w:ilvl w:val="0"/>
          <w:numId w:val="29"/>
        </w:numPr>
      </w:pPr>
      <w:r>
        <w:t xml:space="preserve">Đây là việc </w:t>
      </w:r>
      <w:r>
        <w:rPr>
          <w:rStyle w:val="Strong"/>
        </w:rPr>
        <w:t>bắt buộc phải làm</w:t>
      </w:r>
      <w:r>
        <w:t>, nếu không thay đổi sẽ khó đi vào thực tiễn.</w:t>
      </w:r>
    </w:p>
    <w:p w:rsidR="001B2E9E" w:rsidRDefault="001B2E9E" w:rsidP="00E205C1">
      <w:pPr>
        <w:pStyle w:val="NormalWeb"/>
        <w:numPr>
          <w:ilvl w:val="0"/>
          <w:numId w:val="29"/>
        </w:numPr>
      </w:pPr>
      <w:r>
        <w:t>Khi nhân viên hiểu rõ và có động lực, họ sẽ cùng doanh nghiệp kiến tạo văn hóa bền vững.</w:t>
      </w:r>
    </w:p>
    <w:p w:rsidR="001B2E9E" w:rsidRDefault="001B2E9E" w:rsidP="001B2E9E">
      <w:pPr>
        <w:pStyle w:val="NormalWeb"/>
      </w:pPr>
      <w:r>
        <w:rPr>
          <w:rStyle w:val="Strong"/>
        </w:rPr>
        <w:t>Ví dụ</w:t>
      </w:r>
      <w:r>
        <w:t>: Khi thay đổi chưa được phổ biến và động viên đúng cách, nhân viên dễ nghĩ “chỉ là phong trào nhất thời”. Nhưng nếu truyền thông + khen thưởng rõ ràng, mọi người sẽ tin tưởng và sẵn sàng đồng hành cùng doanh nghiệp lâu dài.</w:t>
      </w:r>
    </w:p>
    <w:p w:rsidR="001E1685" w:rsidRPr="0034178C" w:rsidRDefault="001E1685" w:rsidP="001E1685">
      <w:pPr>
        <w:pStyle w:val="NormalWeb"/>
      </w:pPr>
    </w:p>
    <w:p w:rsidR="009B4BD4" w:rsidRPr="0034178C" w:rsidRDefault="009B4BD4" w:rsidP="001E1685">
      <w:pPr>
        <w:pStyle w:val="NormalWeb"/>
      </w:pPr>
    </w:p>
    <w:p w:rsidR="00B039A5" w:rsidRPr="00B039A5" w:rsidRDefault="00B039A5" w:rsidP="001E1685">
      <w:pPr>
        <w:tabs>
          <w:tab w:val="left" w:pos="2390"/>
        </w:tabs>
        <w:rPr>
          <w:rFonts w:ascii="Times New Roman" w:hAnsi="Times New Roman" w:cs="Times New Roman"/>
          <w:b/>
          <w:sz w:val="32"/>
          <w:szCs w:val="28"/>
        </w:rPr>
      </w:pPr>
    </w:p>
    <w:sectPr w:rsidR="00B039A5" w:rsidRPr="00B03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767E9"/>
    <w:multiLevelType w:val="multilevel"/>
    <w:tmpl w:val="20584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F6550"/>
    <w:multiLevelType w:val="multilevel"/>
    <w:tmpl w:val="B27482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1580B"/>
    <w:multiLevelType w:val="multilevel"/>
    <w:tmpl w:val="CC34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D313C"/>
    <w:multiLevelType w:val="multilevel"/>
    <w:tmpl w:val="FB70B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27B34"/>
    <w:multiLevelType w:val="hybridMultilevel"/>
    <w:tmpl w:val="ADCA9D06"/>
    <w:lvl w:ilvl="0" w:tplc="DEECBEC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CA3999"/>
    <w:multiLevelType w:val="multilevel"/>
    <w:tmpl w:val="B07C1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FF2D88"/>
    <w:multiLevelType w:val="multilevel"/>
    <w:tmpl w:val="E79A9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B7032"/>
    <w:multiLevelType w:val="hybridMultilevel"/>
    <w:tmpl w:val="ED94E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8D5941"/>
    <w:multiLevelType w:val="hybridMultilevel"/>
    <w:tmpl w:val="93A6DC7E"/>
    <w:lvl w:ilvl="0" w:tplc="DEECBEC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145AE2"/>
    <w:multiLevelType w:val="hybridMultilevel"/>
    <w:tmpl w:val="93049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6C49DF"/>
    <w:multiLevelType w:val="hybridMultilevel"/>
    <w:tmpl w:val="8CE6D40A"/>
    <w:lvl w:ilvl="0" w:tplc="DEECBEC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5233C4F"/>
    <w:multiLevelType w:val="multilevel"/>
    <w:tmpl w:val="D3260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082221"/>
    <w:multiLevelType w:val="multilevel"/>
    <w:tmpl w:val="19F2A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376CF1"/>
    <w:multiLevelType w:val="hybridMultilevel"/>
    <w:tmpl w:val="F768D2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5F75985"/>
    <w:multiLevelType w:val="hybridMultilevel"/>
    <w:tmpl w:val="1EB09AAC"/>
    <w:lvl w:ilvl="0" w:tplc="DEECBEC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1A120D"/>
    <w:multiLevelType w:val="multilevel"/>
    <w:tmpl w:val="19F2AB1E"/>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6968B2"/>
    <w:multiLevelType w:val="multilevel"/>
    <w:tmpl w:val="9B08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1D48C0"/>
    <w:multiLevelType w:val="multilevel"/>
    <w:tmpl w:val="3E4EC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EE3111"/>
    <w:multiLevelType w:val="hybridMultilevel"/>
    <w:tmpl w:val="4CA0F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00B794D"/>
    <w:multiLevelType w:val="hybridMultilevel"/>
    <w:tmpl w:val="A6CEC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115253"/>
    <w:multiLevelType w:val="multilevel"/>
    <w:tmpl w:val="DF5A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A06BD0"/>
    <w:multiLevelType w:val="multilevel"/>
    <w:tmpl w:val="D3C6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386722"/>
    <w:multiLevelType w:val="multilevel"/>
    <w:tmpl w:val="AA82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566042"/>
    <w:multiLevelType w:val="hybridMultilevel"/>
    <w:tmpl w:val="1C4A8D70"/>
    <w:lvl w:ilvl="0" w:tplc="DEECBEC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784746B"/>
    <w:multiLevelType w:val="multilevel"/>
    <w:tmpl w:val="1FB82D92"/>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num w:numId="1">
    <w:abstractNumId w:val="19"/>
  </w:num>
  <w:num w:numId="2">
    <w:abstractNumId w:val="12"/>
  </w:num>
  <w:num w:numId="3">
    <w:abstractNumId w:val="12"/>
    <w:lvlOverride w:ilvl="0">
      <w:lvl w:ilvl="0">
        <w:start w:val="1"/>
        <w:numFmt w:val="decimal"/>
        <w:lvlText w:val="%1."/>
        <w:lvlJc w:val="left"/>
        <w:pPr>
          <w:tabs>
            <w:tab w:val="num" w:pos="720"/>
          </w:tabs>
          <w:ind w:left="720" w:hanging="360"/>
        </w:p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4">
    <w:abstractNumId w:val="7"/>
  </w:num>
  <w:num w:numId="5">
    <w:abstractNumId w:val="0"/>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 w:numId="7">
    <w:abstractNumId w:val="21"/>
  </w:num>
  <w:num w:numId="8">
    <w:abstractNumId w:val="5"/>
  </w:num>
  <w:num w:numId="9">
    <w:abstractNumId w:val="5"/>
    <w:lvlOverride w:ilvl="1">
      <w:lvl w:ilvl="1">
        <w:numFmt w:val="bullet"/>
        <w:lvlText w:val=""/>
        <w:lvlJc w:val="left"/>
        <w:pPr>
          <w:tabs>
            <w:tab w:val="num" w:pos="1440"/>
          </w:tabs>
          <w:ind w:left="1440" w:hanging="360"/>
        </w:pPr>
        <w:rPr>
          <w:rFonts w:ascii="Symbol" w:hAnsi="Symbol" w:hint="default"/>
          <w:sz w:val="20"/>
        </w:rPr>
      </w:lvl>
    </w:lvlOverride>
  </w:num>
  <w:num w:numId="10">
    <w:abstractNumId w:val="20"/>
  </w:num>
  <w:num w:numId="11">
    <w:abstractNumId w:val="15"/>
  </w:num>
  <w:num w:numId="12">
    <w:abstractNumId w:val="1"/>
  </w:num>
  <w:num w:numId="13">
    <w:abstractNumId w:val="3"/>
  </w:num>
  <w:num w:numId="14">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abstractNumId w:val="16"/>
  </w:num>
  <w:num w:numId="16">
    <w:abstractNumId w:val="11"/>
  </w:num>
  <w:num w:numId="17">
    <w:abstractNumId w:val="22"/>
  </w:num>
  <w:num w:numId="18">
    <w:abstractNumId w:val="24"/>
  </w:num>
  <w:num w:numId="19">
    <w:abstractNumId w:val="18"/>
  </w:num>
  <w:num w:numId="20">
    <w:abstractNumId w:val="13"/>
  </w:num>
  <w:num w:numId="21">
    <w:abstractNumId w:val="2"/>
  </w:num>
  <w:num w:numId="22">
    <w:abstractNumId w:val="6"/>
  </w:num>
  <w:num w:numId="23">
    <w:abstractNumId w:val="6"/>
    <w:lvlOverride w:ilvl="1">
      <w:lvl w:ilvl="1">
        <w:numFmt w:val="bullet"/>
        <w:lvlText w:val=""/>
        <w:lvlJc w:val="left"/>
        <w:pPr>
          <w:tabs>
            <w:tab w:val="num" w:pos="1440"/>
          </w:tabs>
          <w:ind w:left="1440" w:hanging="360"/>
        </w:pPr>
        <w:rPr>
          <w:rFonts w:ascii="Symbol" w:hAnsi="Symbol" w:hint="default"/>
          <w:sz w:val="20"/>
        </w:rPr>
      </w:lvl>
    </w:lvlOverride>
  </w:num>
  <w:num w:numId="24">
    <w:abstractNumId w:val="17"/>
  </w:num>
  <w:num w:numId="25">
    <w:abstractNumId w:val="17"/>
    <w:lvlOverride w:ilvl="1">
      <w:lvl w:ilvl="1">
        <w:numFmt w:val="bullet"/>
        <w:lvlText w:val=""/>
        <w:lvlJc w:val="left"/>
        <w:pPr>
          <w:tabs>
            <w:tab w:val="num" w:pos="1440"/>
          </w:tabs>
          <w:ind w:left="1440" w:hanging="360"/>
        </w:pPr>
        <w:rPr>
          <w:rFonts w:ascii="Symbol" w:hAnsi="Symbol" w:hint="default"/>
          <w:sz w:val="20"/>
        </w:rPr>
      </w:lvl>
    </w:lvlOverride>
  </w:num>
  <w:num w:numId="26">
    <w:abstractNumId w:val="8"/>
  </w:num>
  <w:num w:numId="27">
    <w:abstractNumId w:val="14"/>
  </w:num>
  <w:num w:numId="28">
    <w:abstractNumId w:val="23"/>
  </w:num>
  <w:num w:numId="29">
    <w:abstractNumId w:val="4"/>
  </w:num>
  <w:num w:numId="30">
    <w:abstractNumId w:val="10"/>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067"/>
    <w:rsid w:val="00092B39"/>
    <w:rsid w:val="001B2E9E"/>
    <w:rsid w:val="001E1685"/>
    <w:rsid w:val="0034178C"/>
    <w:rsid w:val="003C4792"/>
    <w:rsid w:val="00522596"/>
    <w:rsid w:val="00533036"/>
    <w:rsid w:val="005974E6"/>
    <w:rsid w:val="005D2F79"/>
    <w:rsid w:val="005E01B6"/>
    <w:rsid w:val="006B07A1"/>
    <w:rsid w:val="006E757C"/>
    <w:rsid w:val="007678B3"/>
    <w:rsid w:val="007838CF"/>
    <w:rsid w:val="007D7067"/>
    <w:rsid w:val="00864D56"/>
    <w:rsid w:val="00920567"/>
    <w:rsid w:val="009B4BD4"/>
    <w:rsid w:val="00A43F86"/>
    <w:rsid w:val="00A9284C"/>
    <w:rsid w:val="00AA0E4D"/>
    <w:rsid w:val="00AD0F7F"/>
    <w:rsid w:val="00B039A5"/>
    <w:rsid w:val="00B61092"/>
    <w:rsid w:val="00BE1986"/>
    <w:rsid w:val="00C27BE7"/>
    <w:rsid w:val="00C8058F"/>
    <w:rsid w:val="00CF5C7B"/>
    <w:rsid w:val="00D037A9"/>
    <w:rsid w:val="00D346B8"/>
    <w:rsid w:val="00D56FE2"/>
    <w:rsid w:val="00DC05D8"/>
    <w:rsid w:val="00E205C1"/>
    <w:rsid w:val="00E2112E"/>
    <w:rsid w:val="00F54E7B"/>
    <w:rsid w:val="00F75CE8"/>
    <w:rsid w:val="00FC7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83CA9"/>
  <w15:chartTrackingRefBased/>
  <w15:docId w15:val="{6FA6470C-E8EA-4C33-BA7F-0DC80CC5B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974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B4B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092"/>
    <w:pPr>
      <w:ind w:left="720"/>
      <w:contextualSpacing/>
    </w:pPr>
  </w:style>
  <w:style w:type="character" w:styleId="Strong">
    <w:name w:val="Strong"/>
    <w:basedOn w:val="DefaultParagraphFont"/>
    <w:uiPriority w:val="22"/>
    <w:qFormat/>
    <w:rsid w:val="00B61092"/>
    <w:rPr>
      <w:b/>
      <w:bCs/>
    </w:rPr>
  </w:style>
  <w:style w:type="character" w:customStyle="1" w:styleId="uv3um">
    <w:name w:val="uv3um"/>
    <w:basedOn w:val="DefaultParagraphFont"/>
    <w:rsid w:val="00B61092"/>
  </w:style>
  <w:style w:type="paragraph" w:styleId="NormalWeb">
    <w:name w:val="Normal (Web)"/>
    <w:basedOn w:val="Normal"/>
    <w:uiPriority w:val="99"/>
    <w:unhideWhenUsed/>
    <w:rsid w:val="00B039A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E757C"/>
    <w:rPr>
      <w:i/>
      <w:iCs/>
    </w:rPr>
  </w:style>
  <w:style w:type="character" w:customStyle="1" w:styleId="Heading3Char">
    <w:name w:val="Heading 3 Char"/>
    <w:basedOn w:val="DefaultParagraphFont"/>
    <w:link w:val="Heading3"/>
    <w:uiPriority w:val="9"/>
    <w:rsid w:val="009B4BD4"/>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5974E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55411">
      <w:bodyDiv w:val="1"/>
      <w:marLeft w:val="0"/>
      <w:marRight w:val="0"/>
      <w:marTop w:val="0"/>
      <w:marBottom w:val="0"/>
      <w:divBdr>
        <w:top w:val="none" w:sz="0" w:space="0" w:color="auto"/>
        <w:left w:val="none" w:sz="0" w:space="0" w:color="auto"/>
        <w:bottom w:val="none" w:sz="0" w:space="0" w:color="auto"/>
        <w:right w:val="none" w:sz="0" w:space="0" w:color="auto"/>
      </w:divBdr>
    </w:div>
    <w:div w:id="253706809">
      <w:bodyDiv w:val="1"/>
      <w:marLeft w:val="0"/>
      <w:marRight w:val="0"/>
      <w:marTop w:val="0"/>
      <w:marBottom w:val="0"/>
      <w:divBdr>
        <w:top w:val="none" w:sz="0" w:space="0" w:color="auto"/>
        <w:left w:val="none" w:sz="0" w:space="0" w:color="auto"/>
        <w:bottom w:val="none" w:sz="0" w:space="0" w:color="auto"/>
        <w:right w:val="none" w:sz="0" w:space="0" w:color="auto"/>
      </w:divBdr>
    </w:div>
    <w:div w:id="400181883">
      <w:bodyDiv w:val="1"/>
      <w:marLeft w:val="0"/>
      <w:marRight w:val="0"/>
      <w:marTop w:val="0"/>
      <w:marBottom w:val="0"/>
      <w:divBdr>
        <w:top w:val="none" w:sz="0" w:space="0" w:color="auto"/>
        <w:left w:val="none" w:sz="0" w:space="0" w:color="auto"/>
        <w:bottom w:val="none" w:sz="0" w:space="0" w:color="auto"/>
        <w:right w:val="none" w:sz="0" w:space="0" w:color="auto"/>
      </w:divBdr>
    </w:div>
    <w:div w:id="644971539">
      <w:bodyDiv w:val="1"/>
      <w:marLeft w:val="0"/>
      <w:marRight w:val="0"/>
      <w:marTop w:val="0"/>
      <w:marBottom w:val="0"/>
      <w:divBdr>
        <w:top w:val="none" w:sz="0" w:space="0" w:color="auto"/>
        <w:left w:val="none" w:sz="0" w:space="0" w:color="auto"/>
        <w:bottom w:val="none" w:sz="0" w:space="0" w:color="auto"/>
        <w:right w:val="none" w:sz="0" w:space="0" w:color="auto"/>
      </w:divBdr>
      <w:divsChild>
        <w:div w:id="1222593779">
          <w:marLeft w:val="0"/>
          <w:marRight w:val="0"/>
          <w:marTop w:val="0"/>
          <w:marBottom w:val="0"/>
          <w:divBdr>
            <w:top w:val="none" w:sz="0" w:space="0" w:color="auto"/>
            <w:left w:val="none" w:sz="0" w:space="0" w:color="auto"/>
            <w:bottom w:val="none" w:sz="0" w:space="0" w:color="auto"/>
            <w:right w:val="none" w:sz="0" w:space="0" w:color="auto"/>
          </w:divBdr>
          <w:divsChild>
            <w:div w:id="1437865090">
              <w:marLeft w:val="0"/>
              <w:marRight w:val="0"/>
              <w:marTop w:val="0"/>
              <w:marBottom w:val="0"/>
              <w:divBdr>
                <w:top w:val="none" w:sz="0" w:space="0" w:color="auto"/>
                <w:left w:val="none" w:sz="0" w:space="0" w:color="auto"/>
                <w:bottom w:val="none" w:sz="0" w:space="0" w:color="auto"/>
                <w:right w:val="none" w:sz="0" w:space="0" w:color="auto"/>
              </w:divBdr>
              <w:divsChild>
                <w:div w:id="63769419">
                  <w:marLeft w:val="0"/>
                  <w:marRight w:val="0"/>
                  <w:marTop w:val="0"/>
                  <w:marBottom w:val="0"/>
                  <w:divBdr>
                    <w:top w:val="none" w:sz="0" w:space="0" w:color="auto"/>
                    <w:left w:val="none" w:sz="0" w:space="0" w:color="auto"/>
                    <w:bottom w:val="none" w:sz="0" w:space="0" w:color="auto"/>
                    <w:right w:val="none" w:sz="0" w:space="0" w:color="auto"/>
                  </w:divBdr>
                  <w:divsChild>
                    <w:div w:id="26881880">
                      <w:marLeft w:val="0"/>
                      <w:marRight w:val="0"/>
                      <w:marTop w:val="0"/>
                      <w:marBottom w:val="0"/>
                      <w:divBdr>
                        <w:top w:val="none" w:sz="0" w:space="0" w:color="auto"/>
                        <w:left w:val="none" w:sz="0" w:space="0" w:color="auto"/>
                        <w:bottom w:val="none" w:sz="0" w:space="0" w:color="auto"/>
                        <w:right w:val="none" w:sz="0" w:space="0" w:color="auto"/>
                      </w:divBdr>
                    </w:div>
                    <w:div w:id="137503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135683">
      <w:bodyDiv w:val="1"/>
      <w:marLeft w:val="0"/>
      <w:marRight w:val="0"/>
      <w:marTop w:val="0"/>
      <w:marBottom w:val="0"/>
      <w:divBdr>
        <w:top w:val="none" w:sz="0" w:space="0" w:color="auto"/>
        <w:left w:val="none" w:sz="0" w:space="0" w:color="auto"/>
        <w:bottom w:val="none" w:sz="0" w:space="0" w:color="auto"/>
        <w:right w:val="none" w:sz="0" w:space="0" w:color="auto"/>
      </w:divBdr>
    </w:div>
    <w:div w:id="887843131">
      <w:bodyDiv w:val="1"/>
      <w:marLeft w:val="0"/>
      <w:marRight w:val="0"/>
      <w:marTop w:val="0"/>
      <w:marBottom w:val="0"/>
      <w:divBdr>
        <w:top w:val="none" w:sz="0" w:space="0" w:color="auto"/>
        <w:left w:val="none" w:sz="0" w:space="0" w:color="auto"/>
        <w:bottom w:val="none" w:sz="0" w:space="0" w:color="auto"/>
        <w:right w:val="none" w:sz="0" w:space="0" w:color="auto"/>
      </w:divBdr>
      <w:divsChild>
        <w:div w:id="282854418">
          <w:marLeft w:val="0"/>
          <w:marRight w:val="0"/>
          <w:marTop w:val="0"/>
          <w:marBottom w:val="0"/>
          <w:divBdr>
            <w:top w:val="none" w:sz="0" w:space="0" w:color="auto"/>
            <w:left w:val="none" w:sz="0" w:space="0" w:color="auto"/>
            <w:bottom w:val="none" w:sz="0" w:space="0" w:color="auto"/>
            <w:right w:val="none" w:sz="0" w:space="0" w:color="auto"/>
          </w:divBdr>
          <w:divsChild>
            <w:div w:id="430247414">
              <w:marLeft w:val="0"/>
              <w:marRight w:val="0"/>
              <w:marTop w:val="0"/>
              <w:marBottom w:val="0"/>
              <w:divBdr>
                <w:top w:val="none" w:sz="0" w:space="0" w:color="auto"/>
                <w:left w:val="none" w:sz="0" w:space="0" w:color="auto"/>
                <w:bottom w:val="none" w:sz="0" w:space="0" w:color="auto"/>
                <w:right w:val="none" w:sz="0" w:space="0" w:color="auto"/>
              </w:divBdr>
              <w:divsChild>
                <w:div w:id="284890054">
                  <w:marLeft w:val="0"/>
                  <w:marRight w:val="0"/>
                  <w:marTop w:val="0"/>
                  <w:marBottom w:val="0"/>
                  <w:divBdr>
                    <w:top w:val="none" w:sz="0" w:space="0" w:color="auto"/>
                    <w:left w:val="none" w:sz="0" w:space="0" w:color="auto"/>
                    <w:bottom w:val="none" w:sz="0" w:space="0" w:color="auto"/>
                    <w:right w:val="none" w:sz="0" w:space="0" w:color="auto"/>
                  </w:divBdr>
                  <w:divsChild>
                    <w:div w:id="252013633">
                      <w:marLeft w:val="0"/>
                      <w:marRight w:val="0"/>
                      <w:marTop w:val="0"/>
                      <w:marBottom w:val="0"/>
                      <w:divBdr>
                        <w:top w:val="none" w:sz="0" w:space="0" w:color="auto"/>
                        <w:left w:val="none" w:sz="0" w:space="0" w:color="auto"/>
                        <w:bottom w:val="none" w:sz="0" w:space="0" w:color="auto"/>
                        <w:right w:val="none" w:sz="0" w:space="0" w:color="auto"/>
                      </w:divBdr>
                    </w:div>
                    <w:div w:id="2586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78877">
      <w:bodyDiv w:val="1"/>
      <w:marLeft w:val="0"/>
      <w:marRight w:val="0"/>
      <w:marTop w:val="0"/>
      <w:marBottom w:val="0"/>
      <w:divBdr>
        <w:top w:val="none" w:sz="0" w:space="0" w:color="auto"/>
        <w:left w:val="none" w:sz="0" w:space="0" w:color="auto"/>
        <w:bottom w:val="none" w:sz="0" w:space="0" w:color="auto"/>
        <w:right w:val="none" w:sz="0" w:space="0" w:color="auto"/>
      </w:divBdr>
      <w:divsChild>
        <w:div w:id="925580165">
          <w:marLeft w:val="0"/>
          <w:marRight w:val="0"/>
          <w:marTop w:val="0"/>
          <w:marBottom w:val="0"/>
          <w:divBdr>
            <w:top w:val="none" w:sz="0" w:space="0" w:color="auto"/>
            <w:left w:val="none" w:sz="0" w:space="0" w:color="auto"/>
            <w:bottom w:val="none" w:sz="0" w:space="0" w:color="auto"/>
            <w:right w:val="none" w:sz="0" w:space="0" w:color="auto"/>
          </w:divBdr>
          <w:divsChild>
            <w:div w:id="1124541824">
              <w:marLeft w:val="0"/>
              <w:marRight w:val="0"/>
              <w:marTop w:val="0"/>
              <w:marBottom w:val="0"/>
              <w:divBdr>
                <w:top w:val="none" w:sz="0" w:space="0" w:color="auto"/>
                <w:left w:val="none" w:sz="0" w:space="0" w:color="auto"/>
                <w:bottom w:val="none" w:sz="0" w:space="0" w:color="auto"/>
                <w:right w:val="none" w:sz="0" w:space="0" w:color="auto"/>
              </w:divBdr>
              <w:divsChild>
                <w:div w:id="259994799">
                  <w:marLeft w:val="0"/>
                  <w:marRight w:val="0"/>
                  <w:marTop w:val="0"/>
                  <w:marBottom w:val="0"/>
                  <w:divBdr>
                    <w:top w:val="none" w:sz="0" w:space="0" w:color="auto"/>
                    <w:left w:val="none" w:sz="0" w:space="0" w:color="auto"/>
                    <w:bottom w:val="none" w:sz="0" w:space="0" w:color="auto"/>
                    <w:right w:val="none" w:sz="0" w:space="0" w:color="auto"/>
                  </w:divBdr>
                  <w:divsChild>
                    <w:div w:id="115879442">
                      <w:marLeft w:val="0"/>
                      <w:marRight w:val="0"/>
                      <w:marTop w:val="0"/>
                      <w:marBottom w:val="0"/>
                      <w:divBdr>
                        <w:top w:val="none" w:sz="0" w:space="0" w:color="auto"/>
                        <w:left w:val="none" w:sz="0" w:space="0" w:color="auto"/>
                        <w:bottom w:val="none" w:sz="0" w:space="0" w:color="auto"/>
                        <w:right w:val="none" w:sz="0" w:space="0" w:color="auto"/>
                      </w:divBdr>
                    </w:div>
                    <w:div w:id="19909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83686">
          <w:marLeft w:val="0"/>
          <w:marRight w:val="0"/>
          <w:marTop w:val="0"/>
          <w:marBottom w:val="0"/>
          <w:divBdr>
            <w:top w:val="none" w:sz="0" w:space="0" w:color="auto"/>
            <w:left w:val="none" w:sz="0" w:space="0" w:color="auto"/>
            <w:bottom w:val="none" w:sz="0" w:space="0" w:color="auto"/>
            <w:right w:val="none" w:sz="0" w:space="0" w:color="auto"/>
          </w:divBdr>
          <w:divsChild>
            <w:div w:id="2070378030">
              <w:marLeft w:val="0"/>
              <w:marRight w:val="0"/>
              <w:marTop w:val="0"/>
              <w:marBottom w:val="0"/>
              <w:divBdr>
                <w:top w:val="none" w:sz="0" w:space="0" w:color="auto"/>
                <w:left w:val="none" w:sz="0" w:space="0" w:color="auto"/>
                <w:bottom w:val="none" w:sz="0" w:space="0" w:color="auto"/>
                <w:right w:val="none" w:sz="0" w:space="0" w:color="auto"/>
              </w:divBdr>
              <w:divsChild>
                <w:div w:id="41756328">
                  <w:marLeft w:val="0"/>
                  <w:marRight w:val="0"/>
                  <w:marTop w:val="0"/>
                  <w:marBottom w:val="0"/>
                  <w:divBdr>
                    <w:top w:val="none" w:sz="0" w:space="0" w:color="auto"/>
                    <w:left w:val="none" w:sz="0" w:space="0" w:color="auto"/>
                    <w:bottom w:val="none" w:sz="0" w:space="0" w:color="auto"/>
                    <w:right w:val="none" w:sz="0" w:space="0" w:color="auto"/>
                  </w:divBdr>
                  <w:divsChild>
                    <w:div w:id="2094740252">
                      <w:marLeft w:val="0"/>
                      <w:marRight w:val="0"/>
                      <w:marTop w:val="0"/>
                      <w:marBottom w:val="0"/>
                      <w:divBdr>
                        <w:top w:val="none" w:sz="0" w:space="0" w:color="auto"/>
                        <w:left w:val="none" w:sz="0" w:space="0" w:color="auto"/>
                        <w:bottom w:val="none" w:sz="0" w:space="0" w:color="auto"/>
                        <w:right w:val="none" w:sz="0" w:space="0" w:color="auto"/>
                      </w:divBdr>
                    </w:div>
                    <w:div w:id="12117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688815">
      <w:bodyDiv w:val="1"/>
      <w:marLeft w:val="0"/>
      <w:marRight w:val="0"/>
      <w:marTop w:val="0"/>
      <w:marBottom w:val="0"/>
      <w:divBdr>
        <w:top w:val="none" w:sz="0" w:space="0" w:color="auto"/>
        <w:left w:val="none" w:sz="0" w:space="0" w:color="auto"/>
        <w:bottom w:val="none" w:sz="0" w:space="0" w:color="auto"/>
        <w:right w:val="none" w:sz="0" w:space="0" w:color="auto"/>
      </w:divBdr>
    </w:div>
    <w:div w:id="1296448313">
      <w:bodyDiv w:val="1"/>
      <w:marLeft w:val="0"/>
      <w:marRight w:val="0"/>
      <w:marTop w:val="0"/>
      <w:marBottom w:val="0"/>
      <w:divBdr>
        <w:top w:val="none" w:sz="0" w:space="0" w:color="auto"/>
        <w:left w:val="none" w:sz="0" w:space="0" w:color="auto"/>
        <w:bottom w:val="none" w:sz="0" w:space="0" w:color="auto"/>
        <w:right w:val="none" w:sz="0" w:space="0" w:color="auto"/>
      </w:divBdr>
    </w:div>
    <w:div w:id="1303924027">
      <w:bodyDiv w:val="1"/>
      <w:marLeft w:val="0"/>
      <w:marRight w:val="0"/>
      <w:marTop w:val="0"/>
      <w:marBottom w:val="0"/>
      <w:divBdr>
        <w:top w:val="none" w:sz="0" w:space="0" w:color="auto"/>
        <w:left w:val="none" w:sz="0" w:space="0" w:color="auto"/>
        <w:bottom w:val="none" w:sz="0" w:space="0" w:color="auto"/>
        <w:right w:val="none" w:sz="0" w:space="0" w:color="auto"/>
      </w:divBdr>
    </w:div>
    <w:div w:id="1310596803">
      <w:bodyDiv w:val="1"/>
      <w:marLeft w:val="0"/>
      <w:marRight w:val="0"/>
      <w:marTop w:val="0"/>
      <w:marBottom w:val="0"/>
      <w:divBdr>
        <w:top w:val="none" w:sz="0" w:space="0" w:color="auto"/>
        <w:left w:val="none" w:sz="0" w:space="0" w:color="auto"/>
        <w:bottom w:val="none" w:sz="0" w:space="0" w:color="auto"/>
        <w:right w:val="none" w:sz="0" w:space="0" w:color="auto"/>
      </w:divBdr>
    </w:div>
    <w:div w:id="1648515573">
      <w:bodyDiv w:val="1"/>
      <w:marLeft w:val="0"/>
      <w:marRight w:val="0"/>
      <w:marTop w:val="0"/>
      <w:marBottom w:val="0"/>
      <w:divBdr>
        <w:top w:val="none" w:sz="0" w:space="0" w:color="auto"/>
        <w:left w:val="none" w:sz="0" w:space="0" w:color="auto"/>
        <w:bottom w:val="none" w:sz="0" w:space="0" w:color="auto"/>
        <w:right w:val="none" w:sz="0" w:space="0" w:color="auto"/>
      </w:divBdr>
      <w:divsChild>
        <w:div w:id="1446273867">
          <w:marLeft w:val="0"/>
          <w:marRight w:val="0"/>
          <w:marTop w:val="0"/>
          <w:marBottom w:val="0"/>
          <w:divBdr>
            <w:top w:val="none" w:sz="0" w:space="0" w:color="auto"/>
            <w:left w:val="none" w:sz="0" w:space="0" w:color="auto"/>
            <w:bottom w:val="none" w:sz="0" w:space="0" w:color="auto"/>
            <w:right w:val="none" w:sz="0" w:space="0" w:color="auto"/>
          </w:divBdr>
          <w:divsChild>
            <w:div w:id="255868314">
              <w:marLeft w:val="0"/>
              <w:marRight w:val="0"/>
              <w:marTop w:val="0"/>
              <w:marBottom w:val="0"/>
              <w:divBdr>
                <w:top w:val="none" w:sz="0" w:space="0" w:color="auto"/>
                <w:left w:val="none" w:sz="0" w:space="0" w:color="auto"/>
                <w:bottom w:val="none" w:sz="0" w:space="0" w:color="auto"/>
                <w:right w:val="none" w:sz="0" w:space="0" w:color="auto"/>
              </w:divBdr>
              <w:divsChild>
                <w:div w:id="978725688">
                  <w:marLeft w:val="0"/>
                  <w:marRight w:val="0"/>
                  <w:marTop w:val="0"/>
                  <w:marBottom w:val="0"/>
                  <w:divBdr>
                    <w:top w:val="none" w:sz="0" w:space="0" w:color="auto"/>
                    <w:left w:val="none" w:sz="0" w:space="0" w:color="auto"/>
                    <w:bottom w:val="none" w:sz="0" w:space="0" w:color="auto"/>
                    <w:right w:val="none" w:sz="0" w:space="0" w:color="auto"/>
                  </w:divBdr>
                  <w:divsChild>
                    <w:div w:id="1617830327">
                      <w:marLeft w:val="0"/>
                      <w:marRight w:val="0"/>
                      <w:marTop w:val="0"/>
                      <w:marBottom w:val="0"/>
                      <w:divBdr>
                        <w:top w:val="none" w:sz="0" w:space="0" w:color="auto"/>
                        <w:left w:val="none" w:sz="0" w:space="0" w:color="auto"/>
                        <w:bottom w:val="none" w:sz="0" w:space="0" w:color="auto"/>
                        <w:right w:val="none" w:sz="0" w:space="0" w:color="auto"/>
                      </w:divBdr>
                    </w:div>
                    <w:div w:id="17942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806927">
      <w:bodyDiv w:val="1"/>
      <w:marLeft w:val="0"/>
      <w:marRight w:val="0"/>
      <w:marTop w:val="0"/>
      <w:marBottom w:val="0"/>
      <w:divBdr>
        <w:top w:val="none" w:sz="0" w:space="0" w:color="auto"/>
        <w:left w:val="none" w:sz="0" w:space="0" w:color="auto"/>
        <w:bottom w:val="none" w:sz="0" w:space="0" w:color="auto"/>
        <w:right w:val="none" w:sz="0" w:space="0" w:color="auto"/>
      </w:divBdr>
      <w:divsChild>
        <w:div w:id="1919290130">
          <w:marLeft w:val="0"/>
          <w:marRight w:val="0"/>
          <w:marTop w:val="0"/>
          <w:marBottom w:val="0"/>
          <w:divBdr>
            <w:top w:val="none" w:sz="0" w:space="0" w:color="auto"/>
            <w:left w:val="none" w:sz="0" w:space="0" w:color="auto"/>
            <w:bottom w:val="none" w:sz="0" w:space="0" w:color="auto"/>
            <w:right w:val="none" w:sz="0" w:space="0" w:color="auto"/>
          </w:divBdr>
          <w:divsChild>
            <w:div w:id="1132596992">
              <w:marLeft w:val="0"/>
              <w:marRight w:val="0"/>
              <w:marTop w:val="0"/>
              <w:marBottom w:val="0"/>
              <w:divBdr>
                <w:top w:val="none" w:sz="0" w:space="0" w:color="auto"/>
                <w:left w:val="none" w:sz="0" w:space="0" w:color="auto"/>
                <w:bottom w:val="none" w:sz="0" w:space="0" w:color="auto"/>
                <w:right w:val="none" w:sz="0" w:space="0" w:color="auto"/>
              </w:divBdr>
              <w:divsChild>
                <w:div w:id="16348652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39357909">
          <w:marLeft w:val="0"/>
          <w:marRight w:val="0"/>
          <w:marTop w:val="0"/>
          <w:marBottom w:val="0"/>
          <w:divBdr>
            <w:top w:val="none" w:sz="0" w:space="0" w:color="auto"/>
            <w:left w:val="none" w:sz="0" w:space="0" w:color="auto"/>
            <w:bottom w:val="none" w:sz="0" w:space="0" w:color="auto"/>
            <w:right w:val="none" w:sz="0" w:space="0" w:color="auto"/>
          </w:divBdr>
          <w:divsChild>
            <w:div w:id="2011448462">
              <w:marLeft w:val="0"/>
              <w:marRight w:val="0"/>
              <w:marTop w:val="0"/>
              <w:marBottom w:val="0"/>
              <w:divBdr>
                <w:top w:val="none" w:sz="0" w:space="0" w:color="auto"/>
                <w:left w:val="none" w:sz="0" w:space="0" w:color="auto"/>
                <w:bottom w:val="none" w:sz="0" w:space="0" w:color="auto"/>
                <w:right w:val="none" w:sz="0" w:space="0" w:color="auto"/>
              </w:divBdr>
              <w:divsChild>
                <w:div w:id="1981615761">
                  <w:marLeft w:val="0"/>
                  <w:marRight w:val="0"/>
                  <w:marTop w:val="0"/>
                  <w:marBottom w:val="0"/>
                  <w:divBdr>
                    <w:top w:val="none" w:sz="0" w:space="0" w:color="auto"/>
                    <w:left w:val="none" w:sz="0" w:space="0" w:color="auto"/>
                    <w:bottom w:val="none" w:sz="0" w:space="0" w:color="auto"/>
                    <w:right w:val="none" w:sz="0" w:space="0" w:color="auto"/>
                  </w:divBdr>
                  <w:divsChild>
                    <w:div w:id="1047339097">
                      <w:marLeft w:val="0"/>
                      <w:marRight w:val="0"/>
                      <w:marTop w:val="0"/>
                      <w:marBottom w:val="0"/>
                      <w:divBdr>
                        <w:top w:val="none" w:sz="0" w:space="0" w:color="auto"/>
                        <w:left w:val="none" w:sz="0" w:space="0" w:color="auto"/>
                        <w:bottom w:val="none" w:sz="0" w:space="0" w:color="auto"/>
                        <w:right w:val="none" w:sz="0" w:space="0" w:color="auto"/>
                      </w:divBdr>
                      <w:divsChild>
                        <w:div w:id="717122369">
                          <w:marLeft w:val="0"/>
                          <w:marRight w:val="0"/>
                          <w:marTop w:val="0"/>
                          <w:marBottom w:val="0"/>
                          <w:divBdr>
                            <w:top w:val="none" w:sz="0" w:space="0" w:color="auto"/>
                            <w:left w:val="none" w:sz="0" w:space="0" w:color="auto"/>
                            <w:bottom w:val="none" w:sz="0" w:space="0" w:color="auto"/>
                            <w:right w:val="none" w:sz="0" w:space="0" w:color="auto"/>
                          </w:divBdr>
                          <w:divsChild>
                            <w:div w:id="1759597887">
                              <w:marLeft w:val="0"/>
                              <w:marRight w:val="0"/>
                              <w:marTop w:val="0"/>
                              <w:marBottom w:val="0"/>
                              <w:divBdr>
                                <w:top w:val="none" w:sz="0" w:space="0" w:color="auto"/>
                                <w:left w:val="none" w:sz="0" w:space="0" w:color="auto"/>
                                <w:bottom w:val="none" w:sz="0" w:space="0" w:color="auto"/>
                                <w:right w:val="none" w:sz="0" w:space="0" w:color="auto"/>
                              </w:divBdr>
                            </w:div>
                            <w:div w:id="17969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750">
                  <w:marLeft w:val="0"/>
                  <w:marRight w:val="0"/>
                  <w:marTop w:val="0"/>
                  <w:marBottom w:val="0"/>
                  <w:divBdr>
                    <w:top w:val="none" w:sz="0" w:space="0" w:color="auto"/>
                    <w:left w:val="none" w:sz="0" w:space="0" w:color="auto"/>
                    <w:bottom w:val="none" w:sz="0" w:space="0" w:color="auto"/>
                    <w:right w:val="none" w:sz="0" w:space="0" w:color="auto"/>
                  </w:divBdr>
                  <w:divsChild>
                    <w:div w:id="2054037246">
                      <w:marLeft w:val="0"/>
                      <w:marRight w:val="0"/>
                      <w:marTop w:val="0"/>
                      <w:marBottom w:val="0"/>
                      <w:divBdr>
                        <w:top w:val="none" w:sz="0" w:space="0" w:color="auto"/>
                        <w:left w:val="none" w:sz="0" w:space="0" w:color="auto"/>
                        <w:bottom w:val="none" w:sz="0" w:space="0" w:color="auto"/>
                        <w:right w:val="none" w:sz="0" w:space="0" w:color="auto"/>
                      </w:divBdr>
                      <w:divsChild>
                        <w:div w:id="878317702">
                          <w:marLeft w:val="0"/>
                          <w:marRight w:val="0"/>
                          <w:marTop w:val="0"/>
                          <w:marBottom w:val="0"/>
                          <w:divBdr>
                            <w:top w:val="none" w:sz="0" w:space="0" w:color="auto"/>
                            <w:left w:val="none" w:sz="0" w:space="0" w:color="auto"/>
                            <w:bottom w:val="none" w:sz="0" w:space="0" w:color="auto"/>
                            <w:right w:val="none" w:sz="0" w:space="0" w:color="auto"/>
                          </w:divBdr>
                          <w:divsChild>
                            <w:div w:id="1432512828">
                              <w:marLeft w:val="0"/>
                              <w:marRight w:val="0"/>
                              <w:marTop w:val="0"/>
                              <w:marBottom w:val="0"/>
                              <w:divBdr>
                                <w:top w:val="none" w:sz="0" w:space="0" w:color="auto"/>
                                <w:left w:val="none" w:sz="0" w:space="0" w:color="auto"/>
                                <w:bottom w:val="none" w:sz="0" w:space="0" w:color="auto"/>
                                <w:right w:val="none" w:sz="0" w:space="0" w:color="auto"/>
                              </w:divBdr>
                            </w:div>
                            <w:div w:id="1382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988714">
      <w:bodyDiv w:val="1"/>
      <w:marLeft w:val="0"/>
      <w:marRight w:val="0"/>
      <w:marTop w:val="0"/>
      <w:marBottom w:val="0"/>
      <w:divBdr>
        <w:top w:val="none" w:sz="0" w:space="0" w:color="auto"/>
        <w:left w:val="none" w:sz="0" w:space="0" w:color="auto"/>
        <w:bottom w:val="none" w:sz="0" w:space="0" w:color="auto"/>
        <w:right w:val="none" w:sz="0" w:space="0" w:color="auto"/>
      </w:divBdr>
      <w:divsChild>
        <w:div w:id="276106964">
          <w:marLeft w:val="0"/>
          <w:marRight w:val="0"/>
          <w:marTop w:val="0"/>
          <w:marBottom w:val="0"/>
          <w:divBdr>
            <w:top w:val="none" w:sz="0" w:space="0" w:color="auto"/>
            <w:left w:val="none" w:sz="0" w:space="0" w:color="auto"/>
            <w:bottom w:val="none" w:sz="0" w:space="0" w:color="auto"/>
            <w:right w:val="none" w:sz="0" w:space="0" w:color="auto"/>
          </w:divBdr>
          <w:divsChild>
            <w:div w:id="1517573830">
              <w:marLeft w:val="0"/>
              <w:marRight w:val="0"/>
              <w:marTop w:val="0"/>
              <w:marBottom w:val="0"/>
              <w:divBdr>
                <w:top w:val="none" w:sz="0" w:space="0" w:color="auto"/>
                <w:left w:val="none" w:sz="0" w:space="0" w:color="auto"/>
                <w:bottom w:val="none" w:sz="0" w:space="0" w:color="auto"/>
                <w:right w:val="none" w:sz="0" w:space="0" w:color="auto"/>
              </w:divBdr>
              <w:divsChild>
                <w:div w:id="1810978718">
                  <w:marLeft w:val="0"/>
                  <w:marRight w:val="0"/>
                  <w:marTop w:val="0"/>
                  <w:marBottom w:val="0"/>
                  <w:divBdr>
                    <w:top w:val="none" w:sz="0" w:space="0" w:color="auto"/>
                    <w:left w:val="none" w:sz="0" w:space="0" w:color="auto"/>
                    <w:bottom w:val="none" w:sz="0" w:space="0" w:color="auto"/>
                    <w:right w:val="none" w:sz="0" w:space="0" w:color="auto"/>
                  </w:divBdr>
                  <w:divsChild>
                    <w:div w:id="112482762">
                      <w:marLeft w:val="0"/>
                      <w:marRight w:val="0"/>
                      <w:marTop w:val="0"/>
                      <w:marBottom w:val="0"/>
                      <w:divBdr>
                        <w:top w:val="none" w:sz="0" w:space="0" w:color="auto"/>
                        <w:left w:val="none" w:sz="0" w:space="0" w:color="auto"/>
                        <w:bottom w:val="none" w:sz="0" w:space="0" w:color="auto"/>
                        <w:right w:val="none" w:sz="0" w:space="0" w:color="auto"/>
                      </w:divBdr>
                    </w:div>
                    <w:div w:id="90198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9136">
      <w:bodyDiv w:val="1"/>
      <w:marLeft w:val="0"/>
      <w:marRight w:val="0"/>
      <w:marTop w:val="0"/>
      <w:marBottom w:val="0"/>
      <w:divBdr>
        <w:top w:val="none" w:sz="0" w:space="0" w:color="auto"/>
        <w:left w:val="none" w:sz="0" w:space="0" w:color="auto"/>
        <w:bottom w:val="none" w:sz="0" w:space="0" w:color="auto"/>
        <w:right w:val="none" w:sz="0" w:space="0" w:color="auto"/>
      </w:divBdr>
    </w:div>
    <w:div w:id="1766073783">
      <w:bodyDiv w:val="1"/>
      <w:marLeft w:val="0"/>
      <w:marRight w:val="0"/>
      <w:marTop w:val="0"/>
      <w:marBottom w:val="0"/>
      <w:divBdr>
        <w:top w:val="none" w:sz="0" w:space="0" w:color="auto"/>
        <w:left w:val="none" w:sz="0" w:space="0" w:color="auto"/>
        <w:bottom w:val="none" w:sz="0" w:space="0" w:color="auto"/>
        <w:right w:val="none" w:sz="0" w:space="0" w:color="auto"/>
      </w:divBdr>
      <w:divsChild>
        <w:div w:id="525339306">
          <w:marLeft w:val="0"/>
          <w:marRight w:val="0"/>
          <w:marTop w:val="0"/>
          <w:marBottom w:val="0"/>
          <w:divBdr>
            <w:top w:val="none" w:sz="0" w:space="0" w:color="auto"/>
            <w:left w:val="none" w:sz="0" w:space="0" w:color="auto"/>
            <w:bottom w:val="none" w:sz="0" w:space="0" w:color="auto"/>
            <w:right w:val="none" w:sz="0" w:space="0" w:color="auto"/>
          </w:divBdr>
          <w:divsChild>
            <w:div w:id="1465850332">
              <w:marLeft w:val="0"/>
              <w:marRight w:val="0"/>
              <w:marTop w:val="0"/>
              <w:marBottom w:val="0"/>
              <w:divBdr>
                <w:top w:val="none" w:sz="0" w:space="0" w:color="auto"/>
                <w:left w:val="none" w:sz="0" w:space="0" w:color="auto"/>
                <w:bottom w:val="none" w:sz="0" w:space="0" w:color="auto"/>
                <w:right w:val="none" w:sz="0" w:space="0" w:color="auto"/>
              </w:divBdr>
              <w:divsChild>
                <w:div w:id="1366102259">
                  <w:marLeft w:val="0"/>
                  <w:marRight w:val="0"/>
                  <w:marTop w:val="0"/>
                  <w:marBottom w:val="0"/>
                  <w:divBdr>
                    <w:top w:val="none" w:sz="0" w:space="0" w:color="auto"/>
                    <w:left w:val="none" w:sz="0" w:space="0" w:color="auto"/>
                    <w:bottom w:val="none" w:sz="0" w:space="0" w:color="auto"/>
                    <w:right w:val="none" w:sz="0" w:space="0" w:color="auto"/>
                  </w:divBdr>
                  <w:divsChild>
                    <w:div w:id="1638489830">
                      <w:marLeft w:val="0"/>
                      <w:marRight w:val="0"/>
                      <w:marTop w:val="0"/>
                      <w:marBottom w:val="0"/>
                      <w:divBdr>
                        <w:top w:val="none" w:sz="0" w:space="0" w:color="auto"/>
                        <w:left w:val="none" w:sz="0" w:space="0" w:color="auto"/>
                        <w:bottom w:val="none" w:sz="0" w:space="0" w:color="auto"/>
                        <w:right w:val="none" w:sz="0" w:space="0" w:color="auto"/>
                      </w:divBdr>
                    </w:div>
                    <w:div w:id="11762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545794">
          <w:marLeft w:val="0"/>
          <w:marRight w:val="0"/>
          <w:marTop w:val="0"/>
          <w:marBottom w:val="0"/>
          <w:divBdr>
            <w:top w:val="none" w:sz="0" w:space="0" w:color="auto"/>
            <w:left w:val="none" w:sz="0" w:space="0" w:color="auto"/>
            <w:bottom w:val="none" w:sz="0" w:space="0" w:color="auto"/>
            <w:right w:val="none" w:sz="0" w:space="0" w:color="auto"/>
          </w:divBdr>
          <w:divsChild>
            <w:div w:id="885531475">
              <w:marLeft w:val="0"/>
              <w:marRight w:val="0"/>
              <w:marTop w:val="0"/>
              <w:marBottom w:val="0"/>
              <w:divBdr>
                <w:top w:val="none" w:sz="0" w:space="0" w:color="auto"/>
                <w:left w:val="none" w:sz="0" w:space="0" w:color="auto"/>
                <w:bottom w:val="none" w:sz="0" w:space="0" w:color="auto"/>
                <w:right w:val="none" w:sz="0" w:space="0" w:color="auto"/>
              </w:divBdr>
              <w:divsChild>
                <w:div w:id="1030489560">
                  <w:marLeft w:val="0"/>
                  <w:marRight w:val="0"/>
                  <w:marTop w:val="0"/>
                  <w:marBottom w:val="0"/>
                  <w:divBdr>
                    <w:top w:val="none" w:sz="0" w:space="0" w:color="auto"/>
                    <w:left w:val="none" w:sz="0" w:space="0" w:color="auto"/>
                    <w:bottom w:val="none" w:sz="0" w:space="0" w:color="auto"/>
                    <w:right w:val="none" w:sz="0" w:space="0" w:color="auto"/>
                  </w:divBdr>
                  <w:divsChild>
                    <w:div w:id="520628626">
                      <w:marLeft w:val="0"/>
                      <w:marRight w:val="0"/>
                      <w:marTop w:val="0"/>
                      <w:marBottom w:val="0"/>
                      <w:divBdr>
                        <w:top w:val="none" w:sz="0" w:space="0" w:color="auto"/>
                        <w:left w:val="none" w:sz="0" w:space="0" w:color="auto"/>
                        <w:bottom w:val="none" w:sz="0" w:space="0" w:color="auto"/>
                        <w:right w:val="none" w:sz="0" w:space="0" w:color="auto"/>
                      </w:divBdr>
                    </w:div>
                    <w:div w:id="147698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37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2025-10-03T15:47:00Z</dcterms:created>
  <dcterms:modified xsi:type="dcterms:W3CDTF">2025-10-03T15:47:00Z</dcterms:modified>
</cp:coreProperties>
</file>